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Viernes 31 de marzo de 2023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Luis Ernesto Santiago Gonzalez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Lenovo V14G2ALC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PF3WVTXS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lsantiago.agro@gmail.com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luis.santiago@agrocisa.com.mx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7,600.00 (</w:t>
      </w:r>
      <w:r>
        <w:rPr>
          <w:b/>
          <w:bCs/>
          <w:sz w:val="20"/>
          <w:szCs w:val="20"/>
        </w:rPr>
        <w:t xml:space="preserve">SIETE MIL SEISCIENTOS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