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Miguel Angel Gonzalez Escoto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Postventa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nan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MIGUEL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migonzalez.agro@gmail.com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miguel.gonzalez@agrocisa.com.mx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7,000.00 (</w:t>
      </w:r>
      <w:r>
        <w:rPr>
          <w:b/>
          <w:bCs/>
          <w:sz w:val="20"/>
          <w:szCs w:val="20"/>
        </w:rPr>
        <w:t xml:space="preserve">SIETE MIL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