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DD38D" w14:textId="0329C6D3" w:rsidR="00426771" w:rsidRDefault="002B1998" w:rsidP="002B1998">
      <w:pPr>
        <w:ind w:firstLine="708"/>
      </w:pPr>
      <w:r>
        <w:t xml:space="preserve">Le bilan effectué ne prend pas en compte les pertes dues </w:t>
      </w:r>
      <w:proofErr w:type="gramStart"/>
      <w:r>
        <w:t>a</w:t>
      </w:r>
      <w:proofErr w:type="gramEnd"/>
      <w:r>
        <w:t xml:space="preserve"> l’atmosphère et la ionosphère, c’est pertes étant négligeables (&lt;&lt;1dB) dans la zone utile de </w:t>
      </w:r>
      <w:proofErr w:type="spellStart"/>
      <w:r>
        <w:t>tracking</w:t>
      </w:r>
      <w:proofErr w:type="spellEnd"/>
      <w:r>
        <w:t xml:space="preserve"> (élévation &gt;10°).</w:t>
      </w:r>
    </w:p>
    <w:p w14:paraId="74BD2BBF" w14:textId="10946374" w:rsidR="002B1998" w:rsidRDefault="002B1998" w:rsidP="002B1998">
      <w:pPr>
        <w:ind w:firstLine="708"/>
      </w:pPr>
      <w:r>
        <w:t>Il faut également avoir en tête que le bilan est établi dans l’hypothèse ou le satellite passe parfaitement au dessus de la station… Ce qui ne sera généralement pas le cas, d’ou l’intérêt d’avoir une marge de liaison la plus importante possible.</w:t>
      </w:r>
    </w:p>
    <w:p w14:paraId="3CFBC740" w14:textId="77777777" w:rsidR="00AF7277" w:rsidRDefault="00AF7277" w:rsidP="002B1998">
      <w:pPr>
        <w:ind w:firstLine="708"/>
      </w:pPr>
    </w:p>
    <w:p w14:paraId="2217C9BA" w14:textId="7ECBE4F3" w:rsidR="00AF7277" w:rsidRDefault="00AF7277" w:rsidP="002B1998">
      <w:pPr>
        <w:ind w:firstLine="708"/>
      </w:pPr>
      <w:r w:rsidRPr="00AF7277">
        <w:t>https://e2e.ti.com/support/wireless_connectivity/proprietary_sub_1_ghz_simpliciti/f/156/t/578592</w:t>
      </w:r>
      <w:bookmarkStart w:id="0" w:name="_GoBack"/>
      <w:bookmarkEnd w:id="0"/>
    </w:p>
    <w:sectPr w:rsidR="00AF7277" w:rsidSect="00E315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73"/>
    <w:rsid w:val="002B1998"/>
    <w:rsid w:val="00426771"/>
    <w:rsid w:val="00AF7277"/>
    <w:rsid w:val="00E315CB"/>
    <w:rsid w:val="00F966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181C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Words>
  <Characters>443</Characters>
  <Application>Microsoft Macintosh Word</Application>
  <DocSecurity>0</DocSecurity>
  <Lines>3</Lines>
  <Paragraphs>1</Paragraphs>
  <ScaleCrop>false</ScaleCrop>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DELFOSSE</dc:creator>
  <cp:keywords/>
  <dc:description/>
  <cp:lastModifiedBy>Alexandre DELFOSSE</cp:lastModifiedBy>
  <cp:revision>3</cp:revision>
  <dcterms:created xsi:type="dcterms:W3CDTF">2018-01-21T10:34:00Z</dcterms:created>
  <dcterms:modified xsi:type="dcterms:W3CDTF">2018-02-03T21:24:00Z</dcterms:modified>
</cp:coreProperties>
</file>