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B3AE7" w14:textId="6BAD5257" w:rsidR="00115CB9" w:rsidRDefault="00115CB9">
      <w:pPr>
        <w:widowControl/>
        <w:autoSpaceDE/>
        <w:autoSpaceDN/>
        <w:spacing w:after="120"/>
      </w:pP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489"/>
        <w:gridCol w:w="548"/>
        <w:gridCol w:w="1271"/>
        <w:gridCol w:w="2921"/>
      </w:tblGrid>
      <w:tr w:rsidR="00115CB9" w:rsidRPr="00402DC9" w14:paraId="1B74757B" w14:textId="77777777" w:rsidTr="00BF2BAD">
        <w:trPr>
          <w:trHeight w:val="421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6CB" w14:textId="572B6B2A" w:rsidR="00115CB9" w:rsidRPr="004B40DA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É</w:t>
            </w:r>
            <w:r w:rsidRPr="004B40DA">
              <w:rPr>
                <w:rFonts w:ascii="Arial" w:hAnsi="Arial" w:cs="Arial"/>
                <w:b/>
                <w:sz w:val="20"/>
              </w:rPr>
              <w:t>tablissement</w:t>
            </w:r>
          </w:p>
          <w:p w14:paraId="7D203202" w14:textId="77777777" w:rsidR="00115CB9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LPO C DE ST GEORGES </w:t>
            </w:r>
          </w:p>
          <w:p w14:paraId="355F6891" w14:textId="37BB0E70" w:rsidR="00C43A6F" w:rsidRPr="00750624" w:rsidRDefault="00C43A6F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GUADELOUPE</w:t>
            </w:r>
          </w:p>
        </w:tc>
        <w:tc>
          <w:tcPr>
            <w:tcW w:w="4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4EF4" w14:textId="77777777" w:rsidR="00115CB9" w:rsidRPr="00750624" w:rsidRDefault="00115CB9" w:rsidP="00BF2BAD">
            <w:pPr>
              <w:widowControl/>
              <w:spacing w:after="120"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50624"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14:paraId="0650BD09" w14:textId="76975400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</w:t>
            </w:r>
            <w:r w:rsidRPr="00750624">
              <w:rPr>
                <w:rFonts w:ascii="Arial" w:hAnsi="Arial" w:cs="Arial"/>
                <w:b/>
                <w:bCs/>
                <w:sz w:val="28"/>
              </w:rPr>
              <w:t xml:space="preserve"> et </w:t>
            </w:r>
            <w:r>
              <w:rPr>
                <w:rFonts w:ascii="Arial" w:hAnsi="Arial" w:cs="Arial"/>
                <w:b/>
                <w:bCs/>
                <w:sz w:val="28"/>
              </w:rPr>
              <w:t>Réseau</w:t>
            </w:r>
            <w:r w:rsidR="00C43A6F">
              <w:rPr>
                <w:rFonts w:ascii="Arial" w:hAnsi="Arial" w:cs="Arial"/>
                <w:b/>
                <w:bCs/>
                <w:sz w:val="28"/>
              </w:rPr>
              <w:t>x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C64D" w14:textId="5BC61412" w:rsidR="00115CB9" w:rsidRPr="00750624" w:rsidRDefault="00C43A6F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Session 2016</w:t>
            </w:r>
          </w:p>
        </w:tc>
      </w:tr>
      <w:tr w:rsidR="00115CB9" w:rsidRPr="00402DC9" w14:paraId="4C463D27" w14:textId="77777777" w:rsidTr="00BF2BAD">
        <w:trPr>
          <w:trHeight w:val="422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ACAC" w14:textId="77777777" w:rsidR="00115CB9" w:rsidRPr="00750624" w:rsidRDefault="00115CB9" w:rsidP="00BF2BA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3D24" w14:textId="77777777" w:rsidR="00115CB9" w:rsidRPr="00750624" w:rsidRDefault="00115CB9" w:rsidP="00BF2BAD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752F" w14:textId="77777777" w:rsidR="00115CB9" w:rsidRPr="00750624" w:rsidRDefault="00115CB9" w:rsidP="00BF2BAD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</w:p>
        </w:tc>
      </w:tr>
      <w:tr w:rsidR="00115CB9" w:rsidRPr="00402DC9" w14:paraId="784D4F14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  <w:vAlign w:val="center"/>
          </w:tcPr>
          <w:p w14:paraId="3DA4DA09" w14:textId="77777777" w:rsidR="00115CB9" w:rsidRPr="00402DC9" w:rsidRDefault="00115CB9" w:rsidP="00BF2BAD">
            <w:pPr>
              <w:jc w:val="center"/>
              <w:rPr>
                <w:rFonts w:ascii="Arial" w:hAnsi="Arial" w:cs="Arial"/>
              </w:rPr>
            </w:pPr>
          </w:p>
        </w:tc>
      </w:tr>
      <w:tr w:rsidR="00115CB9" w:rsidRPr="00402DC9" w14:paraId="45450001" w14:textId="77777777" w:rsidTr="00BF2BAD">
        <w:trPr>
          <w:trHeight w:val="510"/>
        </w:trPr>
        <w:tc>
          <w:tcPr>
            <w:tcW w:w="10201" w:type="dxa"/>
            <w:gridSpan w:val="6"/>
            <w:vAlign w:val="center"/>
          </w:tcPr>
          <w:p w14:paraId="48DF9ADE" w14:textId="77777777" w:rsidR="00115CB9" w:rsidRPr="00402DC9" w:rsidRDefault="00115CB9" w:rsidP="00BF2BAD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115CB9" w:rsidRPr="00402DC9" w14:paraId="2FFAC813" w14:textId="77777777" w:rsidTr="00BF2BAD">
        <w:tc>
          <w:tcPr>
            <w:tcW w:w="10201" w:type="dxa"/>
            <w:gridSpan w:val="6"/>
            <w:vAlign w:val="center"/>
          </w:tcPr>
          <w:p w14:paraId="031DF98A" w14:textId="2F27B005" w:rsidR="00115CB9" w:rsidRPr="00402DC9" w:rsidRDefault="008030FC" w:rsidP="00BF2B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Seconde</w:t>
            </w:r>
            <w:r w:rsidR="00115CB9" w:rsidRPr="00402DC9">
              <w:rPr>
                <w:rFonts w:ascii="Arial" w:hAnsi="Arial" w:cs="Arial"/>
                <w:sz w:val="24"/>
              </w:rPr>
              <w:t xml:space="preserve"> situation d’évaluation</w:t>
            </w:r>
          </w:p>
        </w:tc>
      </w:tr>
      <w:tr w:rsidR="00115CB9" w:rsidRPr="00402DC9" w14:paraId="4B401192" w14:textId="77777777" w:rsidTr="00BF2BAD">
        <w:trPr>
          <w:trHeight w:val="397"/>
        </w:trPr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42DA496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2840EE8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D9B" w14:textId="77777777" w:rsidR="00115CB9" w:rsidRPr="00750624" w:rsidRDefault="00115CB9" w:rsidP="00BF2BAD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115CB9" w:rsidRPr="00402DC9" w14:paraId="6C7F1D65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DD4" w14:textId="0B1FCE2C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 w:rsidRPr="00402DC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65CD" w14:textId="536CAE15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Superviser le fonctionnement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produit matériel/logiciel</w:t>
            </w:r>
          </w:p>
        </w:tc>
      </w:tr>
      <w:tr w:rsidR="00115CB9" w:rsidRPr="00402DC9" w14:paraId="17598591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A72C" w14:textId="11083865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2A03" w14:textId="3263105D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Analyser les comptes rendus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d’exploitation</w:t>
            </w:r>
          </w:p>
        </w:tc>
      </w:tr>
      <w:tr w:rsidR="00115CB9" w:rsidRPr="00402DC9" w14:paraId="1C7DCCE8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C24C" w14:textId="0EF1236E" w:rsidR="00115CB9" w:rsidRPr="00402DC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C7.1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C769" w14:textId="458266D4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Diagnostiquer les causes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dysfonctionnement</w:t>
            </w:r>
          </w:p>
        </w:tc>
      </w:tr>
      <w:tr w:rsidR="00115CB9" w:rsidRPr="00402DC9" w14:paraId="08378A2F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97E1" w14:textId="73EAB4E6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C7.3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408" w14:textId="10314224" w:rsidR="00115CB9" w:rsidRPr="00A608B6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Dépanner une installation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matérielle/logicielle</w:t>
            </w:r>
          </w:p>
        </w:tc>
      </w:tr>
      <w:tr w:rsidR="00115CB9" w:rsidRPr="00402DC9" w14:paraId="141D9777" w14:textId="77777777" w:rsidTr="00BF2BA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E98A" w14:textId="5A57F108" w:rsidR="00115CB9" w:rsidRDefault="008030F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C7.4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4360" w14:textId="3C49C340" w:rsidR="00115CB9" w:rsidRPr="00A608B6" w:rsidRDefault="008030FC" w:rsidP="00BF2BAD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Assurer la traçabilité</w:t>
            </w:r>
          </w:p>
        </w:tc>
      </w:tr>
      <w:tr w:rsidR="00115CB9" w:rsidRPr="00402DC9" w14:paraId="49655117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5EA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46DBACD7" w14:textId="77777777" w:rsidTr="008030FC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2ABF" w14:textId="5FFE24DE" w:rsidR="008030FC" w:rsidRPr="00A608B6" w:rsidRDefault="008030FC" w:rsidP="008030F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 et Prénom de l’étudiant :</w:t>
            </w:r>
          </w:p>
        </w:tc>
      </w:tr>
      <w:tr w:rsidR="00115CB9" w:rsidRPr="00402DC9" w14:paraId="00178093" w14:textId="77777777" w:rsidTr="00BF2BAD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3EA39C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C1087C2" w14:textId="77777777" w:rsidTr="00BF2BAD"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4645" w14:textId="4FBA1DB2" w:rsidR="00115CB9" w:rsidRPr="00A608B6" w:rsidRDefault="00115CB9" w:rsidP="00800F5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  <w:r w:rsidR="00800F5F">
              <w:rPr>
                <w:rFonts w:ascii="Arial" w:hAnsi="Arial" w:cs="Arial"/>
                <w:b/>
                <w:sz w:val="20"/>
              </w:rPr>
              <w:t> :                 Système d’annuaire interne</w:t>
            </w:r>
            <w:r w:rsidR="001672C3">
              <w:rPr>
                <w:rFonts w:ascii="Arial" w:hAnsi="Arial" w:cs="Arial"/>
                <w:b/>
                <w:sz w:val="20"/>
              </w:rPr>
              <w:t xml:space="preserve"> </w:t>
            </w:r>
            <w:r w:rsidR="00800F5F">
              <w:rPr>
                <w:rFonts w:ascii="Arial" w:hAnsi="Arial" w:cs="Arial"/>
                <w:b/>
                <w:sz w:val="20"/>
              </w:rPr>
              <w:t xml:space="preserve">section IR du </w:t>
            </w:r>
            <w:r w:rsidR="001672C3">
              <w:rPr>
                <w:rFonts w:ascii="Arial" w:hAnsi="Arial" w:cs="Arial"/>
                <w:b/>
                <w:sz w:val="20"/>
              </w:rPr>
              <w:t xml:space="preserve">LPO </w:t>
            </w:r>
          </w:p>
        </w:tc>
      </w:tr>
      <w:tr w:rsidR="00115CB9" w:rsidRPr="00402DC9" w14:paraId="12F831BB" w14:textId="77777777" w:rsidTr="00BF2BAD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34D18D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768662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14:paraId="1257F148" w14:textId="77777777" w:rsidR="00115CB9" w:rsidRPr="00402DC9" w:rsidRDefault="00115CB9" w:rsidP="00BF2BA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D00FBA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670A8A9E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698A0A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8108259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38574E8E" w14:textId="4DA67409" w:rsidR="00115CB9" w:rsidRDefault="00C43A6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086D600D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ADC061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1A74BC92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1578402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B72F978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54D92E8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F082893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5E311B3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1226177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032ADC58" w14:textId="7BFD619B" w:rsidR="00115CB9" w:rsidRDefault="00800F5F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E53C70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68DA246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47095AA1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168551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4CE6BA6A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4A8A4BE0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7542195B" w14:textId="77777777" w:rsidTr="00BF2BAD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72971F5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185469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vAlign w:val="center"/>
              </w:tcPr>
              <w:p w14:paraId="2A9AF4A6" w14:textId="77777777" w:rsidR="00115CB9" w:rsidRDefault="00115CB9" w:rsidP="00BF2BAD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5A85142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3B15BF3E" w14:textId="77777777" w:rsidTr="00BF2BAD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3D3A3BC" w14:textId="77777777" w:rsidR="00115CB9" w:rsidRPr="00A608B6" w:rsidRDefault="00115CB9" w:rsidP="00BF2BAD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38814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tcBorders>
                  <w:bottom w:val="single" w:sz="4" w:space="0" w:color="auto"/>
                </w:tcBorders>
                <w:vAlign w:val="center"/>
              </w:tcPr>
              <w:p w14:paraId="693D1785" w14:textId="50058962" w:rsidR="00115CB9" w:rsidRDefault="002E4103" w:rsidP="00BF2BAD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BC3A4E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2D65FA0A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67F7F" w14:textId="77777777" w:rsidR="00115CB9" w:rsidRPr="00402DC9" w:rsidRDefault="00115CB9" w:rsidP="00BF2BAD">
            <w:pPr>
              <w:rPr>
                <w:rFonts w:ascii="Arial" w:hAnsi="Arial" w:cs="Arial"/>
              </w:rPr>
            </w:pPr>
          </w:p>
        </w:tc>
      </w:tr>
      <w:tr w:rsidR="00115CB9" w:rsidRPr="00402DC9" w14:paraId="00F8A321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CF80" w14:textId="77777777" w:rsidR="000E162F" w:rsidRPr="004213FA" w:rsidRDefault="00115CB9" w:rsidP="000E162F">
            <w:pPr>
              <w:rPr>
                <w:rFonts w:ascii="Arial" w:hAnsi="Arial" w:cs="Arial"/>
                <w:b/>
                <w:i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="00C43A6F">
              <w:rPr>
                <w:rFonts w:ascii="Arial" w:hAnsi="Arial" w:cs="Arial"/>
                <w:sz w:val="20"/>
              </w:rPr>
              <w:t xml:space="preserve"> : </w:t>
            </w:r>
            <w:bookmarkStart w:id="0" w:name="OLE_LINK3"/>
            <w:bookmarkStart w:id="1" w:name="OLE_LINK4"/>
            <w:r w:rsidR="000E162F">
              <w:rPr>
                <w:rFonts w:ascii="Arial" w:hAnsi="Arial" w:cs="Arial"/>
                <w:b/>
                <w:sz w:val="20"/>
              </w:rPr>
              <w:t xml:space="preserve">Afin d’harmoniser l’accès aux ressources, répertoires partagés, </w:t>
            </w:r>
            <w:proofErr w:type="spellStart"/>
            <w:r w:rsidR="000E162F">
              <w:rPr>
                <w:rFonts w:ascii="Arial" w:hAnsi="Arial" w:cs="Arial"/>
                <w:b/>
                <w:sz w:val="20"/>
              </w:rPr>
              <w:t>Moodle</w:t>
            </w:r>
            <w:proofErr w:type="spellEnd"/>
            <w:r w:rsidR="000E162F">
              <w:rPr>
                <w:rFonts w:ascii="Arial" w:hAnsi="Arial" w:cs="Arial"/>
                <w:b/>
                <w:sz w:val="20"/>
              </w:rPr>
              <w:t xml:space="preserve"> et </w:t>
            </w:r>
            <w:proofErr w:type="spellStart"/>
            <w:r w:rsidR="000E162F">
              <w:rPr>
                <w:rFonts w:ascii="Arial" w:hAnsi="Arial" w:cs="Arial"/>
                <w:b/>
                <w:sz w:val="20"/>
              </w:rPr>
              <w:t>gitlab</w:t>
            </w:r>
            <w:proofErr w:type="spellEnd"/>
            <w:r w:rsidR="000E162F">
              <w:rPr>
                <w:rFonts w:ascii="Arial" w:hAnsi="Arial" w:cs="Arial"/>
                <w:b/>
                <w:sz w:val="20"/>
              </w:rPr>
              <w:t xml:space="preserve"> de la section, un système d’annuaire LDAP a été mis en place permettant de valider chaque utilisateur</w:t>
            </w:r>
            <w:r w:rsidR="000E162F" w:rsidRPr="004213FA">
              <w:rPr>
                <w:rFonts w:ascii="Arial" w:hAnsi="Arial" w:cs="Arial"/>
                <w:b/>
                <w:i/>
                <w:sz w:val="20"/>
              </w:rPr>
              <w:t>.</w:t>
            </w:r>
          </w:p>
          <w:bookmarkEnd w:id="0"/>
          <w:bookmarkEnd w:id="1"/>
          <w:p w14:paraId="2F2F60C1" w14:textId="42A0A74B" w:rsidR="00C43A6F" w:rsidRDefault="00C43A6F" w:rsidP="00C43A6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C360F60" w14:textId="35952C46" w:rsidR="00C43A6F" w:rsidRPr="004B40DA" w:rsidRDefault="00C43A6F" w:rsidP="00C43A6F">
            <w:pPr>
              <w:rPr>
                <w:rFonts w:ascii="Arial" w:hAnsi="Arial" w:cs="Arial"/>
                <w:sz w:val="20"/>
              </w:rPr>
            </w:pPr>
          </w:p>
        </w:tc>
      </w:tr>
      <w:tr w:rsidR="002E4748" w:rsidRPr="00402DC9" w14:paraId="1683DD79" w14:textId="77777777" w:rsidTr="002E4748">
        <w:trPr>
          <w:trHeight w:val="397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E07C18" w14:textId="5A57BBE1" w:rsidR="002E4748" w:rsidRPr="002E4748" w:rsidRDefault="002E4748" w:rsidP="002E4748">
            <w:pPr>
              <w:tabs>
                <w:tab w:val="left" w:pos="1346"/>
              </w:tabs>
              <w:rPr>
                <w:rFonts w:ascii="Arial" w:hAnsi="Arial" w:cs="Arial"/>
                <w:sz w:val="20"/>
              </w:rPr>
            </w:pPr>
          </w:p>
        </w:tc>
      </w:tr>
      <w:tr w:rsidR="00115CB9" w:rsidRPr="00402DC9" w14:paraId="012420EE" w14:textId="77777777" w:rsidTr="002E4748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62AA" w14:textId="44FE3FA6" w:rsidR="00115CB9" w:rsidRDefault="00115CB9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Description de l’intervention</w:t>
            </w:r>
            <w:r w:rsidR="002C57E9">
              <w:rPr>
                <w:rFonts w:ascii="Arial" w:hAnsi="Arial" w:cs="Arial"/>
                <w:b/>
                <w:sz w:val="20"/>
              </w:rPr>
              <w:t> :</w:t>
            </w:r>
          </w:p>
          <w:p w14:paraId="3BDE33B6" w14:textId="64913457" w:rsidR="000E162F" w:rsidRDefault="000E162F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Depuis peu sur le serveur GitLab plus aucun étudiant ne peut se connecter à la plateforme.</w:t>
            </w:r>
          </w:p>
          <w:p w14:paraId="3191E4AB" w14:textId="77777777" w:rsidR="000E162F" w:rsidRDefault="000E162F" w:rsidP="00BF2BAD">
            <w:pPr>
              <w:rPr>
                <w:rFonts w:ascii="Arial" w:hAnsi="Arial" w:cs="Arial"/>
                <w:b/>
                <w:sz w:val="20"/>
              </w:rPr>
            </w:pPr>
          </w:p>
          <w:p w14:paraId="4C6B3333" w14:textId="290AA280" w:rsidR="00BD68E1" w:rsidRDefault="00116FEB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Vous allez devoir identifier le(s) </w:t>
            </w:r>
            <w:r w:rsidR="00BD68E1" w:rsidRPr="00BD68E1">
              <w:rPr>
                <w:rFonts w:ascii="Arial" w:hAnsi="Arial" w:cs="Arial"/>
                <w:b/>
                <w:sz w:val="20"/>
              </w:rPr>
              <w:t>élément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défaillant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et le</w:t>
            </w:r>
            <w:r>
              <w:rPr>
                <w:rFonts w:ascii="Arial" w:hAnsi="Arial" w:cs="Arial"/>
                <w:b/>
                <w:sz w:val="20"/>
              </w:rPr>
              <w:t>(s)</w:t>
            </w:r>
            <w:r w:rsidR="00BD68E1" w:rsidRPr="00BD68E1">
              <w:rPr>
                <w:rFonts w:ascii="Arial" w:hAnsi="Arial" w:cs="Arial"/>
                <w:b/>
                <w:sz w:val="20"/>
              </w:rPr>
              <w:t xml:space="preserve"> dépanner.</w:t>
            </w:r>
          </w:p>
          <w:p w14:paraId="5D96E6E1" w14:textId="2FDF1AAE" w:rsidR="003C6A9F" w:rsidRPr="004B40DA" w:rsidRDefault="003C6A9F" w:rsidP="000E16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Vous devez rétab</w:t>
            </w:r>
            <w:r w:rsidR="00800F5F">
              <w:rPr>
                <w:rFonts w:ascii="Arial" w:hAnsi="Arial" w:cs="Arial"/>
                <w:b/>
                <w:sz w:val="20"/>
              </w:rPr>
              <w:t xml:space="preserve">lir la </w:t>
            </w:r>
            <w:r w:rsidR="000E162F">
              <w:rPr>
                <w:rFonts w:ascii="Arial" w:hAnsi="Arial" w:cs="Arial"/>
                <w:b/>
                <w:sz w:val="20"/>
              </w:rPr>
              <w:t>connexion</w:t>
            </w:r>
            <w:bookmarkStart w:id="2" w:name="_GoBack"/>
            <w:bookmarkEnd w:id="2"/>
            <w:r w:rsidR="00800F5F">
              <w:rPr>
                <w:rFonts w:ascii="Arial" w:hAnsi="Arial" w:cs="Arial"/>
                <w:b/>
                <w:sz w:val="20"/>
              </w:rPr>
              <w:t xml:space="preserve"> des usagers par les divers applicatifs utilisé dans la section</w:t>
            </w:r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2E4748" w:rsidRPr="00402DC9" w14:paraId="108D9E8F" w14:textId="77777777" w:rsidTr="00BF2BAD">
        <w:trPr>
          <w:trHeight w:val="850"/>
        </w:trPr>
        <w:tc>
          <w:tcPr>
            <w:tcW w:w="10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9913" w14:textId="03CE21C6" w:rsidR="002E4748" w:rsidRDefault="002E4748" w:rsidP="00BF2BA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Ressources techniques :</w:t>
            </w:r>
          </w:p>
          <w:p w14:paraId="2D1C793C" w14:textId="06E7817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Point d’accès </w:t>
            </w:r>
            <w:proofErr w:type="spellStart"/>
            <w:r w:rsidRPr="002E4103">
              <w:rPr>
                <w:rFonts w:ascii="Arial" w:hAnsi="Arial" w:cs="Arial"/>
                <w:sz w:val="20"/>
              </w:rPr>
              <w:t>TPLink</w:t>
            </w:r>
            <w:proofErr w:type="spellEnd"/>
            <w:r w:rsidRPr="002E4103">
              <w:rPr>
                <w:rFonts w:ascii="Arial" w:hAnsi="Arial" w:cs="Arial"/>
                <w:sz w:val="20"/>
              </w:rPr>
              <w:t xml:space="preserve"> WA701</w:t>
            </w:r>
          </w:p>
          <w:p w14:paraId="37BDB4CE" w14:textId="2B9CD32D" w:rsidR="00F0120E" w:rsidRPr="002E4103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Documentations techniques et procédures de configuration des équipements accessibles sur le réseau </w:t>
            </w:r>
          </w:p>
          <w:p w14:paraId="3A5E3260" w14:textId="4ABF5C39" w:rsidR="00F0120E" w:rsidRDefault="00F0120E" w:rsidP="00BF2BAD">
            <w:pPr>
              <w:rPr>
                <w:rFonts w:ascii="Arial" w:hAnsi="Arial" w:cs="Arial"/>
                <w:sz w:val="20"/>
              </w:rPr>
            </w:pPr>
            <w:r w:rsidRPr="002E4103">
              <w:rPr>
                <w:rFonts w:ascii="Arial" w:hAnsi="Arial" w:cs="Arial"/>
                <w:sz w:val="20"/>
              </w:rPr>
              <w:t xml:space="preserve">Logiciel </w:t>
            </w:r>
            <w:proofErr w:type="spellStart"/>
            <w:r w:rsidRPr="002E4103">
              <w:rPr>
                <w:rFonts w:ascii="Arial" w:hAnsi="Arial" w:cs="Arial"/>
                <w:sz w:val="20"/>
              </w:rPr>
              <w:t>Packet</w:t>
            </w:r>
            <w:proofErr w:type="spellEnd"/>
            <w:r w:rsidRPr="002E4103">
              <w:rPr>
                <w:rFonts w:ascii="Arial" w:hAnsi="Arial" w:cs="Arial"/>
                <w:sz w:val="20"/>
              </w:rPr>
              <w:t xml:space="preserve"> Tracer</w:t>
            </w:r>
          </w:p>
          <w:p w14:paraId="7F7449F1" w14:textId="159EC7AB" w:rsidR="002E4103" w:rsidRDefault="002E4103" w:rsidP="00BF2BA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PC</w:t>
            </w:r>
            <w:r w:rsidR="004A5FE8">
              <w:rPr>
                <w:rFonts w:ascii="Arial" w:hAnsi="Arial" w:cs="Arial"/>
                <w:sz w:val="20"/>
              </w:rPr>
              <w:t>s</w:t>
            </w:r>
            <w:proofErr w:type="spellEnd"/>
          </w:p>
          <w:p w14:paraId="64DA363C" w14:textId="25A1C6E2" w:rsidR="00F92B2C" w:rsidRPr="002E4103" w:rsidRDefault="00F92B2C" w:rsidP="00BF2B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d’adressage / configuration</w:t>
            </w:r>
            <w:r w:rsidR="00D5587F">
              <w:rPr>
                <w:rFonts w:ascii="Arial" w:hAnsi="Arial" w:cs="Arial"/>
                <w:sz w:val="20"/>
              </w:rPr>
              <w:t xml:space="preserve"> des ports des commutateurs.</w:t>
            </w:r>
          </w:p>
          <w:p w14:paraId="46E66A6C" w14:textId="7AB15713" w:rsidR="00F0120E" w:rsidRPr="004B40DA" w:rsidRDefault="00F0120E" w:rsidP="00BF2BA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2AF5D3D" w14:textId="668991E5" w:rsidR="008030FC" w:rsidRDefault="008030FC">
      <w:pPr>
        <w:widowControl/>
        <w:autoSpaceDE/>
        <w:autoSpaceDN/>
        <w:spacing w:after="120"/>
        <w:rPr>
          <w:rFonts w:ascii="Arial" w:hAnsi="Arial" w:cs="Arial"/>
          <w:sz w:val="16"/>
        </w:rPr>
      </w:pPr>
    </w:p>
    <w:tbl>
      <w:tblPr>
        <w:tblW w:w="48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6802"/>
        <w:gridCol w:w="452"/>
        <w:gridCol w:w="452"/>
        <w:gridCol w:w="452"/>
        <w:gridCol w:w="452"/>
        <w:gridCol w:w="452"/>
      </w:tblGrid>
      <w:tr w:rsidR="004470FC" w14:paraId="339CA983" w14:textId="77777777" w:rsidTr="004470FC">
        <w:tc>
          <w:tcPr>
            <w:tcW w:w="388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11FE1" w14:textId="77777777" w:rsidR="004470FC" w:rsidRPr="004470FC" w:rsidRDefault="004470FC" w:rsidP="004470FC">
            <w:pPr>
              <w:widowControl/>
              <w:numPr>
                <w:ilvl w:val="0"/>
                <w:numId w:val="1"/>
              </w:numPr>
              <w:autoSpaceDE/>
              <w:autoSpaceDN/>
              <w:ind w:left="426" w:hanging="426"/>
              <w:rPr>
                <w:rFonts w:ascii="Arial" w:hAnsi="Arial" w:cs="Arial"/>
                <w:b/>
                <w:u w:val="single"/>
              </w:rPr>
            </w:pPr>
            <w:r w:rsidRPr="004470FC">
              <w:rPr>
                <w:rFonts w:ascii="Arial" w:hAnsi="Arial" w:cs="Arial"/>
                <w:b/>
                <w:u w:val="single"/>
              </w:rPr>
              <w:t>Les différentes tâches professionnelles et les compétences évaluées</w:t>
            </w:r>
          </w:p>
          <w:p w14:paraId="00AAED2C" w14:textId="77777777" w:rsidR="004470FC" w:rsidRDefault="004470FC">
            <w:pPr>
              <w:adjustRightInd w:val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61B0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7953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C6.2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908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F5A7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E1BB" w14:textId="77777777" w:rsidR="004470FC" w:rsidRDefault="004470FC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C7.4</w:t>
            </w:r>
          </w:p>
        </w:tc>
      </w:tr>
      <w:tr w:rsidR="000F4F76" w14:paraId="2E011FF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D3B2" w14:textId="77777777" w:rsidR="000F4F76" w:rsidRDefault="000F4F76">
            <w:pPr>
              <w:adjustRightInd w:val="0"/>
              <w:ind w:left="-108" w:right="-25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TachePro1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39F" w14:textId="1C31E070" w:rsidR="000F4F76" w:rsidRDefault="00192768">
            <w:pPr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Analyser</w:t>
            </w:r>
            <w:r>
              <w:rPr>
                <w:rFonts w:ascii="Arial" w:hAnsi="Arial" w:cs="Arial"/>
              </w:rPr>
              <w:t xml:space="preserve"> le compte-rendu d’exploitation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7D4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B4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C5C7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B8BB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380" w14:textId="77777777" w:rsidR="000F4F76" w:rsidRDefault="000F4F76">
            <w:pPr>
              <w:spacing w:before="53"/>
              <w:ind w:left="-108" w:right="-6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7295F7C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1A3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TachePro2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86C9" w14:textId="51E4338B" w:rsidR="000F4F76" w:rsidRDefault="00192768">
            <w:pPr>
              <w:adjustRightInd w:val="0"/>
              <w:rPr>
                <w:rFonts w:ascii="Arial Narrow" w:eastAsia="Arial Narrow" w:hAnsi="Arial Narrow" w:cs="Arial Narrow"/>
              </w:rPr>
            </w:pPr>
            <w:r w:rsidRPr="004A5FE8">
              <w:rPr>
                <w:rFonts w:ascii="Arial" w:hAnsi="Arial" w:cs="Arial"/>
              </w:rPr>
              <w:t>Tester le réseau et repérer l’élément défaillant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73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E9DA" w14:textId="77777777" w:rsidR="000F4F76" w:rsidRDefault="000F4F76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002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FA0F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F46F" w14:textId="77777777" w:rsidR="000F4F76" w:rsidRDefault="000F4F76">
            <w:pPr>
              <w:jc w:val="center"/>
            </w:pPr>
          </w:p>
        </w:tc>
      </w:tr>
      <w:tr w:rsidR="000F4F76" w14:paraId="46A12239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2A2" w14:textId="77777777" w:rsidR="000F4F76" w:rsidRDefault="000F4F76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TachePro3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EA7F" w14:textId="7EDBCEF9" w:rsidR="000F4F76" w:rsidRDefault="000D79E3" w:rsidP="000D79E3">
            <w:pPr>
              <w:adjustRightInd w:val="0"/>
              <w:rPr>
                <w:rFonts w:ascii="Arial Narrow" w:eastAsia="Arial Narrow" w:hAnsi="Arial Narrow" w:cs="Arial Narrow"/>
              </w:rPr>
            </w:pPr>
            <w:r>
              <w:rPr>
                <w:rFonts w:ascii="Arial" w:hAnsi="Arial" w:cs="Arial"/>
              </w:rPr>
              <w:t>Déterminer</w:t>
            </w:r>
            <w:r w:rsidR="003005F4" w:rsidRPr="004A5FE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 cause sur cet élément, de la défaillance de l’installation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D789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94F5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7451" w14:textId="77777777" w:rsidR="000F4F76" w:rsidRDefault="000F4F76">
            <w:pPr>
              <w:spacing w:before="53"/>
              <w:ind w:right="13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3C6B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2DF" w14:textId="77777777" w:rsidR="000F4F76" w:rsidRDefault="000F4F76">
            <w:pPr>
              <w:spacing w:before="53"/>
              <w:ind w:left="161" w:right="136"/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F4F76" w14:paraId="5EFEA00A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5CE5" w14:textId="1DB1912D" w:rsidR="000F4F76" w:rsidRDefault="000E162F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TachePro4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A50C" w14:textId="77777777" w:rsidR="000F4F76" w:rsidRPr="009A3C78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9A3C78">
              <w:rPr>
                <w:rFonts w:ascii="Arial" w:eastAsia="Arial Narrow" w:hAnsi="Arial" w:cs="Arial"/>
              </w:rPr>
              <w:t>Etablir une fiche d’intervention décrivant l’opération de maintenance à réaliser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6765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3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1BA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358" w14:textId="53F66E6A" w:rsidR="000F4F76" w:rsidRPr="009A3C78" w:rsidRDefault="009A3C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329" w14:textId="77777777" w:rsidR="000F4F76" w:rsidRDefault="000F4F76">
            <w:pPr>
              <w:jc w:val="center"/>
            </w:pPr>
          </w:p>
        </w:tc>
      </w:tr>
      <w:tr w:rsidR="000F4F76" w14:paraId="5892739F" w14:textId="77777777" w:rsidTr="004470FC">
        <w:trPr>
          <w:trHeight w:val="208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8CC" w14:textId="49F890AC" w:rsidR="000F4F76" w:rsidRDefault="000E162F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TachePro5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09CC" w14:textId="5A2E3C70" w:rsidR="000F4F76" w:rsidRPr="004470FC" w:rsidRDefault="000F4F76" w:rsidP="004470FC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 xml:space="preserve">Réaliser l’opération de </w:t>
            </w:r>
            <w:r w:rsidR="004470FC">
              <w:rPr>
                <w:rFonts w:ascii="Arial" w:eastAsia="Arial Narrow" w:hAnsi="Arial" w:cs="Arial"/>
              </w:rPr>
              <w:t>remise en service</w:t>
            </w:r>
            <w:r w:rsidRPr="004470FC">
              <w:rPr>
                <w:rFonts w:ascii="Arial" w:eastAsia="Arial Narrow" w:hAnsi="Arial" w:cs="Arial"/>
              </w:rPr>
              <w:t xml:space="preserve"> du ou des composants défectueux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88DD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5124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E2B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01B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9546" w14:textId="77777777" w:rsidR="000F4F76" w:rsidRDefault="000F4F76">
            <w:pPr>
              <w:jc w:val="center"/>
            </w:pPr>
          </w:p>
        </w:tc>
      </w:tr>
      <w:tr w:rsidR="000F4F76" w14:paraId="718780E4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8C3" w14:textId="2455D7DC" w:rsidR="000F4F76" w:rsidRDefault="000E162F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TachePro6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46D4" w14:textId="77777777" w:rsidR="000F4F76" w:rsidRPr="004470FC" w:rsidRDefault="000F4F76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Tester le fonctionnement après intervention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1061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926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C4B0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74D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F85A" w14:textId="77777777" w:rsidR="000F4F76" w:rsidRDefault="000F4F76">
            <w:pPr>
              <w:jc w:val="center"/>
            </w:pPr>
          </w:p>
        </w:tc>
      </w:tr>
      <w:tr w:rsidR="000F4F76" w14:paraId="653CB146" w14:textId="77777777" w:rsidTr="004470FC"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8FC1" w14:textId="12B34938" w:rsidR="000F4F76" w:rsidRDefault="000E162F">
            <w:pPr>
              <w:adjustRightInd w:val="0"/>
              <w:ind w:left="-108"/>
              <w:jc w:val="center"/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2"/>
                <w:szCs w:val="22"/>
              </w:rPr>
              <w:t>TachePro7</w:t>
            </w: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D2BB" w14:textId="7A54AD4A" w:rsidR="000F4F76" w:rsidRPr="004470FC" w:rsidRDefault="000F4F76" w:rsidP="00F95261">
            <w:pPr>
              <w:adjustRightInd w:val="0"/>
              <w:rPr>
                <w:rFonts w:ascii="Arial" w:eastAsia="Arial Narrow" w:hAnsi="Arial" w:cs="Arial"/>
              </w:rPr>
            </w:pPr>
            <w:r w:rsidRPr="004470FC">
              <w:rPr>
                <w:rFonts w:ascii="Arial" w:eastAsia="Arial Narrow" w:hAnsi="Arial" w:cs="Arial"/>
              </w:rPr>
              <w:t>Rédiger un rapport d’intervention.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DE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12B7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803" w14:textId="77777777" w:rsidR="000F4F76" w:rsidRDefault="000F4F76">
            <w:pPr>
              <w:jc w:val="center"/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2995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0C4D" w14:textId="77777777" w:rsidR="000F4F76" w:rsidRDefault="000F4F76">
            <w:pPr>
              <w:jc w:val="center"/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</w:tr>
    </w:tbl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8030FC" w:rsidRPr="00402DC9" w14:paraId="3BBE40FC" w14:textId="77777777" w:rsidTr="00BF2BAD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14:paraId="2F650209" w14:textId="31920C00" w:rsidR="008030FC" w:rsidRDefault="008030FC" w:rsidP="00476F5A">
            <w:pPr>
              <w:jc w:val="both"/>
              <w:rPr>
                <w:rFonts w:ascii="Arial" w:hAnsi="Arial" w:cs="Arial"/>
              </w:rPr>
            </w:pPr>
          </w:p>
          <w:p w14:paraId="1D07FF6F" w14:textId="77777777" w:rsidR="000D79E3" w:rsidRDefault="000D79E3" w:rsidP="00476F5A">
            <w:pPr>
              <w:jc w:val="both"/>
            </w:pPr>
            <w:r w:rsidRPr="005F560C">
              <w:rPr>
                <w:b/>
                <w:u w:val="single"/>
              </w:rPr>
              <w:t>TRAVAIL DEMANDE AU CANDIDAT :</w:t>
            </w:r>
            <w:r>
              <w:t xml:space="preserve"> (aucun document de préparation à l’épreuve n’est autorisé)</w:t>
            </w:r>
          </w:p>
          <w:p w14:paraId="56DF15DF" w14:textId="77777777" w:rsidR="00BA14CA" w:rsidRDefault="00BA14CA" w:rsidP="00476F5A">
            <w:pPr>
              <w:jc w:val="both"/>
              <w:rPr>
                <w:rFonts w:ascii="Arial" w:hAnsi="Arial" w:cs="Arial"/>
              </w:rPr>
            </w:pPr>
          </w:p>
          <w:p w14:paraId="77D6CDCE" w14:textId="77777777" w:rsidR="00197D87" w:rsidRDefault="00197D87" w:rsidP="00476F5A">
            <w:pPr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TachePro1</w:t>
            </w:r>
            <w:r w:rsidRPr="008956AF">
              <w:rPr>
                <w:rFonts w:ascii="Arial" w:hAnsi="Arial" w:cs="Arial"/>
                <w:b/>
              </w:rPr>
              <w:tab/>
              <w:t>Analyser le compte-rendu d’exploitation</w:t>
            </w:r>
            <w:r w:rsidRPr="00197D87">
              <w:rPr>
                <w:rFonts w:ascii="Arial" w:hAnsi="Arial" w:cs="Arial"/>
              </w:rPr>
              <w:tab/>
            </w:r>
            <w:r w:rsidRPr="00197D87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C6.2</w:t>
            </w:r>
            <w:r w:rsidRPr="00197D87">
              <w:rPr>
                <w:rFonts w:ascii="Arial" w:hAnsi="Arial" w:cs="Arial"/>
              </w:rPr>
              <w:tab/>
            </w:r>
          </w:p>
          <w:p w14:paraId="316A0C51" w14:textId="77777777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</w:pPr>
            <w:r>
              <w:t>Avant de vous « déplacer » sur site, une phase d’analyse des problématiques est demandée, ainsi qu’une méthodologie dans votre intervention.</w:t>
            </w:r>
          </w:p>
          <w:p w14:paraId="4C674269" w14:textId="7A4A75AE" w:rsidR="00197D87" w:rsidRDefault="00197D87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Proposer au jury, après lecture du rapport d'incident, les origines potentielles de ce dysfonctionnement.</w:t>
            </w:r>
          </w:p>
          <w:p w14:paraId="3E94805E" w14:textId="712E2701" w:rsidR="002C7028" w:rsidRPr="004E5CFF" w:rsidRDefault="002C7028" w:rsidP="00476F5A">
            <w:pPr>
              <w:ind w:left="708"/>
              <w:jc w:val="both"/>
              <w:rPr>
                <w:rFonts w:asciiTheme="minorHAnsi" w:hAnsiTheme="minorHAnsi"/>
              </w:rPr>
            </w:pPr>
            <w:r w:rsidRPr="00AB3E94">
              <w:rPr>
                <w:rFonts w:asciiTheme="minorHAnsi" w:hAnsiTheme="minorHAnsi"/>
                <w:noProof/>
                <w:sz w:val="40"/>
              </w:rPr>
              <w:sym w:font="Wingdings" w:char="F03F"/>
            </w:r>
            <w:r>
              <w:rPr>
                <w:rFonts w:asciiTheme="minorHAnsi" w:hAnsiTheme="minorHAnsi"/>
                <w:noProof/>
              </w:rPr>
              <w:t xml:space="preserve"> </w:t>
            </w:r>
            <w:r w:rsidRPr="00FE0C9B">
              <w:rPr>
                <w:rFonts w:asciiTheme="minorHAnsi" w:hAnsiTheme="minorHAnsi"/>
                <w:noProof/>
                <w:u w:val="single"/>
              </w:rPr>
              <w:t>Renseigner le suivi du rapport d'incident</w:t>
            </w:r>
            <w:r>
              <w:rPr>
                <w:rFonts w:asciiTheme="minorHAnsi" w:hAnsiTheme="minorHAnsi"/>
                <w:noProof/>
              </w:rPr>
              <w:t xml:space="preserve"> après accord du jury au paragraphe "axes de recherches"</w:t>
            </w:r>
          </w:p>
          <w:p w14:paraId="000B00E9" w14:textId="412E9355" w:rsidR="0018574E" w:rsidRPr="00CA7502" w:rsidRDefault="0018574E" w:rsidP="00476F5A">
            <w:pPr>
              <w:ind w:left="708"/>
              <w:jc w:val="both"/>
              <w:rPr>
                <w:i/>
                <w:u w:val="single"/>
              </w:rPr>
            </w:pPr>
            <w:r w:rsidRPr="00CA7502">
              <w:rPr>
                <w:i/>
                <w:u w:val="single"/>
              </w:rPr>
              <w:t>Le rapport d’incident est joint.</w:t>
            </w:r>
          </w:p>
          <w:p w14:paraId="1E14515F" w14:textId="77777777" w:rsidR="00CA7502" w:rsidRDefault="00CA7502" w:rsidP="00476F5A">
            <w:pPr>
              <w:pStyle w:val="Paragraphedeliste"/>
              <w:jc w:val="both"/>
              <w:rPr>
                <w:i/>
                <w:u w:val="single"/>
              </w:rPr>
            </w:pPr>
          </w:p>
          <w:p w14:paraId="313D90C3" w14:textId="76A007D5" w:rsidR="0018574E" w:rsidRDefault="00CA7502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8956AF">
              <w:rPr>
                <w:rFonts w:ascii="Arial" w:hAnsi="Arial" w:cs="Arial"/>
                <w:b/>
              </w:rPr>
              <w:t>TachePro2</w:t>
            </w:r>
            <w:r w:rsidRPr="008956AF">
              <w:rPr>
                <w:rFonts w:ascii="Arial" w:hAnsi="Arial" w:cs="Arial"/>
                <w:b/>
              </w:rPr>
              <w:tab/>
              <w:t>Tester le réseau et repérer l’élément défaillant</w:t>
            </w:r>
            <w:r w:rsidRPr="00CA750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Compétence C6.1</w:t>
            </w:r>
          </w:p>
          <w:p w14:paraId="74597F58" w14:textId="4F930D34" w:rsidR="00CA7502" w:rsidRDefault="00CA750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Utilisez les outils logiciels que vous connaissez pour tester le réseau. Identifiez les causes du dysfonctionnement</w:t>
            </w:r>
            <w:r w:rsidR="00910025">
              <w:rPr>
                <w:rFonts w:ascii="Arial" w:hAnsi="Arial" w:cs="Arial"/>
              </w:rPr>
              <w:t>.</w:t>
            </w:r>
          </w:p>
          <w:p w14:paraId="236EE1F7" w14:textId="563D2C7B" w:rsidR="00A13154" w:rsidRPr="00F36A2D" w:rsidRDefault="00F36A2D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 des tests réalisés et votre conclusion.</w:t>
            </w:r>
          </w:p>
          <w:p w14:paraId="244A5828" w14:textId="77777777" w:rsidR="008956AF" w:rsidRDefault="008956AF" w:rsidP="00476F5A">
            <w:pPr>
              <w:jc w:val="both"/>
              <w:rPr>
                <w:rFonts w:ascii="Arial" w:hAnsi="Arial" w:cs="Arial"/>
              </w:rPr>
            </w:pPr>
          </w:p>
          <w:p w14:paraId="14ABBF44" w14:textId="5465E206" w:rsidR="004E5CFF" w:rsidRDefault="004E5CFF" w:rsidP="00476F5A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 w:rsidRPr="004E5CFF">
              <w:rPr>
                <w:rFonts w:ascii="Arial" w:hAnsi="Arial" w:cs="Arial"/>
                <w:b/>
              </w:rPr>
              <w:t>TachePro3</w:t>
            </w:r>
            <w:r w:rsidRPr="004E5CFF">
              <w:rPr>
                <w:rFonts w:ascii="Arial" w:hAnsi="Arial" w:cs="Arial"/>
                <w:b/>
              </w:rPr>
              <w:tab/>
              <w:t>Déterminer la cause sur cet élément, de la défaillance de l’installation</w:t>
            </w:r>
            <w:r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</w:rPr>
              <w:t>Compétences C6.2 - C7.1</w:t>
            </w:r>
          </w:p>
          <w:p w14:paraId="44ACD84B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Vérifiez les configurations des éléments du réseau que vous soupçonnez de défaillance et la conformité au plan d’adressage de l’installation. </w:t>
            </w:r>
          </w:p>
          <w:p w14:paraId="35F29561" w14:textId="77777777" w:rsidR="00A13154" w:rsidRDefault="00A13154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4225E2">
              <w:rPr>
                <w:rFonts w:ascii="Arial" w:hAnsi="Arial" w:cs="Arial"/>
              </w:rPr>
              <w:t>Recenser les chapitres de</w:t>
            </w:r>
            <w:r>
              <w:rPr>
                <w:rFonts w:ascii="Arial" w:hAnsi="Arial" w:cs="Arial"/>
              </w:rPr>
              <w:t>s</w:t>
            </w:r>
            <w:r w:rsidRPr="004225E2">
              <w:rPr>
                <w:rFonts w:ascii="Arial" w:hAnsi="Arial" w:cs="Arial"/>
              </w:rPr>
              <w:t xml:space="preserve"> documentations techniques </w:t>
            </w:r>
            <w:r>
              <w:rPr>
                <w:rFonts w:ascii="Arial" w:hAnsi="Arial" w:cs="Arial"/>
              </w:rPr>
              <w:t>fournies permettant de réaliser la configuration correcte des équipements</w:t>
            </w:r>
            <w:r w:rsidRPr="008956AF">
              <w:rPr>
                <w:rFonts w:ascii="Arial" w:hAnsi="Arial" w:cs="Arial"/>
              </w:rPr>
              <w:t>.</w:t>
            </w:r>
          </w:p>
          <w:p w14:paraId="365985CD" w14:textId="77777777" w:rsidR="00A13154" w:rsidRPr="008956AF" w:rsidRDefault="00A13154" w:rsidP="00476F5A">
            <w:pPr>
              <w:ind w:left="708"/>
              <w:jc w:val="both"/>
              <w:rPr>
                <w:rFonts w:ascii="Arial" w:hAnsi="Arial" w:cs="Arial"/>
                <w:b/>
              </w:rPr>
            </w:pPr>
            <w:r w:rsidRPr="008956AF">
              <w:rPr>
                <w:rFonts w:ascii="Arial" w:hAnsi="Arial" w:cs="Arial"/>
                <w:b/>
              </w:rPr>
              <w:t>Faire valider par le jury votre sélection de documentations.</w:t>
            </w:r>
          </w:p>
          <w:p w14:paraId="5ADC4FB7" w14:textId="7C34E7C1" w:rsidR="004E5CFF" w:rsidRPr="004E5CFF" w:rsidRDefault="004E5CFF" w:rsidP="00476F5A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56F6E4FF" w14:textId="77777777" w:rsidR="009C3510" w:rsidRDefault="009C3510" w:rsidP="009C3510">
            <w:pPr>
              <w:jc w:val="both"/>
              <w:rPr>
                <w:rFonts w:ascii="Arial" w:hAnsi="Arial" w:cs="Arial"/>
                <w:b/>
              </w:rPr>
            </w:pPr>
          </w:p>
          <w:p w14:paraId="58BBF7E2" w14:textId="6D68C014" w:rsidR="009C3510" w:rsidRPr="008956AF" w:rsidRDefault="000E162F" w:rsidP="009C351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TachePro4</w:t>
            </w:r>
            <w:r w:rsidR="009C3510" w:rsidRPr="009C3510">
              <w:rPr>
                <w:rFonts w:ascii="Arial" w:hAnsi="Arial" w:cs="Arial"/>
                <w:b/>
              </w:rPr>
              <w:tab/>
              <w:t>Etablir une fiche d’intervention décrivant l’opération de maintenance à réaliser</w:t>
            </w:r>
            <w:r w:rsidR="00425A53">
              <w:rPr>
                <w:rFonts w:ascii="Arial" w:hAnsi="Arial" w:cs="Arial"/>
                <w:b/>
              </w:rPr>
              <w:t xml:space="preserve"> - </w:t>
            </w:r>
            <w:r w:rsidR="00425A53">
              <w:rPr>
                <w:rFonts w:ascii="Arial" w:hAnsi="Arial" w:cs="Arial"/>
              </w:rPr>
              <w:t>Compétence C7.3</w:t>
            </w:r>
          </w:p>
          <w:p w14:paraId="7DCADEB6" w14:textId="51F3F9A1" w:rsidR="009155B7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Hiérarchiser</w:t>
            </w:r>
            <w:r w:rsidRPr="000A3AB2">
              <w:rPr>
                <w:rFonts w:ascii="Arial" w:hAnsi="Arial" w:cs="Arial"/>
              </w:rPr>
              <w:t xml:space="preserve"> les configurations précédemment créées</w:t>
            </w:r>
            <w:r>
              <w:rPr>
                <w:rFonts w:ascii="Arial" w:hAnsi="Arial" w:cs="Arial"/>
              </w:rPr>
              <w:t>.</w:t>
            </w:r>
          </w:p>
          <w:p w14:paraId="09504DE3" w14:textId="19C6CCDA" w:rsidR="000A3AB2" w:rsidRDefault="000A3AB2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Pr="00F36A2D">
              <w:rPr>
                <w:rFonts w:asciiTheme="minorHAnsi" w:hAnsiTheme="minorHAnsi"/>
                <w:b/>
                <w:noProof/>
              </w:rPr>
              <w:t xml:space="preserve"> </w:t>
            </w:r>
            <w:r w:rsidRPr="00F36A2D">
              <w:rPr>
                <w:rFonts w:ascii="Arial" w:hAnsi="Arial" w:cs="Arial"/>
                <w:b/>
              </w:rPr>
              <w:t>Rédigez la procédure</w:t>
            </w:r>
            <w:r>
              <w:rPr>
                <w:rFonts w:ascii="Arial" w:hAnsi="Arial" w:cs="Arial"/>
                <w:b/>
              </w:rPr>
              <w:t xml:space="preserve"> de </w:t>
            </w:r>
            <w:r w:rsidR="00425A53">
              <w:rPr>
                <w:rFonts w:ascii="Arial" w:hAnsi="Arial" w:cs="Arial"/>
                <w:b/>
              </w:rPr>
              <w:t>maintenance en conditions opérationnelles</w:t>
            </w:r>
            <w:r w:rsidRPr="00F36A2D">
              <w:rPr>
                <w:rFonts w:ascii="Arial" w:hAnsi="Arial" w:cs="Arial"/>
                <w:b/>
              </w:rPr>
              <w:t>.</w:t>
            </w:r>
          </w:p>
          <w:p w14:paraId="21BCA20D" w14:textId="7F35020E" w:rsidR="00425A53" w:rsidRPr="00514B4B" w:rsidRDefault="00514B4B" w:rsidP="000A3AB2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F36A2D">
              <w:rPr>
                <w:rFonts w:asciiTheme="minorHAnsi" w:hAnsiTheme="minorHAnsi"/>
                <w:b/>
                <w:noProof/>
                <w:sz w:val="40"/>
              </w:rPr>
              <w:sym w:font="Wingdings" w:char="F03F"/>
            </w:r>
            <w:r w:rsidR="00425A53" w:rsidRPr="00514B4B">
              <w:rPr>
                <w:rFonts w:ascii="Arial" w:hAnsi="Arial" w:cs="Arial"/>
                <w:b/>
                <w:noProof/>
                <w:u w:val="single"/>
              </w:rPr>
              <w:t>Renseigner le suivi du rapport d'incident</w:t>
            </w:r>
            <w:r w:rsidR="00425A53" w:rsidRPr="00514B4B">
              <w:rPr>
                <w:rFonts w:ascii="Arial" w:hAnsi="Arial" w:cs="Arial"/>
                <w:b/>
                <w:noProof/>
              </w:rPr>
              <w:t xml:space="preserve"> après accord du jury au paragraphe "remédiations"</w:t>
            </w:r>
          </w:p>
          <w:p w14:paraId="17BC6597" w14:textId="77777777" w:rsidR="000A3AB2" w:rsidRPr="00514B4B" w:rsidRDefault="000A3AB2" w:rsidP="000A3AB2">
            <w:pPr>
              <w:pStyle w:val="Paragraphedeliste"/>
              <w:jc w:val="both"/>
              <w:rPr>
                <w:rFonts w:ascii="Arial" w:hAnsi="Arial" w:cs="Arial"/>
                <w:b/>
              </w:rPr>
            </w:pPr>
          </w:p>
          <w:p w14:paraId="738A2EC9" w14:textId="3A7FD025" w:rsidR="00197D87" w:rsidRDefault="000E162F" w:rsidP="00476F5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TachePro5</w:t>
            </w:r>
            <w:r w:rsidR="00425A53" w:rsidRPr="00425A53">
              <w:rPr>
                <w:rFonts w:ascii="Arial" w:hAnsi="Arial" w:cs="Arial"/>
                <w:b/>
              </w:rPr>
              <w:tab/>
              <w:t>Réaliser l’opération de remise en service du ou des composants défectueux</w:t>
            </w:r>
            <w:r w:rsidR="00514B4B">
              <w:rPr>
                <w:rFonts w:ascii="Arial" w:hAnsi="Arial" w:cs="Arial"/>
                <w:b/>
              </w:rPr>
              <w:t xml:space="preserve">       </w:t>
            </w:r>
            <w:bookmarkStart w:id="3" w:name="OLE_LINK1"/>
            <w:bookmarkStart w:id="4" w:name="OLE_LINK2"/>
            <w:r w:rsidR="00514B4B">
              <w:rPr>
                <w:rFonts w:ascii="Arial" w:hAnsi="Arial" w:cs="Arial"/>
              </w:rPr>
              <w:t>Compétence C7.3</w:t>
            </w:r>
            <w:bookmarkEnd w:id="3"/>
            <w:bookmarkEnd w:id="4"/>
          </w:p>
          <w:p w14:paraId="0FE981CD" w14:textId="06485588" w:rsidR="00425A53" w:rsidRDefault="00425A53" w:rsidP="00425A53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425A53">
              <w:rPr>
                <w:rFonts w:ascii="Arial" w:hAnsi="Arial" w:cs="Arial"/>
              </w:rPr>
              <w:t xml:space="preserve">Réalisez </w:t>
            </w:r>
            <w:r>
              <w:rPr>
                <w:rFonts w:ascii="Arial" w:hAnsi="Arial" w:cs="Arial"/>
              </w:rPr>
              <w:t>la procédure de maintenance décrite sur les équipements concernés.</w:t>
            </w:r>
          </w:p>
          <w:p w14:paraId="6B8D487C" w14:textId="77777777" w:rsidR="000D79E3" w:rsidRDefault="000D79E3" w:rsidP="00E361E8">
            <w:pPr>
              <w:jc w:val="both"/>
              <w:rPr>
                <w:rFonts w:ascii="Arial" w:hAnsi="Arial" w:cs="Arial"/>
              </w:rPr>
            </w:pPr>
          </w:p>
          <w:p w14:paraId="1908E85F" w14:textId="14BCCBA2" w:rsidR="00E361E8" w:rsidRPr="00E361E8" w:rsidRDefault="000E162F" w:rsidP="00E361E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TachePro6</w:t>
            </w:r>
            <w:r w:rsidR="00E361E8" w:rsidRPr="00E361E8">
              <w:rPr>
                <w:rFonts w:ascii="Arial" w:hAnsi="Arial" w:cs="Arial"/>
                <w:b/>
              </w:rPr>
              <w:tab/>
              <w:t>Tester le fonctionnement après intervention</w:t>
            </w:r>
            <w:r w:rsidR="00E361E8">
              <w:rPr>
                <w:rFonts w:ascii="Arial" w:hAnsi="Arial" w:cs="Arial"/>
                <w:b/>
              </w:rPr>
              <w:t xml:space="preserve">    </w:t>
            </w:r>
            <w:r w:rsidR="00E361E8">
              <w:rPr>
                <w:rFonts w:ascii="Arial" w:hAnsi="Arial" w:cs="Arial"/>
              </w:rPr>
              <w:t>Compétence C7.3</w:t>
            </w:r>
          </w:p>
          <w:p w14:paraId="05C74029" w14:textId="77777777" w:rsidR="00E361E8" w:rsidRPr="00E361E8" w:rsidRDefault="00E361E8" w:rsidP="00E361E8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E361E8">
              <w:rPr>
                <w:rFonts w:ascii="Arial" w:hAnsi="Arial" w:cs="Arial"/>
                <w:b/>
              </w:rPr>
              <w:t>Faire valider le bon fonctionnement par le jury qui contresigne le suivi du rapport d'incident.</w:t>
            </w:r>
          </w:p>
          <w:p w14:paraId="47F5087C" w14:textId="77777777" w:rsidR="00E361E8" w:rsidRPr="00425A53" w:rsidRDefault="00E361E8" w:rsidP="00E361E8">
            <w:pPr>
              <w:pStyle w:val="Paragraphedeliste"/>
              <w:jc w:val="both"/>
              <w:rPr>
                <w:rFonts w:ascii="Arial" w:hAnsi="Arial" w:cs="Arial"/>
              </w:rPr>
            </w:pPr>
          </w:p>
          <w:p w14:paraId="24A07BE8" w14:textId="77777777" w:rsidR="00E361E8" w:rsidRPr="00E361E8" w:rsidRDefault="00E361E8" w:rsidP="00E361E8">
            <w:pPr>
              <w:jc w:val="both"/>
              <w:rPr>
                <w:rFonts w:ascii="Arial" w:hAnsi="Arial" w:cs="Arial"/>
              </w:rPr>
            </w:pPr>
          </w:p>
        </w:tc>
      </w:tr>
      <w:tr w:rsidR="008030FC" w:rsidRPr="00402DC9" w14:paraId="19C0FAEE" w14:textId="77777777" w:rsidTr="00BF2BAD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0CCFC4E3" w14:textId="77777777" w:rsidR="008030FC" w:rsidRPr="004B40DA" w:rsidRDefault="008030FC" w:rsidP="00BF2B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t>Commission de Validation</w:t>
            </w:r>
          </w:p>
        </w:tc>
      </w:tr>
      <w:tr w:rsidR="008030FC" w:rsidRPr="00402DC9" w14:paraId="00EDA469" w14:textId="77777777" w:rsidTr="00BF2BAD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345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743A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C7DC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2741" w14:textId="77777777" w:rsidR="008030FC" w:rsidRPr="00C34E59" w:rsidRDefault="008030FC" w:rsidP="00BF2BAD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1A7C4907" w14:textId="77777777" w:rsidTr="00BF2BAD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1AD" w14:textId="77777777" w:rsidR="008030FC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16CB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4563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00F" w14:textId="77777777" w:rsidR="008030FC" w:rsidRPr="00402DC9" w:rsidRDefault="008030FC" w:rsidP="00BF2BAD">
            <w:pPr>
              <w:rPr>
                <w:rFonts w:ascii="Arial" w:hAnsi="Arial" w:cs="Arial"/>
              </w:rPr>
            </w:pPr>
          </w:p>
        </w:tc>
      </w:tr>
      <w:tr w:rsidR="008030FC" w:rsidRPr="00402DC9" w14:paraId="7DA20703" w14:textId="77777777" w:rsidTr="00BF2BAD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0A4266" w14:textId="77777777" w:rsidR="008030FC" w:rsidRPr="00402DC9" w:rsidRDefault="008030FC" w:rsidP="00BF2BAD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030FC" w:rsidRPr="00402DC9" w14:paraId="3AA3F89B" w14:textId="77777777" w:rsidTr="00BF2BAD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F4A0" w14:textId="77777777" w:rsidR="008030FC" w:rsidRPr="004B40DA" w:rsidRDefault="008030FC" w:rsidP="00BF2BAD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5C0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50B16C3F" w14:textId="77777777" w:rsidTr="00BF2BAD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34B1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0BB" w14:textId="77777777" w:rsidR="008030FC" w:rsidRPr="00476A2F" w:rsidRDefault="008030FC" w:rsidP="00BF2BAD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14:paraId="27B8EEFC" w14:textId="77777777" w:rsidR="008030FC" w:rsidRDefault="008030FC" w:rsidP="008030FC"/>
    <w:sectPr w:rsidR="008030FC" w:rsidSect="00FD2235">
      <w:headerReference w:type="default" r:id="rId9"/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985E" w14:textId="77777777" w:rsidR="009B6A54" w:rsidRDefault="009B6A54" w:rsidP="004B40DA">
      <w:r>
        <w:separator/>
      </w:r>
    </w:p>
  </w:endnote>
  <w:endnote w:type="continuationSeparator" w:id="0">
    <w:p w14:paraId="22D1DB26" w14:textId="77777777" w:rsidR="009B6A54" w:rsidRDefault="009B6A54" w:rsidP="004B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867735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F629143" w14:textId="77777777" w:rsidR="00BF2BAD" w:rsidRPr="00477845" w:rsidRDefault="00BF2BAD">
        <w:pPr>
          <w:pStyle w:val="Pieddepage"/>
          <w:jc w:val="center"/>
          <w:rPr>
            <w:rFonts w:ascii="Arial" w:hAnsi="Arial" w:cs="Arial"/>
            <w:sz w:val="20"/>
          </w:rPr>
        </w:pPr>
        <w:r w:rsidRPr="00477845">
          <w:rPr>
            <w:rFonts w:ascii="Arial" w:hAnsi="Arial" w:cs="Arial"/>
            <w:sz w:val="20"/>
          </w:rPr>
          <w:fldChar w:fldCharType="begin"/>
        </w:r>
        <w:r w:rsidRPr="00477845">
          <w:rPr>
            <w:rFonts w:ascii="Arial" w:hAnsi="Arial" w:cs="Arial"/>
            <w:sz w:val="20"/>
          </w:rPr>
          <w:instrText>PAGE   \* MERGEFORMAT</w:instrText>
        </w:r>
        <w:r w:rsidRPr="00477845">
          <w:rPr>
            <w:rFonts w:ascii="Arial" w:hAnsi="Arial" w:cs="Arial"/>
            <w:sz w:val="20"/>
          </w:rPr>
          <w:fldChar w:fldCharType="separate"/>
        </w:r>
        <w:r w:rsidR="000E162F">
          <w:rPr>
            <w:rFonts w:ascii="Arial" w:hAnsi="Arial" w:cs="Arial"/>
            <w:noProof/>
            <w:sz w:val="20"/>
          </w:rPr>
          <w:t>1</w:t>
        </w:r>
        <w:r w:rsidRPr="00477845">
          <w:rPr>
            <w:rFonts w:ascii="Arial" w:hAnsi="Arial" w:cs="Arial"/>
            <w:sz w:val="20"/>
          </w:rPr>
          <w:fldChar w:fldCharType="end"/>
        </w:r>
      </w:p>
    </w:sdtContent>
  </w:sdt>
  <w:p w14:paraId="536B6BCA" w14:textId="77777777" w:rsidR="00BF2BAD" w:rsidRDefault="00BF2B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36EEB" w14:textId="77777777" w:rsidR="009B6A54" w:rsidRDefault="009B6A54" w:rsidP="004B40DA">
      <w:r>
        <w:separator/>
      </w:r>
    </w:p>
  </w:footnote>
  <w:footnote w:type="continuationSeparator" w:id="0">
    <w:p w14:paraId="093D60B6" w14:textId="77777777" w:rsidR="009B6A54" w:rsidRDefault="009B6A54" w:rsidP="004B4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09B20" w14:textId="77777777" w:rsidR="00BF2BAD" w:rsidRDefault="00BF2BAD">
    <w:pPr>
      <w:pStyle w:val="En-tte"/>
    </w:pPr>
    <w:r>
      <w:ptab w:relativeTo="margin" w:alignment="center" w:leader="none"/>
    </w:r>
    <w:r w:rsidRPr="00750624">
      <w:rPr>
        <w:rFonts w:ascii="Arial" w:hAnsi="Arial" w:cs="Arial"/>
        <w:b/>
        <w:bCs/>
        <w:sz w:val="28"/>
      </w:rPr>
      <w:t xml:space="preserve">BTS Systèmes Numériques </w:t>
    </w:r>
    <w:r w:rsidRPr="00750624">
      <w:rPr>
        <w:rFonts w:ascii="Arial" w:hAnsi="Arial" w:cs="Arial"/>
        <w:b/>
        <w:bCs/>
        <w:sz w:val="28"/>
      </w:rPr>
      <w:br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C2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7704F8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DC6293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C1D0ADF"/>
    <w:multiLevelType w:val="hybridMultilevel"/>
    <w:tmpl w:val="B024C2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C1655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82E4B8F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634117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E07A6"/>
    <w:multiLevelType w:val="multilevel"/>
    <w:tmpl w:val="4724A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C9"/>
    <w:rsid w:val="00024CB3"/>
    <w:rsid w:val="00054980"/>
    <w:rsid w:val="000A3AB2"/>
    <w:rsid w:val="000D08DA"/>
    <w:rsid w:val="000D79E3"/>
    <w:rsid w:val="000E162F"/>
    <w:rsid w:val="000F4F76"/>
    <w:rsid w:val="00115CB9"/>
    <w:rsid w:val="00116FEB"/>
    <w:rsid w:val="001672C3"/>
    <w:rsid w:val="00175305"/>
    <w:rsid w:val="0018574E"/>
    <w:rsid w:val="00190A11"/>
    <w:rsid w:val="00192768"/>
    <w:rsid w:val="00197D87"/>
    <w:rsid w:val="001D6DB9"/>
    <w:rsid w:val="00247711"/>
    <w:rsid w:val="002C57E9"/>
    <w:rsid w:val="002C7028"/>
    <w:rsid w:val="002E4103"/>
    <w:rsid w:val="002E4748"/>
    <w:rsid w:val="003005F4"/>
    <w:rsid w:val="00325BEA"/>
    <w:rsid w:val="003C6A9F"/>
    <w:rsid w:val="00402DC9"/>
    <w:rsid w:val="004213FA"/>
    <w:rsid w:val="004225E2"/>
    <w:rsid w:val="00425A53"/>
    <w:rsid w:val="0044216E"/>
    <w:rsid w:val="004470FC"/>
    <w:rsid w:val="00476A2F"/>
    <w:rsid w:val="00476F5A"/>
    <w:rsid w:val="00477845"/>
    <w:rsid w:val="00495F54"/>
    <w:rsid w:val="004A5FE8"/>
    <w:rsid w:val="004B40DA"/>
    <w:rsid w:val="004C293D"/>
    <w:rsid w:val="004E5CFF"/>
    <w:rsid w:val="00511E33"/>
    <w:rsid w:val="00514B4B"/>
    <w:rsid w:val="005570CA"/>
    <w:rsid w:val="00582B98"/>
    <w:rsid w:val="006355AA"/>
    <w:rsid w:val="007203FB"/>
    <w:rsid w:val="007449BC"/>
    <w:rsid w:val="00750624"/>
    <w:rsid w:val="00762238"/>
    <w:rsid w:val="007C4C36"/>
    <w:rsid w:val="007D45AC"/>
    <w:rsid w:val="00800F5F"/>
    <w:rsid w:val="008030FC"/>
    <w:rsid w:val="00856A01"/>
    <w:rsid w:val="008956AF"/>
    <w:rsid w:val="00904B23"/>
    <w:rsid w:val="00910025"/>
    <w:rsid w:val="009155B7"/>
    <w:rsid w:val="00932C7C"/>
    <w:rsid w:val="009A3C78"/>
    <w:rsid w:val="009B6A54"/>
    <w:rsid w:val="009C3510"/>
    <w:rsid w:val="00A13154"/>
    <w:rsid w:val="00A42149"/>
    <w:rsid w:val="00A608B6"/>
    <w:rsid w:val="00B27F05"/>
    <w:rsid w:val="00B8733A"/>
    <w:rsid w:val="00BA14CA"/>
    <w:rsid w:val="00BD68E1"/>
    <w:rsid w:val="00BF2BAD"/>
    <w:rsid w:val="00C01D17"/>
    <w:rsid w:val="00C34E59"/>
    <w:rsid w:val="00C43A6F"/>
    <w:rsid w:val="00C53B9F"/>
    <w:rsid w:val="00C8028F"/>
    <w:rsid w:val="00C81556"/>
    <w:rsid w:val="00CA7502"/>
    <w:rsid w:val="00D5587F"/>
    <w:rsid w:val="00E151B6"/>
    <w:rsid w:val="00E361E8"/>
    <w:rsid w:val="00EF7AF4"/>
    <w:rsid w:val="00F0120E"/>
    <w:rsid w:val="00F031CA"/>
    <w:rsid w:val="00F319E0"/>
    <w:rsid w:val="00F36A2D"/>
    <w:rsid w:val="00F52F30"/>
    <w:rsid w:val="00F92B2C"/>
    <w:rsid w:val="00F95261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0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7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qFormat/>
    <w:rsid w:val="00197D87"/>
    <w:pPr>
      <w:suppressAutoHyphens/>
      <w:autoSpaceDE/>
      <w:autoSpaceDN/>
      <w:ind w:left="720"/>
      <w:contextualSpacing/>
    </w:pPr>
    <w:rPr>
      <w:color w:val="00000A"/>
    </w:rPr>
  </w:style>
  <w:style w:type="character" w:styleId="Lienhypertexte">
    <w:name w:val="Hyperlink"/>
    <w:basedOn w:val="Policepardfaut"/>
    <w:uiPriority w:val="99"/>
    <w:unhideWhenUsed/>
    <w:rsid w:val="001D6DB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873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33A"/>
    <w:rPr>
      <w:rFonts w:ascii="Courier New" w:eastAsia="Times New Roman" w:hAnsi="Courier New" w:cs="Courier New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EB21-B4AF-45FD-85B3-652AC456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Cohen</dc:creator>
  <cp:lastModifiedBy>btsiris</cp:lastModifiedBy>
  <cp:revision>3</cp:revision>
  <cp:lastPrinted>2015-11-19T19:37:00Z</cp:lastPrinted>
  <dcterms:created xsi:type="dcterms:W3CDTF">2015-11-30T20:11:00Z</dcterms:created>
  <dcterms:modified xsi:type="dcterms:W3CDTF">2015-11-30T20:30:00Z</dcterms:modified>
</cp:coreProperties>
</file>