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32E6" w:rsidRDefault="00BE32E6" w:rsidP="00BE32E6">
      <w:pPr>
        <w:spacing w:after="0" w:line="240" w:lineRule="auto"/>
      </w:pPr>
      <w:r>
        <w:t xml:space="preserve">Quand une lampe ne s’allume pas de manière aléatoire, </w:t>
      </w:r>
      <w:proofErr w:type="gramStart"/>
      <w:r>
        <w:t>vérifier</w:t>
      </w:r>
      <w:proofErr w:type="gramEnd"/>
      <w:r>
        <w:t xml:space="preserve"> si elle est encore bonne avant de penser au triac/thyristors.</w:t>
      </w:r>
    </w:p>
    <w:p w:rsidR="00BE32E6" w:rsidRDefault="00BE32E6" w:rsidP="000F20C2">
      <w:pPr>
        <w:spacing w:after="0" w:line="240" w:lineRule="auto"/>
      </w:pPr>
    </w:p>
    <w:p w:rsidR="00BE32E6" w:rsidRDefault="00BE32E6" w:rsidP="000F20C2">
      <w:pPr>
        <w:spacing w:after="0" w:line="240" w:lineRule="auto"/>
      </w:pPr>
    </w:p>
    <w:p w:rsidR="00BE32E6" w:rsidRPr="006F3B2E" w:rsidRDefault="00BE32E6" w:rsidP="000F20C2">
      <w:pPr>
        <w:spacing w:after="0" w:line="240" w:lineRule="auto"/>
        <w:rPr>
          <w:b/>
          <w:u w:val="single"/>
        </w:rPr>
      </w:pPr>
      <w:r w:rsidRPr="006F3B2E">
        <w:rPr>
          <w:b/>
          <w:u w:val="single"/>
        </w:rPr>
        <w:t xml:space="preserve">Clavier </w:t>
      </w:r>
      <w:proofErr w:type="spellStart"/>
      <w:r w:rsidRPr="006F3B2E">
        <w:rPr>
          <w:b/>
          <w:u w:val="single"/>
        </w:rPr>
        <w:t>Velleman</w:t>
      </w:r>
      <w:proofErr w:type="spellEnd"/>
      <w:r w:rsidRPr="006F3B2E">
        <w:rPr>
          <w:b/>
          <w:u w:val="single"/>
        </w:rPr>
        <w:t xml:space="preserve"> Noir.</w:t>
      </w:r>
      <w:r w:rsidR="000776E2">
        <w:rPr>
          <w:b/>
          <w:u w:val="single"/>
        </w:rPr>
        <w:t xml:space="preserve"> (Commande V_1_0)</w:t>
      </w:r>
    </w:p>
    <w:p w:rsidR="001D0007" w:rsidRDefault="001D0007" w:rsidP="000F20C2">
      <w:pPr>
        <w:spacing w:after="0" w:line="240" w:lineRule="auto"/>
      </w:pPr>
      <w:r>
        <w:t>Procédure de connexion d’un clavier a un organe de puissance de lumières.</w:t>
      </w:r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  <w:r>
        <w:t>Mettre le clavier en mode apprentissage.</w:t>
      </w:r>
    </w:p>
    <w:p w:rsidR="001D0007" w:rsidRDefault="001D0007" w:rsidP="000F20C2">
      <w:pPr>
        <w:spacing w:after="0" w:line="240" w:lineRule="auto"/>
      </w:pPr>
      <w:r>
        <w:t xml:space="preserve">Pour cela appuyer la touche </w:t>
      </w:r>
      <w:proofErr w:type="spellStart"/>
      <w:r>
        <w:t>Backlight</w:t>
      </w:r>
      <w:proofErr w:type="spellEnd"/>
      <w:r>
        <w:t xml:space="preserve"> pendant au moins 2 secondes. Le voyant lumineux clignote différemment.</w:t>
      </w:r>
      <w:r w:rsidR="00BA22E5">
        <w:t xml:space="preserve"> Choisir un des 4 claviers virtuels par pressions courte sur le bouton </w:t>
      </w:r>
      <w:proofErr w:type="spellStart"/>
      <w:r w:rsidR="00BA22E5">
        <w:t>Backlight</w:t>
      </w:r>
      <w:proofErr w:type="spellEnd"/>
      <w:r w:rsidR="00BA22E5">
        <w:t>.</w:t>
      </w:r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  <w:r>
        <w:t>Mettre en connexion une boite de puissance.</w:t>
      </w:r>
    </w:p>
    <w:p w:rsidR="001D0007" w:rsidRDefault="001D0007" w:rsidP="000F20C2">
      <w:pPr>
        <w:spacing w:after="0" w:line="240" w:lineRule="auto"/>
      </w:pPr>
      <w:r>
        <w:t>Appuie cours sur le bouton PGM</w:t>
      </w:r>
      <w:r w:rsidR="00BA22E5">
        <w:t>. Cela entraine un flash rapide.</w:t>
      </w:r>
    </w:p>
    <w:p w:rsidR="001D0007" w:rsidRDefault="001D0007" w:rsidP="000F20C2">
      <w:pPr>
        <w:spacing w:after="0" w:line="240" w:lineRule="auto"/>
      </w:pPr>
      <w:r>
        <w:t xml:space="preserve">Choisir </w:t>
      </w:r>
      <w:r w:rsidR="00BA22E5">
        <w:t>la touche du clavier à associer à la configuration des sorties de ce boitier puissance.</w:t>
      </w:r>
    </w:p>
    <w:p w:rsidR="000527EE" w:rsidRDefault="000527EE" w:rsidP="000F20C2">
      <w:pPr>
        <w:spacing w:after="0" w:line="240" w:lineRule="auto"/>
      </w:pPr>
    </w:p>
    <w:p w:rsidR="000527EE" w:rsidRDefault="00BA22E5" w:rsidP="000F20C2">
      <w:pPr>
        <w:spacing w:after="0" w:line="240" w:lineRule="auto"/>
        <w:rPr>
          <w:b/>
          <w:u w:val="single"/>
        </w:rPr>
      </w:pPr>
      <w:r>
        <w:t xml:space="preserve">Effectuer </w:t>
      </w:r>
      <w:r w:rsidR="00896E37">
        <w:t>« </w:t>
      </w:r>
      <w:r w:rsidR="00896E37" w:rsidRPr="00BA22E5">
        <w:rPr>
          <w:b/>
          <w:u w:val="single"/>
        </w:rPr>
        <w:t>Procédure de sélection des sorties à activer.</w:t>
      </w:r>
      <w:r w:rsidR="00896E37">
        <w:rPr>
          <w:b/>
          <w:u w:val="single"/>
        </w:rPr>
        <w:t> »</w:t>
      </w:r>
    </w:p>
    <w:p w:rsidR="000F1547" w:rsidRDefault="000F1547" w:rsidP="000F20C2">
      <w:pPr>
        <w:spacing w:after="0" w:line="240" w:lineRule="auto"/>
      </w:pPr>
    </w:p>
    <w:p w:rsidR="000F1547" w:rsidRPr="000F1547" w:rsidRDefault="000F1547" w:rsidP="000F20C2">
      <w:pPr>
        <w:spacing w:after="0" w:line="240" w:lineRule="auto"/>
      </w:pPr>
      <w:r>
        <w:t xml:space="preserve">Le retour au fonctionnement normal du clavier s’effectue en appuyant pendant au moins 2 secondes le bouton </w:t>
      </w:r>
      <w:proofErr w:type="spellStart"/>
      <w:r>
        <w:t>Backlight</w:t>
      </w:r>
      <w:proofErr w:type="spellEnd"/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</w:p>
    <w:p w:rsidR="006447D3" w:rsidRPr="006F3B2E" w:rsidRDefault="00BE32E6" w:rsidP="000F20C2">
      <w:pPr>
        <w:spacing w:after="0" w:line="240" w:lineRule="auto"/>
        <w:rPr>
          <w:b/>
          <w:u w:val="single"/>
        </w:rPr>
      </w:pPr>
      <w:r w:rsidRPr="006F3B2E">
        <w:rPr>
          <w:b/>
          <w:u w:val="single"/>
        </w:rPr>
        <w:t>Clavier à membrane souple 16 touches.</w:t>
      </w:r>
      <w:r w:rsidR="000776E2">
        <w:rPr>
          <w:b/>
          <w:u w:val="single"/>
        </w:rPr>
        <w:t xml:space="preserve"> (Commande V_2_0)</w:t>
      </w:r>
    </w:p>
    <w:p w:rsidR="00466317" w:rsidRDefault="000F20C2" w:rsidP="000F20C2">
      <w:pPr>
        <w:spacing w:after="0" w:line="240" w:lineRule="auto"/>
      </w:pPr>
      <w:r>
        <w:t xml:space="preserve">Une pression courte sur </w:t>
      </w:r>
      <w:r w:rsidRPr="000F1547">
        <w:rPr>
          <w:b/>
        </w:rPr>
        <w:t>#</w:t>
      </w:r>
      <w:r>
        <w:t xml:space="preserve"> </w:t>
      </w:r>
      <w:proofErr w:type="spellStart"/>
      <w:r>
        <w:t>beep</w:t>
      </w:r>
      <w:proofErr w:type="spellEnd"/>
      <w:r>
        <w:t xml:space="preserve"> touche ON/OFF</w:t>
      </w:r>
      <w:r w:rsidR="00CE2BA1">
        <w:t>8</w:t>
      </w:r>
    </w:p>
    <w:p w:rsidR="006447D3" w:rsidRDefault="000F1547" w:rsidP="000F20C2">
      <w:pPr>
        <w:spacing w:after="0" w:line="240" w:lineRule="auto"/>
      </w:pPr>
      <w:r>
        <w:t xml:space="preserve">Passage en mode programmation : </w:t>
      </w:r>
      <w:r w:rsidR="000F20C2">
        <w:t xml:space="preserve">pression longue sur </w:t>
      </w:r>
      <w:r w:rsidR="000F20C2" w:rsidRPr="000F1547">
        <w:rPr>
          <w:b/>
        </w:rPr>
        <w:t>#</w:t>
      </w:r>
    </w:p>
    <w:p w:rsidR="006447D3" w:rsidRDefault="006447D3" w:rsidP="000F20C2">
      <w:pPr>
        <w:spacing w:after="0" w:line="240" w:lineRule="auto"/>
      </w:pPr>
    </w:p>
    <w:p w:rsidR="006447D3" w:rsidRDefault="006447D3" w:rsidP="006447D3">
      <w:pPr>
        <w:spacing w:after="0" w:line="240" w:lineRule="auto"/>
      </w:pPr>
      <w:r>
        <w:t>Attente connexion boite puissance.</w:t>
      </w:r>
    </w:p>
    <w:p w:rsidR="006447D3" w:rsidRDefault="006447D3" w:rsidP="000F20C2">
      <w:pPr>
        <w:spacing w:after="0" w:line="240" w:lineRule="auto"/>
      </w:pPr>
      <w:r>
        <w:t>La lumière réseau clignote vite. On peut sélectionner une boite puissance.</w:t>
      </w:r>
    </w:p>
    <w:p w:rsidR="006447D3" w:rsidRDefault="006447D3" w:rsidP="000F20C2">
      <w:pPr>
        <w:spacing w:after="0" w:line="240" w:lineRule="auto"/>
      </w:pPr>
      <w:r>
        <w:t xml:space="preserve">Si toute les lumières clignotent il faut </w:t>
      </w:r>
      <w:r w:rsidR="00896E37">
        <w:t xml:space="preserve">absolument </w:t>
      </w:r>
      <w:r>
        <w:t xml:space="preserve">choisir un </w:t>
      </w:r>
      <w:r w:rsidR="00896E37">
        <w:t>clavier virtuel</w:t>
      </w:r>
      <w:r w:rsidR="000F1547">
        <w:t xml:space="preserve"> </w:t>
      </w:r>
      <w:r w:rsidR="00896E37">
        <w:t>(A</w:t>
      </w:r>
      <w:proofErr w:type="gramStart"/>
      <w:r w:rsidR="00896E37">
        <w:t>,B,C,D</w:t>
      </w:r>
      <w:proofErr w:type="gramEnd"/>
      <w:r w:rsidR="00896E37">
        <w:t xml:space="preserve">) </w:t>
      </w:r>
      <w:r>
        <w:t xml:space="preserve"> avant de sélectionner la boite puissance.</w:t>
      </w:r>
    </w:p>
    <w:p w:rsidR="006447D3" w:rsidRDefault="006447D3" w:rsidP="000F20C2">
      <w:pPr>
        <w:spacing w:after="0" w:line="240" w:lineRule="auto"/>
      </w:pPr>
    </w:p>
    <w:p w:rsidR="006447D3" w:rsidRDefault="006447D3" w:rsidP="000F20C2">
      <w:pPr>
        <w:spacing w:after="0" w:line="240" w:lineRule="auto"/>
      </w:pPr>
      <w:r>
        <w:t xml:space="preserve">Appuyer sur le bouton </w:t>
      </w:r>
      <w:r w:rsidR="00896E37" w:rsidRPr="00896E37">
        <w:rPr>
          <w:b/>
          <w:i/>
        </w:rPr>
        <w:t>PGM</w:t>
      </w:r>
      <w:r w:rsidR="00896E37">
        <w:t xml:space="preserve"> </w:t>
      </w:r>
      <w:r>
        <w:t>du boitier puissance le clignotement change il est en phase avec le clavier.</w:t>
      </w:r>
    </w:p>
    <w:p w:rsidR="006447D3" w:rsidRDefault="006447D3" w:rsidP="000F20C2">
      <w:pPr>
        <w:spacing w:after="0" w:line="240" w:lineRule="auto"/>
      </w:pPr>
    </w:p>
    <w:p w:rsidR="006447D3" w:rsidRDefault="006447D3" w:rsidP="000F20C2">
      <w:pPr>
        <w:spacing w:after="0" w:line="240" w:lineRule="auto"/>
      </w:pPr>
      <w:r>
        <w:t>Choisir sur le clavier une touche. Le voyant sur la carte puissance accélère.</w:t>
      </w:r>
    </w:p>
    <w:p w:rsidR="000F1547" w:rsidRDefault="000F1547" w:rsidP="000F1547">
      <w:pPr>
        <w:spacing w:after="0" w:line="240" w:lineRule="auto"/>
      </w:pPr>
    </w:p>
    <w:p w:rsidR="000F1547" w:rsidRDefault="000F1547" w:rsidP="000F1547">
      <w:pPr>
        <w:spacing w:after="0" w:line="240" w:lineRule="auto"/>
        <w:rPr>
          <w:b/>
          <w:u w:val="single"/>
        </w:rPr>
      </w:pPr>
      <w:r>
        <w:t>Effectuer « </w:t>
      </w:r>
      <w:r w:rsidRPr="00BA22E5">
        <w:rPr>
          <w:b/>
          <w:u w:val="single"/>
        </w:rPr>
        <w:t>Procédure de sélection des sorties à activer.</w:t>
      </w:r>
      <w:r>
        <w:rPr>
          <w:b/>
          <w:u w:val="single"/>
        </w:rPr>
        <w:t> »</w:t>
      </w:r>
    </w:p>
    <w:p w:rsidR="000F1547" w:rsidRDefault="000F1547" w:rsidP="000F1547">
      <w:pPr>
        <w:spacing w:after="0" w:line="240" w:lineRule="auto"/>
      </w:pPr>
    </w:p>
    <w:p w:rsidR="000F1547" w:rsidRDefault="000F1547" w:rsidP="000F20C2">
      <w:pPr>
        <w:spacing w:after="0" w:line="240" w:lineRule="auto"/>
      </w:pPr>
      <w:r>
        <w:t xml:space="preserve">Le retour au fonctionnement normal du clavier s’effectue par pression longue sur </w:t>
      </w:r>
      <w:r w:rsidRPr="000F1547">
        <w:rPr>
          <w:b/>
        </w:rPr>
        <w:t>#</w:t>
      </w:r>
      <w:r>
        <w:rPr>
          <w:b/>
        </w:rPr>
        <w:t>.</w:t>
      </w:r>
    </w:p>
    <w:p w:rsidR="006447D3" w:rsidRDefault="006447D3" w:rsidP="000F20C2">
      <w:pPr>
        <w:spacing w:after="0" w:line="240" w:lineRule="auto"/>
      </w:pPr>
    </w:p>
    <w:p w:rsidR="0005738A" w:rsidRDefault="0005738A" w:rsidP="000F20C2">
      <w:pPr>
        <w:spacing w:after="0" w:line="240" w:lineRule="auto"/>
      </w:pPr>
    </w:p>
    <w:p w:rsidR="0005738A" w:rsidRDefault="0005738A" w:rsidP="000F20C2">
      <w:pPr>
        <w:spacing w:after="0" w:line="240" w:lineRule="auto"/>
      </w:pPr>
    </w:p>
    <w:p w:rsidR="00105A07" w:rsidRDefault="00105A0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05738A" w:rsidRDefault="0005738A" w:rsidP="000F20C2">
      <w:pPr>
        <w:spacing w:after="0" w:line="240" w:lineRule="auto"/>
        <w:rPr>
          <w:b/>
          <w:u w:val="single"/>
        </w:rPr>
      </w:pPr>
      <w:r w:rsidRPr="00B72F0C">
        <w:rPr>
          <w:b/>
          <w:u w:val="single"/>
        </w:rPr>
        <w:lastRenderedPageBreak/>
        <w:t>Utilisation de la carte puissance V_1_X</w:t>
      </w:r>
    </w:p>
    <w:p w:rsidR="0035452A" w:rsidRPr="00B72F0C" w:rsidRDefault="0035452A" w:rsidP="0035452A">
      <w:pPr>
        <w:spacing w:after="0" w:line="240" w:lineRule="auto"/>
        <w:rPr>
          <w:b/>
          <w:u w:val="single"/>
        </w:rPr>
      </w:pPr>
    </w:p>
    <w:p w:rsidR="00B72F0C" w:rsidRDefault="0005738A" w:rsidP="000F20C2">
      <w:pPr>
        <w:spacing w:after="0" w:line="240" w:lineRule="auto"/>
      </w:pPr>
      <w:r>
        <w:t xml:space="preserve">Configurer un </w:t>
      </w:r>
      <w:r w:rsidR="00AB1644">
        <w:t>numéro</w:t>
      </w:r>
      <w:r>
        <w:t xml:space="preserve"> pour </w:t>
      </w:r>
      <w:proofErr w:type="spellStart"/>
      <w:r w:rsidRPr="00B72F0C">
        <w:rPr>
          <w:b/>
        </w:rPr>
        <w:t>B_Id</w:t>
      </w:r>
      <w:proofErr w:type="spellEnd"/>
      <w:r w:rsidR="00B72F0C">
        <w:t xml:space="preserve">. </w:t>
      </w:r>
    </w:p>
    <w:p w:rsidR="0005738A" w:rsidRDefault="00B72F0C" w:rsidP="000F20C2">
      <w:pPr>
        <w:spacing w:after="0" w:line="240" w:lineRule="auto"/>
      </w:pPr>
      <w:r>
        <w:t>Chacune des cartes utilisées doit avoir un numéro non encore pris dans le réseau sous peine de disfonctionnement.</w:t>
      </w:r>
    </w:p>
    <w:p w:rsidR="0005738A" w:rsidRDefault="0005738A" w:rsidP="000F20C2">
      <w:pPr>
        <w:spacing w:after="0" w:line="240" w:lineRule="auto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40"/>
        <w:gridCol w:w="1984"/>
        <w:gridCol w:w="6657"/>
      </w:tblGrid>
      <w:tr w:rsidR="0005738A" w:rsidTr="000776E2">
        <w:trPr>
          <w:jc w:val="center"/>
        </w:trPr>
        <w:tc>
          <w:tcPr>
            <w:tcW w:w="421" w:type="dxa"/>
            <w:vAlign w:val="center"/>
          </w:tcPr>
          <w:p w:rsidR="0005738A" w:rsidRPr="00AB1644" w:rsidRDefault="0005738A" w:rsidP="0005738A">
            <w:pPr>
              <w:jc w:val="center"/>
              <w:rPr>
                <w:b/>
              </w:rPr>
            </w:pPr>
            <w:r w:rsidRPr="00AB1644">
              <w:rPr>
                <w:b/>
              </w:rPr>
              <w:t>0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05738A" w:rsidRPr="0005738A" w:rsidTr="0005738A">
              <w:trPr>
                <w:trHeight w:val="425"/>
              </w:trPr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05738A" w:rsidRPr="0005738A" w:rsidTr="0005738A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</w:tr>
            <w:tr w:rsidR="0005738A" w:rsidRPr="0005738A" w:rsidTr="0005738A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</w:tbl>
          <w:p w:rsidR="0005738A" w:rsidRDefault="0005738A" w:rsidP="000F20C2"/>
        </w:tc>
        <w:tc>
          <w:tcPr>
            <w:tcW w:w="6657" w:type="dxa"/>
          </w:tcPr>
          <w:p w:rsidR="0005738A" w:rsidRPr="00AB1644" w:rsidRDefault="0005738A" w:rsidP="000F20C2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 w:rsidR="00AB1644">
              <w:rPr>
                <w:b/>
                <w:u w:val="single"/>
              </w:rPr>
              <w:t xml:space="preserve">carte en </w:t>
            </w:r>
            <w:r w:rsidRPr="00AB1644">
              <w:rPr>
                <w:b/>
                <w:u w:val="single"/>
              </w:rPr>
              <w:t>test des sorties.</w:t>
            </w:r>
          </w:p>
          <w:p w:rsidR="0005738A" w:rsidRDefault="0005738A" w:rsidP="0005738A">
            <w:pPr>
              <w:pStyle w:val="Paragraphedeliste"/>
              <w:numPr>
                <w:ilvl w:val="0"/>
                <w:numId w:val="1"/>
              </w:numPr>
            </w:pPr>
            <w:r>
              <w:t xml:space="preserve">Une pression sur </w:t>
            </w:r>
            <w:proofErr w:type="spellStart"/>
            <w:r w:rsidRPr="0005738A">
              <w:rPr>
                <w:b/>
              </w:rPr>
              <w:t>Pgm</w:t>
            </w:r>
            <w:proofErr w:type="spellEnd"/>
            <w:r>
              <w:t xml:space="preserve"> &lt; 30 ms permet de passer à la sortie suivante. La </w:t>
            </w:r>
            <w:proofErr w:type="spellStart"/>
            <w:r>
              <w:t>led</w:t>
            </w:r>
            <w:proofErr w:type="spellEnd"/>
            <w:r>
              <w:t xml:space="preserve"> </w:t>
            </w:r>
            <w:proofErr w:type="spellStart"/>
            <w:r>
              <w:t>L_out</w:t>
            </w:r>
            <w:proofErr w:type="spellEnd"/>
            <w:r>
              <w:t xml:space="preserve"> s’active pour indiquer celle actuellement en fonction.</w:t>
            </w:r>
          </w:p>
          <w:p w:rsidR="0005738A" w:rsidRDefault="0005738A" w:rsidP="0005738A">
            <w:pPr>
              <w:pStyle w:val="Paragraphedeliste"/>
              <w:numPr>
                <w:ilvl w:val="0"/>
                <w:numId w:val="1"/>
              </w:numPr>
            </w:pPr>
            <w:r>
              <w:t xml:space="preserve">Une pression sur </w:t>
            </w:r>
            <w:proofErr w:type="spellStart"/>
            <w:r w:rsidRPr="0005738A">
              <w:rPr>
                <w:b/>
              </w:rPr>
              <w:t>Pgm</w:t>
            </w:r>
            <w:proofErr w:type="spellEnd"/>
            <w:r>
              <w:t xml:space="preserve"> &gt; 30 ms permet d’activer ou </w:t>
            </w:r>
            <w:r w:rsidR="00AB1644">
              <w:t>désactiver</w:t>
            </w:r>
            <w:r>
              <w:t xml:space="preserve"> toutes les sorties en </w:t>
            </w:r>
            <w:r w:rsidR="00AB1644">
              <w:t>même</w:t>
            </w:r>
            <w:r>
              <w:t xml:space="preserve"> temps</w:t>
            </w:r>
            <w:r w:rsidR="00B72F0C">
              <w:t>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AB1644" w:rsidRPr="00AB1644" w:rsidRDefault="00AB1644" w:rsidP="00410AAD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maitre du réseau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410AAD">
            <w:pPr>
              <w:pStyle w:val="Paragraphedeliste"/>
              <w:numPr>
                <w:ilvl w:val="0"/>
                <w:numId w:val="1"/>
              </w:numPr>
            </w:pPr>
            <w:r>
              <w:t xml:space="preserve">Pour que le système fonctionne il est </w:t>
            </w:r>
            <w:r w:rsidRPr="00B72F0C">
              <w:rPr>
                <w:b/>
              </w:rPr>
              <w:t>impératif</w:t>
            </w:r>
            <w:r>
              <w:t xml:space="preserve"> de n’avoir </w:t>
            </w:r>
            <w:r w:rsidRPr="00B72F0C">
              <w:rPr>
                <w:b/>
              </w:rPr>
              <w:t>qu’un seul contrôleur maitre</w:t>
            </w:r>
            <w:r>
              <w:t xml:space="preserve"> dans le réseau (la maison).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B72F0C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</w:tr>
            <w:tr w:rsidR="00B72F0C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AB1644" w:rsidRPr="00AB1644" w:rsidRDefault="00AB1644" w:rsidP="00410AAD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passerelle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410AAD">
            <w:pPr>
              <w:pStyle w:val="Paragraphedeliste"/>
              <w:numPr>
                <w:ilvl w:val="0"/>
                <w:numId w:val="1"/>
              </w:numPr>
            </w:pPr>
            <w:r>
              <w:t>Mode réservé a une connexion vers le réseau IP et vers téléphone.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B72F0C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B72F0C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AB1644" w:rsidRPr="00AB1644" w:rsidRDefault="00AB1644" w:rsidP="00410AAD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nœud actif de routage réseau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410AAD">
            <w:pPr>
              <w:pStyle w:val="Paragraphedeliste"/>
              <w:numPr>
                <w:ilvl w:val="0"/>
                <w:numId w:val="1"/>
              </w:numPr>
            </w:pPr>
            <w:r>
              <w:t>Pour transmettre l’information vers les points plus éloignés</w:t>
            </w:r>
          </w:p>
        </w:tc>
      </w:tr>
      <w:tr w:rsidR="00AB1644" w:rsidTr="000776E2">
        <w:trPr>
          <w:trHeight w:val="685"/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05738A">
            <w:pPr>
              <w:jc w:val="center"/>
              <w:rPr>
                <w:b/>
              </w:rPr>
            </w:pPr>
            <w:r>
              <w:rPr>
                <w:b/>
              </w:rPr>
              <w:t>.</w:t>
            </w:r>
          </w:p>
        </w:tc>
        <w:tc>
          <w:tcPr>
            <w:tcW w:w="1984" w:type="dxa"/>
            <w:vAlign w:val="center"/>
          </w:tcPr>
          <w:p w:rsidR="00AB1644" w:rsidRPr="0005738A" w:rsidRDefault="00AB1644" w:rsidP="0005738A">
            <w:pPr>
              <w:jc w:val="center"/>
              <w:rPr>
                <w:b/>
              </w:rPr>
            </w:pPr>
            <w:r>
              <w:rPr>
                <w:b/>
              </w:rPr>
              <w:t>.</w:t>
            </w:r>
          </w:p>
        </w:tc>
        <w:tc>
          <w:tcPr>
            <w:tcW w:w="6657" w:type="dxa"/>
            <w:vAlign w:val="center"/>
          </w:tcPr>
          <w:p w:rsidR="00AB1644" w:rsidRPr="00AB1644" w:rsidRDefault="00AB1644" w:rsidP="00AB1644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B72F0C" w:rsidRPr="00AB1644" w:rsidRDefault="00B72F0C" w:rsidP="00B72F0C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nœud actif de routage réseau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B72F0C">
            <w:pPr>
              <w:pStyle w:val="Paragraphedeliste"/>
              <w:numPr>
                <w:ilvl w:val="0"/>
                <w:numId w:val="1"/>
              </w:numPr>
            </w:pPr>
            <w:r>
              <w:t>Pour transmettre l’information vers les points plus éloignés</w:t>
            </w:r>
            <w:r>
              <w:t xml:space="preserve"> </w:t>
            </w:r>
          </w:p>
        </w:tc>
      </w:tr>
    </w:tbl>
    <w:p w:rsidR="0005738A" w:rsidRDefault="0005738A" w:rsidP="000F20C2">
      <w:pPr>
        <w:spacing w:after="0" w:line="240" w:lineRule="auto"/>
      </w:pPr>
    </w:p>
    <w:p w:rsidR="0005738A" w:rsidRDefault="0005738A" w:rsidP="000F20C2">
      <w:pPr>
        <w:spacing w:after="0" w:line="240" w:lineRule="auto"/>
      </w:pPr>
      <w:r>
        <w:t xml:space="preserve">Alimenter la carte en 5 </w:t>
      </w:r>
      <w:proofErr w:type="gramStart"/>
      <w:r>
        <w:t>volt</w:t>
      </w:r>
      <w:proofErr w:type="gramEnd"/>
    </w:p>
    <w:p w:rsidR="0005738A" w:rsidRDefault="0005738A" w:rsidP="000F20C2">
      <w:pPr>
        <w:spacing w:after="0" w:line="240" w:lineRule="auto"/>
      </w:pPr>
      <w:r>
        <w:t xml:space="preserve">Placer le </w:t>
      </w:r>
      <w:proofErr w:type="spellStart"/>
      <w:r>
        <w:t>jumper</w:t>
      </w:r>
      <w:proofErr w:type="spellEnd"/>
      <w:r>
        <w:t xml:space="preserve"> </w:t>
      </w:r>
      <w:proofErr w:type="spellStart"/>
      <w:r>
        <w:t>J_power</w:t>
      </w:r>
      <w:proofErr w:type="spellEnd"/>
    </w:p>
    <w:p w:rsidR="000F20C2" w:rsidRDefault="000F20C2" w:rsidP="000F20C2">
      <w:pPr>
        <w:spacing w:after="0" w:line="240" w:lineRule="auto"/>
      </w:pPr>
    </w:p>
    <w:p w:rsidR="00105A07" w:rsidRPr="00BA22E5" w:rsidRDefault="00105A07" w:rsidP="00105A07">
      <w:pPr>
        <w:spacing w:after="0" w:line="240" w:lineRule="auto"/>
        <w:rPr>
          <w:b/>
          <w:u w:val="single"/>
        </w:rPr>
      </w:pPr>
      <w:r w:rsidRPr="00BA22E5">
        <w:rPr>
          <w:b/>
          <w:u w:val="single"/>
        </w:rPr>
        <w:t>Procédure de sélection des sorties à activer.</w:t>
      </w:r>
    </w:p>
    <w:p w:rsidR="00105A07" w:rsidRDefault="00105A07" w:rsidP="00105A07">
      <w:pPr>
        <w:spacing w:after="0" w:line="240" w:lineRule="auto"/>
      </w:pPr>
      <w:r>
        <w:t xml:space="preserve">Une pression très courte (&lt;30 ms)  sur </w:t>
      </w:r>
      <w:r w:rsidRPr="00D63AB3">
        <w:rPr>
          <w:b/>
          <w:i/>
        </w:rPr>
        <w:t>PGM</w:t>
      </w:r>
      <w:r>
        <w:t xml:space="preserve"> de la partie puissance permet de faire défiler les sorties vers celle qui nous convient.</w:t>
      </w:r>
    </w:p>
    <w:p w:rsidR="00105A07" w:rsidRDefault="00105A07" w:rsidP="00105A07">
      <w:pPr>
        <w:spacing w:after="0" w:line="240" w:lineRule="auto"/>
      </w:pPr>
    </w:p>
    <w:p w:rsidR="00105A07" w:rsidRDefault="00105A07" w:rsidP="00105A07">
      <w:pPr>
        <w:spacing w:after="0" w:line="240" w:lineRule="auto"/>
      </w:pPr>
      <w:r>
        <w:t xml:space="preserve">Une pression légèrement plus longue </w:t>
      </w:r>
      <w:r>
        <w:t>(30</w:t>
      </w:r>
      <w:r>
        <w:t xml:space="preserve"> ms &gt;=  et &lt;= 80 ms) sur </w:t>
      </w:r>
      <w:r w:rsidRPr="00D63AB3">
        <w:rPr>
          <w:b/>
          <w:i/>
        </w:rPr>
        <w:t>PGM</w:t>
      </w:r>
      <w:r>
        <w:t xml:space="preserve"> permet de valider l’état de la sortie ON/OFF étant sélectionnée. Effectuer une pression très courte (&lt;30 ms) pour passer à la sortie suivante. Recommencer la procédure de mémorisation de la sortie si nécessaire.</w:t>
      </w:r>
    </w:p>
    <w:p w:rsidR="00105A07" w:rsidRDefault="00105A07" w:rsidP="00105A07">
      <w:pPr>
        <w:spacing w:after="0" w:line="240" w:lineRule="auto"/>
      </w:pPr>
    </w:p>
    <w:p w:rsidR="00105A07" w:rsidRDefault="00105A07" w:rsidP="00105A07">
      <w:pPr>
        <w:spacing w:after="0" w:line="240" w:lineRule="auto"/>
      </w:pPr>
      <w:r>
        <w:t xml:space="preserve">Un fois satisfait de la configuration, une pression plus longue (&gt; 80 ms)  sur </w:t>
      </w:r>
      <w:r w:rsidRPr="006F3B2E">
        <w:rPr>
          <w:b/>
          <w:i/>
        </w:rPr>
        <w:t>PGM</w:t>
      </w:r>
      <w:r>
        <w:t xml:space="preserve"> permet de mémoriser la configuration associée au bouton du clavier.</w:t>
      </w:r>
    </w:p>
    <w:p w:rsidR="00105A07" w:rsidRDefault="00105A07" w:rsidP="00105A07">
      <w:pPr>
        <w:spacing w:after="0" w:line="240" w:lineRule="auto"/>
      </w:pPr>
    </w:p>
    <w:p w:rsidR="00105A07" w:rsidRDefault="00105A07" w:rsidP="000F20C2">
      <w:pPr>
        <w:spacing w:after="0" w:line="240" w:lineRule="auto"/>
      </w:pPr>
      <w:r>
        <w:t xml:space="preserve">Une nouvelle pression (&gt; 80 ms) sur le bouton </w:t>
      </w:r>
      <w:r w:rsidRPr="006F3B2E">
        <w:rPr>
          <w:b/>
          <w:i/>
        </w:rPr>
        <w:t>PGM</w:t>
      </w:r>
      <w:r>
        <w:t xml:space="preserve"> permet de quitter le mode programmation boitier puissance. Sinon la procédure de mémorisation clavier vers sortie peut de nouveau être renouvelée.</w:t>
      </w:r>
    </w:p>
    <w:p w:rsidR="00737267" w:rsidRDefault="00737267">
      <w:r>
        <w:br w:type="page"/>
      </w:r>
    </w:p>
    <w:p w:rsidR="00737267" w:rsidRPr="005E1656" w:rsidRDefault="00737267" w:rsidP="00737267">
      <w:pPr>
        <w:spacing w:after="0" w:line="240" w:lineRule="auto"/>
        <w:rPr>
          <w:b/>
          <w:sz w:val="24"/>
          <w:u w:val="single"/>
        </w:rPr>
      </w:pPr>
      <w:r w:rsidRPr="005E1656">
        <w:rPr>
          <w:b/>
          <w:sz w:val="24"/>
          <w:u w:val="single"/>
        </w:rPr>
        <w:lastRenderedPageBreak/>
        <w:t xml:space="preserve">Procédure de configuration du </w:t>
      </w:r>
      <w:proofErr w:type="spellStart"/>
      <w:r>
        <w:rPr>
          <w:b/>
          <w:sz w:val="24"/>
          <w:u w:val="single"/>
        </w:rPr>
        <w:t>systeme</w:t>
      </w:r>
      <w:proofErr w:type="spellEnd"/>
      <w:r w:rsidRPr="005E1656">
        <w:rPr>
          <w:b/>
          <w:sz w:val="24"/>
          <w:u w:val="single"/>
        </w:rPr>
        <w:t>.</w:t>
      </w:r>
    </w:p>
    <w:p w:rsidR="00737267" w:rsidRDefault="00737267" w:rsidP="00737267">
      <w:pPr>
        <w:spacing w:after="0" w:line="240" w:lineRule="auto"/>
      </w:pPr>
      <w:r>
        <w:t xml:space="preserve"> 1 : Un appui long sur le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BackLight</w:t>
      </w:r>
      <w:proofErr w:type="spellEnd"/>
      <w:r>
        <w:t xml:space="preserve"> </w:t>
      </w:r>
    </w:p>
    <w:p w:rsidR="00737267" w:rsidRDefault="00737267" w:rsidP="00737267">
      <w:pPr>
        <w:spacing w:after="0" w:line="240" w:lineRule="auto"/>
      </w:pPr>
      <w:r>
        <w:t xml:space="preserve">2 : Appuis cours sur </w:t>
      </w:r>
      <w:proofErr w:type="spellStart"/>
      <w:r>
        <w:t>pgm</w:t>
      </w:r>
      <w:proofErr w:type="spellEnd"/>
      <w:r>
        <w:t xml:space="preserve"> de boitier puissance</w:t>
      </w:r>
    </w:p>
    <w:p w:rsidR="00737267" w:rsidRDefault="00737267" w:rsidP="00737267">
      <w:pPr>
        <w:spacing w:after="0" w:line="240" w:lineRule="auto"/>
      </w:pPr>
      <w:r>
        <w:t>3 : Choix d’un mode puis sélection d’une touche sur boitier commande</w:t>
      </w:r>
    </w:p>
    <w:p w:rsidR="00737267" w:rsidRDefault="00737267" w:rsidP="00737267">
      <w:pPr>
        <w:spacing w:after="0" w:line="240" w:lineRule="auto"/>
      </w:pPr>
      <w:r>
        <w:t>4 : Sélection et mémorisation des sorties sur boitier puissance.</w:t>
      </w:r>
    </w:p>
    <w:p w:rsidR="00737267" w:rsidRDefault="00737267" w:rsidP="00737267">
      <w:pPr>
        <w:spacing w:after="0" w:line="240" w:lineRule="auto"/>
      </w:pPr>
      <w:r>
        <w:t>5 : Mémorisation sur le boitier commande. Retour au mode normal</w:t>
      </w:r>
    </w:p>
    <w:p w:rsidR="00737267" w:rsidRDefault="00737267" w:rsidP="00737267">
      <w:pPr>
        <w:spacing w:after="0" w:line="240" w:lineRule="auto"/>
      </w:pPr>
      <w:r>
        <w:t>6 : Sortie du mode programmation sur le module puissance. Retour mode normal</w:t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r>
        <w:br w:type="page"/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BC</w:t>
      </w:r>
      <w:r>
        <w:rPr>
          <w:b/>
        </w:rPr>
        <w:tab/>
        <w:t xml:space="preserve">: </w:t>
      </w:r>
      <w:r>
        <w:t>Boitier Commande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BP</w:t>
      </w:r>
      <w:r>
        <w:rPr>
          <w:b/>
        </w:rPr>
        <w:tab/>
        <w:t xml:space="preserve">: </w:t>
      </w:r>
      <w:r>
        <w:t>Boitier Puissance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 w:rsidRPr="00C92E40">
        <w:rPr>
          <w:b/>
        </w:rPr>
        <w:tab/>
        <w:t>:</w:t>
      </w:r>
      <w:r>
        <w:rPr>
          <w:b/>
        </w:rPr>
        <w:t xml:space="preserve"> </w:t>
      </w:r>
      <w:proofErr w:type="spellStart"/>
      <w:r>
        <w:t>Led</w:t>
      </w:r>
      <w:proofErr w:type="spellEnd"/>
      <w:r>
        <w:t xml:space="preserve"> n°1 du boitier de commande. Information état boitier.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L1</w:t>
      </w:r>
      <w:r>
        <w:rPr>
          <w:b/>
          <w:vertAlign w:val="subscript"/>
        </w:rPr>
        <w:t>BP</w:t>
      </w:r>
      <w:r w:rsidRPr="00C92E40">
        <w:rPr>
          <w:b/>
        </w:rPr>
        <w:tab/>
        <w:t>:</w:t>
      </w:r>
      <w:r>
        <w:rPr>
          <w:b/>
        </w:rPr>
        <w:t xml:space="preserve"> </w:t>
      </w:r>
      <w:proofErr w:type="spellStart"/>
      <w:r>
        <w:t>Led</w:t>
      </w:r>
      <w:proofErr w:type="spellEnd"/>
      <w:r>
        <w:t xml:space="preserve"> n°1 du boitier de puissance. Information état boitier.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LS</w:t>
      </w:r>
      <w:r w:rsidRPr="00723ABB">
        <w:rPr>
          <w:b/>
          <w:vertAlign w:val="subscript"/>
        </w:rPr>
        <w:t>N</w:t>
      </w:r>
      <w:r>
        <w:tab/>
      </w:r>
      <w:r>
        <w:rPr>
          <w:b/>
        </w:rPr>
        <w:t xml:space="preserve">: </w:t>
      </w:r>
      <w:proofErr w:type="spellStart"/>
      <w:r w:rsidRPr="00723ABB">
        <w:t>Led</w:t>
      </w:r>
      <w:proofErr w:type="spellEnd"/>
      <w:r>
        <w:t xml:space="preserve"> indiquant la sortie N [1..8] de </w:t>
      </w:r>
      <w:r w:rsidRPr="00090BB9">
        <w:rPr>
          <w:b/>
        </w:rPr>
        <w:t>BP</w:t>
      </w:r>
      <w:r>
        <w:rPr>
          <w:b/>
        </w:rPr>
        <w:t>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C92E40">
        <w:rPr>
          <w:b/>
        </w:rPr>
        <w:t>CLI_T1</w:t>
      </w:r>
      <w:r>
        <w:tab/>
        <w:t>: Clignotement type 1, Recherche Réseau/ Transfert Réseau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CLI_T2</w:t>
      </w:r>
      <w:r>
        <w:tab/>
        <w:t>: Clignotement type 2, Réseau formé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CLI_T3</w:t>
      </w:r>
      <w:r>
        <w:tab/>
        <w:t>: Clignotement type 3, Passage en mode programmation du boitier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CLI_T4</w:t>
      </w:r>
      <w:r>
        <w:tab/>
        <w:t xml:space="preserve">: Clignotement type 4, Recherche/Attente Association 1 couple </w:t>
      </w:r>
      <w:r w:rsidRPr="00090BB9">
        <w:rPr>
          <w:b/>
        </w:rPr>
        <w:t>BC</w:t>
      </w:r>
      <w:r>
        <w:rPr>
          <w:b/>
        </w:rPr>
        <w:t xml:space="preserve"> &lt;-&gt;</w:t>
      </w:r>
      <w:r w:rsidRPr="000D1C92">
        <w:rPr>
          <w:b/>
        </w:rPr>
        <w:t xml:space="preserve"> </w:t>
      </w:r>
      <w:r w:rsidRPr="00090BB9">
        <w:rPr>
          <w:b/>
        </w:rPr>
        <w:t>BP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CLI_T5</w:t>
      </w:r>
      <w:r>
        <w:tab/>
        <w:t xml:space="preserve">: Clignotement type 5, Association couple </w:t>
      </w:r>
      <w:r w:rsidRPr="00090BB9">
        <w:rPr>
          <w:b/>
        </w:rPr>
        <w:t>BC</w:t>
      </w:r>
      <w:r>
        <w:rPr>
          <w:b/>
        </w:rPr>
        <w:t xml:space="preserve"> &lt;-&gt;</w:t>
      </w:r>
      <w:r w:rsidRPr="000D1C92">
        <w:rPr>
          <w:b/>
        </w:rPr>
        <w:t xml:space="preserve"> </w:t>
      </w:r>
      <w:r w:rsidRPr="00090BB9">
        <w:rPr>
          <w:b/>
        </w:rPr>
        <w:t>BP</w:t>
      </w:r>
      <w:r>
        <w:rPr>
          <w:b/>
        </w:rPr>
        <w:t xml:space="preserve"> </w:t>
      </w:r>
      <w:r>
        <w:t>établit.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CLI_T6</w:t>
      </w:r>
      <w:r>
        <w:tab/>
        <w:t>: Clignotement type 6, programmation sortie en fonction touche.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CLI_T7</w:t>
      </w:r>
      <w:r>
        <w:tab/>
        <w:t>: Clignotement type 7, attente confirmation commande.</w:t>
      </w:r>
    </w:p>
    <w:p w:rsidR="00737267" w:rsidRDefault="00737267" w:rsidP="00737267">
      <w:pPr>
        <w:pStyle w:val="Paragraphedeliste"/>
        <w:spacing w:after="200" w:line="276" w:lineRule="auto"/>
      </w:pP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  <w:rPr>
          <w:b/>
        </w:rPr>
      </w:pPr>
      <w:r w:rsidRPr="003B320E">
        <w:rPr>
          <w:b/>
        </w:rPr>
        <w:t>Etablissement d’une liaison entre éléments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 initial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, </w:t>
      </w:r>
      <w:r w:rsidRPr="00090BB9">
        <w:rPr>
          <w:b/>
        </w:rPr>
        <w:t>L1</w:t>
      </w:r>
      <w:r w:rsidRPr="00090BB9"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CLI_T2</w:t>
      </w:r>
      <w:r>
        <w:t>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longue sur </w:t>
      </w:r>
      <w:r w:rsidRPr="00090BB9">
        <w:rPr>
          <w:b/>
        </w:rPr>
        <w:t>P1</w:t>
      </w:r>
      <w:r w:rsidRPr="00090BB9">
        <w:rPr>
          <w:b/>
          <w:vertAlign w:val="subscript"/>
        </w:rPr>
        <w:t>BC</w:t>
      </w:r>
      <w:r>
        <w:t xml:space="preserve">,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CLI_T4.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courte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rPr>
          <w:b/>
          <w:vertAlign w:val="subscript"/>
        </w:rPr>
        <w:t xml:space="preserve">. </w:t>
      </w:r>
      <w:r w:rsidRPr="00090BB9">
        <w:rPr>
          <w:b/>
        </w:rPr>
        <w:t>L1</w:t>
      </w:r>
      <w:r w:rsidRPr="00090BB9">
        <w:rPr>
          <w:b/>
          <w:vertAlign w:val="subscript"/>
        </w:rPr>
        <w:t>BP</w:t>
      </w:r>
      <w:r>
        <w:rPr>
          <w:b/>
          <w:vertAlign w:val="subscript"/>
        </w:rPr>
        <w:t xml:space="preserve"> </w:t>
      </w:r>
      <w:r>
        <w:t xml:space="preserve">clignotement </w:t>
      </w:r>
      <w:r>
        <w:rPr>
          <w:b/>
        </w:rPr>
        <w:t xml:space="preserve">CLI_T4 </w:t>
      </w:r>
      <w:r>
        <w:t>pendant au maximum 5s ?</w:t>
      </w:r>
    </w:p>
    <w:p w:rsidR="00737267" w:rsidRPr="00A91890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Si l’association est établit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rPr>
          <w:b/>
          <w:vertAlign w:val="subscript"/>
        </w:rPr>
        <w:t xml:space="preserve"> </w:t>
      </w:r>
      <w:r w:rsidRPr="002D0C4D">
        <w:t xml:space="preserve">et </w:t>
      </w:r>
      <w:r w:rsidRPr="00090BB9">
        <w:rPr>
          <w:b/>
        </w:rPr>
        <w:t>L1</w:t>
      </w:r>
      <w:r>
        <w:rPr>
          <w:b/>
          <w:vertAlign w:val="subscript"/>
        </w:rPr>
        <w:t xml:space="preserve">BP  </w:t>
      </w:r>
      <w:r>
        <w:rPr>
          <w:b/>
        </w:rPr>
        <w:t>CLI_T5.</w:t>
      </w:r>
    </w:p>
    <w:p w:rsidR="00737267" w:rsidRPr="00B41C7F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A91890">
        <w:t>Sinon</w:t>
      </w:r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CLI_T4</w:t>
      </w:r>
      <w:r>
        <w:t xml:space="preserve"> et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CLI_T3.</w:t>
      </w:r>
    </w:p>
    <w:p w:rsidR="00737267" w:rsidRPr="00B41C7F" w:rsidRDefault="00737267" w:rsidP="00737267">
      <w:pPr>
        <w:pStyle w:val="Paragraphedeliste"/>
        <w:spacing w:after="200" w:line="276" w:lineRule="auto"/>
      </w:pPr>
    </w:p>
    <w:p w:rsidR="00737267" w:rsidRPr="00F53804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Association Etablit : Configuration lien touche</w:t>
      </w:r>
    </w:p>
    <w:p w:rsidR="00737267" w:rsidRPr="00F53804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Etats </w:t>
      </w:r>
      <w:proofErr w:type="spellStart"/>
      <w:r>
        <w:t>led</w:t>
      </w:r>
      <w:proofErr w:type="spellEnd"/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et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CLI_T5.</w:t>
      </w: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F53804">
        <w:t>Sé</w:t>
      </w:r>
      <w:r>
        <w:t xml:space="preserve">lectionner une touche pour programmation. Pendant le temps de transfert réseau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</w:t>
      </w:r>
      <w:r w:rsidRPr="00C92E40">
        <w:rPr>
          <w:b/>
        </w:rPr>
        <w:t>CLI_T1</w:t>
      </w:r>
      <w:r>
        <w:t xml:space="preserve"> puis une fois acquitté par </w:t>
      </w:r>
      <w:r w:rsidRPr="00090BB9">
        <w:rPr>
          <w:b/>
        </w:rPr>
        <w:t>BP</w:t>
      </w:r>
      <w:r>
        <w:t xml:space="preserve"> </w:t>
      </w:r>
      <w:r>
        <w:rPr>
          <w:b/>
        </w:rPr>
        <w:t xml:space="preserve">CLI_T6 </w:t>
      </w:r>
      <w:r>
        <w:t xml:space="preserve">sur </w:t>
      </w:r>
      <w:r w:rsidRPr="00090BB9">
        <w:rPr>
          <w:b/>
        </w:rPr>
        <w:t>BC</w:t>
      </w:r>
      <w:r>
        <w:rPr>
          <w:b/>
        </w:rPr>
        <w:t xml:space="preserve"> </w:t>
      </w:r>
      <w:r w:rsidRPr="007828A1">
        <w:t>et</w:t>
      </w:r>
      <w:r>
        <w:rPr>
          <w:b/>
        </w:rPr>
        <w:t xml:space="preserve"> BP.</w:t>
      </w:r>
    </w:p>
    <w:p w:rsidR="00737267" w:rsidRPr="003B320E" w:rsidRDefault="00737267" w:rsidP="00737267">
      <w:pPr>
        <w:pStyle w:val="Paragraphedeliste"/>
        <w:spacing w:after="200" w:line="276" w:lineRule="auto"/>
      </w:pP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Sélection sortie(s) pour touche choisit</w:t>
      </w: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Etats </w:t>
      </w:r>
      <w:proofErr w:type="spellStart"/>
      <w:r>
        <w:t>led</w:t>
      </w:r>
      <w:proofErr w:type="spellEnd"/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et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</w:t>
      </w:r>
      <w:r>
        <w:rPr>
          <w:b/>
        </w:rPr>
        <w:t>CLI_T6.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courte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</w:t>
      </w:r>
      <w:r>
        <w:rPr>
          <w:b/>
        </w:rPr>
        <w:t>LS</w:t>
      </w:r>
      <w:r w:rsidRPr="00723ABB">
        <w:rPr>
          <w:b/>
          <w:vertAlign w:val="subscript"/>
        </w:rPr>
        <w:t>N</w:t>
      </w:r>
      <w:r>
        <w:t xml:space="preserve"> indique la sortie sélectionnée.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d’une durée moyenne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</w:t>
      </w:r>
      <w:r>
        <w:rPr>
          <w:b/>
        </w:rPr>
        <w:t>LS</w:t>
      </w:r>
      <w:r>
        <w:rPr>
          <w:b/>
          <w:vertAlign w:val="subscript"/>
        </w:rPr>
        <w:t>N</w:t>
      </w:r>
      <w:r>
        <w:t xml:space="preserve"> reste allumé si elle n’était pas déjà choisit, sinon elle s’éteint.</w:t>
      </w:r>
    </w:p>
    <w:p w:rsidR="00737267" w:rsidRPr="001C446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Quand la sélection est terminée, effectuer une pression d’une durée longue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les sorties qui ont été sélectionnées s’allument furtivement pour indiquer la programmation en cours.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CLI_T7.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courte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annule la configuration et entraine un retour à l’état initial du cas.</w:t>
      </w:r>
    </w:p>
    <w:p w:rsidR="00737267" w:rsidRPr="006F34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d’une durée longue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confirme la programmation et l’envoie à </w:t>
      </w:r>
      <w:r w:rsidRPr="00090BB9">
        <w:rPr>
          <w:b/>
        </w:rPr>
        <w:t>BC</w:t>
      </w:r>
      <w:r>
        <w:rPr>
          <w:b/>
        </w:rPr>
        <w:t>.</w:t>
      </w:r>
      <w:r>
        <w:t xml:space="preserve">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CLI_T1.</w:t>
      </w:r>
      <w:r>
        <w:t xml:space="preserve"> Puis après acquittement de </w:t>
      </w:r>
      <w:r w:rsidRPr="00090BB9">
        <w:rPr>
          <w:b/>
        </w:rPr>
        <w:t>BP</w:t>
      </w:r>
      <w:r>
        <w:rPr>
          <w:b/>
        </w:rPr>
        <w:t xml:space="preserve">,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CLI_T5.</w:t>
      </w:r>
    </w:p>
    <w:p w:rsidR="00737267" w:rsidRPr="006F3467" w:rsidRDefault="00737267" w:rsidP="00737267">
      <w:pPr>
        <w:pStyle w:val="Paragraphedeliste"/>
        <w:spacing w:after="200" w:line="276" w:lineRule="auto"/>
      </w:pPr>
    </w:p>
    <w:p w:rsidR="00737267" w:rsidRPr="006F34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Confirmation : Configuration lien touche</w:t>
      </w:r>
    </w:p>
    <w:p w:rsidR="00737267" w:rsidRPr="002D6238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Etats </w:t>
      </w:r>
      <w:proofErr w:type="spellStart"/>
      <w:r>
        <w:t>led</w:t>
      </w:r>
      <w:proofErr w:type="spellEnd"/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 xml:space="preserve">CLI_T7,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CLI_T5</w:t>
      </w:r>
    </w:p>
    <w:p w:rsidR="00737267" w:rsidRPr="0004594F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courte sur </w:t>
      </w:r>
      <w:r w:rsidRPr="00090BB9">
        <w:rPr>
          <w:b/>
        </w:rPr>
        <w:t>P1</w:t>
      </w:r>
      <w:r w:rsidRPr="00090BB9">
        <w:rPr>
          <w:b/>
          <w:vertAlign w:val="subscript"/>
        </w:rPr>
        <w:t>BC</w:t>
      </w:r>
      <w:r>
        <w:t xml:space="preserve"> annule la configuration puis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CLI_T5.</w:t>
      </w:r>
    </w:p>
    <w:p w:rsidR="00737267" w:rsidRPr="0004594F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longue sur </w:t>
      </w:r>
      <w:r w:rsidRPr="00090BB9">
        <w:rPr>
          <w:b/>
        </w:rPr>
        <w:t>P1</w:t>
      </w:r>
      <w:r w:rsidRPr="00090BB9">
        <w:rPr>
          <w:b/>
          <w:vertAlign w:val="subscript"/>
        </w:rPr>
        <w:t>BC</w:t>
      </w:r>
      <w:r>
        <w:t xml:space="preserve"> confirme la configuration puis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CLI_T5.</w:t>
      </w:r>
    </w:p>
    <w:p w:rsidR="00737267" w:rsidRPr="0026507E" w:rsidRDefault="00737267" w:rsidP="00737267">
      <w:pPr>
        <w:spacing w:after="200" w:line="276" w:lineRule="auto"/>
        <w:ind w:left="360"/>
      </w:pPr>
    </w:p>
    <w:p w:rsidR="00737267" w:rsidRDefault="00737267">
      <w:r>
        <w:br w:type="page"/>
      </w:r>
    </w:p>
    <w:p w:rsidR="00737267" w:rsidRDefault="00737267" w:rsidP="00737267">
      <w:pPr>
        <w:spacing w:after="0" w:line="240" w:lineRule="auto"/>
      </w:pPr>
      <w:r>
        <w:lastRenderedPageBreak/>
        <w:t xml:space="preserve">Dans le répertoire : </w:t>
      </w:r>
    </w:p>
    <w:p w:rsidR="00737267" w:rsidRDefault="00737267" w:rsidP="00737267">
      <w:pPr>
        <w:spacing w:after="0" w:line="240" w:lineRule="auto"/>
      </w:pPr>
      <w:r w:rsidRPr="006121A6">
        <w:t>C:\Jennic\Application\.metadata\.plugins\org.eclipse.cdt.make.core</w:t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pPr>
        <w:spacing w:after="0" w:line="240" w:lineRule="auto"/>
      </w:pPr>
      <w:r>
        <w:t>Les  fichiers *.</w:t>
      </w:r>
      <w:proofErr w:type="spellStart"/>
      <w:r>
        <w:t>sc</w:t>
      </w:r>
      <w:proofErr w:type="spellEnd"/>
      <w:r>
        <w:t xml:space="preserve"> contiennent l’arborescence des fichiers texte d’inclusions H pour le projet.</w:t>
      </w:r>
    </w:p>
    <w:p w:rsidR="00737267" w:rsidRPr="00CB66B3" w:rsidRDefault="00737267" w:rsidP="00737267">
      <w:pPr>
        <w:spacing w:after="0" w:line="240" w:lineRule="auto"/>
        <w:ind w:left="1134"/>
      </w:pP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proofErr w:type="gramStart"/>
      <w:r w:rsidRPr="006121A6">
        <w:rPr>
          <w:lang w:val="en-US"/>
        </w:rPr>
        <w:t>includePath</w:t>
      </w:r>
      <w:proofErr w:type="spellEnd"/>
      <w:proofErr w:type="gramEnd"/>
      <w:r w:rsidRPr="006121A6">
        <w:rPr>
          <w:lang w:val="en-US"/>
        </w:rPr>
        <w:t xml:space="preserve"> path="C:\cygwin\lib\gcc\i686-pc-cygwin\3.4.4\include"/&gt;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path="C:\cygwin\usr\include"/&gt;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path="C:\cygwin\usr\include\w32api"/&gt;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path="C:\Jennic\Components\AppApi\Include"/&gt;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path="C:\Jennic\Components\AppQueueApi\Include"/&gt;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path="C:\Jennic\Components\Common\Include"/&gt;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path="C:\Jennic\Components\HardwareApi\Include"/&gt;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path="C:\Jennic\Components\Jenie\Include"/&gt;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path="C:\Jennic\Components\JennicLogo\Include"/&gt;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path="C:\Jennic\Components\MAC\Include"/&gt;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path="C:\Jennic\Components\PDM\Include"/&gt;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path="C:\Jennic\Components\Random\Include"/&gt;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path="C:\Jennic\Components\Timerserver\Include"/&gt;</w:t>
      </w:r>
    </w:p>
    <w:p w:rsidR="00737267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path="C:\Jennic\Components\Utilities\Include"/&gt;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</w:p>
    <w:p w:rsidR="00737267" w:rsidRDefault="00737267" w:rsidP="00737267">
      <w:pPr>
        <w:spacing w:after="0" w:line="240" w:lineRule="auto"/>
      </w:pPr>
      <w:r>
        <w:t xml:space="preserve">Dans le </w:t>
      </w:r>
      <w:proofErr w:type="spellStart"/>
      <w:r>
        <w:t>repertoire</w:t>
      </w:r>
      <w:proofErr w:type="spellEnd"/>
      <w:r>
        <w:t> :</w:t>
      </w:r>
    </w:p>
    <w:p w:rsidR="00737267" w:rsidRDefault="00737267" w:rsidP="00737267">
      <w:pPr>
        <w:spacing w:after="0" w:line="240" w:lineRule="auto"/>
      </w:pPr>
      <w:r w:rsidRPr="006121A6">
        <w:t>C:\Jennic\Application\.metadata\.plugins\org.eclipse.cdt.core</w:t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pPr>
        <w:spacing w:after="0" w:line="240" w:lineRule="auto"/>
      </w:pPr>
      <w:r>
        <w:t>On retrouve des fichiers *.</w:t>
      </w:r>
      <w:proofErr w:type="spellStart"/>
      <w:r w:rsidRPr="006121A6">
        <w:t>pdom</w:t>
      </w:r>
      <w:proofErr w:type="spellEnd"/>
      <w:r>
        <w:t xml:space="preserve"> qui sont des compilations des fichiers *.sc. Donc pour rajouter a la main de nouveau </w:t>
      </w:r>
      <w:proofErr w:type="spellStart"/>
      <w:r>
        <w:t>include</w:t>
      </w:r>
      <w:proofErr w:type="spellEnd"/>
      <w:r>
        <w:t> :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>Fermer le projet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 xml:space="preserve">Modifier le fichier </w:t>
      </w:r>
      <w:proofErr w:type="spellStart"/>
      <w:r>
        <w:t>sc</w:t>
      </w:r>
      <w:proofErr w:type="spellEnd"/>
      <w:r>
        <w:t xml:space="preserve"> du projet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 xml:space="preserve">Effacer le fichier </w:t>
      </w:r>
      <w:proofErr w:type="spellStart"/>
      <w:r>
        <w:t>pdom</w:t>
      </w:r>
      <w:proofErr w:type="spellEnd"/>
      <w:r>
        <w:t xml:space="preserve"> du projet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>Ouvrir de nouveau le projet</w:t>
      </w:r>
    </w:p>
    <w:p w:rsidR="00737267" w:rsidRPr="006121A6" w:rsidRDefault="00737267" w:rsidP="00737267">
      <w:pPr>
        <w:spacing w:after="0" w:line="240" w:lineRule="auto"/>
      </w:pPr>
      <w:r>
        <w:t xml:space="preserve">On obtient les </w:t>
      </w:r>
      <w:proofErr w:type="spellStart"/>
      <w:r>
        <w:t>includes</w:t>
      </w:r>
      <w:proofErr w:type="spellEnd"/>
      <w:r>
        <w:t xml:space="preserve"> dans l’arborescence du projet.</w:t>
      </w:r>
    </w:p>
    <w:p w:rsidR="009807DF" w:rsidRDefault="009807DF">
      <w:r>
        <w:br w:type="page"/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807DF">
        <w:rPr>
          <w:rFonts w:ascii="Consolas" w:hAnsi="Consolas" w:cs="Consolas"/>
          <w:b/>
          <w:bCs/>
          <w:sz w:val="20"/>
          <w:szCs w:val="20"/>
          <w:lang w:val="en-US"/>
        </w:rPr>
        <w:lastRenderedPageBreak/>
        <w:t>#define</w:t>
      </w:r>
      <w:r w:rsidRPr="009807DF">
        <w:rPr>
          <w:rFonts w:ascii="Consolas" w:hAnsi="Consolas" w:cs="Consolas"/>
          <w:sz w:val="20"/>
          <w:szCs w:val="20"/>
          <w:lang w:val="en-US"/>
        </w:rPr>
        <w:t xml:space="preserve"> C_MAX_BOXES             20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typedef</w:t>
      </w:r>
      <w:proofErr w:type="spellEnd"/>
      <w:proofErr w:type="gram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enum</w:t>
      </w:r>
      <w:proofErr w:type="spellEnd"/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E_FLASH_BP_TEST_SORTIES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0x00,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E_FLASH_RECHERCHE_RESEAU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0x01,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E_FLASH_RECHERCHE_BC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0x01,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E_FLASH_ERREUR_DECTECTEE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0x03,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E_FLASH_RESET_POSSIBLE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0x05,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E_FLASH_EN_ATTENTE_TOUCHE_BC</w:t>
      </w:r>
      <w:r>
        <w:rPr>
          <w:rFonts w:ascii="Consolas" w:hAnsi="Consolas" w:cs="Consolas"/>
          <w:color w:val="000000"/>
          <w:sz w:val="20"/>
          <w:szCs w:val="20"/>
        </w:rPr>
        <w:t xml:space="preserve"> = 0x07,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E_FLASH_LIAISON_BP_BC_ON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0x07,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E_FLASH_ERASE_RESET_POSSIBLE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=0x09,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E_FLASH_RESEAU_ACTIF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0x10,</w:t>
      </w:r>
    </w:p>
    <w:p w:rsidR="009807DF" w:rsidRP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807DF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E_FLASH_BP_EN_CONFIGURATION_SORTIES</w:t>
      </w: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>=0x20,</w:t>
      </w:r>
    </w:p>
    <w:p w:rsidR="009807DF" w:rsidRP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807DF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E_FLASH_FIN</w:t>
      </w: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0xFF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807DF">
        <w:rPr>
          <w:rFonts w:ascii="Consolas" w:hAnsi="Consolas" w:cs="Consolas"/>
          <w:color w:val="005032"/>
          <w:sz w:val="20"/>
          <w:szCs w:val="20"/>
          <w:lang w:val="en-US"/>
        </w:rPr>
        <w:t>ebpLedInfo</w:t>
      </w:r>
      <w:proofErr w:type="spellEnd"/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typedef</w:t>
      </w:r>
      <w:proofErr w:type="spellEnd"/>
      <w:proofErr w:type="gram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enum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E_KPD_A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E_KPD_B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E_KPD_C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E_KPD_D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E_KPD_1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E_KPD_2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E_KPD_3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E_KPD_4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E_KPD_5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E_KPD_6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E_KPD_7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E_KPD_8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E_KPD_9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E_KPD_ALL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00724">
        <w:rPr>
          <w:rFonts w:ascii="Consolas" w:hAnsi="Consolas" w:cs="Consolas"/>
          <w:color w:val="3F7F5F"/>
          <w:sz w:val="20"/>
          <w:szCs w:val="20"/>
          <w:lang w:val="en-US"/>
        </w:rPr>
        <w:t xml:space="preserve">/// </w:t>
      </w:r>
      <w:proofErr w:type="spellStart"/>
      <w:r w:rsidRPr="00000724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touche</w:t>
      </w:r>
      <w:proofErr w:type="spellEnd"/>
      <w:r w:rsidRPr="00000724">
        <w:rPr>
          <w:rFonts w:ascii="Consolas" w:hAnsi="Consolas" w:cs="Consolas"/>
          <w:color w:val="3F7F5F"/>
          <w:sz w:val="20"/>
          <w:szCs w:val="20"/>
          <w:lang w:val="en-US"/>
        </w:rPr>
        <w:t xml:space="preserve"> *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E_KPD_NONE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E_KPD_MODE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</w:rPr>
        <w:t xml:space="preserve">///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touche</w:t>
      </w:r>
      <w:r>
        <w:rPr>
          <w:rFonts w:ascii="Consolas" w:hAnsi="Consolas" w:cs="Consolas"/>
          <w:color w:val="3F7F5F"/>
          <w:sz w:val="20"/>
          <w:szCs w:val="20"/>
        </w:rPr>
        <w:t xml:space="preserve"> #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E_KPD_END_DEF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000724">
        <w:rPr>
          <w:rFonts w:ascii="Consolas" w:hAnsi="Consolas" w:cs="Consolas"/>
          <w:color w:val="005032"/>
          <w:sz w:val="20"/>
          <w:szCs w:val="20"/>
          <w:lang w:val="en-US"/>
        </w:rPr>
        <w:t>PBAR</w:t>
      </w:r>
      <w:proofErr w:type="gramEnd"/>
      <w:r w:rsidRPr="00000724">
        <w:rPr>
          <w:rFonts w:ascii="Consolas" w:hAnsi="Consolas" w:cs="Consolas"/>
          <w:color w:val="005032"/>
          <w:sz w:val="20"/>
          <w:szCs w:val="20"/>
          <w:lang w:val="en-US"/>
        </w:rPr>
        <w:t>_KIT_8046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bookmarkStart w:id="0" w:name="_GoBack"/>
      <w:bookmarkEnd w:id="0"/>
    </w:p>
    <w:p w:rsidR="009807DF" w:rsidRPr="00000724" w:rsidRDefault="009807DF" w:rsidP="009807DF">
      <w:pPr>
        <w:spacing w:after="0" w:line="240" w:lineRule="auto"/>
        <w:rPr>
          <w:b/>
          <w:sz w:val="24"/>
          <w:lang w:val="en-US"/>
        </w:rPr>
      </w:pPr>
      <w:proofErr w:type="gram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E_CLAV_MODE_NOT_SET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:rsidR="009807DF" w:rsidRPr="00000724" w:rsidRDefault="009807DF" w:rsidP="009807DF">
      <w:pPr>
        <w:spacing w:after="0" w:line="240" w:lineRule="auto"/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&lt;30 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: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APP_STATE_RECHERCHE_CLAVIER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100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>: Bascule show net ON/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OFF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100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: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APP_STATE_FIN_CFG_BOX</w:t>
      </w:r>
    </w:p>
    <w:p w:rsidR="009807DF" w:rsidRDefault="009807DF" w:rsidP="009807DF">
      <w:pPr>
        <w:spacing w:after="0" w:line="240" w:lineRule="auto"/>
        <w:rPr>
          <w:lang w:val="en-US"/>
        </w:rPr>
      </w:pP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9807D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807DF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E_CLAV_MODE_1</w:t>
      </w: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:rsidR="009807DF" w:rsidRPr="00000724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dip</w:t>
      </w:r>
      <w:proofErr w:type="gram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switch = 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>: test des sorties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9807DF"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 w:rsidRPr="009807DF">
        <w:rPr>
          <w:rFonts w:ascii="Consolas" w:hAnsi="Consolas" w:cs="Consolas"/>
          <w:color w:val="000000"/>
          <w:sz w:val="20"/>
          <w:szCs w:val="20"/>
        </w:rPr>
        <w:t>&lt;30</w:t>
      </w:r>
      <w:r w:rsidRPr="009807DF">
        <w:rPr>
          <w:rFonts w:ascii="Consolas" w:hAnsi="Consolas" w:cs="Consolas"/>
          <w:color w:val="000000"/>
          <w:sz w:val="20"/>
          <w:szCs w:val="20"/>
        </w:rPr>
        <w:tab/>
      </w:r>
      <w:r w:rsidRPr="009807DF">
        <w:rPr>
          <w:rFonts w:ascii="Consolas" w:hAnsi="Consolas" w:cs="Consolas"/>
          <w:color w:val="000000"/>
          <w:sz w:val="20"/>
          <w:szCs w:val="20"/>
        </w:rPr>
        <w:tab/>
        <w:t xml:space="preserve">: </w:t>
      </w:r>
      <w:proofErr w:type="spellStart"/>
      <w:r w:rsidRPr="009807DF">
        <w:rPr>
          <w:rFonts w:ascii="Consolas" w:hAnsi="Consolas" w:cs="Consolas"/>
          <w:color w:val="000000"/>
          <w:sz w:val="20"/>
          <w:szCs w:val="20"/>
        </w:rPr>
        <w:t>selection</w:t>
      </w:r>
      <w:proofErr w:type="spellEnd"/>
      <w:r w:rsidRPr="009807DF">
        <w:rPr>
          <w:rFonts w:ascii="Consolas" w:hAnsi="Consolas" w:cs="Consolas"/>
          <w:color w:val="000000"/>
          <w:sz w:val="20"/>
          <w:szCs w:val="20"/>
        </w:rPr>
        <w:t xml:space="preserve"> d’une sortie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r w:rsidRPr="00000724">
        <w:rPr>
          <w:rFonts w:ascii="Consolas" w:hAnsi="Consolas" w:cs="Consolas"/>
          <w:color w:val="000000"/>
          <w:sz w:val="20"/>
          <w:szCs w:val="20"/>
        </w:rPr>
        <w:t>30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: bascule ON/OFF de toutes les sorties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807DF" w:rsidRDefault="009807DF" w:rsidP="009807DF">
      <w:pPr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00724">
        <w:rPr>
          <w:rFonts w:ascii="Consolas" w:hAnsi="Consolas" w:cs="Consolas"/>
          <w:color w:val="000000"/>
          <w:sz w:val="20"/>
          <w:szCs w:val="20"/>
        </w:rPr>
        <w:t>dip</w:t>
      </w:r>
      <w:proofErr w:type="spellEnd"/>
      <w:proofErr w:type="gramEnd"/>
      <w:r w:rsidRPr="00000724">
        <w:rPr>
          <w:rFonts w:ascii="Consolas" w:hAnsi="Consolas" w:cs="Consolas"/>
          <w:color w:val="000000"/>
          <w:sz w:val="20"/>
          <w:szCs w:val="20"/>
        </w:rPr>
        <w:t xml:space="preserve"> switch &gt; 0 et &lt; </w:t>
      </w:r>
      <w:r w:rsidRPr="00000724">
        <w:rPr>
          <w:rFonts w:ascii="Consolas" w:hAnsi="Consolas" w:cs="Consolas"/>
          <w:sz w:val="20"/>
          <w:szCs w:val="20"/>
        </w:rPr>
        <w:t>C_MAX_BOXES</w:t>
      </w:r>
      <w:r w:rsidRPr="00000724">
        <w:rPr>
          <w:rFonts w:ascii="Consolas" w:hAnsi="Consolas" w:cs="Consolas"/>
          <w:sz w:val="20"/>
          <w:szCs w:val="20"/>
        </w:rPr>
        <w:tab/>
        <w:t>: programmat</w:t>
      </w:r>
      <w:r>
        <w:rPr>
          <w:rFonts w:ascii="Consolas" w:hAnsi="Consolas" w:cs="Consolas"/>
          <w:sz w:val="20"/>
          <w:szCs w:val="20"/>
        </w:rPr>
        <w:t>ion des sorties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</w:rPr>
        <w:t>&lt;30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d’une sortie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&lt;8</w:t>
      </w:r>
      <w:r w:rsidRPr="00000724">
        <w:rPr>
          <w:rFonts w:ascii="Consolas" w:hAnsi="Consolas" w:cs="Consolas"/>
          <w:color w:val="0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memorisation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de cette sortie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&gt;8</w:t>
      </w:r>
      <w:r w:rsidRPr="00000724">
        <w:rPr>
          <w:rFonts w:ascii="Consolas" w:hAnsi="Consolas" w:cs="Consolas"/>
          <w:color w:val="0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: transfert de la config globale au clavier</w:t>
      </w:r>
    </w:p>
    <w:p w:rsidR="009807DF" w:rsidRPr="00000724" w:rsidRDefault="009807DF" w:rsidP="009807DF">
      <w:pPr>
        <w:spacing w:after="0" w:line="240" w:lineRule="auto"/>
      </w:pPr>
    </w:p>
    <w:p w:rsidR="0035452A" w:rsidRPr="009807DF" w:rsidRDefault="0035452A" w:rsidP="000F20C2">
      <w:pPr>
        <w:spacing w:after="0" w:line="240" w:lineRule="auto"/>
      </w:pPr>
    </w:p>
    <w:p w:rsidR="009807DF" w:rsidRPr="009807DF" w:rsidRDefault="009807DF" w:rsidP="000F20C2">
      <w:pPr>
        <w:spacing w:after="0" w:line="240" w:lineRule="auto"/>
        <w:sectPr w:rsidR="009807DF" w:rsidRPr="009807DF" w:rsidSect="0035452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35452A" w:rsidRPr="00737267" w:rsidRDefault="0035452A" w:rsidP="000F20C2">
      <w:pPr>
        <w:spacing w:after="0" w:line="240" w:lineRule="auto"/>
        <w:rPr>
          <w:b/>
          <w:u w:val="single"/>
        </w:rPr>
      </w:pPr>
      <w:r w:rsidRPr="00737267">
        <w:rPr>
          <w:b/>
          <w:u w:val="single"/>
        </w:rPr>
        <w:lastRenderedPageBreak/>
        <w:t>Modules Puissances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126"/>
        <w:gridCol w:w="3126"/>
      </w:tblGrid>
      <w:tr w:rsidR="009A78DF" w:rsidTr="0077754C">
        <w:trPr>
          <w:trHeight w:val="2617"/>
          <w:jc w:val="center"/>
        </w:trPr>
        <w:tc>
          <w:tcPr>
            <w:tcW w:w="312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52848B73" wp14:editId="41E6931E">
                  <wp:extent cx="1609307" cy="1609307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V_0_0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10" cy="161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</w:tcPr>
          <w:p w:rsidR="009A78DF" w:rsidRDefault="009A78DF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0A89638B" wp14:editId="53BC789A">
                  <wp:extent cx="1842448" cy="1374775"/>
                  <wp:effectExtent l="0" t="0" r="571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V_1_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97" cy="1407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DF" w:rsidTr="0077754C">
        <w:trPr>
          <w:trHeight w:val="332"/>
          <w:jc w:val="center"/>
        </w:trPr>
        <w:tc>
          <w:tcPr>
            <w:tcW w:w="3126" w:type="dxa"/>
          </w:tcPr>
          <w:p w:rsidR="009A78DF" w:rsidRDefault="009A78DF" w:rsidP="009A78DF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V_0</w:t>
            </w:r>
            <w:r>
              <w:rPr>
                <w:b/>
                <w:noProof/>
                <w:u w:val="single"/>
                <w:lang w:eastAsia="fr-FR"/>
              </w:rPr>
              <w:t>_0</w:t>
            </w:r>
          </w:p>
        </w:tc>
        <w:tc>
          <w:tcPr>
            <w:tcW w:w="3126" w:type="dxa"/>
          </w:tcPr>
          <w:p w:rsidR="009A78DF" w:rsidRDefault="009A78DF" w:rsidP="009A78DF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V_1_0</w:t>
            </w:r>
          </w:p>
        </w:tc>
      </w:tr>
    </w:tbl>
    <w:p w:rsidR="0035452A" w:rsidRPr="00FA2A8F" w:rsidRDefault="0035452A" w:rsidP="000F20C2">
      <w:pPr>
        <w:spacing w:after="0" w:line="240" w:lineRule="auto"/>
        <w:rPr>
          <w:sz w:val="2"/>
          <w:szCs w:val="2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769"/>
        <w:gridCol w:w="3576"/>
        <w:gridCol w:w="3846"/>
        <w:gridCol w:w="3405"/>
      </w:tblGrid>
      <w:tr w:rsidR="009A78DF" w:rsidTr="009A78DF">
        <w:trPr>
          <w:trHeight w:val="2617"/>
          <w:jc w:val="center"/>
        </w:trPr>
        <w:tc>
          <w:tcPr>
            <w:tcW w:w="3769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39B0AA93" wp14:editId="498C9C6C">
                  <wp:extent cx="2256277" cy="1353015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V_1_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167" cy="137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259BEF7" wp14:editId="37FFDA81">
                  <wp:extent cx="2132782" cy="1390185"/>
                  <wp:effectExtent l="0" t="0" r="1270" b="63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179869" cy="1420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6D6E595B" wp14:editId="3D66F7BD">
                  <wp:extent cx="2302481" cy="1375317"/>
                  <wp:effectExtent l="0" t="0" r="317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_1_3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170" cy="138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:rsidR="009A78DF" w:rsidRDefault="009A78DF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>
                  <wp:extent cx="1959114" cy="1391186"/>
                  <wp:effectExtent l="0" t="0" r="3175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V_2_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634" cy="141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DF" w:rsidTr="009A78DF">
        <w:trPr>
          <w:trHeight w:val="332"/>
          <w:jc w:val="center"/>
        </w:trPr>
        <w:tc>
          <w:tcPr>
            <w:tcW w:w="3769" w:type="dxa"/>
          </w:tcPr>
          <w:p w:rsidR="009A78DF" w:rsidRDefault="009A78DF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V_1_1</w:t>
            </w:r>
          </w:p>
        </w:tc>
        <w:tc>
          <w:tcPr>
            <w:tcW w:w="3576" w:type="dxa"/>
          </w:tcPr>
          <w:p w:rsidR="009A78DF" w:rsidRDefault="009A78DF" w:rsidP="00410AAD">
            <w:pPr>
              <w:jc w:val="center"/>
              <w:rPr>
                <w:noProof/>
              </w:rPr>
            </w:pPr>
            <w:r>
              <w:rPr>
                <w:noProof/>
              </w:rPr>
              <w:t>V_1_2</w:t>
            </w:r>
          </w:p>
        </w:tc>
        <w:tc>
          <w:tcPr>
            <w:tcW w:w="384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V_1_3</w:t>
            </w:r>
          </w:p>
        </w:tc>
        <w:tc>
          <w:tcPr>
            <w:tcW w:w="3405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V_2_0</w:t>
            </w:r>
          </w:p>
        </w:tc>
      </w:tr>
    </w:tbl>
    <w:p w:rsidR="00FA2A8F" w:rsidRDefault="00FA2A8F" w:rsidP="000F20C2">
      <w:pPr>
        <w:spacing w:after="0" w:line="240" w:lineRule="auto"/>
      </w:pPr>
    </w:p>
    <w:p w:rsidR="0035452A" w:rsidRPr="00737267" w:rsidRDefault="0035452A" w:rsidP="000F20C2">
      <w:pPr>
        <w:spacing w:after="0" w:line="240" w:lineRule="auto"/>
        <w:rPr>
          <w:b/>
        </w:rPr>
      </w:pPr>
      <w:r w:rsidRPr="00737267">
        <w:rPr>
          <w:b/>
        </w:rPr>
        <w:t>Modules commandes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575"/>
        <w:gridCol w:w="3769"/>
      </w:tblGrid>
      <w:tr w:rsidR="009A78DF" w:rsidTr="00FA2A8F">
        <w:trPr>
          <w:trHeight w:val="2617"/>
          <w:jc w:val="center"/>
        </w:trPr>
        <w:tc>
          <w:tcPr>
            <w:tcW w:w="4386" w:type="dxa"/>
          </w:tcPr>
          <w:p w:rsidR="0035452A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D4C8FDF" wp14:editId="1D380E58">
                  <wp:extent cx="2768400" cy="180000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9" w:type="dxa"/>
          </w:tcPr>
          <w:p w:rsidR="0035452A" w:rsidRDefault="0035452A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>
                  <wp:extent cx="1690800" cy="1827600"/>
                  <wp:effectExtent l="0" t="0" r="5080" b="127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_V_2_0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800" cy="18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DF" w:rsidTr="00FA2A8F">
        <w:trPr>
          <w:trHeight w:val="332"/>
          <w:jc w:val="center"/>
        </w:trPr>
        <w:tc>
          <w:tcPr>
            <w:tcW w:w="4386" w:type="dxa"/>
          </w:tcPr>
          <w:p w:rsidR="0035452A" w:rsidRDefault="0035452A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V_1_0</w:t>
            </w:r>
          </w:p>
        </w:tc>
        <w:tc>
          <w:tcPr>
            <w:tcW w:w="3769" w:type="dxa"/>
          </w:tcPr>
          <w:p w:rsidR="0035452A" w:rsidRDefault="0035452A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V_2_0</w:t>
            </w:r>
          </w:p>
        </w:tc>
      </w:tr>
    </w:tbl>
    <w:p w:rsidR="0035452A" w:rsidRDefault="0035452A" w:rsidP="00FA2A8F">
      <w:pPr>
        <w:spacing w:after="0" w:line="240" w:lineRule="auto"/>
      </w:pPr>
    </w:p>
    <w:sectPr w:rsidR="0035452A" w:rsidSect="0035452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5B6CBE"/>
    <w:multiLevelType w:val="hybridMultilevel"/>
    <w:tmpl w:val="343A1F22"/>
    <w:lvl w:ilvl="0" w:tplc="7F160CF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A90EFC"/>
    <w:multiLevelType w:val="hybridMultilevel"/>
    <w:tmpl w:val="D30AA4CA"/>
    <w:lvl w:ilvl="0" w:tplc="0CCAE39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5154D0"/>
    <w:multiLevelType w:val="hybridMultilevel"/>
    <w:tmpl w:val="D8B64F1E"/>
    <w:lvl w:ilvl="0" w:tplc="C7B61562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0C2"/>
    <w:rsid w:val="000527EE"/>
    <w:rsid w:val="0005738A"/>
    <w:rsid w:val="000776E2"/>
    <w:rsid w:val="000B0B0B"/>
    <w:rsid w:val="000F1547"/>
    <w:rsid w:val="000F20C2"/>
    <w:rsid w:val="00105A07"/>
    <w:rsid w:val="001D0007"/>
    <w:rsid w:val="0035452A"/>
    <w:rsid w:val="00466317"/>
    <w:rsid w:val="006447D3"/>
    <w:rsid w:val="006F3B2E"/>
    <w:rsid w:val="00737267"/>
    <w:rsid w:val="00896E37"/>
    <w:rsid w:val="009807DF"/>
    <w:rsid w:val="009A78DF"/>
    <w:rsid w:val="00AB1644"/>
    <w:rsid w:val="00B36A0A"/>
    <w:rsid w:val="00B72F0C"/>
    <w:rsid w:val="00BA22E5"/>
    <w:rsid w:val="00BE32E6"/>
    <w:rsid w:val="00CE2BA1"/>
    <w:rsid w:val="00CF03D1"/>
    <w:rsid w:val="00D63AB3"/>
    <w:rsid w:val="00FA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1AD369-BF9D-4F56-B669-51FA0F43A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E2B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E2BA1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uiPriority w:val="39"/>
    <w:rsid w:val="000573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57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1379</Words>
  <Characters>7586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Pascal</cp:lastModifiedBy>
  <cp:revision>2</cp:revision>
  <cp:lastPrinted>2017-04-16T15:50:00Z</cp:lastPrinted>
  <dcterms:created xsi:type="dcterms:W3CDTF">2017-04-28T20:45:00Z</dcterms:created>
  <dcterms:modified xsi:type="dcterms:W3CDTF">2017-04-28T20:45:00Z</dcterms:modified>
</cp:coreProperties>
</file>