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</w:rPr>
        <w:id w:val="-159084522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690D6A" w:rsidRPr="008829B7">
            <w:sdt>
              <w:sdtPr>
                <w:rPr>
                  <w:rFonts w:ascii="Arial" w:eastAsiaTheme="majorEastAsia" w:hAnsi="Arial" w:cs="Arial"/>
                </w:rPr>
                <w:alias w:val="Firma"/>
                <w:id w:val="13406915"/>
                <w:placeholder>
                  <w:docPart w:val="46173580E7F540D8BBA14CFBAF6F080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90D6A" w:rsidRPr="008829B7" w:rsidRDefault="00690D6A" w:rsidP="00690D6A">
                    <w:pPr>
                      <w:pStyle w:val="KeinLeerraum"/>
                      <w:rPr>
                        <w:rFonts w:ascii="Arial" w:eastAsiaTheme="majorEastAsia" w:hAnsi="Arial" w:cs="Arial"/>
                      </w:rPr>
                    </w:pPr>
                    <w:r w:rsidRPr="008829B7">
                      <w:rPr>
                        <w:rFonts w:ascii="Arial" w:eastAsiaTheme="majorEastAsia" w:hAnsi="Arial" w:cs="Arial"/>
                      </w:rPr>
                      <w:t>b.i.b. International College</w:t>
                    </w:r>
                  </w:p>
                </w:tc>
              </w:sdtContent>
            </w:sdt>
          </w:tr>
          <w:tr w:rsidR="00690D6A" w:rsidRPr="008829B7">
            <w:tc>
              <w:tcPr>
                <w:tcW w:w="7672" w:type="dxa"/>
              </w:tcPr>
              <w:sdt>
                <w:sdtPr>
                  <w:rPr>
                    <w:rFonts w:ascii="Arial" w:eastAsiaTheme="majorEastAsia" w:hAnsi="Arial" w:cs="Arial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9B32A6BCD5FC4B4EA5A83778EB7C61D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90D6A" w:rsidRPr="008829B7" w:rsidRDefault="00690D6A" w:rsidP="00690D6A">
                    <w:pPr>
                      <w:pStyle w:val="KeinLeerraum"/>
                      <w:rPr>
                        <w:rFonts w:ascii="Arial" w:eastAsiaTheme="majorEastAsia" w:hAnsi="Arial" w:cs="Arial"/>
                        <w:color w:val="4F81BD" w:themeColor="accent1"/>
                        <w:sz w:val="80"/>
                        <w:szCs w:val="80"/>
                      </w:rPr>
                    </w:pPr>
                    <w:r w:rsidRPr="008829B7">
                      <w:rPr>
                        <w:rFonts w:ascii="Arial" w:eastAsiaTheme="majorEastAsia" w:hAnsi="Arial" w:cs="Arial"/>
                        <w:color w:val="4F81BD" w:themeColor="accent1"/>
                        <w:sz w:val="80"/>
                        <w:szCs w:val="80"/>
                      </w:rPr>
                      <w:t>Designrichtlinien Quantums Quest</w:t>
                    </w:r>
                  </w:p>
                </w:sdtContent>
              </w:sdt>
            </w:tc>
          </w:tr>
          <w:tr w:rsidR="00690D6A" w:rsidRPr="008829B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90D6A" w:rsidRPr="008829B7" w:rsidRDefault="00690D6A" w:rsidP="00690D6A">
                <w:pPr>
                  <w:pStyle w:val="KeinLeerraum"/>
                  <w:rPr>
                    <w:rFonts w:ascii="Arial" w:eastAsiaTheme="majorEastAsia" w:hAnsi="Arial" w:cs="Arial"/>
                  </w:rPr>
                </w:pPr>
              </w:p>
            </w:tc>
          </w:tr>
        </w:tbl>
        <w:p w:rsidR="00690D6A" w:rsidRPr="008829B7" w:rsidRDefault="00690D6A">
          <w:pPr>
            <w:rPr>
              <w:rFonts w:ascii="Arial" w:hAnsi="Arial" w:cs="Arial"/>
            </w:rPr>
          </w:pPr>
        </w:p>
        <w:p w:rsidR="00690D6A" w:rsidRPr="008829B7" w:rsidRDefault="00690D6A">
          <w:pPr>
            <w:rPr>
              <w:rFonts w:ascii="Arial" w:hAnsi="Arial" w:cs="Arial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690D6A" w:rsidRPr="008829B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rial" w:hAnsi="Arial" w:cs="Arial"/>
                    <w:color w:val="4F81BD" w:themeColor="accent1"/>
                  </w:rPr>
                  <w:alias w:val="Autor"/>
                  <w:id w:val="13406928"/>
                  <w:placeholder>
                    <w:docPart w:val="328A2A8EB97E48AA8913A3032C9BF80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90D6A" w:rsidRPr="008829B7" w:rsidRDefault="00690D6A">
                    <w:pPr>
                      <w:pStyle w:val="KeinLeerraum"/>
                      <w:rPr>
                        <w:rFonts w:ascii="Arial" w:hAnsi="Arial" w:cs="Arial"/>
                        <w:color w:val="4F81BD" w:themeColor="accent1"/>
                      </w:rPr>
                    </w:pPr>
                    <w:r w:rsidRPr="008829B7">
                      <w:rPr>
                        <w:rFonts w:ascii="Arial" w:hAnsi="Arial" w:cs="Arial"/>
                        <w:color w:val="4F81BD" w:themeColor="accent1"/>
                      </w:rPr>
                      <w:t>Fabian Meise</w:t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color w:val="4F81BD" w:themeColor="accent1"/>
                  </w:rPr>
                  <w:alias w:val="Datum"/>
                  <w:id w:val="13406932"/>
                  <w:placeholder>
                    <w:docPart w:val="D4B6E251C60B407384E33F5395CBE1AC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de-DE"/>
                    <w:storeMappedDataAs w:val="dateTime"/>
                    <w:calendar w:val="gregorian"/>
                  </w:date>
                </w:sdtPr>
                <w:sdtContent>
                  <w:p w:rsidR="00690D6A" w:rsidRPr="008829B7" w:rsidRDefault="00690D6A">
                    <w:pPr>
                      <w:pStyle w:val="KeinLeerraum"/>
                      <w:rPr>
                        <w:rFonts w:ascii="Arial" w:hAnsi="Arial" w:cs="Arial"/>
                        <w:color w:val="4F81BD" w:themeColor="accent1"/>
                      </w:rPr>
                    </w:pPr>
                    <w:r w:rsidRPr="008829B7">
                      <w:rPr>
                        <w:rFonts w:ascii="Arial" w:hAnsi="Arial" w:cs="Arial"/>
                        <w:color w:val="4F81BD" w:themeColor="accent1"/>
                      </w:rPr>
                      <w:t>[Wählen Sie das Datum aus]</w:t>
                    </w:r>
                  </w:p>
                </w:sdtContent>
              </w:sdt>
              <w:p w:rsidR="00690D6A" w:rsidRPr="008829B7" w:rsidRDefault="00690D6A">
                <w:pPr>
                  <w:pStyle w:val="KeinLeerraum"/>
                  <w:rPr>
                    <w:rFonts w:ascii="Arial" w:hAnsi="Arial" w:cs="Arial"/>
                    <w:color w:val="4F81BD" w:themeColor="accent1"/>
                  </w:rPr>
                </w:pPr>
              </w:p>
            </w:tc>
          </w:tr>
        </w:tbl>
        <w:p w:rsidR="00690D6A" w:rsidRPr="008829B7" w:rsidRDefault="00690D6A">
          <w:pPr>
            <w:rPr>
              <w:rFonts w:ascii="Arial" w:hAnsi="Arial" w:cs="Arial"/>
            </w:rPr>
          </w:pPr>
        </w:p>
        <w:p w:rsidR="00690D6A" w:rsidRPr="008829B7" w:rsidRDefault="00690D6A">
          <w:pPr>
            <w:rPr>
              <w:rFonts w:ascii="Arial" w:hAnsi="Arial" w:cs="Arial"/>
            </w:rPr>
          </w:pPr>
          <w:r w:rsidRPr="008829B7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hAnsi="Arial" w:cs="Arial"/>
        </w:rPr>
        <w:id w:val="75334446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2"/>
          <w:szCs w:val="22"/>
          <w:lang w:eastAsia="en-US"/>
        </w:rPr>
      </w:sdtEndPr>
      <w:sdtContent>
        <w:p w:rsidR="00690D6A" w:rsidRPr="008829B7" w:rsidRDefault="00690D6A">
          <w:pPr>
            <w:pStyle w:val="Inhaltsverzeichnisberschrift"/>
            <w:rPr>
              <w:rFonts w:ascii="Arial" w:hAnsi="Arial" w:cs="Arial"/>
            </w:rPr>
          </w:pPr>
          <w:r w:rsidRPr="008829B7">
            <w:rPr>
              <w:rFonts w:ascii="Arial" w:hAnsi="Arial" w:cs="Arial"/>
            </w:rPr>
            <w:t>Inhaltsverzeichnis</w:t>
          </w:r>
        </w:p>
        <w:p w:rsidR="00212F13" w:rsidRDefault="00690D6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8829B7">
            <w:rPr>
              <w:rFonts w:ascii="Arial" w:hAnsi="Arial" w:cs="Arial"/>
            </w:rPr>
            <w:fldChar w:fldCharType="begin"/>
          </w:r>
          <w:r w:rsidRPr="008829B7">
            <w:rPr>
              <w:rFonts w:ascii="Arial" w:hAnsi="Arial" w:cs="Arial"/>
            </w:rPr>
            <w:instrText xml:space="preserve"> TOC \o "1-3" \h \z \u </w:instrText>
          </w:r>
          <w:r w:rsidRPr="008829B7">
            <w:rPr>
              <w:rFonts w:ascii="Arial" w:hAnsi="Arial" w:cs="Arial"/>
            </w:rPr>
            <w:fldChar w:fldCharType="separate"/>
          </w:r>
          <w:hyperlink w:anchor="_Toc391408971" w:history="1">
            <w:r w:rsidR="00212F13" w:rsidRPr="0018448A">
              <w:rPr>
                <w:rStyle w:val="Hyperlink"/>
                <w:rFonts w:ascii="Arial" w:hAnsi="Arial" w:cs="Arial"/>
                <w:noProof/>
              </w:rPr>
              <w:t>1.</w:t>
            </w:r>
            <w:r w:rsidR="00212F13">
              <w:rPr>
                <w:rFonts w:eastAsiaTheme="minorEastAsia"/>
                <w:noProof/>
                <w:lang w:eastAsia="de-DE"/>
              </w:rPr>
              <w:tab/>
            </w:r>
            <w:r w:rsidR="00212F13" w:rsidRPr="0018448A">
              <w:rPr>
                <w:rStyle w:val="Hyperlink"/>
                <w:rFonts w:ascii="Arial" w:hAnsi="Arial" w:cs="Arial"/>
                <w:noProof/>
              </w:rPr>
              <w:t>Vorwort</w:t>
            </w:r>
            <w:r w:rsidR="00212F13">
              <w:rPr>
                <w:noProof/>
                <w:webHidden/>
              </w:rPr>
              <w:tab/>
            </w:r>
            <w:r w:rsidR="00212F13">
              <w:rPr>
                <w:noProof/>
                <w:webHidden/>
              </w:rPr>
              <w:fldChar w:fldCharType="begin"/>
            </w:r>
            <w:r w:rsidR="00212F13">
              <w:rPr>
                <w:noProof/>
                <w:webHidden/>
              </w:rPr>
              <w:instrText xml:space="preserve"> PAGEREF _Toc391408971 \h </w:instrText>
            </w:r>
            <w:r w:rsidR="00212F13">
              <w:rPr>
                <w:noProof/>
                <w:webHidden/>
              </w:rPr>
            </w:r>
            <w:r w:rsidR="00212F13">
              <w:rPr>
                <w:noProof/>
                <w:webHidden/>
              </w:rPr>
              <w:fldChar w:fldCharType="separate"/>
            </w:r>
            <w:r w:rsidR="00212F13">
              <w:rPr>
                <w:noProof/>
                <w:webHidden/>
              </w:rPr>
              <w:t>1</w:t>
            </w:r>
            <w:r w:rsidR="00212F13">
              <w:rPr>
                <w:noProof/>
                <w:webHidden/>
              </w:rPr>
              <w:fldChar w:fldCharType="end"/>
            </w:r>
          </w:hyperlink>
        </w:p>
        <w:p w:rsidR="00212F13" w:rsidRDefault="00212F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1408972" w:history="1">
            <w:r w:rsidRPr="0018448A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8448A">
              <w:rPr>
                <w:rStyle w:val="Hyperlink"/>
                <w:rFonts w:ascii="Arial" w:hAnsi="Arial" w:cs="Arial"/>
                <w:noProof/>
              </w:rPr>
              <w:t>Gamedesign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13" w:rsidRDefault="00212F1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1408973" w:history="1">
            <w:r w:rsidRPr="0018448A">
              <w:rPr>
                <w:rStyle w:val="Hyperlink"/>
                <w:rFonts w:ascii="Arial" w:hAnsi="Arial" w:cs="Arial"/>
                <w:noProof/>
              </w:rPr>
              <w:t>2.1 Farbtabelle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13" w:rsidRDefault="00212F1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1408974" w:history="1">
            <w:r w:rsidRPr="0018448A">
              <w:rPr>
                <w:rStyle w:val="Hyperlink"/>
                <w:rFonts w:ascii="Arial" w:hAnsi="Arial" w:cs="Arial"/>
                <w:noProof/>
              </w:rPr>
              <w:t>2.2 Schrift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13" w:rsidRDefault="00212F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1408975" w:history="1">
            <w:r w:rsidRPr="0018448A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8448A">
              <w:rPr>
                <w:rStyle w:val="Hyperlink"/>
                <w:rFonts w:ascii="Arial" w:hAnsi="Arial" w:cs="Arial"/>
                <w:noProof/>
              </w:rPr>
              <w:t>Spielelemente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13" w:rsidRDefault="00212F1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1408976" w:history="1">
            <w:r w:rsidRPr="0018448A">
              <w:rPr>
                <w:rStyle w:val="Hyperlink"/>
                <w:rFonts w:ascii="Arial" w:hAnsi="Arial" w:cs="Arial"/>
                <w:noProof/>
              </w:rPr>
              <w:t>3.1 Allgemeine Spielelemente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13" w:rsidRDefault="00212F1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1408977" w:history="1">
            <w:r w:rsidRPr="0018448A">
              <w:rPr>
                <w:rStyle w:val="Hyperlink"/>
                <w:rFonts w:ascii="Arial" w:hAnsi="Arial" w:cs="Arial"/>
                <w:noProof/>
              </w:rPr>
              <w:t>3.2 Charaktere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13" w:rsidRDefault="00212F1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1408978" w:history="1">
            <w:r w:rsidRPr="0018448A">
              <w:rPr>
                <w:rStyle w:val="Hyperlink"/>
                <w:rFonts w:ascii="Arial" w:hAnsi="Arial" w:cs="Arial"/>
                <w:noProof/>
              </w:rPr>
              <w:t>3.3 Szenen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13" w:rsidRDefault="00212F1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1408979" w:history="1">
            <w:r w:rsidRPr="0018448A">
              <w:rPr>
                <w:rStyle w:val="Hyperlink"/>
                <w:rFonts w:ascii="Arial" w:hAnsi="Arial" w:cs="Arial"/>
                <w:noProof/>
              </w:rPr>
              <w:t>3.3.1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13" w:rsidRDefault="00212F1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1408980" w:history="1">
            <w:r w:rsidRPr="0018448A">
              <w:rPr>
                <w:rStyle w:val="Hyperlink"/>
                <w:rFonts w:ascii="Arial" w:hAnsi="Arial" w:cs="Arial"/>
                <w:noProof/>
              </w:rPr>
              <w:t>3.3.2 Minispiele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_Toc391408980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D6A" w:rsidRPr="008829B7" w:rsidRDefault="00690D6A">
          <w:pPr>
            <w:rPr>
              <w:rFonts w:ascii="Arial" w:hAnsi="Arial" w:cs="Arial"/>
            </w:rPr>
          </w:pPr>
          <w:r w:rsidRPr="008829B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690D6A" w:rsidRPr="008829B7" w:rsidRDefault="00690D6A">
      <w:pPr>
        <w:rPr>
          <w:rFonts w:ascii="Arial" w:hAnsi="Arial" w:cs="Arial"/>
        </w:rPr>
        <w:sectPr w:rsidR="00690D6A" w:rsidRPr="008829B7" w:rsidSect="00690D6A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CB305F" w:rsidRPr="008829B7" w:rsidRDefault="00746ED9" w:rsidP="00C71D05">
      <w:pPr>
        <w:pStyle w:val="berschrift1"/>
        <w:numPr>
          <w:ilvl w:val="0"/>
          <w:numId w:val="1"/>
        </w:numPr>
        <w:rPr>
          <w:rFonts w:ascii="Arial" w:hAnsi="Arial" w:cs="Arial"/>
        </w:rPr>
      </w:pPr>
      <w:bookmarkStart w:id="0" w:name="_Toc391408971"/>
      <w:r w:rsidRPr="008829B7">
        <w:rPr>
          <w:rFonts w:ascii="Arial" w:hAnsi="Arial" w:cs="Arial"/>
        </w:rPr>
        <w:lastRenderedPageBreak/>
        <w:t>Vorwort</w:t>
      </w:r>
      <w:bookmarkEnd w:id="0"/>
    </w:p>
    <w:p w:rsidR="00746ED9" w:rsidRPr="008829B7" w:rsidRDefault="00746ED9" w:rsidP="00746ED9">
      <w:pPr>
        <w:rPr>
          <w:rFonts w:ascii="Arial" w:hAnsi="Arial" w:cs="Arial"/>
        </w:rPr>
      </w:pPr>
      <w:r w:rsidRPr="008829B7">
        <w:rPr>
          <w:rFonts w:ascii="Arial" w:hAnsi="Arial" w:cs="Arial"/>
        </w:rPr>
        <w:t>Um im fertigen Spiel eine klare optische Struktur zu schaffen</w:t>
      </w:r>
      <w:r w:rsidR="000E139E" w:rsidRPr="008829B7">
        <w:rPr>
          <w:rFonts w:ascii="Arial" w:hAnsi="Arial" w:cs="Arial"/>
        </w:rPr>
        <w:t xml:space="preserve"> haben wir uns entschieden eine Designrichtlinie für die Benutzeroberfläche zu erstellen.</w:t>
      </w:r>
      <w:r w:rsidR="00391FB4" w:rsidRPr="008829B7">
        <w:rPr>
          <w:rFonts w:ascii="Arial" w:hAnsi="Arial" w:cs="Arial"/>
        </w:rPr>
        <w:t xml:space="preserve"> Sie soll als Vorlage für die Entwickler dienen.</w:t>
      </w:r>
    </w:p>
    <w:p w:rsidR="00391FB4" w:rsidRPr="008829B7" w:rsidRDefault="00F42C67" w:rsidP="00746ED9">
      <w:pPr>
        <w:rPr>
          <w:rFonts w:ascii="Arial" w:hAnsi="Arial" w:cs="Arial"/>
        </w:rPr>
      </w:pPr>
      <w:r w:rsidRPr="008829B7">
        <w:rPr>
          <w:rFonts w:ascii="Arial" w:hAnsi="Arial" w:cs="Arial"/>
        </w:rPr>
        <w:t>Im folgenden</w:t>
      </w:r>
      <w:r w:rsidR="00391FB4" w:rsidRPr="008829B7">
        <w:rPr>
          <w:rFonts w:ascii="Arial" w:hAnsi="Arial" w:cs="Arial"/>
        </w:rPr>
        <w:t xml:space="preserve"> Dokument werden Design und Farbkonzept erläutert.</w:t>
      </w:r>
    </w:p>
    <w:p w:rsidR="00F42C67" w:rsidRPr="008829B7" w:rsidRDefault="001C0F31" w:rsidP="00746ED9">
      <w:pPr>
        <w:rPr>
          <w:rFonts w:ascii="Arial" w:hAnsi="Arial" w:cs="Arial"/>
        </w:rPr>
      </w:pPr>
      <w:r w:rsidRPr="008829B7">
        <w:rPr>
          <w:rFonts w:ascii="Arial" w:hAnsi="Arial" w:cs="Arial"/>
        </w:rPr>
        <w:t>Anschließend werden Spielelemente gezeigt, welche nach besten Wissen und Gewissen nachzugestalten sind.</w:t>
      </w:r>
    </w:p>
    <w:p w:rsidR="00D963E8" w:rsidRPr="008829B7" w:rsidRDefault="00D963E8">
      <w:pPr>
        <w:rPr>
          <w:rFonts w:ascii="Arial" w:hAnsi="Arial" w:cs="Arial"/>
        </w:rPr>
      </w:pPr>
    </w:p>
    <w:p w:rsidR="00746ED9" w:rsidRPr="008829B7" w:rsidRDefault="00746ED9">
      <w:pPr>
        <w:rPr>
          <w:rFonts w:ascii="Arial" w:hAnsi="Arial" w:cs="Arial"/>
        </w:rPr>
      </w:pPr>
      <w:r w:rsidRPr="008829B7">
        <w:rPr>
          <w:rFonts w:ascii="Arial" w:hAnsi="Arial" w:cs="Arial"/>
        </w:rPr>
        <w:br w:type="page"/>
      </w:r>
    </w:p>
    <w:p w:rsidR="00746ED9" w:rsidRPr="008829B7" w:rsidRDefault="00746ED9" w:rsidP="008829B7">
      <w:pPr>
        <w:pStyle w:val="berschrift1"/>
        <w:numPr>
          <w:ilvl w:val="0"/>
          <w:numId w:val="1"/>
        </w:numPr>
        <w:jc w:val="both"/>
        <w:rPr>
          <w:rFonts w:ascii="Arial" w:hAnsi="Arial" w:cs="Arial"/>
        </w:rPr>
      </w:pPr>
      <w:bookmarkStart w:id="1" w:name="_Toc391408972"/>
      <w:r w:rsidRPr="008829B7">
        <w:rPr>
          <w:rFonts w:ascii="Arial" w:hAnsi="Arial" w:cs="Arial"/>
        </w:rPr>
        <w:lastRenderedPageBreak/>
        <w:t>Gamedesign</w:t>
      </w:r>
      <w:bookmarkEnd w:id="1"/>
    </w:p>
    <w:p w:rsidR="00204552" w:rsidRPr="008829B7" w:rsidRDefault="00204552" w:rsidP="00204552">
      <w:pPr>
        <w:rPr>
          <w:rFonts w:ascii="Arial" w:hAnsi="Arial" w:cs="Arial"/>
        </w:rPr>
      </w:pPr>
      <w:r w:rsidRPr="008829B7">
        <w:rPr>
          <w:rFonts w:ascii="Arial" w:hAnsi="Arial" w:cs="Arial"/>
        </w:rPr>
        <w:t>Alle Spiele und Oberflächen werden in einer 2D-Perspektive gehalten.</w:t>
      </w:r>
      <w:r w:rsidR="00905018" w:rsidRPr="008829B7">
        <w:rPr>
          <w:rFonts w:ascii="Arial" w:hAnsi="Arial" w:cs="Arial"/>
        </w:rPr>
        <w:t xml:space="preserve"> Dabei orientiert sich das Gamedesign an </w:t>
      </w:r>
      <w:r w:rsidR="00D963E8" w:rsidRPr="008829B7">
        <w:rPr>
          <w:rFonts w:ascii="Arial" w:hAnsi="Arial" w:cs="Arial"/>
        </w:rPr>
        <w:t>den Spielen,</w:t>
      </w:r>
      <w:r w:rsidR="00905018" w:rsidRPr="008829B7">
        <w:rPr>
          <w:rFonts w:ascii="Arial" w:hAnsi="Arial" w:cs="Arial"/>
        </w:rPr>
        <w:t xml:space="preserve"> „Badlands“</w:t>
      </w:r>
      <w:r w:rsidR="00D963E8" w:rsidRPr="008829B7">
        <w:rPr>
          <w:rFonts w:ascii="Arial" w:hAnsi="Arial" w:cs="Arial"/>
        </w:rPr>
        <w:t>(</w:t>
      </w:r>
      <w:r w:rsidR="0020448B" w:rsidRPr="008829B7">
        <w:rPr>
          <w:rFonts w:ascii="Arial" w:hAnsi="Arial" w:cs="Arial"/>
        </w:rPr>
        <w:t>unteres</w:t>
      </w:r>
      <w:r w:rsidR="00D963E8" w:rsidRPr="008829B7">
        <w:rPr>
          <w:rFonts w:ascii="Arial" w:hAnsi="Arial" w:cs="Arial"/>
        </w:rPr>
        <w:t xml:space="preserve"> Bild) und</w:t>
      </w:r>
      <w:r w:rsidR="00905018" w:rsidRPr="008829B7">
        <w:rPr>
          <w:rFonts w:ascii="Arial" w:hAnsi="Arial" w:cs="Arial"/>
        </w:rPr>
        <w:t xml:space="preserve"> „Limbo“</w:t>
      </w:r>
      <w:r w:rsidR="00D963E8" w:rsidRPr="008829B7">
        <w:rPr>
          <w:rFonts w:ascii="Arial" w:hAnsi="Arial" w:cs="Arial"/>
        </w:rPr>
        <w:t>(</w:t>
      </w:r>
      <w:r w:rsidR="00847EB3" w:rsidRPr="008829B7">
        <w:rPr>
          <w:rFonts w:ascii="Arial" w:hAnsi="Arial" w:cs="Arial"/>
        </w:rPr>
        <w:t>oberes</w:t>
      </w:r>
      <w:r w:rsidR="00D963E8" w:rsidRPr="008829B7">
        <w:rPr>
          <w:rFonts w:ascii="Arial" w:hAnsi="Arial" w:cs="Arial"/>
        </w:rPr>
        <w:t xml:space="preserve"> Bild).</w:t>
      </w:r>
    </w:p>
    <w:p w:rsidR="0020448B" w:rsidRPr="008829B7" w:rsidRDefault="001014DD" w:rsidP="00204552">
      <w:pPr>
        <w:rPr>
          <w:rFonts w:ascii="Arial" w:hAnsi="Arial" w:cs="Arial"/>
        </w:rPr>
      </w:pPr>
      <w:r w:rsidRPr="008829B7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933327A" wp14:editId="5C243993">
            <wp:simplePos x="0" y="0"/>
            <wp:positionH relativeFrom="column">
              <wp:posOffset>-20320</wp:posOffset>
            </wp:positionH>
            <wp:positionV relativeFrom="paragraph">
              <wp:posOffset>2540</wp:posOffset>
            </wp:positionV>
            <wp:extent cx="274701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20" y="21400"/>
                <wp:lineTo x="21420" y="0"/>
                <wp:lineTo x="0" y="0"/>
              </wp:wrapPolygon>
            </wp:wrapTight>
            <wp:docPr id="4" name="Grafik 4" descr="badl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 descr="badlan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3E8" w:rsidRPr="008829B7">
        <w:rPr>
          <w:rFonts w:ascii="Arial" w:hAnsi="Arial" w:cs="Arial"/>
          <w:noProof/>
          <w:lang w:eastAsia="de-DE"/>
        </w:rPr>
        <w:drawing>
          <wp:inline distT="0" distB="0" distL="0" distR="0" wp14:anchorId="74C1B2A3" wp14:editId="45EF092E">
            <wp:extent cx="3016452" cy="1695450"/>
            <wp:effectExtent l="0" t="0" r="0" b="0"/>
            <wp:docPr id="5" name="Grafik 5" descr="http://media.edge-online.com/wp-content/uploads/edgeonline/2013/03/limb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edia.edge-online.com/wp-content/uploads/edgeonline/2013/03/limbo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300" cy="170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E8" w:rsidRPr="008829B7" w:rsidRDefault="00D963E8" w:rsidP="00204552">
      <w:pPr>
        <w:rPr>
          <w:rFonts w:ascii="Arial" w:hAnsi="Arial" w:cs="Arial"/>
        </w:rPr>
      </w:pPr>
    </w:p>
    <w:p w:rsidR="00D963E8" w:rsidRPr="008829B7" w:rsidRDefault="00982A45" w:rsidP="00982A45">
      <w:pPr>
        <w:spacing w:after="0"/>
        <w:rPr>
          <w:rFonts w:ascii="Arial" w:hAnsi="Arial" w:cs="Arial"/>
          <w:sz w:val="18"/>
        </w:rPr>
      </w:pPr>
      <w:r w:rsidRPr="008829B7">
        <w:rPr>
          <w:rFonts w:ascii="Arial" w:hAnsi="Arial" w:cs="Arial"/>
          <w:sz w:val="18"/>
        </w:rPr>
        <w:t>Bildquelle:</w:t>
      </w:r>
      <w:r w:rsidR="00C61D9F" w:rsidRPr="008829B7">
        <w:rPr>
          <w:rFonts w:ascii="Arial" w:hAnsi="Arial" w:cs="Arial"/>
          <w:sz w:val="18"/>
        </w:rPr>
        <w:t xml:space="preserve"> </w:t>
      </w:r>
      <w:r w:rsidRPr="008829B7">
        <w:rPr>
          <w:rFonts w:ascii="Arial" w:hAnsi="Arial" w:cs="Arial"/>
          <w:sz w:val="18"/>
        </w:rPr>
        <w:t>http://blog.gsmarena.com/badland-for-ios-game-review</w:t>
      </w:r>
    </w:p>
    <w:p w:rsidR="00982A45" w:rsidRPr="008829B7" w:rsidRDefault="00982A45" w:rsidP="00982A45">
      <w:pPr>
        <w:spacing w:after="0"/>
        <w:rPr>
          <w:rFonts w:ascii="Arial" w:hAnsi="Arial" w:cs="Arial"/>
          <w:sz w:val="18"/>
        </w:rPr>
      </w:pPr>
      <w:r w:rsidRPr="008829B7">
        <w:rPr>
          <w:rFonts w:ascii="Arial" w:hAnsi="Arial" w:cs="Arial"/>
          <w:sz w:val="18"/>
        </w:rPr>
        <w:tab/>
        <w:t xml:space="preserve">  </w:t>
      </w:r>
      <w:r w:rsidR="00C61D9F" w:rsidRPr="008829B7">
        <w:rPr>
          <w:rFonts w:ascii="Arial" w:hAnsi="Arial" w:cs="Arial"/>
          <w:sz w:val="18"/>
        </w:rPr>
        <w:t xml:space="preserve"> </w:t>
      </w:r>
      <w:r w:rsidRPr="008829B7">
        <w:rPr>
          <w:rFonts w:ascii="Arial" w:hAnsi="Arial" w:cs="Arial"/>
          <w:sz w:val="18"/>
        </w:rPr>
        <w:t>http://media.edge-online.com/wp-content/uploads/edgeonline/2013/03/limbo01.jpg</w:t>
      </w:r>
    </w:p>
    <w:p w:rsidR="00054196" w:rsidRPr="008829B7" w:rsidRDefault="00054196" w:rsidP="00204552">
      <w:pPr>
        <w:rPr>
          <w:rFonts w:ascii="Arial" w:hAnsi="Arial" w:cs="Arial"/>
        </w:rPr>
      </w:pPr>
    </w:p>
    <w:p w:rsidR="00D963E8" w:rsidRPr="008829B7" w:rsidRDefault="00054196" w:rsidP="00204552">
      <w:pPr>
        <w:rPr>
          <w:rFonts w:ascii="Arial" w:hAnsi="Arial" w:cs="Arial"/>
        </w:rPr>
      </w:pPr>
      <w:r w:rsidRPr="008829B7">
        <w:rPr>
          <w:rFonts w:ascii="Arial" w:hAnsi="Arial" w:cs="Arial"/>
        </w:rPr>
        <w:t xml:space="preserve">Deutlich zu erkennen ist, dass die Farbe Schwarz im Vordergrund steht. </w:t>
      </w:r>
      <w:r w:rsidR="0060340D" w:rsidRPr="008829B7">
        <w:rPr>
          <w:rFonts w:ascii="Arial" w:hAnsi="Arial" w:cs="Arial"/>
        </w:rPr>
        <w:t xml:space="preserve">Dies soll dem Spiel die Illusion einer dunklen Zukunft vermitteln und gleichzeitig den Abstand zur Realität </w:t>
      </w:r>
      <w:r w:rsidR="00D6675C" w:rsidRPr="008829B7">
        <w:rPr>
          <w:rFonts w:ascii="Arial" w:hAnsi="Arial" w:cs="Arial"/>
        </w:rPr>
        <w:t>erhöhen.</w:t>
      </w:r>
      <w:r w:rsidR="008348EC" w:rsidRPr="008829B7">
        <w:rPr>
          <w:rFonts w:ascii="Arial" w:hAnsi="Arial" w:cs="Arial"/>
        </w:rPr>
        <w:t xml:space="preserve"> Um das Spiel jedoch nicht zu trist wirken zu lassen steht eine Farbpalette zur Verfügung.</w:t>
      </w:r>
      <w:r w:rsidR="00591361" w:rsidRPr="008829B7">
        <w:rPr>
          <w:rFonts w:ascii="Arial" w:hAnsi="Arial" w:cs="Arial"/>
        </w:rPr>
        <w:t xml:space="preserve"> Diese Farben sorgen für ein Corporate Design.</w:t>
      </w:r>
    </w:p>
    <w:p w:rsidR="001014DD" w:rsidRPr="008829B7" w:rsidRDefault="001014DD" w:rsidP="00204552">
      <w:pPr>
        <w:rPr>
          <w:rFonts w:ascii="Arial" w:hAnsi="Arial" w:cs="Arial"/>
        </w:rPr>
      </w:pPr>
      <w:r w:rsidRPr="008829B7">
        <w:rPr>
          <w:rFonts w:ascii="Arial" w:hAnsi="Arial" w:cs="Arial"/>
        </w:rPr>
        <w:t xml:space="preserve">Dieser Effekt wird zum einem durch ein intensives Nutzen von Grautönen. Zum </w:t>
      </w:r>
      <w:r w:rsidR="00AD7490" w:rsidRPr="008829B7">
        <w:rPr>
          <w:rFonts w:ascii="Arial" w:hAnsi="Arial" w:cs="Arial"/>
        </w:rPr>
        <w:t>anderen</w:t>
      </w:r>
      <w:r w:rsidRPr="008829B7">
        <w:rPr>
          <w:rFonts w:ascii="Arial" w:hAnsi="Arial" w:cs="Arial"/>
        </w:rPr>
        <w:t xml:space="preserve"> wird über jede Szene ein Filter gelegt.</w:t>
      </w:r>
      <w:r w:rsidR="00CA092C" w:rsidRPr="008829B7">
        <w:rPr>
          <w:rFonts w:ascii="Arial" w:hAnsi="Arial" w:cs="Arial"/>
          <w:noProof/>
          <w:lang w:eastAsia="de-DE"/>
        </w:rPr>
        <w:drawing>
          <wp:inline distT="0" distB="0" distL="0" distR="0" wp14:anchorId="7E400E30" wp14:editId="7A6D3787">
            <wp:extent cx="3895725" cy="219134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17" cy="21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8B" w:rsidRPr="008829B7" w:rsidRDefault="0020448B">
      <w:pPr>
        <w:rPr>
          <w:rFonts w:ascii="Arial" w:hAnsi="Arial" w:cs="Arial"/>
        </w:rPr>
      </w:pPr>
      <w:r w:rsidRPr="008829B7">
        <w:rPr>
          <w:rFonts w:ascii="Arial" w:hAnsi="Arial" w:cs="Arial"/>
        </w:rPr>
        <w:br w:type="page"/>
      </w:r>
    </w:p>
    <w:p w:rsidR="0020448B" w:rsidRPr="008829B7" w:rsidRDefault="0020448B" w:rsidP="00204552">
      <w:pPr>
        <w:rPr>
          <w:rFonts w:ascii="Arial" w:hAnsi="Arial" w:cs="Arial"/>
        </w:rPr>
      </w:pPr>
    </w:p>
    <w:p w:rsidR="00BF5459" w:rsidRPr="008829B7" w:rsidRDefault="00BC082B" w:rsidP="00204552">
      <w:pPr>
        <w:rPr>
          <w:rFonts w:ascii="Arial" w:hAnsi="Arial" w:cs="Arial"/>
        </w:rPr>
      </w:pPr>
      <w:r w:rsidRPr="008829B7">
        <w:rPr>
          <w:rFonts w:ascii="Arial" w:hAnsi="Arial" w:cs="Arial"/>
          <w:noProof/>
          <w:lang w:eastAsia="de-DE"/>
        </w:rPr>
        <w:drawing>
          <wp:inline distT="0" distB="0" distL="0" distR="0" wp14:anchorId="4AF82C0E" wp14:editId="2DBEF239">
            <wp:extent cx="4037330" cy="3002280"/>
            <wp:effectExtent l="0" t="0" r="1270" b="7620"/>
            <wp:docPr id="6" name="Grafik 6" descr="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" descr="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90" w:rsidRPr="008829B7" w:rsidRDefault="00BC082B" w:rsidP="00204552">
      <w:pPr>
        <w:rPr>
          <w:rFonts w:ascii="Arial" w:hAnsi="Arial" w:cs="Arial"/>
        </w:rPr>
      </w:pPr>
      <w:r w:rsidRPr="008829B7">
        <w:rPr>
          <w:rFonts w:ascii="Arial" w:hAnsi="Arial" w:cs="Arial"/>
        </w:rPr>
        <w:t>Dabei wird Blau als primäre Komplementärfarbe gewählt. Die ersten LEDs waren auch blau, hierdurch wird Bezug zu unserem technisch Orientierten Spiel „Quantums Quest“ genommen.</w:t>
      </w:r>
      <w:r w:rsidR="00D603E1" w:rsidRPr="008829B7">
        <w:rPr>
          <w:rFonts w:ascii="Arial" w:hAnsi="Arial" w:cs="Arial"/>
        </w:rPr>
        <w:t xml:space="preserve"> Orange dient als Komplementärfarbe zu Blau.</w:t>
      </w:r>
      <w:r w:rsidR="00AD7490" w:rsidRPr="008829B7">
        <w:rPr>
          <w:rFonts w:ascii="Arial" w:hAnsi="Arial" w:cs="Arial"/>
        </w:rPr>
        <w:t xml:space="preserve"> Dadurch gibt es eine aufhellende Alternative zum Schwarz/Weißkontrast.</w:t>
      </w:r>
    </w:p>
    <w:p w:rsidR="00923794" w:rsidRPr="008829B7" w:rsidRDefault="004531E3" w:rsidP="00923794">
      <w:pPr>
        <w:pStyle w:val="berschrift2"/>
        <w:rPr>
          <w:rFonts w:ascii="Arial" w:hAnsi="Arial" w:cs="Arial"/>
        </w:rPr>
      </w:pPr>
      <w:bookmarkStart w:id="2" w:name="_Toc391408973"/>
      <w:r w:rsidRPr="008829B7">
        <w:rPr>
          <w:rFonts w:ascii="Arial" w:hAnsi="Arial" w:cs="Arial"/>
        </w:rPr>
        <w:t xml:space="preserve">2.1 </w:t>
      </w:r>
      <w:r w:rsidR="00923794" w:rsidRPr="008829B7">
        <w:rPr>
          <w:rFonts w:ascii="Arial" w:hAnsi="Arial" w:cs="Arial"/>
        </w:rPr>
        <w:t>Farbtabelle</w:t>
      </w:r>
      <w:bookmarkEnd w:id="2"/>
    </w:p>
    <w:p w:rsidR="00923794" w:rsidRPr="008829B7" w:rsidRDefault="00923794" w:rsidP="00923794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23794" w:rsidRPr="008829B7" w:rsidTr="0020448B">
        <w:tc>
          <w:tcPr>
            <w:tcW w:w="4606" w:type="dxa"/>
            <w:shd w:val="clear" w:color="auto" w:fill="95B3D7" w:themeFill="accent1" w:themeFillTint="99"/>
          </w:tcPr>
          <w:p w:rsidR="00923794" w:rsidRPr="008829B7" w:rsidRDefault="00923794" w:rsidP="0020448B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829B7">
              <w:rPr>
                <w:rFonts w:ascii="Arial" w:hAnsi="Arial" w:cs="Arial"/>
                <w:b/>
                <w:sz w:val="28"/>
              </w:rPr>
              <w:t>Blau</w:t>
            </w:r>
          </w:p>
        </w:tc>
        <w:tc>
          <w:tcPr>
            <w:tcW w:w="4606" w:type="dxa"/>
            <w:shd w:val="clear" w:color="auto" w:fill="FABF8F" w:themeFill="accent6" w:themeFillTint="99"/>
          </w:tcPr>
          <w:p w:rsidR="00923794" w:rsidRPr="008829B7" w:rsidRDefault="00923794" w:rsidP="0020448B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829B7">
              <w:rPr>
                <w:rFonts w:ascii="Arial" w:hAnsi="Arial" w:cs="Arial"/>
                <w:b/>
                <w:sz w:val="28"/>
              </w:rPr>
              <w:t>Orange</w:t>
            </w:r>
          </w:p>
        </w:tc>
      </w:tr>
      <w:tr w:rsidR="00923794" w:rsidRPr="008829B7" w:rsidTr="00923794">
        <w:tc>
          <w:tcPr>
            <w:tcW w:w="4606" w:type="dxa"/>
          </w:tcPr>
          <w:p w:rsidR="00923794" w:rsidRPr="008829B7" w:rsidRDefault="00923794" w:rsidP="0020448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829B7">
              <w:rPr>
                <w:rFonts w:ascii="Arial" w:hAnsi="Arial" w:cs="Arial"/>
              </w:rPr>
              <w:t>#3D9AD1</w:t>
            </w:r>
          </w:p>
        </w:tc>
        <w:tc>
          <w:tcPr>
            <w:tcW w:w="4606" w:type="dxa"/>
          </w:tcPr>
          <w:p w:rsidR="00923794" w:rsidRPr="008829B7" w:rsidRDefault="00923794" w:rsidP="0020448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829B7">
              <w:rPr>
                <w:rFonts w:ascii="Arial" w:hAnsi="Arial" w:cs="Arial"/>
              </w:rPr>
              <w:t>#BF7F30</w:t>
            </w:r>
          </w:p>
        </w:tc>
      </w:tr>
      <w:tr w:rsidR="00923794" w:rsidRPr="008829B7" w:rsidTr="00923794">
        <w:tc>
          <w:tcPr>
            <w:tcW w:w="4606" w:type="dxa"/>
          </w:tcPr>
          <w:p w:rsidR="00923794" w:rsidRPr="008829B7" w:rsidRDefault="00923794" w:rsidP="0020448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829B7">
              <w:rPr>
                <w:rFonts w:ascii="Arial" w:hAnsi="Arial" w:cs="Arial"/>
              </w:rPr>
              <w:t>#64A8D1</w:t>
            </w:r>
          </w:p>
        </w:tc>
        <w:tc>
          <w:tcPr>
            <w:tcW w:w="4606" w:type="dxa"/>
          </w:tcPr>
          <w:p w:rsidR="00923794" w:rsidRPr="008829B7" w:rsidRDefault="00923794" w:rsidP="0020448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829B7">
              <w:rPr>
                <w:rFonts w:ascii="Arial" w:hAnsi="Arial" w:cs="Arial"/>
              </w:rPr>
              <w:t>#A65B00</w:t>
            </w:r>
          </w:p>
        </w:tc>
      </w:tr>
      <w:tr w:rsidR="00923794" w:rsidRPr="008829B7" w:rsidTr="00923794">
        <w:tc>
          <w:tcPr>
            <w:tcW w:w="4606" w:type="dxa"/>
          </w:tcPr>
          <w:p w:rsidR="00923794" w:rsidRPr="008829B7" w:rsidRDefault="00923794" w:rsidP="0020448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829B7">
              <w:rPr>
                <w:rFonts w:ascii="Arial" w:hAnsi="Arial" w:cs="Arial"/>
              </w:rPr>
              <w:t>#0969A2</w:t>
            </w:r>
          </w:p>
        </w:tc>
        <w:tc>
          <w:tcPr>
            <w:tcW w:w="4606" w:type="dxa"/>
          </w:tcPr>
          <w:p w:rsidR="00923794" w:rsidRPr="008829B7" w:rsidRDefault="00923794" w:rsidP="0020448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829B7">
              <w:rPr>
                <w:rFonts w:ascii="Arial" w:hAnsi="Arial" w:cs="Arial"/>
              </w:rPr>
              <w:t>#FF8C00</w:t>
            </w:r>
          </w:p>
        </w:tc>
      </w:tr>
      <w:tr w:rsidR="00923794" w:rsidRPr="008829B7" w:rsidTr="00923794">
        <w:tc>
          <w:tcPr>
            <w:tcW w:w="4606" w:type="dxa"/>
          </w:tcPr>
          <w:p w:rsidR="00923794" w:rsidRPr="008829B7" w:rsidRDefault="00923794" w:rsidP="0020448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829B7">
              <w:rPr>
                <w:rFonts w:ascii="Arial" w:hAnsi="Arial" w:cs="Arial"/>
              </w:rPr>
              <w:t>#245A7A</w:t>
            </w:r>
          </w:p>
        </w:tc>
        <w:tc>
          <w:tcPr>
            <w:tcW w:w="4606" w:type="dxa"/>
          </w:tcPr>
          <w:p w:rsidR="00923794" w:rsidRPr="008829B7" w:rsidRDefault="00923794" w:rsidP="0020448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829B7">
              <w:rPr>
                <w:rFonts w:ascii="Arial" w:hAnsi="Arial" w:cs="Arial"/>
              </w:rPr>
              <w:t>#FFA940</w:t>
            </w:r>
          </w:p>
        </w:tc>
      </w:tr>
      <w:tr w:rsidR="00923794" w:rsidRPr="008829B7" w:rsidTr="00923794">
        <w:tc>
          <w:tcPr>
            <w:tcW w:w="4606" w:type="dxa"/>
          </w:tcPr>
          <w:p w:rsidR="00923794" w:rsidRPr="008829B7" w:rsidRDefault="00923794" w:rsidP="0020448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829B7">
              <w:rPr>
                <w:rFonts w:ascii="Arial" w:hAnsi="Arial" w:cs="Arial"/>
              </w:rPr>
              <w:t>#03436A</w:t>
            </w:r>
          </w:p>
        </w:tc>
        <w:tc>
          <w:tcPr>
            <w:tcW w:w="4606" w:type="dxa"/>
          </w:tcPr>
          <w:p w:rsidR="00923794" w:rsidRPr="008829B7" w:rsidRDefault="00923794" w:rsidP="0020448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829B7">
              <w:rPr>
                <w:rFonts w:ascii="Arial" w:hAnsi="Arial" w:cs="Arial"/>
              </w:rPr>
              <w:t>#FFC073</w:t>
            </w:r>
          </w:p>
        </w:tc>
      </w:tr>
    </w:tbl>
    <w:p w:rsidR="00923794" w:rsidRPr="008829B7" w:rsidRDefault="00923794" w:rsidP="00923794">
      <w:pPr>
        <w:rPr>
          <w:rFonts w:ascii="Arial" w:hAnsi="Arial" w:cs="Arial"/>
        </w:rPr>
      </w:pPr>
    </w:p>
    <w:p w:rsidR="0020448B" w:rsidRPr="008829B7" w:rsidRDefault="0020448B" w:rsidP="00BB4CA6">
      <w:pPr>
        <w:rPr>
          <w:rFonts w:ascii="Arial" w:hAnsi="Arial" w:cs="Arial"/>
        </w:rPr>
      </w:pPr>
    </w:p>
    <w:p w:rsidR="0020448B" w:rsidRPr="008829B7" w:rsidRDefault="004531E3" w:rsidP="0020448B">
      <w:pPr>
        <w:pStyle w:val="berschrift2"/>
        <w:rPr>
          <w:rFonts w:ascii="Arial" w:hAnsi="Arial" w:cs="Arial"/>
        </w:rPr>
      </w:pPr>
      <w:bookmarkStart w:id="3" w:name="_Toc391408974"/>
      <w:r w:rsidRPr="008829B7">
        <w:rPr>
          <w:rFonts w:ascii="Arial" w:hAnsi="Arial" w:cs="Arial"/>
        </w:rPr>
        <w:t xml:space="preserve">2.2 </w:t>
      </w:r>
      <w:r w:rsidR="0020448B" w:rsidRPr="008829B7">
        <w:rPr>
          <w:rFonts w:ascii="Arial" w:hAnsi="Arial" w:cs="Arial"/>
        </w:rPr>
        <w:t>Schrift</w:t>
      </w:r>
      <w:bookmarkEnd w:id="3"/>
    </w:p>
    <w:p w:rsidR="0020448B" w:rsidRPr="008829B7" w:rsidRDefault="0020448B" w:rsidP="0020448B">
      <w:pPr>
        <w:rPr>
          <w:rFonts w:ascii="Arial" w:hAnsi="Arial" w:cs="Arial"/>
        </w:rPr>
      </w:pPr>
      <w:r w:rsidRPr="008829B7">
        <w:rPr>
          <w:rFonts w:ascii="Arial" w:hAnsi="Arial" w:cs="Arial"/>
        </w:rPr>
        <w:t>Die allgemei</w:t>
      </w:r>
      <w:r w:rsidR="005920CE" w:rsidRPr="008829B7">
        <w:rPr>
          <w:rFonts w:ascii="Arial" w:hAnsi="Arial" w:cs="Arial"/>
        </w:rPr>
        <w:t>n zu wählende Schrift ist Arial. Sie ist auch die Standardschrift in Unity3d.</w:t>
      </w:r>
    </w:p>
    <w:p w:rsidR="00BB4CA6" w:rsidRPr="008829B7" w:rsidRDefault="00746ED9" w:rsidP="00BB4CA6">
      <w:pPr>
        <w:rPr>
          <w:rFonts w:ascii="Arial" w:hAnsi="Arial" w:cs="Arial"/>
        </w:rPr>
      </w:pPr>
      <w:r w:rsidRPr="008829B7">
        <w:rPr>
          <w:rFonts w:ascii="Arial" w:hAnsi="Arial" w:cs="Arial"/>
        </w:rPr>
        <w:br w:type="page"/>
      </w:r>
    </w:p>
    <w:p w:rsidR="00746ED9" w:rsidRPr="008829B7" w:rsidRDefault="00746ED9" w:rsidP="00F165CD">
      <w:pPr>
        <w:pStyle w:val="berschrift1"/>
        <w:numPr>
          <w:ilvl w:val="0"/>
          <w:numId w:val="1"/>
        </w:numPr>
        <w:rPr>
          <w:rFonts w:ascii="Arial" w:hAnsi="Arial" w:cs="Arial"/>
        </w:rPr>
      </w:pPr>
      <w:bookmarkStart w:id="4" w:name="_Toc391408975"/>
      <w:r w:rsidRPr="008829B7">
        <w:rPr>
          <w:rFonts w:ascii="Arial" w:hAnsi="Arial" w:cs="Arial"/>
        </w:rPr>
        <w:lastRenderedPageBreak/>
        <w:t>Spielelemente</w:t>
      </w:r>
      <w:bookmarkEnd w:id="4"/>
    </w:p>
    <w:p w:rsidR="008C0389" w:rsidRPr="008829B7" w:rsidRDefault="008C0389" w:rsidP="008C0389">
      <w:pPr>
        <w:rPr>
          <w:rFonts w:ascii="Arial" w:hAnsi="Arial" w:cs="Arial"/>
        </w:rPr>
      </w:pPr>
    </w:p>
    <w:p w:rsidR="008C0389" w:rsidRPr="008829B7" w:rsidRDefault="00F165CD" w:rsidP="00C71D05">
      <w:pPr>
        <w:pStyle w:val="berschrift2"/>
        <w:rPr>
          <w:rFonts w:ascii="Arial" w:hAnsi="Arial" w:cs="Arial"/>
        </w:rPr>
      </w:pPr>
      <w:bookmarkStart w:id="5" w:name="_Toc391408976"/>
      <w:r w:rsidRPr="008829B7">
        <w:rPr>
          <w:rFonts w:ascii="Arial" w:hAnsi="Arial" w:cs="Arial"/>
        </w:rPr>
        <w:t xml:space="preserve">3.1 </w:t>
      </w:r>
      <w:bookmarkEnd w:id="5"/>
      <w:r w:rsidR="006E3A0B">
        <w:rPr>
          <w:rFonts w:ascii="Arial" w:hAnsi="Arial" w:cs="Arial"/>
        </w:rPr>
        <w:t>Oberflächenelemente</w:t>
      </w:r>
    </w:p>
    <w:p w:rsidR="008C0389" w:rsidRDefault="00D26ADC" w:rsidP="008C0389">
      <w:pPr>
        <w:rPr>
          <w:rFonts w:ascii="Arial" w:hAnsi="Arial" w:cs="Arial"/>
        </w:rPr>
      </w:pPr>
      <w:r>
        <w:rPr>
          <w:rFonts w:ascii="Arial" w:hAnsi="Arial" w:cs="Arial"/>
        </w:rPr>
        <w:t>Texte</w:t>
      </w:r>
    </w:p>
    <w:p w:rsidR="001808C4" w:rsidRDefault="00D26ADC" w:rsidP="008C0389">
      <w:pPr>
        <w:rPr>
          <w:rFonts w:ascii="Arial" w:hAnsi="Arial" w:cs="Arial"/>
        </w:rPr>
      </w:pPr>
      <w:r>
        <w:rPr>
          <w:rFonts w:ascii="Arial" w:hAnsi="Arial" w:cs="Arial"/>
        </w:rPr>
        <w:t>Knöpfe</w:t>
      </w:r>
    </w:p>
    <w:p w:rsidR="001808C4" w:rsidRDefault="001808C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389" w:rsidRPr="008829B7" w:rsidRDefault="00F165CD" w:rsidP="00C71D05">
      <w:pPr>
        <w:pStyle w:val="berschrift2"/>
        <w:rPr>
          <w:rFonts w:ascii="Arial" w:hAnsi="Arial" w:cs="Arial"/>
        </w:rPr>
      </w:pPr>
      <w:bookmarkStart w:id="6" w:name="_Toc391408977"/>
      <w:r w:rsidRPr="008829B7">
        <w:rPr>
          <w:rFonts w:ascii="Arial" w:hAnsi="Arial" w:cs="Arial"/>
        </w:rPr>
        <w:lastRenderedPageBreak/>
        <w:t xml:space="preserve">3.2 </w:t>
      </w:r>
      <w:r w:rsidR="008C0389" w:rsidRPr="008829B7">
        <w:rPr>
          <w:rFonts w:ascii="Arial" w:hAnsi="Arial" w:cs="Arial"/>
        </w:rPr>
        <w:t>Charaktere</w:t>
      </w:r>
      <w:bookmarkEnd w:id="6"/>
    </w:p>
    <w:p w:rsidR="008C0389" w:rsidRDefault="00D42719" w:rsidP="008C0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Supercomputer </w:t>
      </w:r>
      <w:r w:rsidR="00DD512B">
        <w:rPr>
          <w:rFonts w:ascii="Arial" w:hAnsi="Arial" w:cs="Arial"/>
        </w:rPr>
        <w:t>Quantum</w:t>
      </w:r>
    </w:p>
    <w:p w:rsidR="001A166F" w:rsidRDefault="001A166F" w:rsidP="008C0389">
      <w:pPr>
        <w:rPr>
          <w:rFonts w:ascii="Arial" w:hAnsi="Arial" w:cs="Arial"/>
        </w:rPr>
      </w:pPr>
    </w:p>
    <w:p w:rsidR="001808C4" w:rsidRDefault="00A46CB4" w:rsidP="008C0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Helfer </w:t>
      </w:r>
      <w:r w:rsidR="00163F49">
        <w:rPr>
          <w:rFonts w:ascii="Arial" w:hAnsi="Arial" w:cs="Arial"/>
        </w:rPr>
        <w:t>Qubit</w:t>
      </w:r>
    </w:p>
    <w:p w:rsidR="001A166F" w:rsidRDefault="001A166F" w:rsidP="008C0389">
      <w:pPr>
        <w:rPr>
          <w:rFonts w:ascii="Arial" w:hAnsi="Arial" w:cs="Arial"/>
        </w:rPr>
      </w:pPr>
      <w:bookmarkStart w:id="7" w:name="_GoBack"/>
      <w:bookmarkEnd w:id="7"/>
    </w:p>
    <w:p w:rsidR="001808C4" w:rsidRDefault="001808C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389" w:rsidRPr="008829B7" w:rsidRDefault="00F165CD" w:rsidP="00C71D05">
      <w:pPr>
        <w:pStyle w:val="berschrift2"/>
        <w:rPr>
          <w:rFonts w:ascii="Arial" w:hAnsi="Arial" w:cs="Arial"/>
        </w:rPr>
      </w:pPr>
      <w:bookmarkStart w:id="8" w:name="_Toc391408978"/>
      <w:r w:rsidRPr="008829B7">
        <w:rPr>
          <w:rFonts w:ascii="Arial" w:hAnsi="Arial" w:cs="Arial"/>
        </w:rPr>
        <w:lastRenderedPageBreak/>
        <w:t xml:space="preserve">3.3 </w:t>
      </w:r>
      <w:r w:rsidR="006C5EB8" w:rsidRPr="008829B7">
        <w:rPr>
          <w:rFonts w:ascii="Arial" w:hAnsi="Arial" w:cs="Arial"/>
        </w:rPr>
        <w:t>Szenen</w:t>
      </w:r>
      <w:bookmarkEnd w:id="8"/>
    </w:p>
    <w:p w:rsidR="008C0389" w:rsidRPr="008829B7" w:rsidRDefault="008C0389" w:rsidP="008C0389">
      <w:pPr>
        <w:rPr>
          <w:rFonts w:ascii="Arial" w:hAnsi="Arial" w:cs="Arial"/>
        </w:rPr>
      </w:pPr>
    </w:p>
    <w:p w:rsidR="00AD7490" w:rsidRPr="008829B7" w:rsidRDefault="00F165CD" w:rsidP="00C71D05">
      <w:pPr>
        <w:pStyle w:val="berschrift3"/>
        <w:rPr>
          <w:rFonts w:ascii="Arial" w:hAnsi="Arial" w:cs="Arial"/>
        </w:rPr>
      </w:pPr>
      <w:bookmarkStart w:id="9" w:name="_Toc391408979"/>
      <w:r w:rsidRPr="008829B7">
        <w:rPr>
          <w:rFonts w:ascii="Arial" w:hAnsi="Arial" w:cs="Arial"/>
        </w:rPr>
        <w:t>3.3.1</w:t>
      </w:r>
      <w:r w:rsidR="00EA5BBF" w:rsidRPr="008829B7">
        <w:rPr>
          <w:rFonts w:ascii="Arial" w:hAnsi="Arial" w:cs="Arial"/>
        </w:rPr>
        <w:t xml:space="preserve"> </w:t>
      </w:r>
      <w:r w:rsidR="00AD7490" w:rsidRPr="008829B7">
        <w:rPr>
          <w:rFonts w:ascii="Arial" w:hAnsi="Arial" w:cs="Arial"/>
        </w:rPr>
        <w:t>Menü</w:t>
      </w:r>
      <w:bookmarkEnd w:id="9"/>
    </w:p>
    <w:p w:rsidR="008C0389" w:rsidRDefault="004C2FA1" w:rsidP="008C0389">
      <w:pPr>
        <w:rPr>
          <w:rFonts w:ascii="Arial" w:hAnsi="Arial" w:cs="Arial"/>
        </w:rPr>
      </w:pPr>
      <w:r>
        <w:rPr>
          <w:rFonts w:ascii="Arial" w:hAnsi="Arial" w:cs="Arial"/>
        </w:rPr>
        <w:t>Loginmenü</w:t>
      </w:r>
    </w:p>
    <w:p w:rsidR="004C2FA1" w:rsidRPr="008829B7" w:rsidRDefault="00584D1D" w:rsidP="008C0389">
      <w:pPr>
        <w:rPr>
          <w:rFonts w:ascii="Arial" w:hAnsi="Arial" w:cs="Arial"/>
        </w:rPr>
      </w:pPr>
      <w:r>
        <w:rPr>
          <w:rFonts w:ascii="Arial" w:hAnsi="Arial" w:cs="Arial"/>
        </w:rPr>
        <w:t>Hauptmenü</w:t>
      </w:r>
    </w:p>
    <w:p w:rsidR="00C71D05" w:rsidRPr="004C2FA1" w:rsidRDefault="00F165CD" w:rsidP="00C71D05">
      <w:pPr>
        <w:pStyle w:val="berschrift3"/>
        <w:rPr>
          <w:rFonts w:ascii="Arial" w:hAnsi="Arial" w:cs="Arial"/>
        </w:rPr>
      </w:pPr>
      <w:bookmarkStart w:id="10" w:name="_Toc391408980"/>
      <w:r w:rsidRPr="004C2FA1">
        <w:rPr>
          <w:rFonts w:ascii="Arial" w:hAnsi="Arial" w:cs="Arial"/>
        </w:rPr>
        <w:t>3.3.2</w:t>
      </w:r>
      <w:r w:rsidR="00EA5BBF" w:rsidRPr="004C2FA1">
        <w:rPr>
          <w:rFonts w:ascii="Arial" w:hAnsi="Arial" w:cs="Arial"/>
        </w:rPr>
        <w:t xml:space="preserve"> </w:t>
      </w:r>
      <w:r w:rsidR="00C71D05" w:rsidRPr="004C2FA1">
        <w:rPr>
          <w:rFonts w:ascii="Arial" w:hAnsi="Arial" w:cs="Arial"/>
        </w:rPr>
        <w:t>Minispiele</w:t>
      </w:r>
      <w:bookmarkEnd w:id="10"/>
    </w:p>
    <w:p w:rsidR="00212F13" w:rsidRPr="004C2FA1" w:rsidRDefault="00212F13" w:rsidP="00212F13">
      <w:pPr>
        <w:rPr>
          <w:rFonts w:ascii="Arial" w:hAnsi="Arial" w:cs="Arial"/>
        </w:rPr>
      </w:pPr>
      <w:r w:rsidRPr="004C2FA1">
        <w:rPr>
          <w:rFonts w:ascii="Arial" w:hAnsi="Arial" w:cs="Arial"/>
        </w:rPr>
        <w:t>Lockpickspiel</w:t>
      </w:r>
    </w:p>
    <w:p w:rsidR="00212F13" w:rsidRPr="004C2FA1" w:rsidRDefault="00212F13" w:rsidP="00212F13">
      <w:pPr>
        <w:rPr>
          <w:rFonts w:ascii="Arial" w:hAnsi="Arial" w:cs="Arial"/>
        </w:rPr>
      </w:pPr>
      <w:r w:rsidRPr="004C2FA1">
        <w:rPr>
          <w:rFonts w:ascii="Arial" w:hAnsi="Arial" w:cs="Arial"/>
        </w:rPr>
        <w:t>Galaxy Invaders</w:t>
      </w:r>
    </w:p>
    <w:p w:rsidR="00212F13" w:rsidRPr="004C2FA1" w:rsidRDefault="00212F13" w:rsidP="00212F13">
      <w:pPr>
        <w:rPr>
          <w:rFonts w:ascii="Arial" w:hAnsi="Arial" w:cs="Arial"/>
        </w:rPr>
      </w:pPr>
      <w:r w:rsidRPr="004C2FA1">
        <w:rPr>
          <w:rFonts w:ascii="Arial" w:hAnsi="Arial" w:cs="Arial"/>
        </w:rPr>
        <w:t>Wohnheimspiel</w:t>
      </w:r>
    </w:p>
    <w:p w:rsidR="00212F13" w:rsidRPr="004C2FA1" w:rsidRDefault="00212F13" w:rsidP="00212F13">
      <w:pPr>
        <w:rPr>
          <w:rFonts w:ascii="Arial" w:hAnsi="Arial" w:cs="Arial"/>
        </w:rPr>
      </w:pPr>
      <w:r w:rsidRPr="004C2FA1">
        <w:rPr>
          <w:rFonts w:ascii="Arial" w:hAnsi="Arial" w:cs="Arial"/>
        </w:rPr>
        <w:t>Angelspiel</w:t>
      </w:r>
    </w:p>
    <w:p w:rsidR="00212F13" w:rsidRPr="004C2FA1" w:rsidRDefault="00212F13" w:rsidP="00212F13">
      <w:pPr>
        <w:rPr>
          <w:rFonts w:ascii="Arial" w:hAnsi="Arial" w:cs="Arial"/>
        </w:rPr>
      </w:pPr>
      <w:r w:rsidRPr="004C2FA1">
        <w:rPr>
          <w:rFonts w:ascii="Arial" w:hAnsi="Arial" w:cs="Arial"/>
        </w:rPr>
        <w:t>Bosskampf</w:t>
      </w:r>
    </w:p>
    <w:sectPr w:rsidR="00212F13" w:rsidRPr="004C2FA1" w:rsidSect="00690D6A">
      <w:footerReference w:type="first" r:id="rId13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585" w:rsidRDefault="00422585" w:rsidP="00690D6A">
      <w:pPr>
        <w:spacing w:after="0" w:line="240" w:lineRule="auto"/>
      </w:pPr>
      <w:r>
        <w:separator/>
      </w:r>
    </w:p>
  </w:endnote>
  <w:endnote w:type="continuationSeparator" w:id="0">
    <w:p w:rsidR="00422585" w:rsidRDefault="00422585" w:rsidP="0069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9569265"/>
      <w:docPartObj>
        <w:docPartGallery w:val="Page Numbers (Bottom of Page)"/>
        <w:docPartUnique/>
      </w:docPartObj>
    </w:sdtPr>
    <w:sdtContent>
      <w:p w:rsidR="00690D6A" w:rsidRDefault="00690D6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ADC">
          <w:rPr>
            <w:noProof/>
          </w:rPr>
          <w:t>1</w:t>
        </w:r>
        <w:r>
          <w:fldChar w:fldCharType="end"/>
        </w:r>
      </w:p>
    </w:sdtContent>
  </w:sdt>
  <w:p w:rsidR="00690D6A" w:rsidRDefault="00690D6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585" w:rsidRDefault="00422585" w:rsidP="00690D6A">
      <w:pPr>
        <w:spacing w:after="0" w:line="240" w:lineRule="auto"/>
      </w:pPr>
      <w:r>
        <w:separator/>
      </w:r>
    </w:p>
  </w:footnote>
  <w:footnote w:type="continuationSeparator" w:id="0">
    <w:p w:rsidR="00422585" w:rsidRDefault="00422585" w:rsidP="00690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0617C"/>
    <w:multiLevelType w:val="hybridMultilevel"/>
    <w:tmpl w:val="3DE84B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6A"/>
    <w:rsid w:val="00054196"/>
    <w:rsid w:val="000E139E"/>
    <w:rsid w:val="001014DD"/>
    <w:rsid w:val="00163F49"/>
    <w:rsid w:val="001751D7"/>
    <w:rsid w:val="001808C4"/>
    <w:rsid w:val="001A166F"/>
    <w:rsid w:val="001C0F31"/>
    <w:rsid w:val="0020448B"/>
    <w:rsid w:val="00204552"/>
    <w:rsid w:val="00212F13"/>
    <w:rsid w:val="00391FB4"/>
    <w:rsid w:val="00422585"/>
    <w:rsid w:val="004531E3"/>
    <w:rsid w:val="004C2FA1"/>
    <w:rsid w:val="004D28FA"/>
    <w:rsid w:val="00584D1D"/>
    <w:rsid w:val="00591361"/>
    <w:rsid w:val="005920CE"/>
    <w:rsid w:val="0060340D"/>
    <w:rsid w:val="00690D6A"/>
    <w:rsid w:val="006C5EB8"/>
    <w:rsid w:val="006E3A0B"/>
    <w:rsid w:val="00746ED9"/>
    <w:rsid w:val="008348EC"/>
    <w:rsid w:val="00847EB3"/>
    <w:rsid w:val="008829B7"/>
    <w:rsid w:val="008C0389"/>
    <w:rsid w:val="00905018"/>
    <w:rsid w:val="00923794"/>
    <w:rsid w:val="00982A45"/>
    <w:rsid w:val="00A46CB4"/>
    <w:rsid w:val="00AD7490"/>
    <w:rsid w:val="00B322ED"/>
    <w:rsid w:val="00BB4CA6"/>
    <w:rsid w:val="00BC082B"/>
    <w:rsid w:val="00BF5459"/>
    <w:rsid w:val="00C11F3C"/>
    <w:rsid w:val="00C61D9F"/>
    <w:rsid w:val="00C71D05"/>
    <w:rsid w:val="00CA092C"/>
    <w:rsid w:val="00CB305F"/>
    <w:rsid w:val="00D26ADC"/>
    <w:rsid w:val="00D42719"/>
    <w:rsid w:val="00D603E1"/>
    <w:rsid w:val="00D6675C"/>
    <w:rsid w:val="00D963E8"/>
    <w:rsid w:val="00DD512B"/>
    <w:rsid w:val="00EA5BBF"/>
    <w:rsid w:val="00F165CD"/>
    <w:rsid w:val="00F42C67"/>
    <w:rsid w:val="00F7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0D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3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1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90D6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90D6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0D6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0D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0D6A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90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D6A"/>
  </w:style>
  <w:style w:type="paragraph" w:styleId="Fuzeile">
    <w:name w:val="footer"/>
    <w:basedOn w:val="Standard"/>
    <w:link w:val="FuzeileZchn"/>
    <w:uiPriority w:val="99"/>
    <w:unhideWhenUsed/>
    <w:rsid w:val="00690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D6A"/>
  </w:style>
  <w:style w:type="character" w:styleId="Hyperlink">
    <w:name w:val="Hyperlink"/>
    <w:basedOn w:val="Absatz-Standardschriftart"/>
    <w:uiPriority w:val="99"/>
    <w:unhideWhenUsed/>
    <w:rsid w:val="00982A45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3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92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20448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448B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71D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212F1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212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0D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3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1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90D6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90D6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0D6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0D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0D6A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90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D6A"/>
  </w:style>
  <w:style w:type="paragraph" w:styleId="Fuzeile">
    <w:name w:val="footer"/>
    <w:basedOn w:val="Standard"/>
    <w:link w:val="FuzeileZchn"/>
    <w:uiPriority w:val="99"/>
    <w:unhideWhenUsed/>
    <w:rsid w:val="00690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D6A"/>
  </w:style>
  <w:style w:type="character" w:styleId="Hyperlink">
    <w:name w:val="Hyperlink"/>
    <w:basedOn w:val="Absatz-Standardschriftart"/>
    <w:uiPriority w:val="99"/>
    <w:unhideWhenUsed/>
    <w:rsid w:val="00982A45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3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92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20448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448B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71D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212F1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212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173580E7F540D8BBA14CFBAF6F08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84F9E7-A58D-4F20-B15F-D990EE7BE5C9}"/>
      </w:docPartPr>
      <w:docPartBody>
        <w:p w:rsidR="00000000" w:rsidRDefault="00310FCF" w:rsidP="00310FCF">
          <w:pPr>
            <w:pStyle w:val="46173580E7F540D8BBA14CFBAF6F0808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  <w:docPart>
      <w:docPartPr>
        <w:name w:val="9B32A6BCD5FC4B4EA5A83778EB7C61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FB386F-56E3-44DB-B104-F4972EC05588}"/>
      </w:docPartPr>
      <w:docPartBody>
        <w:p w:rsidR="00000000" w:rsidRDefault="00310FCF" w:rsidP="00310FCF">
          <w:pPr>
            <w:pStyle w:val="9B32A6BCD5FC4B4EA5A83778EB7C61D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328A2A8EB97E48AA8913A3032C9BF8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6EDED1-5277-4884-95AB-6C87476A825E}"/>
      </w:docPartPr>
      <w:docPartBody>
        <w:p w:rsidR="00000000" w:rsidRDefault="00310FCF" w:rsidP="00310FCF">
          <w:pPr>
            <w:pStyle w:val="328A2A8EB97E48AA8913A3032C9BF80E"/>
          </w:pPr>
          <w:r>
            <w:rPr>
              <w:color w:val="4F81BD" w:themeColor="accent1"/>
            </w:rPr>
            <w:t>[Geben Sie den Namen des Autors ein]</w:t>
          </w:r>
        </w:p>
      </w:docPartBody>
    </w:docPart>
    <w:docPart>
      <w:docPartPr>
        <w:name w:val="D4B6E251C60B407384E33F5395CBE1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418A43-9954-48D7-A5C1-5E0F5CE91E05}"/>
      </w:docPartPr>
      <w:docPartBody>
        <w:p w:rsidR="00000000" w:rsidRDefault="00310FCF" w:rsidP="00310FCF">
          <w:pPr>
            <w:pStyle w:val="D4B6E251C60B407384E33F5395CBE1AC"/>
          </w:pPr>
          <w:r>
            <w:rPr>
              <w:color w:val="4F81BD" w:themeColor="accent1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FCF"/>
    <w:rsid w:val="00310FCF"/>
    <w:rsid w:val="007E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6173580E7F540D8BBA14CFBAF6F0808">
    <w:name w:val="46173580E7F540D8BBA14CFBAF6F0808"/>
    <w:rsid w:val="00310FCF"/>
  </w:style>
  <w:style w:type="paragraph" w:customStyle="1" w:styleId="9B32A6BCD5FC4B4EA5A83778EB7C61D4">
    <w:name w:val="9B32A6BCD5FC4B4EA5A83778EB7C61D4"/>
    <w:rsid w:val="00310FCF"/>
  </w:style>
  <w:style w:type="paragraph" w:customStyle="1" w:styleId="B769F08F760844D690A8ACCECD59338B">
    <w:name w:val="B769F08F760844D690A8ACCECD59338B"/>
    <w:rsid w:val="00310FCF"/>
  </w:style>
  <w:style w:type="paragraph" w:customStyle="1" w:styleId="328A2A8EB97E48AA8913A3032C9BF80E">
    <w:name w:val="328A2A8EB97E48AA8913A3032C9BF80E"/>
    <w:rsid w:val="00310FCF"/>
  </w:style>
  <w:style w:type="paragraph" w:customStyle="1" w:styleId="D4B6E251C60B407384E33F5395CBE1AC">
    <w:name w:val="D4B6E251C60B407384E33F5395CBE1AC"/>
    <w:rsid w:val="00310F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6173580E7F540D8BBA14CFBAF6F0808">
    <w:name w:val="46173580E7F540D8BBA14CFBAF6F0808"/>
    <w:rsid w:val="00310FCF"/>
  </w:style>
  <w:style w:type="paragraph" w:customStyle="1" w:styleId="9B32A6BCD5FC4B4EA5A83778EB7C61D4">
    <w:name w:val="9B32A6BCD5FC4B4EA5A83778EB7C61D4"/>
    <w:rsid w:val="00310FCF"/>
  </w:style>
  <w:style w:type="paragraph" w:customStyle="1" w:styleId="B769F08F760844D690A8ACCECD59338B">
    <w:name w:val="B769F08F760844D690A8ACCECD59338B"/>
    <w:rsid w:val="00310FCF"/>
  </w:style>
  <w:style w:type="paragraph" w:customStyle="1" w:styleId="328A2A8EB97E48AA8913A3032C9BF80E">
    <w:name w:val="328A2A8EB97E48AA8913A3032C9BF80E"/>
    <w:rsid w:val="00310FCF"/>
  </w:style>
  <w:style w:type="paragraph" w:customStyle="1" w:styleId="D4B6E251C60B407384E33F5395CBE1AC">
    <w:name w:val="D4B6E251C60B407384E33F5395CBE1AC"/>
    <w:rsid w:val="00310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90CA4-FF9D-4854-AEEB-03A8AE47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396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Designrichtlinien Quantums Quest</vt:lpstr>
    </vt:vector>
  </TitlesOfParts>
  <Company>b.i.b. International College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Designrichtlinien Quantums Quest</dc:title>
  <dc:creator>Fabian Meise</dc:creator>
  <cp:lastModifiedBy>Fabian Meise</cp:lastModifiedBy>
  <cp:revision>46</cp:revision>
  <dcterms:created xsi:type="dcterms:W3CDTF">2014-06-24T17:34:00Z</dcterms:created>
  <dcterms:modified xsi:type="dcterms:W3CDTF">2014-06-24T19:51:00Z</dcterms:modified>
</cp:coreProperties>
</file>