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B6E" w:rsidRDefault="00143B6E" w:rsidP="00143B6E">
      <w:pPr>
        <w:pStyle w:val="berschrift1"/>
      </w:pPr>
      <w:bookmarkStart w:id="0" w:name="_Toc388465852"/>
      <w:r>
        <w:t>Funktionale Anforderungen</w:t>
      </w:r>
      <w:bookmarkEnd w:id="0"/>
    </w:p>
    <w:p w:rsidR="00143B6E" w:rsidRDefault="00143B6E" w:rsidP="00143B6E"/>
    <w:p w:rsidR="00143B6E" w:rsidRDefault="00143B6E" w:rsidP="00143B6E">
      <w:pPr>
        <w:pStyle w:val="berschrift2"/>
      </w:pPr>
      <w:bookmarkStart w:id="1" w:name="_Toc388465853"/>
      <w:r>
        <w:t>Muss-Kriterien</w:t>
      </w:r>
      <w:bookmarkEnd w:id="1"/>
    </w:p>
    <w:p w:rsidR="00143B6E" w:rsidRDefault="00143B6E" w:rsidP="00143B6E">
      <w:pPr>
        <w:pStyle w:val="berschrift3"/>
      </w:pPr>
      <w:bookmarkStart w:id="2" w:name="_Toc388465854"/>
      <w:r>
        <w:t>Datenbank</w:t>
      </w:r>
      <w:bookmarkEnd w:id="2"/>
    </w:p>
    <w:p w:rsidR="00143B6E" w:rsidRDefault="00143B6E" w:rsidP="00143B6E">
      <w:pPr>
        <w:pStyle w:val="Listenabsatz"/>
        <w:numPr>
          <w:ilvl w:val="0"/>
          <w:numId w:val="2"/>
        </w:numPr>
      </w:pPr>
      <w:r>
        <w:t>Das entwickelte Datenbankmodell abbilden.</w:t>
      </w:r>
    </w:p>
    <w:p w:rsidR="00143B6E" w:rsidRDefault="00143B6E" w:rsidP="00143B6E">
      <w:pPr>
        <w:pStyle w:val="Listenabsatz"/>
        <w:numPr>
          <w:ilvl w:val="0"/>
          <w:numId w:val="2"/>
        </w:numPr>
      </w:pPr>
      <w:r>
        <w:t>Die für die Website benötigten Daten bereitstellen.</w:t>
      </w:r>
    </w:p>
    <w:p w:rsidR="00143B6E" w:rsidRDefault="00143B6E" w:rsidP="00143B6E">
      <w:pPr>
        <w:pStyle w:val="Listenabsatz"/>
        <w:numPr>
          <w:ilvl w:val="0"/>
          <w:numId w:val="2"/>
        </w:numPr>
      </w:pPr>
      <w:r>
        <w:t>Die für die App benötigten Daten bereitstellen.</w:t>
      </w:r>
    </w:p>
    <w:p w:rsidR="00143B6E" w:rsidRDefault="00143B6E" w:rsidP="00143B6E">
      <w:pPr>
        <w:pStyle w:val="berschrift3"/>
      </w:pPr>
      <w:r>
        <w:t>Geocaching</w:t>
      </w:r>
    </w:p>
    <w:p w:rsidR="00143B6E" w:rsidRDefault="00143B6E" w:rsidP="00143B6E">
      <w:pPr>
        <w:pStyle w:val="Listenabsatz"/>
        <w:numPr>
          <w:ilvl w:val="0"/>
          <w:numId w:val="4"/>
        </w:numPr>
      </w:pPr>
      <w:r>
        <w:t>PF 101 Als Spieler möchte ich mich anmelden können</w:t>
      </w:r>
    </w:p>
    <w:p w:rsidR="00143B6E" w:rsidRDefault="00143B6E" w:rsidP="00143B6E">
      <w:pPr>
        <w:pStyle w:val="Listenabsatz"/>
        <w:numPr>
          <w:ilvl w:val="0"/>
          <w:numId w:val="4"/>
        </w:numPr>
      </w:pPr>
      <w:r>
        <w:t>PF 102 Als Spieler möchte ich mich registrieren können</w:t>
      </w:r>
    </w:p>
    <w:p w:rsidR="00143B6E" w:rsidRDefault="00143B6E" w:rsidP="00143B6E">
      <w:pPr>
        <w:pStyle w:val="Listenabsatz"/>
        <w:numPr>
          <w:ilvl w:val="0"/>
          <w:numId w:val="4"/>
        </w:numPr>
      </w:pPr>
      <w:r>
        <w:t>PF 103 Als Spieler möchte ich meine freigeschalteten Minispiele einsehen können</w:t>
      </w:r>
    </w:p>
    <w:p w:rsidR="00143B6E" w:rsidRDefault="00143B6E" w:rsidP="00143B6E">
      <w:pPr>
        <w:pStyle w:val="Listenabsatz"/>
        <w:numPr>
          <w:ilvl w:val="0"/>
          <w:numId w:val="4"/>
        </w:numPr>
      </w:pPr>
      <w:r>
        <w:t>PF 104 Als Spieler möchte ich meine freigeschalteten Minispiele spielen  können</w:t>
      </w:r>
    </w:p>
    <w:p w:rsidR="00143B6E" w:rsidRDefault="00143B6E" w:rsidP="00143B6E">
      <w:pPr>
        <w:pStyle w:val="Listenabsatz"/>
        <w:numPr>
          <w:ilvl w:val="0"/>
          <w:numId w:val="4"/>
        </w:numPr>
      </w:pPr>
      <w:r>
        <w:t>PF 105 Als Spieler möchte ich die Karte einsehen können</w:t>
      </w:r>
    </w:p>
    <w:p w:rsidR="00143B6E" w:rsidRDefault="00143B6E" w:rsidP="00143B6E">
      <w:pPr>
        <w:pStyle w:val="Listenabsatz"/>
        <w:numPr>
          <w:ilvl w:val="0"/>
          <w:numId w:val="4"/>
        </w:numPr>
      </w:pPr>
      <w:r>
        <w:t>PF 106 Als Spieler möchte ich Caches freischalten können</w:t>
      </w:r>
    </w:p>
    <w:p w:rsidR="00143B6E" w:rsidRDefault="00143B6E" w:rsidP="00143B6E">
      <w:pPr>
        <w:pStyle w:val="Listenabsatz"/>
        <w:numPr>
          <w:ilvl w:val="0"/>
          <w:numId w:val="4"/>
        </w:numPr>
      </w:pPr>
      <w:r>
        <w:t>PF 107 Als Spieler möchte ich einen Logbuch Eintrag erstellen können</w:t>
      </w:r>
    </w:p>
    <w:p w:rsidR="00143B6E" w:rsidRPr="000B3B23" w:rsidRDefault="00143B6E" w:rsidP="00143B6E">
      <w:pPr>
        <w:pStyle w:val="Listenabsatz"/>
        <w:numPr>
          <w:ilvl w:val="0"/>
          <w:numId w:val="4"/>
        </w:numPr>
      </w:pPr>
      <w:r>
        <w:t>PF 108 Als Spieler möchte ich Rätsel machen können</w:t>
      </w:r>
    </w:p>
    <w:p w:rsidR="00143B6E" w:rsidRDefault="00143B6E" w:rsidP="00143B6E">
      <w:pPr>
        <w:pStyle w:val="berschrift2"/>
      </w:pPr>
      <w:bookmarkStart w:id="3" w:name="_Toc388465855"/>
      <w:r>
        <w:t>Kann-Kriterien</w:t>
      </w:r>
      <w:bookmarkEnd w:id="3"/>
    </w:p>
    <w:p w:rsidR="00143B6E" w:rsidRDefault="00143B6E" w:rsidP="00143B6E">
      <w:pPr>
        <w:pStyle w:val="berschrift3"/>
      </w:pPr>
      <w:bookmarkStart w:id="4" w:name="_Toc388465856"/>
      <w:r>
        <w:t>Datenbank</w:t>
      </w:r>
      <w:bookmarkEnd w:id="4"/>
    </w:p>
    <w:p w:rsidR="00143B6E" w:rsidRDefault="00143B6E" w:rsidP="00143B6E">
      <w:pPr>
        <w:pStyle w:val="Listenabsatz"/>
        <w:numPr>
          <w:ilvl w:val="0"/>
          <w:numId w:val="2"/>
        </w:numPr>
      </w:pPr>
      <w:r w:rsidRPr="00541004">
        <w:t>Benutzerauthentifizierung</w:t>
      </w:r>
    </w:p>
    <w:p w:rsidR="00143B6E" w:rsidRDefault="00143B6E" w:rsidP="00143B6E">
      <w:pPr>
        <w:pStyle w:val="berschrift3"/>
      </w:pPr>
      <w:r>
        <w:t>Geocaching</w:t>
      </w:r>
    </w:p>
    <w:p w:rsidR="00143B6E" w:rsidRPr="00122690" w:rsidRDefault="00143B6E" w:rsidP="00143B6E">
      <w:pPr>
        <w:pStyle w:val="Listenabsatz"/>
        <w:numPr>
          <w:ilvl w:val="0"/>
          <w:numId w:val="3"/>
        </w:numPr>
        <w:spacing w:after="160" w:line="259" w:lineRule="auto"/>
      </w:pPr>
      <w:r>
        <w:t>GUI-Animationen</w:t>
      </w:r>
    </w:p>
    <w:p w:rsidR="00143B6E" w:rsidRDefault="00143B6E" w:rsidP="00143B6E"/>
    <w:p w:rsidR="00143B6E" w:rsidRDefault="00143B6E" w:rsidP="00143B6E">
      <w:pPr>
        <w:pStyle w:val="berschrift2"/>
      </w:pPr>
      <w:bookmarkStart w:id="5" w:name="_Toc388465857"/>
      <w:r>
        <w:t>Abgrenzungs-Kriterien</w:t>
      </w:r>
      <w:bookmarkEnd w:id="5"/>
    </w:p>
    <w:p w:rsidR="00143B6E" w:rsidRPr="002C3BE8" w:rsidRDefault="00143B6E" w:rsidP="00143B6E">
      <w:pPr>
        <w:pStyle w:val="Listenabsatz"/>
        <w:numPr>
          <w:ilvl w:val="0"/>
          <w:numId w:val="3"/>
        </w:numPr>
      </w:pPr>
    </w:p>
    <w:p w:rsidR="00143B6E" w:rsidRDefault="00143B6E" w:rsidP="00143B6E">
      <w:pPr>
        <w:pStyle w:val="berschrift1"/>
      </w:pPr>
      <w:bookmarkStart w:id="6" w:name="_Toc388465858"/>
      <w:r>
        <w:t>Nicht-Funktionale Anforderungen</w:t>
      </w:r>
      <w:bookmarkEnd w:id="6"/>
    </w:p>
    <w:p w:rsidR="00143B6E" w:rsidRDefault="00143B6E" w:rsidP="00143B6E">
      <w:pPr>
        <w:pStyle w:val="berschrift3"/>
      </w:pPr>
      <w:r>
        <w:t>Abdeckung des Handymarktes</w:t>
      </w:r>
    </w:p>
    <w:p w:rsidR="00143B6E" w:rsidRDefault="00143B6E" w:rsidP="00143B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Dadurch, dass wir uns auf Android und </w:t>
      </w:r>
      <w:proofErr w:type="spellStart"/>
      <w:r>
        <w:rPr>
          <w:rFonts w:ascii="Arial" w:hAnsi="Arial" w:cs="Arial"/>
        </w:rPr>
        <w:t>iOS</w:t>
      </w:r>
      <w:proofErr w:type="spellEnd"/>
      <w:r>
        <w:rPr>
          <w:rFonts w:ascii="Arial" w:hAnsi="Arial" w:cs="Arial"/>
        </w:rPr>
        <w:t xml:space="preserve"> beziehen, decken wir hier bei schon 93,8% aller Nutzer ab, hierbei nimmt Android 78,9% </w:t>
      </w:r>
      <w:proofErr w:type="gramStart"/>
      <w:r>
        <w:rPr>
          <w:rFonts w:ascii="Arial" w:hAnsi="Arial" w:cs="Arial"/>
        </w:rPr>
        <w:t xml:space="preserve">ein und </w:t>
      </w:r>
      <w:proofErr w:type="spellStart"/>
      <w:r>
        <w:rPr>
          <w:rFonts w:ascii="Arial" w:hAnsi="Arial" w:cs="Arial"/>
        </w:rPr>
        <w:t>iOS</w:t>
      </w:r>
      <w:proofErr w:type="spellEnd"/>
      <w:r>
        <w:rPr>
          <w:rFonts w:ascii="Arial" w:hAnsi="Arial" w:cs="Arial"/>
        </w:rPr>
        <w:t xml:space="preserve"> 14,9%</w:t>
      </w:r>
      <w:proofErr w:type="gramEnd"/>
      <w:r>
        <w:rPr>
          <w:rFonts w:ascii="Arial" w:hAnsi="Arial" w:cs="Arial"/>
        </w:rPr>
        <w:t xml:space="preserve">. Da wir aber nicht alle Versionen der Betriebssysteme abdecken können haben wir die meist benutzten gewählt. Durch das wählen von Android 2.3.1 oder höher decken wir ganze 99% alle Benutzer ab, bei </w:t>
      </w:r>
      <w:proofErr w:type="spellStart"/>
      <w:r>
        <w:rPr>
          <w:rFonts w:ascii="Arial" w:hAnsi="Arial" w:cs="Arial"/>
        </w:rPr>
        <w:t>iOs</w:t>
      </w:r>
      <w:proofErr w:type="spellEnd"/>
      <w:r>
        <w:rPr>
          <w:rFonts w:ascii="Arial" w:hAnsi="Arial" w:cs="Arial"/>
        </w:rPr>
        <w:t xml:space="preserve"> und Version 5.0 oder höher sind dies 96% oder sogar etwas mehr. Somit belaufen wir uns auf eine 92,41% Abdeckung auf dem Handy Markt.</w:t>
      </w:r>
    </w:p>
    <w:p w:rsidR="00202780" w:rsidRDefault="00202780">
      <w:bookmarkStart w:id="7" w:name="_GoBack"/>
      <w:bookmarkEnd w:id="7"/>
    </w:p>
    <w:sectPr w:rsidR="002027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55966"/>
    <w:multiLevelType w:val="hybridMultilevel"/>
    <w:tmpl w:val="12ACBA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E75AB"/>
    <w:multiLevelType w:val="hybridMultilevel"/>
    <w:tmpl w:val="F10A8B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C5E55"/>
    <w:multiLevelType w:val="hybridMultilevel"/>
    <w:tmpl w:val="3904D1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C4454B"/>
    <w:multiLevelType w:val="hybridMultilevel"/>
    <w:tmpl w:val="207EFD96"/>
    <w:lvl w:ilvl="0" w:tplc="7E808FB0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6E"/>
    <w:rsid w:val="00143B6E"/>
    <w:rsid w:val="0020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8BD3B4-F20F-49FD-9182-2DF6FAB5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43B6E"/>
    <w:pPr>
      <w:spacing w:after="200" w:line="276" w:lineRule="auto"/>
    </w:pPr>
    <w:rPr>
      <w:rFonts w:eastAsiaTheme="minorHAnsi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43B6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3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43B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3B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3B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43B6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Listenabsatz">
    <w:name w:val="List Paragraph"/>
    <w:basedOn w:val="Standard"/>
    <w:uiPriority w:val="34"/>
    <w:qFormat/>
    <w:rsid w:val="00143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</cp:revision>
  <dcterms:created xsi:type="dcterms:W3CDTF">2014-05-22T07:52:00Z</dcterms:created>
  <dcterms:modified xsi:type="dcterms:W3CDTF">2014-05-22T07:53:00Z</dcterms:modified>
</cp:coreProperties>
</file>