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Ind w:w="40" w:type="dxa"/>
        <w:tblLayout w:type="fixed"/>
        <w:tblCellMar>
          <w:left w:w="10" w:type="dxa"/>
          <w:right w:w="10" w:type="dxa"/>
        </w:tblCellMar>
        <w:tblLook w:val="04A0" w:firstRow="1" w:lastRow="0" w:firstColumn="1" w:lastColumn="0" w:noHBand="0" w:noVBand="1"/>
      </w:tblPr>
      <w:tblGrid>
        <w:gridCol w:w="2521"/>
        <w:gridCol w:w="1834"/>
        <w:gridCol w:w="3105"/>
        <w:gridCol w:w="2140"/>
      </w:tblGrid>
      <w:tr w:rsidR="00C92BB1" w:rsidTr="00C92BB1">
        <w:tc>
          <w:tcPr>
            <w:tcW w:w="2522" w:type="dxa"/>
            <w:tcBorders>
              <w:top w:val="single" w:sz="8"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92BB1" w:rsidRDefault="00C92BB1">
            <w:pPr>
              <w:jc w:val="right"/>
              <w:rPr>
                <w:rFonts w:cs="Arial"/>
                <w:b/>
                <w:szCs w:val="20"/>
              </w:rPr>
            </w:pPr>
            <w:proofErr w:type="spellStart"/>
            <w:r>
              <w:rPr>
                <w:rFonts w:cs="Arial"/>
                <w:b/>
                <w:szCs w:val="20"/>
              </w:rPr>
              <w:t>Use</w:t>
            </w:r>
            <w:proofErr w:type="spellEnd"/>
            <w:r>
              <w:rPr>
                <w:rFonts w:cs="Arial"/>
                <w:b/>
                <w:szCs w:val="20"/>
              </w:rPr>
              <w:t xml:space="preserve"> Case ID:</w:t>
            </w:r>
          </w:p>
        </w:tc>
        <w:tc>
          <w:tcPr>
            <w:tcW w:w="7083" w:type="dxa"/>
            <w:gridSpan w:val="3"/>
            <w:tcBorders>
              <w:top w:val="single" w:sz="8"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tcPr>
          <w:p w:rsidR="00C92BB1" w:rsidRDefault="00C92BB1" w:rsidP="00C92BB1">
            <w:pPr>
              <w:pStyle w:val="Hints"/>
              <w:rPr>
                <w:rFonts w:ascii="Times New Roman" w:hAnsi="Times New Roman"/>
                <w:color w:val="666666"/>
                <w:sz w:val="24"/>
                <w:szCs w:val="24"/>
              </w:rPr>
            </w:pPr>
            <w:r>
              <w:rPr>
                <w:rFonts w:ascii="Times New Roman" w:hAnsi="Times New Roman"/>
                <w:color w:val="666666"/>
                <w:sz w:val="24"/>
                <w:szCs w:val="24"/>
              </w:rPr>
              <w:t>ISU1</w:t>
            </w:r>
          </w:p>
        </w:tc>
      </w:tr>
      <w:tr w:rsidR="00C92BB1" w:rsidTr="00C92BB1">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92BB1" w:rsidRDefault="00C92BB1">
            <w:pPr>
              <w:jc w:val="right"/>
              <w:rPr>
                <w:rFonts w:cs="Arial"/>
                <w:b/>
                <w:szCs w:val="20"/>
              </w:rPr>
            </w:pPr>
            <w:proofErr w:type="spellStart"/>
            <w:r>
              <w:rPr>
                <w:rFonts w:cs="Arial"/>
                <w:b/>
                <w:szCs w:val="20"/>
              </w:rPr>
              <w:t>Use</w:t>
            </w:r>
            <w:proofErr w:type="spellEnd"/>
            <w:r>
              <w:rPr>
                <w:rFonts w:cs="Arial"/>
                <w:b/>
                <w:szCs w:val="20"/>
              </w:rPr>
              <w:t xml:space="preserve"> Case Name:</w:t>
            </w:r>
          </w:p>
        </w:tc>
        <w:tc>
          <w:tcPr>
            <w:tcW w:w="7083" w:type="dxa"/>
            <w:gridSpan w:val="3"/>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tcPr>
          <w:p w:rsidR="00C92BB1" w:rsidRDefault="00D71980">
            <w:pPr>
              <w:pStyle w:val="Hints"/>
              <w:rPr>
                <w:rFonts w:ascii="Times New Roman" w:hAnsi="Times New Roman"/>
                <w:color w:val="666666"/>
                <w:sz w:val="24"/>
                <w:szCs w:val="24"/>
              </w:rPr>
            </w:pPr>
            <w:r>
              <w:rPr>
                <w:rFonts w:ascii="Times New Roman" w:hAnsi="Times New Roman"/>
                <w:color w:val="666666"/>
                <w:sz w:val="24"/>
                <w:szCs w:val="24"/>
              </w:rPr>
              <w:t>Statistiken einsehen</w:t>
            </w:r>
          </w:p>
          <w:p w:rsidR="00C92BB1" w:rsidRDefault="00C92BB1">
            <w:pPr>
              <w:pStyle w:val="Hints"/>
              <w:rPr>
                <w:rFonts w:ascii="Times New Roman" w:hAnsi="Times New Roman"/>
                <w:color w:val="666666"/>
                <w:sz w:val="24"/>
                <w:szCs w:val="24"/>
              </w:rPr>
            </w:pPr>
          </w:p>
        </w:tc>
      </w:tr>
      <w:tr w:rsidR="00C92BB1" w:rsidTr="00C92BB1">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92BB1" w:rsidRDefault="00C92BB1">
            <w:pPr>
              <w:jc w:val="right"/>
              <w:rPr>
                <w:rFonts w:cs="Arial"/>
                <w:b/>
                <w:szCs w:val="20"/>
              </w:rPr>
            </w:pPr>
            <w:r>
              <w:rPr>
                <w:rFonts w:cs="Arial"/>
                <w:b/>
                <w:szCs w:val="20"/>
              </w:rPr>
              <w:t>Erzeugt von:</w:t>
            </w:r>
          </w:p>
        </w:tc>
        <w:tc>
          <w:tcPr>
            <w:tcW w:w="1835"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tcPr>
          <w:p w:rsidR="00C92BB1" w:rsidRDefault="00C92BB1">
            <w:pPr>
              <w:snapToGrid w:val="0"/>
              <w:rPr>
                <w:rFonts w:cs="Arial"/>
                <w:color w:val="666666"/>
              </w:rPr>
            </w:pPr>
            <w:r>
              <w:rPr>
                <w:rFonts w:cs="Arial"/>
                <w:color w:val="666666"/>
              </w:rPr>
              <w:t xml:space="preserve">Martin </w:t>
            </w:r>
            <w:proofErr w:type="spellStart"/>
            <w:r>
              <w:rPr>
                <w:rFonts w:cs="Arial"/>
                <w:color w:val="666666"/>
              </w:rPr>
              <w:t>Dirkmorfeld</w:t>
            </w:r>
            <w:proofErr w:type="spellEnd"/>
          </w:p>
          <w:p w:rsidR="00C92BB1" w:rsidRDefault="00C92BB1">
            <w:pPr>
              <w:snapToGrid w:val="0"/>
              <w:rPr>
                <w:rFonts w:cs="Arial"/>
                <w:color w:val="666666"/>
              </w:rPr>
            </w:pPr>
          </w:p>
        </w:tc>
        <w:tc>
          <w:tcPr>
            <w:tcW w:w="3107"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hideMark/>
          </w:tcPr>
          <w:p w:rsidR="00C92BB1" w:rsidRDefault="00C92BB1">
            <w:pPr>
              <w:jc w:val="right"/>
              <w:rPr>
                <w:rFonts w:cs="Arial"/>
                <w:b/>
                <w:color w:val="000000"/>
              </w:rPr>
            </w:pPr>
            <w:r>
              <w:rPr>
                <w:rFonts w:cs="Arial"/>
                <w:b/>
                <w:color w:val="000000"/>
              </w:rPr>
              <w:t>Zuletzt überarbeitet von:</w:t>
            </w:r>
          </w:p>
        </w:tc>
        <w:tc>
          <w:tcPr>
            <w:tcW w:w="2141" w:type="dxa"/>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hideMark/>
          </w:tcPr>
          <w:p w:rsidR="00C92BB1" w:rsidRDefault="00C92BB1">
            <w:pPr>
              <w:snapToGrid w:val="0"/>
              <w:rPr>
                <w:rFonts w:cs="Arial"/>
                <w:color w:val="666666"/>
              </w:rPr>
            </w:pPr>
            <w:r>
              <w:rPr>
                <w:rFonts w:cs="Arial"/>
                <w:color w:val="666666"/>
              </w:rPr>
              <w:t>-</w:t>
            </w:r>
          </w:p>
        </w:tc>
      </w:tr>
      <w:tr w:rsidR="00C92BB1" w:rsidTr="00C92BB1">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92BB1" w:rsidRDefault="00C92BB1">
            <w:pPr>
              <w:jc w:val="right"/>
              <w:rPr>
                <w:rFonts w:cs="Arial"/>
                <w:b/>
                <w:szCs w:val="20"/>
              </w:rPr>
            </w:pPr>
            <w:r>
              <w:rPr>
                <w:rFonts w:cs="Arial"/>
                <w:b/>
                <w:szCs w:val="20"/>
              </w:rPr>
              <w:t>Erzeugt am:</w:t>
            </w:r>
          </w:p>
        </w:tc>
        <w:tc>
          <w:tcPr>
            <w:tcW w:w="1835"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tcPr>
          <w:p w:rsidR="00C92BB1" w:rsidRDefault="00C92BB1">
            <w:pPr>
              <w:snapToGrid w:val="0"/>
              <w:rPr>
                <w:rFonts w:cs="Arial"/>
                <w:color w:val="666666"/>
              </w:rPr>
            </w:pPr>
            <w:r>
              <w:rPr>
                <w:rFonts w:cs="Arial"/>
                <w:color w:val="666666"/>
              </w:rPr>
              <w:t>19.05.2014</w:t>
            </w:r>
          </w:p>
          <w:p w:rsidR="00C92BB1" w:rsidRDefault="00C92BB1">
            <w:pPr>
              <w:snapToGrid w:val="0"/>
              <w:rPr>
                <w:rFonts w:cs="Arial"/>
                <w:color w:val="666666"/>
              </w:rPr>
            </w:pPr>
          </w:p>
        </w:tc>
        <w:tc>
          <w:tcPr>
            <w:tcW w:w="3107"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hideMark/>
          </w:tcPr>
          <w:p w:rsidR="00C92BB1" w:rsidRDefault="00C92BB1">
            <w:pPr>
              <w:jc w:val="right"/>
              <w:rPr>
                <w:rFonts w:cs="Arial"/>
                <w:b/>
                <w:color w:val="000000"/>
              </w:rPr>
            </w:pPr>
            <w:r>
              <w:rPr>
                <w:rFonts w:cs="Arial"/>
                <w:b/>
                <w:color w:val="000000"/>
              </w:rPr>
              <w:t>Zuletzt überarbeitet am:</w:t>
            </w:r>
          </w:p>
        </w:tc>
        <w:tc>
          <w:tcPr>
            <w:tcW w:w="2141" w:type="dxa"/>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hideMark/>
          </w:tcPr>
          <w:p w:rsidR="00C92BB1" w:rsidRDefault="00C92BB1">
            <w:pPr>
              <w:snapToGrid w:val="0"/>
              <w:rPr>
                <w:rFonts w:cs="Arial"/>
                <w:color w:val="666666"/>
              </w:rPr>
            </w:pPr>
            <w:r>
              <w:rPr>
                <w:rFonts w:cs="Arial"/>
                <w:color w:val="666666"/>
              </w:rPr>
              <w:t>-</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Akteure:</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92BB1">
            <w:pPr>
              <w:pStyle w:val="Hints"/>
              <w:rPr>
                <w:rFonts w:ascii="Times New Roman" w:hAnsi="Times New Roman"/>
                <w:color w:val="666666"/>
                <w:sz w:val="24"/>
                <w:szCs w:val="24"/>
              </w:rPr>
            </w:pPr>
            <w:r>
              <w:rPr>
                <w:rFonts w:ascii="Times New Roman" w:hAnsi="Times New Roman"/>
                <w:color w:val="666666"/>
                <w:sz w:val="24"/>
                <w:szCs w:val="24"/>
              </w:rPr>
              <w:t>Spieler, Admin</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Beschreibung: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E053C7">
            <w:pPr>
              <w:pStyle w:val="Hints"/>
              <w:rPr>
                <w:rFonts w:ascii="Times New Roman" w:hAnsi="Times New Roman"/>
                <w:color w:val="666666"/>
                <w:sz w:val="24"/>
                <w:szCs w:val="24"/>
              </w:rPr>
            </w:pPr>
            <w:r>
              <w:rPr>
                <w:rFonts w:ascii="Times New Roman" w:hAnsi="Times New Roman"/>
                <w:color w:val="666666"/>
                <w:sz w:val="24"/>
                <w:szCs w:val="24"/>
              </w:rPr>
              <w:t>Durch das Aufrufen der Statistiken Seite können die 10 besten Werte, zu den einzelnen Spielen, eingesehen werden. Durch die Eingabe eines Spieler Namens in das Suchen Feld kann eine Statistik zu dem jeweiligen Spieler eingesehen werden. Dann sieht man die 10 besten Werte des Spielers.</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Auslösendes Ereignis (Trigger):</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92BB1">
            <w:pPr>
              <w:pStyle w:val="Hints"/>
              <w:rPr>
                <w:rFonts w:ascii="Times New Roman" w:hAnsi="Times New Roman"/>
                <w:color w:val="666666"/>
                <w:sz w:val="24"/>
                <w:szCs w:val="24"/>
              </w:rPr>
            </w:pPr>
          </w:p>
        </w:tc>
      </w:tr>
      <w:tr w:rsidR="00C92BB1" w:rsidTr="00C92BB1">
        <w:trPr>
          <w:trHeight w:val="813"/>
        </w:trPr>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Vorbedingung: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92BB1">
            <w:pPr>
              <w:pStyle w:val="Hints"/>
              <w:rPr>
                <w:rFonts w:ascii="Times New Roman" w:hAnsi="Times New Roman"/>
                <w:color w:val="666666"/>
                <w:sz w:val="24"/>
                <w:szCs w:val="24"/>
              </w:rPr>
            </w:pPr>
            <w:r>
              <w:rPr>
                <w:rFonts w:ascii="Times New Roman" w:hAnsi="Times New Roman"/>
                <w:color w:val="666666"/>
                <w:sz w:val="24"/>
                <w:szCs w:val="24"/>
              </w:rPr>
              <w:t>keine</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Nachbedingung: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92BB1">
            <w:pPr>
              <w:pStyle w:val="Hints"/>
              <w:rPr>
                <w:rFonts w:ascii="Times New Roman" w:hAnsi="Times New Roman"/>
                <w:color w:val="666666"/>
                <w:sz w:val="24"/>
                <w:szCs w:val="24"/>
              </w:rPr>
            </w:pPr>
            <w:r>
              <w:rPr>
                <w:rFonts w:ascii="Times New Roman" w:hAnsi="Times New Roman"/>
                <w:color w:val="666666"/>
                <w:sz w:val="24"/>
                <w:szCs w:val="24"/>
              </w:rPr>
              <w:t>keine</w:t>
            </w:r>
          </w:p>
        </w:tc>
      </w:tr>
      <w:tr w:rsidR="00C92BB1" w:rsidTr="00C92BB1">
        <w:trPr>
          <w:trHeight w:val="1121"/>
        </w:trPr>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Normaler Ablauf:</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E00EB" w:rsidP="002F6D95">
            <w:pPr>
              <w:pStyle w:val="Hints"/>
              <w:numPr>
                <w:ilvl w:val="0"/>
                <w:numId w:val="1"/>
              </w:numPr>
              <w:rPr>
                <w:rFonts w:ascii="Times New Roman" w:hAnsi="Times New Roman"/>
                <w:color w:val="666666"/>
                <w:sz w:val="24"/>
                <w:szCs w:val="24"/>
              </w:rPr>
            </w:pPr>
            <w:r>
              <w:rPr>
                <w:rFonts w:ascii="Times New Roman" w:hAnsi="Times New Roman"/>
                <w:color w:val="666666"/>
                <w:sz w:val="24"/>
                <w:szCs w:val="24"/>
              </w:rPr>
              <w:t xml:space="preserve">Aufruf der </w:t>
            </w:r>
            <w:r w:rsidR="00E053C7">
              <w:rPr>
                <w:rFonts w:ascii="Times New Roman" w:hAnsi="Times New Roman"/>
                <w:color w:val="666666"/>
                <w:sz w:val="24"/>
                <w:szCs w:val="24"/>
              </w:rPr>
              <w:t>Statistiken Seite</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tcPr>
          <w:p w:rsidR="00C92BB1" w:rsidRDefault="00C92BB1">
            <w:pPr>
              <w:jc w:val="right"/>
              <w:rPr>
                <w:rFonts w:cs="Arial"/>
                <w:b/>
                <w:sz w:val="22"/>
                <w:szCs w:val="22"/>
              </w:rPr>
            </w:pPr>
            <w:r>
              <w:rPr>
                <w:rFonts w:cs="Arial"/>
                <w:b/>
                <w:sz w:val="22"/>
                <w:szCs w:val="22"/>
              </w:rPr>
              <w:t>Alternativer Ablauf:</w:t>
            </w:r>
          </w:p>
          <w:p w:rsidR="00C92BB1" w:rsidRDefault="00C92BB1">
            <w:pPr>
              <w:jc w:val="right"/>
              <w:rPr>
                <w:rFonts w:cs="Arial"/>
                <w:b/>
                <w:color w:val="666666"/>
                <w:szCs w:val="20"/>
              </w:rPr>
            </w:pP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E00EB" w:rsidP="00CE00EB">
            <w:pPr>
              <w:pStyle w:val="Hints"/>
              <w:numPr>
                <w:ilvl w:val="0"/>
                <w:numId w:val="1"/>
              </w:numPr>
              <w:rPr>
                <w:rFonts w:ascii="Times New Roman" w:hAnsi="Times New Roman"/>
                <w:color w:val="666666"/>
                <w:sz w:val="24"/>
                <w:szCs w:val="24"/>
              </w:rPr>
            </w:pPr>
            <w:r>
              <w:rPr>
                <w:rFonts w:ascii="Times New Roman" w:hAnsi="Times New Roman"/>
                <w:color w:val="666666"/>
                <w:sz w:val="24"/>
                <w:szCs w:val="24"/>
              </w:rPr>
              <w:t xml:space="preserve">Eingabe eines </w:t>
            </w:r>
            <w:proofErr w:type="spellStart"/>
            <w:r>
              <w:rPr>
                <w:rFonts w:ascii="Times New Roman" w:hAnsi="Times New Roman"/>
                <w:color w:val="666666"/>
                <w:sz w:val="24"/>
                <w:szCs w:val="24"/>
              </w:rPr>
              <w:t>Spi</w:t>
            </w:r>
            <w:r w:rsidR="00E053C7">
              <w:rPr>
                <w:rFonts w:ascii="Times New Roman" w:hAnsi="Times New Roman"/>
                <w:color w:val="666666"/>
                <w:sz w:val="24"/>
                <w:szCs w:val="24"/>
              </w:rPr>
              <w:t>elernames</w:t>
            </w:r>
            <w:proofErr w:type="spellEnd"/>
            <w:r w:rsidR="00E053C7">
              <w:rPr>
                <w:rFonts w:ascii="Times New Roman" w:hAnsi="Times New Roman"/>
                <w:color w:val="666666"/>
                <w:sz w:val="24"/>
                <w:szCs w:val="24"/>
              </w:rPr>
              <w:t xml:space="preserve"> in das Suchen Feld</w:t>
            </w:r>
          </w:p>
          <w:p w:rsidR="00CE00EB" w:rsidRDefault="00CE00EB" w:rsidP="00CE00EB">
            <w:pPr>
              <w:pStyle w:val="Hints"/>
              <w:numPr>
                <w:ilvl w:val="0"/>
                <w:numId w:val="1"/>
              </w:numPr>
              <w:rPr>
                <w:rFonts w:ascii="Times New Roman" w:hAnsi="Times New Roman"/>
                <w:color w:val="666666"/>
                <w:sz w:val="24"/>
                <w:szCs w:val="24"/>
              </w:rPr>
            </w:pPr>
            <w:r>
              <w:rPr>
                <w:rFonts w:ascii="Times New Roman" w:hAnsi="Times New Roman"/>
                <w:color w:val="666666"/>
                <w:sz w:val="24"/>
                <w:szCs w:val="24"/>
              </w:rPr>
              <w:t xml:space="preserve">Abschicken des </w:t>
            </w:r>
            <w:proofErr w:type="spellStart"/>
            <w:r>
              <w:rPr>
                <w:rFonts w:ascii="Times New Roman" w:hAnsi="Times New Roman"/>
                <w:color w:val="666666"/>
                <w:sz w:val="24"/>
                <w:szCs w:val="24"/>
              </w:rPr>
              <w:t>Spielernames</w:t>
            </w:r>
            <w:proofErr w:type="spellEnd"/>
            <w:r>
              <w:rPr>
                <w:rFonts w:ascii="Times New Roman" w:hAnsi="Times New Roman"/>
                <w:color w:val="666666"/>
                <w:sz w:val="24"/>
                <w:szCs w:val="24"/>
              </w:rPr>
              <w:t xml:space="preserve"> durch Buttonbetätigung</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Fehlerfall:</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E00EB">
            <w:pPr>
              <w:pStyle w:val="Hints"/>
              <w:rPr>
                <w:rFonts w:ascii="Times New Roman" w:hAnsi="Times New Roman"/>
                <w:color w:val="666666"/>
                <w:sz w:val="24"/>
                <w:szCs w:val="24"/>
              </w:rPr>
            </w:pPr>
            <w:r>
              <w:rPr>
                <w:rFonts w:ascii="Times New Roman" w:hAnsi="Times New Roman"/>
                <w:color w:val="666666"/>
                <w:sz w:val="24"/>
                <w:szCs w:val="24"/>
              </w:rPr>
              <w:t>Ausgabe: „Spielername konnte nicht gefunden werden.“</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Enthaltene Anwendungsfälle:</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92BB1">
            <w:pPr>
              <w:rPr>
                <w:rFonts w:cs="Arial"/>
                <w:color w:val="666666"/>
              </w:rPr>
            </w:pP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Nutzungshäufigkeit:</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D71980">
            <w:pPr>
              <w:pStyle w:val="Hints"/>
              <w:rPr>
                <w:rFonts w:ascii="Times New Roman" w:hAnsi="Times New Roman"/>
                <w:color w:val="666666"/>
                <w:sz w:val="24"/>
                <w:szCs w:val="24"/>
              </w:rPr>
            </w:pPr>
            <w:r>
              <w:rPr>
                <w:rFonts w:ascii="Times New Roman" w:hAnsi="Times New Roman"/>
                <w:color w:val="666666"/>
                <w:sz w:val="24"/>
                <w:szCs w:val="24"/>
              </w:rPr>
              <w:t xml:space="preserve">Mäßig bis </w:t>
            </w:r>
            <w:proofErr w:type="spellStart"/>
            <w:r>
              <w:rPr>
                <w:rFonts w:ascii="Times New Roman" w:hAnsi="Times New Roman"/>
                <w:color w:val="666666"/>
                <w:sz w:val="24"/>
                <w:szCs w:val="24"/>
              </w:rPr>
              <w:t>heufig</w:t>
            </w:r>
            <w:proofErr w:type="spellEnd"/>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Spezielle Anforderungen</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E00EB">
            <w:pPr>
              <w:pStyle w:val="Hints"/>
              <w:rPr>
                <w:rFonts w:ascii="Times New Roman" w:hAnsi="Times New Roman"/>
                <w:color w:val="666666"/>
                <w:sz w:val="24"/>
                <w:szCs w:val="24"/>
              </w:rPr>
            </w:pPr>
            <w:r>
              <w:rPr>
                <w:rFonts w:ascii="Times New Roman" w:hAnsi="Times New Roman"/>
                <w:color w:val="666666"/>
                <w:sz w:val="24"/>
                <w:szCs w:val="24"/>
              </w:rPr>
              <w:t>Zugriff auf die Datenbank</w:t>
            </w:r>
          </w:p>
        </w:tc>
      </w:tr>
      <w:tr w:rsidR="00C92BB1" w:rsidTr="00C92BB1">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Annahmen:</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92BB1" w:rsidRDefault="00C92BB1">
            <w:pPr>
              <w:pStyle w:val="Hints"/>
              <w:rPr>
                <w:rFonts w:ascii="Times New Roman" w:hAnsi="Times New Roman"/>
                <w:color w:val="666666"/>
                <w:sz w:val="24"/>
                <w:szCs w:val="24"/>
              </w:rPr>
            </w:pPr>
          </w:p>
        </w:tc>
      </w:tr>
      <w:tr w:rsidR="00C92BB1" w:rsidTr="00C92BB1">
        <w:tc>
          <w:tcPr>
            <w:tcW w:w="2522" w:type="dxa"/>
            <w:tcBorders>
              <w:top w:val="single" w:sz="4" w:space="0" w:color="000000"/>
              <w:left w:val="single" w:sz="8" w:space="0" w:color="000000"/>
              <w:bottom w:val="single" w:sz="8" w:space="0" w:color="000000"/>
              <w:right w:val="nil"/>
            </w:tcBorders>
            <w:tcMar>
              <w:top w:w="0" w:type="dxa"/>
              <w:left w:w="108" w:type="dxa"/>
              <w:bottom w:w="0" w:type="dxa"/>
              <w:right w:w="108" w:type="dxa"/>
            </w:tcMar>
            <w:hideMark/>
          </w:tcPr>
          <w:p w:rsidR="00C92BB1" w:rsidRDefault="00C92BB1">
            <w:pPr>
              <w:jc w:val="right"/>
              <w:rPr>
                <w:rFonts w:cs="Arial"/>
                <w:b/>
                <w:sz w:val="22"/>
                <w:szCs w:val="22"/>
              </w:rPr>
            </w:pPr>
            <w:r>
              <w:rPr>
                <w:rFonts w:cs="Arial"/>
                <w:b/>
                <w:sz w:val="22"/>
                <w:szCs w:val="22"/>
              </w:rPr>
              <w:t>Weitere Angaben und Fragen:</w:t>
            </w:r>
          </w:p>
        </w:tc>
        <w:tc>
          <w:tcPr>
            <w:tcW w:w="7083" w:type="dxa"/>
            <w:gridSpan w:val="3"/>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rsidR="00C92BB1" w:rsidRDefault="00C92BB1">
            <w:pPr>
              <w:pStyle w:val="Hints"/>
              <w:rPr>
                <w:rFonts w:ascii="Times New Roman" w:hAnsi="Times New Roman"/>
                <w:color w:val="666666"/>
                <w:sz w:val="24"/>
                <w:szCs w:val="24"/>
              </w:rPr>
            </w:pPr>
          </w:p>
        </w:tc>
      </w:tr>
    </w:tbl>
    <w:p w:rsidR="00EB0AFB" w:rsidRDefault="00EB0AFB"/>
    <w:p w:rsidR="00CE00EB" w:rsidRDefault="00CE00EB">
      <w:pPr>
        <w:widowControl/>
        <w:suppressAutoHyphens w:val="0"/>
        <w:autoSpaceDN/>
        <w:spacing w:after="200" w:line="276" w:lineRule="auto"/>
      </w:pPr>
      <w:r>
        <w:br w:type="page"/>
      </w:r>
    </w:p>
    <w:p w:rsidR="00CE00EB" w:rsidRDefault="00CE00EB"/>
    <w:tbl>
      <w:tblPr>
        <w:tblW w:w="9600" w:type="dxa"/>
        <w:tblInd w:w="40" w:type="dxa"/>
        <w:tblLayout w:type="fixed"/>
        <w:tblCellMar>
          <w:left w:w="10" w:type="dxa"/>
          <w:right w:w="10" w:type="dxa"/>
        </w:tblCellMar>
        <w:tblLook w:val="04A0" w:firstRow="1" w:lastRow="0" w:firstColumn="1" w:lastColumn="0" w:noHBand="0" w:noVBand="1"/>
      </w:tblPr>
      <w:tblGrid>
        <w:gridCol w:w="2521"/>
        <w:gridCol w:w="1834"/>
        <w:gridCol w:w="3105"/>
        <w:gridCol w:w="2140"/>
      </w:tblGrid>
      <w:tr w:rsidR="00CE00EB" w:rsidTr="002F6D95">
        <w:tc>
          <w:tcPr>
            <w:tcW w:w="2522" w:type="dxa"/>
            <w:tcBorders>
              <w:top w:val="single" w:sz="8"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E00EB" w:rsidRDefault="00CE00EB" w:rsidP="002F6D95">
            <w:pPr>
              <w:jc w:val="right"/>
              <w:rPr>
                <w:rFonts w:cs="Arial"/>
                <w:b/>
                <w:szCs w:val="20"/>
              </w:rPr>
            </w:pPr>
            <w:proofErr w:type="spellStart"/>
            <w:r>
              <w:rPr>
                <w:rFonts w:cs="Arial"/>
                <w:b/>
                <w:szCs w:val="20"/>
              </w:rPr>
              <w:t>Use</w:t>
            </w:r>
            <w:proofErr w:type="spellEnd"/>
            <w:r>
              <w:rPr>
                <w:rFonts w:cs="Arial"/>
                <w:b/>
                <w:szCs w:val="20"/>
              </w:rPr>
              <w:t xml:space="preserve"> Case ID:</w:t>
            </w:r>
          </w:p>
        </w:tc>
        <w:tc>
          <w:tcPr>
            <w:tcW w:w="7083" w:type="dxa"/>
            <w:gridSpan w:val="3"/>
            <w:tcBorders>
              <w:top w:val="single" w:sz="8"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tcPr>
          <w:p w:rsidR="00CE00EB" w:rsidRDefault="00CE00EB" w:rsidP="002F6D95">
            <w:pPr>
              <w:pStyle w:val="Hints"/>
              <w:rPr>
                <w:rFonts w:ascii="Times New Roman" w:hAnsi="Times New Roman"/>
                <w:color w:val="666666"/>
                <w:sz w:val="24"/>
                <w:szCs w:val="24"/>
              </w:rPr>
            </w:pPr>
            <w:r>
              <w:rPr>
                <w:rFonts w:ascii="Times New Roman" w:hAnsi="Times New Roman"/>
                <w:color w:val="666666"/>
                <w:sz w:val="24"/>
                <w:szCs w:val="24"/>
              </w:rPr>
              <w:t>ISU2</w:t>
            </w:r>
          </w:p>
        </w:tc>
      </w:tr>
      <w:tr w:rsidR="00CE00EB" w:rsidTr="002F6D95">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E00EB" w:rsidRDefault="00CE00EB" w:rsidP="002F6D95">
            <w:pPr>
              <w:jc w:val="right"/>
              <w:rPr>
                <w:rFonts w:cs="Arial"/>
                <w:b/>
                <w:szCs w:val="20"/>
              </w:rPr>
            </w:pPr>
            <w:proofErr w:type="spellStart"/>
            <w:r>
              <w:rPr>
                <w:rFonts w:cs="Arial"/>
                <w:b/>
                <w:szCs w:val="20"/>
              </w:rPr>
              <w:t>Use</w:t>
            </w:r>
            <w:proofErr w:type="spellEnd"/>
            <w:r>
              <w:rPr>
                <w:rFonts w:cs="Arial"/>
                <w:b/>
                <w:szCs w:val="20"/>
              </w:rPr>
              <w:t xml:space="preserve"> Case Name:</w:t>
            </w:r>
          </w:p>
        </w:tc>
        <w:tc>
          <w:tcPr>
            <w:tcW w:w="7083" w:type="dxa"/>
            <w:gridSpan w:val="3"/>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tcPr>
          <w:p w:rsidR="00CE00EB" w:rsidRDefault="00D71980" w:rsidP="002F6D95">
            <w:pPr>
              <w:pStyle w:val="Hints"/>
              <w:rPr>
                <w:rFonts w:ascii="Times New Roman" w:hAnsi="Times New Roman"/>
                <w:color w:val="666666"/>
                <w:sz w:val="24"/>
                <w:szCs w:val="24"/>
              </w:rPr>
            </w:pPr>
            <w:r>
              <w:rPr>
                <w:rFonts w:ascii="Times New Roman" w:hAnsi="Times New Roman"/>
                <w:color w:val="666666"/>
                <w:sz w:val="24"/>
                <w:szCs w:val="24"/>
              </w:rPr>
              <w:t>Gästebucheintrag machen</w:t>
            </w:r>
          </w:p>
          <w:p w:rsidR="00CE00EB" w:rsidRDefault="00CE00EB" w:rsidP="002F6D95">
            <w:pPr>
              <w:pStyle w:val="Hints"/>
              <w:rPr>
                <w:rFonts w:ascii="Times New Roman" w:hAnsi="Times New Roman"/>
                <w:color w:val="666666"/>
                <w:sz w:val="24"/>
                <w:szCs w:val="24"/>
              </w:rPr>
            </w:pPr>
          </w:p>
        </w:tc>
      </w:tr>
      <w:tr w:rsidR="00CE00EB" w:rsidTr="002F6D95">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E00EB" w:rsidRDefault="00CE00EB" w:rsidP="002F6D95">
            <w:pPr>
              <w:jc w:val="right"/>
              <w:rPr>
                <w:rFonts w:cs="Arial"/>
                <w:b/>
                <w:szCs w:val="20"/>
              </w:rPr>
            </w:pPr>
            <w:r>
              <w:rPr>
                <w:rFonts w:cs="Arial"/>
                <w:b/>
                <w:szCs w:val="20"/>
              </w:rPr>
              <w:t>Erzeugt von:</w:t>
            </w:r>
          </w:p>
        </w:tc>
        <w:tc>
          <w:tcPr>
            <w:tcW w:w="1835"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tcPr>
          <w:p w:rsidR="00CE00EB" w:rsidRDefault="00CE00EB" w:rsidP="002F6D95">
            <w:pPr>
              <w:snapToGrid w:val="0"/>
              <w:rPr>
                <w:rFonts w:cs="Arial"/>
                <w:color w:val="666666"/>
              </w:rPr>
            </w:pPr>
            <w:r>
              <w:rPr>
                <w:rFonts w:cs="Arial"/>
                <w:color w:val="666666"/>
              </w:rPr>
              <w:t xml:space="preserve">Martin </w:t>
            </w:r>
            <w:proofErr w:type="spellStart"/>
            <w:r>
              <w:rPr>
                <w:rFonts w:cs="Arial"/>
                <w:color w:val="666666"/>
              </w:rPr>
              <w:t>Dirkmorfeld</w:t>
            </w:r>
            <w:proofErr w:type="spellEnd"/>
          </w:p>
          <w:p w:rsidR="00CE00EB" w:rsidRDefault="00CE00EB" w:rsidP="002F6D95">
            <w:pPr>
              <w:snapToGrid w:val="0"/>
              <w:rPr>
                <w:rFonts w:cs="Arial"/>
                <w:color w:val="666666"/>
              </w:rPr>
            </w:pPr>
          </w:p>
        </w:tc>
        <w:tc>
          <w:tcPr>
            <w:tcW w:w="3107"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hideMark/>
          </w:tcPr>
          <w:p w:rsidR="00CE00EB" w:rsidRDefault="00CE00EB" w:rsidP="002F6D95">
            <w:pPr>
              <w:jc w:val="right"/>
              <w:rPr>
                <w:rFonts w:cs="Arial"/>
                <w:b/>
                <w:color w:val="000000"/>
              </w:rPr>
            </w:pPr>
            <w:r>
              <w:rPr>
                <w:rFonts w:cs="Arial"/>
                <w:b/>
                <w:color w:val="000000"/>
              </w:rPr>
              <w:t>Zuletzt überarbeitet von:</w:t>
            </w:r>
          </w:p>
        </w:tc>
        <w:tc>
          <w:tcPr>
            <w:tcW w:w="2141" w:type="dxa"/>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hideMark/>
          </w:tcPr>
          <w:p w:rsidR="00CE00EB" w:rsidRDefault="00CE00EB" w:rsidP="002F6D95">
            <w:pPr>
              <w:snapToGrid w:val="0"/>
              <w:rPr>
                <w:rFonts w:cs="Arial"/>
                <w:color w:val="666666"/>
              </w:rPr>
            </w:pPr>
            <w:r>
              <w:rPr>
                <w:rFonts w:cs="Arial"/>
                <w:color w:val="666666"/>
              </w:rPr>
              <w:t>-</w:t>
            </w:r>
          </w:p>
        </w:tc>
      </w:tr>
      <w:tr w:rsidR="00CE00EB" w:rsidTr="002F6D95">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CE00EB" w:rsidRDefault="00CE00EB" w:rsidP="002F6D95">
            <w:pPr>
              <w:jc w:val="right"/>
              <w:rPr>
                <w:rFonts w:cs="Arial"/>
                <w:b/>
                <w:szCs w:val="20"/>
              </w:rPr>
            </w:pPr>
            <w:r>
              <w:rPr>
                <w:rFonts w:cs="Arial"/>
                <w:b/>
                <w:szCs w:val="20"/>
              </w:rPr>
              <w:t>Erzeugt am:</w:t>
            </w:r>
          </w:p>
        </w:tc>
        <w:tc>
          <w:tcPr>
            <w:tcW w:w="1835"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tcPr>
          <w:p w:rsidR="00CE00EB" w:rsidRDefault="00CE00EB" w:rsidP="002F6D95">
            <w:pPr>
              <w:snapToGrid w:val="0"/>
              <w:rPr>
                <w:rFonts w:cs="Arial"/>
                <w:color w:val="666666"/>
              </w:rPr>
            </w:pPr>
            <w:r>
              <w:rPr>
                <w:rFonts w:cs="Arial"/>
                <w:color w:val="666666"/>
              </w:rPr>
              <w:t>19.05.2014</w:t>
            </w:r>
          </w:p>
          <w:p w:rsidR="00CE00EB" w:rsidRDefault="00CE00EB" w:rsidP="002F6D95">
            <w:pPr>
              <w:snapToGrid w:val="0"/>
              <w:rPr>
                <w:rFonts w:cs="Arial"/>
                <w:color w:val="666666"/>
              </w:rPr>
            </w:pPr>
          </w:p>
        </w:tc>
        <w:tc>
          <w:tcPr>
            <w:tcW w:w="3107"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hideMark/>
          </w:tcPr>
          <w:p w:rsidR="00CE00EB" w:rsidRDefault="00CE00EB" w:rsidP="002F6D95">
            <w:pPr>
              <w:jc w:val="right"/>
              <w:rPr>
                <w:rFonts w:cs="Arial"/>
                <w:b/>
                <w:color w:val="000000"/>
              </w:rPr>
            </w:pPr>
            <w:r>
              <w:rPr>
                <w:rFonts w:cs="Arial"/>
                <w:b/>
                <w:color w:val="000000"/>
              </w:rPr>
              <w:t>Zuletzt überarbeitet am:</w:t>
            </w:r>
          </w:p>
        </w:tc>
        <w:tc>
          <w:tcPr>
            <w:tcW w:w="2141" w:type="dxa"/>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hideMark/>
          </w:tcPr>
          <w:p w:rsidR="00CE00EB" w:rsidRDefault="00CE00EB" w:rsidP="002F6D95">
            <w:pPr>
              <w:snapToGrid w:val="0"/>
              <w:rPr>
                <w:rFonts w:cs="Arial"/>
                <w:color w:val="666666"/>
              </w:rPr>
            </w:pPr>
            <w:r>
              <w:rPr>
                <w:rFonts w:cs="Arial"/>
                <w:color w:val="666666"/>
              </w:rPr>
              <w:t>-</w:t>
            </w: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Akteure:</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r>
              <w:rPr>
                <w:rFonts w:ascii="Times New Roman" w:hAnsi="Times New Roman"/>
                <w:color w:val="666666"/>
                <w:sz w:val="24"/>
                <w:szCs w:val="24"/>
              </w:rPr>
              <w:t>Spieler, Admin</w:t>
            </w: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Beschreibung: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E053C7" w:rsidP="002F6D95">
            <w:pPr>
              <w:pStyle w:val="Hints"/>
              <w:rPr>
                <w:rFonts w:ascii="Times New Roman" w:hAnsi="Times New Roman"/>
                <w:color w:val="666666"/>
                <w:sz w:val="24"/>
                <w:szCs w:val="24"/>
              </w:rPr>
            </w:pPr>
            <w:r>
              <w:rPr>
                <w:rFonts w:ascii="Times New Roman" w:hAnsi="Times New Roman"/>
                <w:color w:val="666666"/>
                <w:sz w:val="24"/>
                <w:szCs w:val="24"/>
              </w:rPr>
              <w:t>Auf der Internetseite kann ein Gästebucheintrag erstellt werden durch eine Texteingabe in einem dafür vorgesehenes Textfeld und die Eingabe des Namens</w:t>
            </w:r>
            <w:r w:rsidR="00406CE6">
              <w:rPr>
                <w:rFonts w:ascii="Times New Roman" w:hAnsi="Times New Roman"/>
                <w:color w:val="666666"/>
                <w:sz w:val="24"/>
                <w:szCs w:val="24"/>
              </w:rPr>
              <w:t xml:space="preserve"> in ein weiteres Feld</w:t>
            </w:r>
            <w:r>
              <w:rPr>
                <w:rFonts w:ascii="Times New Roman" w:hAnsi="Times New Roman"/>
                <w:color w:val="666666"/>
                <w:sz w:val="24"/>
                <w:szCs w:val="24"/>
              </w:rPr>
              <w:t>. Durch das betätigen des Abschicken-Buttons kann der Text abgesendet werden</w:t>
            </w: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Auslösendes Ereignis (Trigger):</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p>
        </w:tc>
      </w:tr>
      <w:tr w:rsidR="00CE00EB" w:rsidTr="002F6D95">
        <w:trPr>
          <w:trHeight w:val="813"/>
        </w:trPr>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Vorbedingung: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r>
              <w:rPr>
                <w:rFonts w:ascii="Times New Roman" w:hAnsi="Times New Roman"/>
                <w:color w:val="666666"/>
                <w:sz w:val="24"/>
                <w:szCs w:val="24"/>
              </w:rPr>
              <w:t>keine</w:t>
            </w: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Nachbedingung: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r>
              <w:rPr>
                <w:rFonts w:ascii="Times New Roman" w:hAnsi="Times New Roman"/>
                <w:color w:val="666666"/>
                <w:sz w:val="24"/>
                <w:szCs w:val="24"/>
              </w:rPr>
              <w:t>keine</w:t>
            </w:r>
          </w:p>
        </w:tc>
      </w:tr>
      <w:tr w:rsidR="00CE00EB" w:rsidTr="002F6D95">
        <w:trPr>
          <w:trHeight w:val="1121"/>
        </w:trPr>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Normaler Ablauf:</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CE00EB">
            <w:pPr>
              <w:pStyle w:val="Hints"/>
              <w:numPr>
                <w:ilvl w:val="0"/>
                <w:numId w:val="2"/>
              </w:numPr>
              <w:rPr>
                <w:rFonts w:ascii="Times New Roman" w:hAnsi="Times New Roman"/>
                <w:color w:val="666666"/>
                <w:sz w:val="24"/>
                <w:szCs w:val="24"/>
              </w:rPr>
            </w:pPr>
            <w:r>
              <w:rPr>
                <w:rFonts w:ascii="Times New Roman" w:hAnsi="Times New Roman"/>
                <w:color w:val="666666"/>
                <w:sz w:val="24"/>
                <w:szCs w:val="24"/>
              </w:rPr>
              <w:t>Ausfüllen der Formulare</w:t>
            </w:r>
          </w:p>
          <w:p w:rsidR="00CE00EB" w:rsidRDefault="00CE00EB" w:rsidP="00CE00EB">
            <w:pPr>
              <w:pStyle w:val="Hints"/>
              <w:numPr>
                <w:ilvl w:val="0"/>
                <w:numId w:val="2"/>
              </w:numPr>
              <w:rPr>
                <w:rFonts w:ascii="Times New Roman" w:hAnsi="Times New Roman"/>
                <w:color w:val="666666"/>
                <w:sz w:val="24"/>
                <w:szCs w:val="24"/>
              </w:rPr>
            </w:pPr>
            <w:r>
              <w:rPr>
                <w:rFonts w:ascii="Times New Roman" w:hAnsi="Times New Roman"/>
                <w:color w:val="666666"/>
                <w:sz w:val="24"/>
                <w:szCs w:val="24"/>
              </w:rPr>
              <w:t>Absenden des Eintrags durch betätigen des Abschicken-Buttons</w:t>
            </w: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tcPr>
          <w:p w:rsidR="00CE00EB" w:rsidRDefault="00CE00EB" w:rsidP="002F6D95">
            <w:pPr>
              <w:jc w:val="right"/>
              <w:rPr>
                <w:rFonts w:cs="Arial"/>
                <w:b/>
                <w:sz w:val="22"/>
                <w:szCs w:val="22"/>
              </w:rPr>
            </w:pPr>
            <w:r>
              <w:rPr>
                <w:rFonts w:cs="Arial"/>
                <w:b/>
                <w:sz w:val="22"/>
                <w:szCs w:val="22"/>
              </w:rPr>
              <w:t>Alternativer Ablauf:</w:t>
            </w:r>
          </w:p>
          <w:p w:rsidR="00CE00EB" w:rsidRDefault="00CE00EB" w:rsidP="002F6D95">
            <w:pPr>
              <w:jc w:val="right"/>
              <w:rPr>
                <w:rFonts w:cs="Arial"/>
                <w:b/>
                <w:color w:val="666666"/>
                <w:szCs w:val="20"/>
              </w:rPr>
            </w:pP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Fehlerfall:</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406CE6">
            <w:pPr>
              <w:pStyle w:val="Hints"/>
              <w:rPr>
                <w:rFonts w:ascii="Times New Roman" w:hAnsi="Times New Roman"/>
                <w:color w:val="666666"/>
                <w:sz w:val="24"/>
                <w:szCs w:val="24"/>
              </w:rPr>
            </w:pPr>
            <w:r>
              <w:rPr>
                <w:rFonts w:ascii="Times New Roman" w:hAnsi="Times New Roman"/>
                <w:color w:val="666666"/>
                <w:sz w:val="24"/>
                <w:szCs w:val="24"/>
              </w:rPr>
              <w:t xml:space="preserve">Keine Fehlermeldung </w:t>
            </w:r>
            <w:bookmarkStart w:id="0" w:name="_GoBack"/>
            <w:bookmarkEnd w:id="0"/>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Enthaltene Anwendungsfälle:</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rPr>
                <w:rFonts w:cs="Arial"/>
                <w:color w:val="666666"/>
              </w:rPr>
            </w:pP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Nutzungshäufigkeit:</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D71980" w:rsidP="002F6D95">
            <w:pPr>
              <w:pStyle w:val="Hints"/>
              <w:rPr>
                <w:rFonts w:ascii="Times New Roman" w:hAnsi="Times New Roman"/>
                <w:color w:val="666666"/>
                <w:sz w:val="24"/>
                <w:szCs w:val="24"/>
              </w:rPr>
            </w:pPr>
            <w:r>
              <w:rPr>
                <w:rFonts w:ascii="Times New Roman" w:hAnsi="Times New Roman"/>
                <w:color w:val="666666"/>
                <w:sz w:val="24"/>
                <w:szCs w:val="24"/>
              </w:rPr>
              <w:t>Mäßig bis häufig</w:t>
            </w: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Spezielle Anforderungen</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r>
              <w:rPr>
                <w:rFonts w:ascii="Times New Roman" w:hAnsi="Times New Roman"/>
                <w:color w:val="666666"/>
                <w:sz w:val="24"/>
                <w:szCs w:val="24"/>
              </w:rPr>
              <w:t>keine</w:t>
            </w:r>
          </w:p>
        </w:tc>
      </w:tr>
      <w:tr w:rsidR="00CE00EB" w:rsidTr="002F6D95">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Annahmen:</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p>
        </w:tc>
      </w:tr>
      <w:tr w:rsidR="00CE00EB" w:rsidTr="002F6D95">
        <w:tc>
          <w:tcPr>
            <w:tcW w:w="2522" w:type="dxa"/>
            <w:tcBorders>
              <w:top w:val="single" w:sz="4" w:space="0" w:color="000000"/>
              <w:left w:val="single" w:sz="8" w:space="0" w:color="000000"/>
              <w:bottom w:val="single" w:sz="8" w:space="0" w:color="000000"/>
              <w:right w:val="nil"/>
            </w:tcBorders>
            <w:tcMar>
              <w:top w:w="0" w:type="dxa"/>
              <w:left w:w="108" w:type="dxa"/>
              <w:bottom w:w="0" w:type="dxa"/>
              <w:right w:w="108" w:type="dxa"/>
            </w:tcMar>
            <w:hideMark/>
          </w:tcPr>
          <w:p w:rsidR="00CE00EB" w:rsidRDefault="00CE00EB" w:rsidP="002F6D95">
            <w:pPr>
              <w:jc w:val="right"/>
              <w:rPr>
                <w:rFonts w:cs="Arial"/>
                <w:b/>
                <w:sz w:val="22"/>
                <w:szCs w:val="22"/>
              </w:rPr>
            </w:pPr>
            <w:r>
              <w:rPr>
                <w:rFonts w:cs="Arial"/>
                <w:b/>
                <w:sz w:val="22"/>
                <w:szCs w:val="22"/>
              </w:rPr>
              <w:t>Weitere Angaben und Fragen:</w:t>
            </w:r>
          </w:p>
        </w:tc>
        <w:tc>
          <w:tcPr>
            <w:tcW w:w="7083" w:type="dxa"/>
            <w:gridSpan w:val="3"/>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rsidR="00CE00EB" w:rsidRDefault="00CE00EB" w:rsidP="002F6D95">
            <w:pPr>
              <w:pStyle w:val="Hints"/>
              <w:rPr>
                <w:rFonts w:ascii="Times New Roman" w:hAnsi="Times New Roman"/>
                <w:color w:val="666666"/>
                <w:sz w:val="24"/>
                <w:szCs w:val="24"/>
              </w:rPr>
            </w:pPr>
          </w:p>
        </w:tc>
      </w:tr>
    </w:tbl>
    <w:p w:rsidR="00CE00EB" w:rsidRDefault="00CE00EB"/>
    <w:p w:rsidR="00406CE6" w:rsidRDefault="00406CE6">
      <w:pPr>
        <w:widowControl/>
        <w:suppressAutoHyphens w:val="0"/>
        <w:autoSpaceDN/>
        <w:spacing w:after="200" w:line="276" w:lineRule="auto"/>
      </w:pPr>
      <w:r>
        <w:br w:type="page"/>
      </w:r>
    </w:p>
    <w:p w:rsidR="00406CE6" w:rsidRDefault="00406CE6" w:rsidP="00406CE6"/>
    <w:tbl>
      <w:tblPr>
        <w:tblW w:w="9600" w:type="dxa"/>
        <w:tblInd w:w="40" w:type="dxa"/>
        <w:tblLayout w:type="fixed"/>
        <w:tblCellMar>
          <w:left w:w="10" w:type="dxa"/>
          <w:right w:w="10" w:type="dxa"/>
        </w:tblCellMar>
        <w:tblLook w:val="04A0" w:firstRow="1" w:lastRow="0" w:firstColumn="1" w:lastColumn="0" w:noHBand="0" w:noVBand="1"/>
      </w:tblPr>
      <w:tblGrid>
        <w:gridCol w:w="2521"/>
        <w:gridCol w:w="1834"/>
        <w:gridCol w:w="3105"/>
        <w:gridCol w:w="2140"/>
      </w:tblGrid>
      <w:tr w:rsidR="00406CE6" w:rsidTr="005C730B">
        <w:tc>
          <w:tcPr>
            <w:tcW w:w="2522" w:type="dxa"/>
            <w:tcBorders>
              <w:top w:val="single" w:sz="8"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406CE6" w:rsidRDefault="00406CE6" w:rsidP="005C730B">
            <w:pPr>
              <w:jc w:val="right"/>
              <w:rPr>
                <w:rFonts w:cs="Arial"/>
                <w:b/>
                <w:szCs w:val="20"/>
              </w:rPr>
            </w:pPr>
            <w:proofErr w:type="spellStart"/>
            <w:r>
              <w:rPr>
                <w:rFonts w:cs="Arial"/>
                <w:b/>
                <w:szCs w:val="20"/>
              </w:rPr>
              <w:t>Use</w:t>
            </w:r>
            <w:proofErr w:type="spellEnd"/>
            <w:r>
              <w:rPr>
                <w:rFonts w:cs="Arial"/>
                <w:b/>
                <w:szCs w:val="20"/>
              </w:rPr>
              <w:t xml:space="preserve"> Case ID:</w:t>
            </w:r>
          </w:p>
        </w:tc>
        <w:tc>
          <w:tcPr>
            <w:tcW w:w="7083" w:type="dxa"/>
            <w:gridSpan w:val="3"/>
            <w:tcBorders>
              <w:top w:val="single" w:sz="8"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tcPr>
          <w:p w:rsidR="00406CE6" w:rsidRDefault="00406CE6" w:rsidP="005C730B">
            <w:pPr>
              <w:pStyle w:val="Hints"/>
              <w:rPr>
                <w:rFonts w:ascii="Times New Roman" w:hAnsi="Times New Roman"/>
                <w:color w:val="666666"/>
                <w:sz w:val="24"/>
                <w:szCs w:val="24"/>
              </w:rPr>
            </w:pPr>
            <w:r>
              <w:rPr>
                <w:rFonts w:ascii="Times New Roman" w:hAnsi="Times New Roman"/>
                <w:color w:val="666666"/>
                <w:sz w:val="24"/>
                <w:szCs w:val="24"/>
              </w:rPr>
              <w:t>ISU3</w:t>
            </w:r>
          </w:p>
        </w:tc>
      </w:tr>
      <w:tr w:rsidR="00406CE6" w:rsidTr="005C730B">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406CE6" w:rsidRDefault="00406CE6" w:rsidP="005C730B">
            <w:pPr>
              <w:jc w:val="right"/>
              <w:rPr>
                <w:rFonts w:cs="Arial"/>
                <w:b/>
                <w:szCs w:val="20"/>
              </w:rPr>
            </w:pPr>
            <w:proofErr w:type="spellStart"/>
            <w:r>
              <w:rPr>
                <w:rFonts w:cs="Arial"/>
                <w:b/>
                <w:szCs w:val="20"/>
              </w:rPr>
              <w:t>Use</w:t>
            </w:r>
            <w:proofErr w:type="spellEnd"/>
            <w:r>
              <w:rPr>
                <w:rFonts w:cs="Arial"/>
                <w:b/>
                <w:szCs w:val="20"/>
              </w:rPr>
              <w:t xml:space="preserve"> Case Name:</w:t>
            </w:r>
          </w:p>
        </w:tc>
        <w:tc>
          <w:tcPr>
            <w:tcW w:w="7083" w:type="dxa"/>
            <w:gridSpan w:val="3"/>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tcPr>
          <w:p w:rsidR="00406CE6" w:rsidRDefault="00406CE6" w:rsidP="005C730B">
            <w:pPr>
              <w:pStyle w:val="Hints"/>
              <w:rPr>
                <w:rFonts w:ascii="Times New Roman" w:hAnsi="Times New Roman"/>
                <w:color w:val="666666"/>
                <w:sz w:val="24"/>
                <w:szCs w:val="24"/>
              </w:rPr>
            </w:pPr>
            <w:proofErr w:type="spellStart"/>
            <w:r>
              <w:rPr>
                <w:rFonts w:ascii="Times New Roman" w:hAnsi="Times New Roman"/>
                <w:color w:val="666666"/>
                <w:sz w:val="24"/>
                <w:szCs w:val="24"/>
              </w:rPr>
              <w:t>LiveMap</w:t>
            </w:r>
            <w:proofErr w:type="spellEnd"/>
            <w:r>
              <w:rPr>
                <w:rFonts w:ascii="Times New Roman" w:hAnsi="Times New Roman"/>
                <w:color w:val="666666"/>
                <w:sz w:val="24"/>
                <w:szCs w:val="24"/>
              </w:rPr>
              <w:t xml:space="preserve"> einsehen</w:t>
            </w:r>
          </w:p>
          <w:p w:rsidR="00406CE6" w:rsidRDefault="00406CE6" w:rsidP="005C730B">
            <w:pPr>
              <w:pStyle w:val="Hints"/>
              <w:rPr>
                <w:rFonts w:ascii="Times New Roman" w:hAnsi="Times New Roman"/>
                <w:color w:val="666666"/>
                <w:sz w:val="24"/>
                <w:szCs w:val="24"/>
              </w:rPr>
            </w:pPr>
          </w:p>
        </w:tc>
      </w:tr>
      <w:tr w:rsidR="00406CE6" w:rsidTr="005C730B">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406CE6" w:rsidRDefault="00406CE6" w:rsidP="005C730B">
            <w:pPr>
              <w:jc w:val="right"/>
              <w:rPr>
                <w:rFonts w:cs="Arial"/>
                <w:b/>
                <w:szCs w:val="20"/>
              </w:rPr>
            </w:pPr>
            <w:r>
              <w:rPr>
                <w:rFonts w:cs="Arial"/>
                <w:b/>
                <w:szCs w:val="20"/>
              </w:rPr>
              <w:t>Erzeugt von:</w:t>
            </w:r>
          </w:p>
        </w:tc>
        <w:tc>
          <w:tcPr>
            <w:tcW w:w="1835"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tcPr>
          <w:p w:rsidR="00406CE6" w:rsidRDefault="00406CE6" w:rsidP="005C730B">
            <w:pPr>
              <w:snapToGrid w:val="0"/>
              <w:rPr>
                <w:rFonts w:cs="Arial"/>
                <w:color w:val="666666"/>
              </w:rPr>
            </w:pPr>
            <w:r>
              <w:rPr>
                <w:rFonts w:cs="Arial"/>
                <w:color w:val="666666"/>
              </w:rPr>
              <w:t xml:space="preserve">Martin </w:t>
            </w:r>
            <w:proofErr w:type="spellStart"/>
            <w:r>
              <w:rPr>
                <w:rFonts w:cs="Arial"/>
                <w:color w:val="666666"/>
              </w:rPr>
              <w:t>Dirkmorfeld</w:t>
            </w:r>
            <w:proofErr w:type="spellEnd"/>
          </w:p>
          <w:p w:rsidR="00406CE6" w:rsidRDefault="00406CE6" w:rsidP="005C730B">
            <w:pPr>
              <w:snapToGrid w:val="0"/>
              <w:rPr>
                <w:rFonts w:cs="Arial"/>
                <w:color w:val="666666"/>
              </w:rPr>
            </w:pPr>
          </w:p>
        </w:tc>
        <w:tc>
          <w:tcPr>
            <w:tcW w:w="3107"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hideMark/>
          </w:tcPr>
          <w:p w:rsidR="00406CE6" w:rsidRDefault="00406CE6" w:rsidP="005C730B">
            <w:pPr>
              <w:jc w:val="right"/>
              <w:rPr>
                <w:rFonts w:cs="Arial"/>
                <w:b/>
                <w:color w:val="000000"/>
              </w:rPr>
            </w:pPr>
            <w:r>
              <w:rPr>
                <w:rFonts w:cs="Arial"/>
                <w:b/>
                <w:color w:val="000000"/>
              </w:rPr>
              <w:t>Zuletzt überarbeitet von:</w:t>
            </w:r>
          </w:p>
        </w:tc>
        <w:tc>
          <w:tcPr>
            <w:tcW w:w="2141" w:type="dxa"/>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hideMark/>
          </w:tcPr>
          <w:p w:rsidR="00406CE6" w:rsidRDefault="00406CE6" w:rsidP="005C730B">
            <w:pPr>
              <w:snapToGrid w:val="0"/>
              <w:rPr>
                <w:rFonts w:cs="Arial"/>
                <w:color w:val="666666"/>
              </w:rPr>
            </w:pPr>
            <w:r>
              <w:rPr>
                <w:rFonts w:cs="Arial"/>
                <w:color w:val="666666"/>
              </w:rPr>
              <w:t>-</w:t>
            </w:r>
          </w:p>
        </w:tc>
      </w:tr>
      <w:tr w:rsidR="00406CE6" w:rsidTr="005C730B">
        <w:tc>
          <w:tcPr>
            <w:tcW w:w="2522" w:type="dxa"/>
            <w:tcBorders>
              <w:top w:val="single" w:sz="4" w:space="0" w:color="000000"/>
              <w:left w:val="single" w:sz="8" w:space="0" w:color="000000"/>
              <w:bottom w:val="single" w:sz="4" w:space="0" w:color="000000"/>
              <w:right w:val="nil"/>
            </w:tcBorders>
            <w:shd w:val="clear" w:color="auto" w:fill="F2F2F2"/>
            <w:tcMar>
              <w:top w:w="0" w:type="dxa"/>
              <w:left w:w="108" w:type="dxa"/>
              <w:bottom w:w="0" w:type="dxa"/>
              <w:right w:w="108" w:type="dxa"/>
            </w:tcMar>
            <w:hideMark/>
          </w:tcPr>
          <w:p w:rsidR="00406CE6" w:rsidRDefault="00406CE6" w:rsidP="005C730B">
            <w:pPr>
              <w:jc w:val="right"/>
              <w:rPr>
                <w:rFonts w:cs="Arial"/>
                <w:b/>
                <w:szCs w:val="20"/>
              </w:rPr>
            </w:pPr>
            <w:r>
              <w:rPr>
                <w:rFonts w:cs="Arial"/>
                <w:b/>
                <w:szCs w:val="20"/>
              </w:rPr>
              <w:t>Erzeugt am:</w:t>
            </w:r>
          </w:p>
        </w:tc>
        <w:tc>
          <w:tcPr>
            <w:tcW w:w="1835"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tcPr>
          <w:p w:rsidR="00406CE6" w:rsidRDefault="00406CE6" w:rsidP="005C730B">
            <w:pPr>
              <w:snapToGrid w:val="0"/>
              <w:rPr>
                <w:rFonts w:cs="Arial"/>
                <w:color w:val="666666"/>
              </w:rPr>
            </w:pPr>
            <w:r>
              <w:rPr>
                <w:rFonts w:cs="Arial"/>
                <w:color w:val="666666"/>
              </w:rPr>
              <w:t>19.05.2014</w:t>
            </w:r>
          </w:p>
          <w:p w:rsidR="00406CE6" w:rsidRDefault="00406CE6" w:rsidP="005C730B">
            <w:pPr>
              <w:snapToGrid w:val="0"/>
              <w:rPr>
                <w:rFonts w:cs="Arial"/>
                <w:color w:val="666666"/>
              </w:rPr>
            </w:pPr>
          </w:p>
        </w:tc>
        <w:tc>
          <w:tcPr>
            <w:tcW w:w="3107" w:type="dxa"/>
            <w:tcBorders>
              <w:top w:val="single" w:sz="4" w:space="0" w:color="000000"/>
              <w:left w:val="single" w:sz="4" w:space="0" w:color="000000"/>
              <w:bottom w:val="single" w:sz="4" w:space="0" w:color="000000"/>
              <w:right w:val="nil"/>
            </w:tcBorders>
            <w:shd w:val="clear" w:color="auto" w:fill="F2F2F2"/>
            <w:tcMar>
              <w:top w:w="0" w:type="dxa"/>
              <w:left w:w="108" w:type="dxa"/>
              <w:bottom w:w="0" w:type="dxa"/>
              <w:right w:w="108" w:type="dxa"/>
            </w:tcMar>
            <w:hideMark/>
          </w:tcPr>
          <w:p w:rsidR="00406CE6" w:rsidRDefault="00406CE6" w:rsidP="005C730B">
            <w:pPr>
              <w:jc w:val="right"/>
              <w:rPr>
                <w:rFonts w:cs="Arial"/>
                <w:b/>
                <w:color w:val="000000"/>
              </w:rPr>
            </w:pPr>
            <w:r>
              <w:rPr>
                <w:rFonts w:cs="Arial"/>
                <w:b/>
                <w:color w:val="000000"/>
              </w:rPr>
              <w:t>Zuletzt überarbeitet am:</w:t>
            </w:r>
          </w:p>
        </w:tc>
        <w:tc>
          <w:tcPr>
            <w:tcW w:w="2141" w:type="dxa"/>
            <w:tcBorders>
              <w:top w:val="single" w:sz="4" w:space="0" w:color="000000"/>
              <w:left w:val="single" w:sz="4" w:space="0" w:color="000000"/>
              <w:bottom w:val="single" w:sz="4" w:space="0" w:color="000000"/>
              <w:right w:val="single" w:sz="8" w:space="0" w:color="000000"/>
            </w:tcBorders>
            <w:shd w:val="clear" w:color="auto" w:fill="F2F2F2"/>
            <w:tcMar>
              <w:top w:w="0" w:type="dxa"/>
              <w:left w:w="108" w:type="dxa"/>
              <w:bottom w:w="0" w:type="dxa"/>
              <w:right w:w="108" w:type="dxa"/>
            </w:tcMar>
            <w:hideMark/>
          </w:tcPr>
          <w:p w:rsidR="00406CE6" w:rsidRDefault="00406CE6" w:rsidP="005C730B">
            <w:pPr>
              <w:snapToGrid w:val="0"/>
              <w:rPr>
                <w:rFonts w:cs="Arial"/>
                <w:color w:val="666666"/>
              </w:rPr>
            </w:pPr>
            <w:r>
              <w:rPr>
                <w:rFonts w:cs="Arial"/>
                <w:color w:val="666666"/>
              </w:rPr>
              <w:t>-</w:t>
            </w: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Akteure:</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r>
              <w:rPr>
                <w:rFonts w:ascii="Times New Roman" w:hAnsi="Times New Roman"/>
                <w:color w:val="666666"/>
                <w:sz w:val="24"/>
                <w:szCs w:val="24"/>
              </w:rPr>
              <w:t>Spieler, Admin</w:t>
            </w: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Beschreibung: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406CE6">
            <w:pPr>
              <w:pStyle w:val="Hints"/>
              <w:rPr>
                <w:rFonts w:ascii="Times New Roman" w:hAnsi="Times New Roman"/>
                <w:color w:val="666666"/>
                <w:sz w:val="24"/>
                <w:szCs w:val="24"/>
              </w:rPr>
            </w:pPr>
            <w:r>
              <w:rPr>
                <w:rFonts w:ascii="Times New Roman" w:hAnsi="Times New Roman"/>
                <w:color w:val="666666"/>
                <w:sz w:val="24"/>
                <w:szCs w:val="24"/>
              </w:rPr>
              <w:t xml:space="preserve">Auf der Internetseite kann </w:t>
            </w:r>
            <w:r>
              <w:rPr>
                <w:rFonts w:ascii="Times New Roman" w:hAnsi="Times New Roman"/>
                <w:color w:val="666666"/>
                <w:sz w:val="24"/>
                <w:szCs w:val="24"/>
              </w:rPr>
              <w:t>eine Echtzeit Karte der Spieler, die das Spiel in jeweiligen Moment spielen, eingesehen werden.</w:t>
            </w: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Auslösendes Ereignis (Trigger):</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p>
        </w:tc>
      </w:tr>
      <w:tr w:rsidR="00406CE6" w:rsidTr="005C730B">
        <w:trPr>
          <w:trHeight w:val="813"/>
        </w:trPr>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Vorbedingung: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r>
              <w:rPr>
                <w:rFonts w:ascii="Times New Roman" w:hAnsi="Times New Roman"/>
                <w:color w:val="666666"/>
                <w:sz w:val="24"/>
                <w:szCs w:val="24"/>
              </w:rPr>
              <w:t>keine</w:t>
            </w: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Nachbedingung:</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r>
              <w:rPr>
                <w:rFonts w:ascii="Times New Roman" w:hAnsi="Times New Roman"/>
                <w:color w:val="666666"/>
                <w:sz w:val="24"/>
                <w:szCs w:val="24"/>
              </w:rPr>
              <w:t>keine</w:t>
            </w:r>
          </w:p>
        </w:tc>
      </w:tr>
      <w:tr w:rsidR="00406CE6" w:rsidTr="005C730B">
        <w:trPr>
          <w:trHeight w:val="1121"/>
        </w:trPr>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Normaler Ablauf:</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406CE6">
            <w:pPr>
              <w:pStyle w:val="Hints"/>
              <w:numPr>
                <w:ilvl w:val="0"/>
                <w:numId w:val="3"/>
              </w:numPr>
              <w:rPr>
                <w:rFonts w:ascii="Times New Roman" w:hAnsi="Times New Roman"/>
                <w:color w:val="666666"/>
                <w:sz w:val="24"/>
                <w:szCs w:val="24"/>
              </w:rPr>
            </w:pPr>
            <w:r>
              <w:rPr>
                <w:rFonts w:ascii="Times New Roman" w:hAnsi="Times New Roman"/>
                <w:color w:val="666666"/>
                <w:sz w:val="24"/>
                <w:szCs w:val="24"/>
              </w:rPr>
              <w:t xml:space="preserve">Aufrufen der </w:t>
            </w:r>
            <w:proofErr w:type="spellStart"/>
            <w:r>
              <w:rPr>
                <w:rFonts w:ascii="Times New Roman" w:hAnsi="Times New Roman"/>
                <w:color w:val="666666"/>
                <w:sz w:val="24"/>
                <w:szCs w:val="24"/>
              </w:rPr>
              <w:t>LiveMap</w:t>
            </w:r>
            <w:proofErr w:type="spellEnd"/>
            <w:r>
              <w:rPr>
                <w:rFonts w:ascii="Times New Roman" w:hAnsi="Times New Roman"/>
                <w:color w:val="666666"/>
                <w:sz w:val="24"/>
                <w:szCs w:val="24"/>
              </w:rPr>
              <w:t xml:space="preserve"> Seite auf der Internetseite</w:t>
            </w:r>
          </w:p>
          <w:p w:rsidR="00406CE6" w:rsidRDefault="00406CE6" w:rsidP="00406CE6">
            <w:pPr>
              <w:pStyle w:val="Hints"/>
              <w:ind w:left="720"/>
              <w:rPr>
                <w:rFonts w:ascii="Times New Roman" w:hAnsi="Times New Roman"/>
                <w:color w:val="666666"/>
                <w:sz w:val="24"/>
                <w:szCs w:val="24"/>
              </w:rPr>
            </w:pP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tcPr>
          <w:p w:rsidR="00406CE6" w:rsidRDefault="00406CE6" w:rsidP="005C730B">
            <w:pPr>
              <w:jc w:val="right"/>
              <w:rPr>
                <w:rFonts w:cs="Arial"/>
                <w:b/>
                <w:sz w:val="22"/>
                <w:szCs w:val="22"/>
              </w:rPr>
            </w:pPr>
            <w:r>
              <w:rPr>
                <w:rFonts w:cs="Arial"/>
                <w:b/>
                <w:sz w:val="22"/>
                <w:szCs w:val="22"/>
              </w:rPr>
              <w:t>Alternativer Ablauf:</w:t>
            </w:r>
          </w:p>
          <w:p w:rsidR="00406CE6" w:rsidRDefault="00406CE6" w:rsidP="005C730B">
            <w:pPr>
              <w:jc w:val="right"/>
              <w:rPr>
                <w:rFonts w:cs="Arial"/>
                <w:b/>
                <w:color w:val="666666"/>
                <w:szCs w:val="20"/>
              </w:rPr>
            </w:pP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Fehlerfall:</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406CE6">
            <w:pPr>
              <w:pStyle w:val="Hints"/>
              <w:rPr>
                <w:rFonts w:ascii="Times New Roman" w:hAnsi="Times New Roman"/>
                <w:color w:val="666666"/>
                <w:sz w:val="24"/>
                <w:szCs w:val="24"/>
              </w:rPr>
            </w:pPr>
            <w:r>
              <w:rPr>
                <w:rFonts w:ascii="Times New Roman" w:hAnsi="Times New Roman"/>
                <w:color w:val="666666"/>
                <w:sz w:val="24"/>
                <w:szCs w:val="24"/>
              </w:rPr>
              <w:t xml:space="preserve">Keine Fehlermeldung </w:t>
            </w: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Enthaltene Anwendungsfälle:</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rPr>
                <w:rFonts w:cs="Arial"/>
                <w:color w:val="666666"/>
              </w:rPr>
            </w:pP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Nutzungshäufigkeit:</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r>
              <w:rPr>
                <w:rFonts w:ascii="Times New Roman" w:hAnsi="Times New Roman"/>
                <w:color w:val="666666"/>
                <w:sz w:val="24"/>
                <w:szCs w:val="24"/>
              </w:rPr>
              <w:t>Mäßig bis häufig</w:t>
            </w: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Spezielle Anforderungen</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r>
              <w:rPr>
                <w:rFonts w:ascii="Times New Roman" w:hAnsi="Times New Roman"/>
                <w:color w:val="666666"/>
                <w:sz w:val="24"/>
                <w:szCs w:val="24"/>
              </w:rPr>
              <w:t>keine</w:t>
            </w:r>
          </w:p>
        </w:tc>
      </w:tr>
      <w:tr w:rsidR="00406CE6" w:rsidTr="005C730B">
        <w:tc>
          <w:tcPr>
            <w:tcW w:w="2522" w:type="dxa"/>
            <w:tcBorders>
              <w:top w:val="single" w:sz="4" w:space="0" w:color="000000"/>
              <w:left w:val="single" w:sz="8" w:space="0" w:color="000000"/>
              <w:bottom w:val="single" w:sz="4"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Annahmen:</w:t>
            </w:r>
          </w:p>
        </w:tc>
        <w:tc>
          <w:tcPr>
            <w:tcW w:w="7083" w:type="dxa"/>
            <w:gridSpan w:val="3"/>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p>
        </w:tc>
      </w:tr>
      <w:tr w:rsidR="00406CE6" w:rsidTr="005C730B">
        <w:tc>
          <w:tcPr>
            <w:tcW w:w="2522" w:type="dxa"/>
            <w:tcBorders>
              <w:top w:val="single" w:sz="4" w:space="0" w:color="000000"/>
              <w:left w:val="single" w:sz="8" w:space="0" w:color="000000"/>
              <w:bottom w:val="single" w:sz="8" w:space="0" w:color="000000"/>
              <w:right w:val="nil"/>
            </w:tcBorders>
            <w:tcMar>
              <w:top w:w="0" w:type="dxa"/>
              <w:left w:w="108" w:type="dxa"/>
              <w:bottom w:w="0" w:type="dxa"/>
              <w:right w:w="108" w:type="dxa"/>
            </w:tcMar>
            <w:hideMark/>
          </w:tcPr>
          <w:p w:rsidR="00406CE6" w:rsidRDefault="00406CE6" w:rsidP="005C730B">
            <w:pPr>
              <w:jc w:val="right"/>
              <w:rPr>
                <w:rFonts w:cs="Arial"/>
                <w:b/>
                <w:sz w:val="22"/>
                <w:szCs w:val="22"/>
              </w:rPr>
            </w:pPr>
            <w:r>
              <w:rPr>
                <w:rFonts w:cs="Arial"/>
                <w:b/>
                <w:sz w:val="22"/>
                <w:szCs w:val="22"/>
              </w:rPr>
              <w:t>Weitere Angaben und Fragen:</w:t>
            </w:r>
          </w:p>
        </w:tc>
        <w:tc>
          <w:tcPr>
            <w:tcW w:w="7083" w:type="dxa"/>
            <w:gridSpan w:val="3"/>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rsidR="00406CE6" w:rsidRDefault="00406CE6" w:rsidP="005C730B">
            <w:pPr>
              <w:pStyle w:val="Hints"/>
              <w:rPr>
                <w:rFonts w:ascii="Times New Roman" w:hAnsi="Times New Roman"/>
                <w:color w:val="666666"/>
                <w:sz w:val="24"/>
                <w:szCs w:val="24"/>
              </w:rPr>
            </w:pPr>
          </w:p>
        </w:tc>
      </w:tr>
    </w:tbl>
    <w:p w:rsidR="00406CE6" w:rsidRDefault="00406CE6"/>
    <w:sectPr w:rsidR="00406C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150B"/>
    <w:multiLevelType w:val="multilevel"/>
    <w:tmpl w:val="06B4605A"/>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39D442C"/>
    <w:multiLevelType w:val="multilevel"/>
    <w:tmpl w:val="06B4605A"/>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F5F2476"/>
    <w:multiLevelType w:val="multilevel"/>
    <w:tmpl w:val="06B4605A"/>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6BE"/>
    <w:rsid w:val="00013D3A"/>
    <w:rsid w:val="00033E40"/>
    <w:rsid w:val="000A1A71"/>
    <w:rsid w:val="000A281D"/>
    <w:rsid w:val="001212D6"/>
    <w:rsid w:val="00154D1C"/>
    <w:rsid w:val="00154FB7"/>
    <w:rsid w:val="00154FD5"/>
    <w:rsid w:val="002138B7"/>
    <w:rsid w:val="002213C8"/>
    <w:rsid w:val="00242F88"/>
    <w:rsid w:val="00252E21"/>
    <w:rsid w:val="0027162A"/>
    <w:rsid w:val="002742B5"/>
    <w:rsid w:val="00283B7F"/>
    <w:rsid w:val="00290DA8"/>
    <w:rsid w:val="002D3146"/>
    <w:rsid w:val="002D4B1E"/>
    <w:rsid w:val="00302526"/>
    <w:rsid w:val="0030566D"/>
    <w:rsid w:val="00314F3A"/>
    <w:rsid w:val="00326C38"/>
    <w:rsid w:val="00330E8D"/>
    <w:rsid w:val="0034145F"/>
    <w:rsid w:val="00346373"/>
    <w:rsid w:val="00392BBE"/>
    <w:rsid w:val="003E3FBD"/>
    <w:rsid w:val="003F1092"/>
    <w:rsid w:val="004046DC"/>
    <w:rsid w:val="00406CE6"/>
    <w:rsid w:val="00412C8C"/>
    <w:rsid w:val="00447CFA"/>
    <w:rsid w:val="00471883"/>
    <w:rsid w:val="004A26BE"/>
    <w:rsid w:val="004F4387"/>
    <w:rsid w:val="004F7D43"/>
    <w:rsid w:val="00506246"/>
    <w:rsid w:val="005062C2"/>
    <w:rsid w:val="00511388"/>
    <w:rsid w:val="005135A3"/>
    <w:rsid w:val="00513DA9"/>
    <w:rsid w:val="005C4DF3"/>
    <w:rsid w:val="005F24F1"/>
    <w:rsid w:val="00613CE6"/>
    <w:rsid w:val="006874F8"/>
    <w:rsid w:val="006A52BE"/>
    <w:rsid w:val="006A7E92"/>
    <w:rsid w:val="006B7558"/>
    <w:rsid w:val="00757181"/>
    <w:rsid w:val="00792540"/>
    <w:rsid w:val="007B0BB3"/>
    <w:rsid w:val="007B3EF7"/>
    <w:rsid w:val="007C702B"/>
    <w:rsid w:val="007F0DF1"/>
    <w:rsid w:val="007F52B4"/>
    <w:rsid w:val="0082520C"/>
    <w:rsid w:val="00825F0C"/>
    <w:rsid w:val="008268AD"/>
    <w:rsid w:val="00832481"/>
    <w:rsid w:val="0085675C"/>
    <w:rsid w:val="00872FEF"/>
    <w:rsid w:val="008C1288"/>
    <w:rsid w:val="008E1059"/>
    <w:rsid w:val="008E4436"/>
    <w:rsid w:val="0091682C"/>
    <w:rsid w:val="00921104"/>
    <w:rsid w:val="00961BA3"/>
    <w:rsid w:val="00981A08"/>
    <w:rsid w:val="00995304"/>
    <w:rsid w:val="009A6A61"/>
    <w:rsid w:val="009E69FD"/>
    <w:rsid w:val="00A671FD"/>
    <w:rsid w:val="00A737AF"/>
    <w:rsid w:val="00AB18C2"/>
    <w:rsid w:val="00AC0B99"/>
    <w:rsid w:val="00AF38F3"/>
    <w:rsid w:val="00B14FF3"/>
    <w:rsid w:val="00B51FF6"/>
    <w:rsid w:val="00B54A06"/>
    <w:rsid w:val="00BB44BC"/>
    <w:rsid w:val="00BB6CA4"/>
    <w:rsid w:val="00BC7C08"/>
    <w:rsid w:val="00C323E7"/>
    <w:rsid w:val="00C54538"/>
    <w:rsid w:val="00C92BB1"/>
    <w:rsid w:val="00CB374D"/>
    <w:rsid w:val="00CE00EB"/>
    <w:rsid w:val="00D0466E"/>
    <w:rsid w:val="00D341EC"/>
    <w:rsid w:val="00D353F9"/>
    <w:rsid w:val="00D62647"/>
    <w:rsid w:val="00D6447E"/>
    <w:rsid w:val="00D71980"/>
    <w:rsid w:val="00D94F5D"/>
    <w:rsid w:val="00DD5893"/>
    <w:rsid w:val="00DE58D0"/>
    <w:rsid w:val="00DF46A6"/>
    <w:rsid w:val="00E053C7"/>
    <w:rsid w:val="00E503AA"/>
    <w:rsid w:val="00E62C54"/>
    <w:rsid w:val="00E66CC5"/>
    <w:rsid w:val="00E85EF3"/>
    <w:rsid w:val="00E96CA2"/>
    <w:rsid w:val="00EB0AFB"/>
    <w:rsid w:val="00EF6737"/>
    <w:rsid w:val="00F44742"/>
    <w:rsid w:val="00F72F8E"/>
    <w:rsid w:val="00F779C1"/>
    <w:rsid w:val="00FA0A46"/>
    <w:rsid w:val="00FA15DD"/>
    <w:rsid w:val="00FB27D8"/>
    <w:rsid w:val="00FC0747"/>
    <w:rsid w:val="00FD7940"/>
    <w:rsid w:val="00FF4827"/>
    <w:rsid w:val="00FF7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2BB1"/>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ints">
    <w:name w:val="Hints"/>
    <w:basedOn w:val="Standard"/>
    <w:rsid w:val="00C92BB1"/>
    <w:rPr>
      <w:rFonts w:ascii="Arial" w:hAnsi="Arial" w:cs="Arial"/>
      <w:color w:val="5F5F5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2BB1"/>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ints">
    <w:name w:val="Hints"/>
    <w:basedOn w:val="Standard"/>
    <w:rsid w:val="00C92BB1"/>
    <w:rPr>
      <w:rFonts w:ascii="Arial" w:hAnsi="Arial" w:cs="Arial"/>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2151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Lunix</dc:creator>
  <cp:keywords/>
  <dc:description/>
  <cp:lastModifiedBy>Lunix</cp:lastModifiedBy>
  <cp:revision>5</cp:revision>
  <dcterms:created xsi:type="dcterms:W3CDTF">2014-05-19T21:48:00Z</dcterms:created>
  <dcterms:modified xsi:type="dcterms:W3CDTF">2014-05-21T21:50:00Z</dcterms:modified>
</cp:coreProperties>
</file>