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p14">
  <w:body>
    <w:p w14:paraId="3A4876BF" w14:textId="2C038047" w:rsidR="008B01E9" w:rsidRDefault="002050B6">
      <w:pPr>
        <w:spacing w:after="120" w:line="264" w:lineRule="auto"/>
        <w:ind w:firstLine="499"/>
        <w:jc w:val="center"/>
        <w:outlineLvl w:val="0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</w:rPr>
        <w:t>ДОГОВОР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 xml:space="preserve">ВНЕДРЕНИЯ № </w:t>
      </w:r>
      <w:r w:rsidR="00E603DD">
        <w:rPr>
          <w:rFonts w:ascii="Times New Roman" w:hAnsi="Times New Roman" w:cs="Times New Roman"/>
          <w:b/>
          <w:sz w:val="22"/>
          <w:szCs w:val="22"/>
        </w:rPr>
        <w:t xml:space="preserve">{{DG_NUMBER}}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8"/>
        <w:gridCol w:w="5024"/>
      </w:tblGrid>
      <w:tr w:rsidR="008B01E9" w14:paraId="61B1C0A5" w14:textId="77777777">
        <w:tc>
          <w:tcPr>
            <w:tcW w:w="5028" w:type="dxa"/>
            <w:shd w:val="clear" w:color="auto" w:fill="auto"/>
          </w:tcPr>
          <w:p w14:paraId="090057C1" w14:textId="77777777" w:rsidR="008B01E9" w:rsidRDefault="002050B6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г. Смоленск</w:t>
            </w:r>
          </w:p>
        </w:tc>
        <w:tc>
          <w:tcPr>
            <w:tcW w:w="5024" w:type="dxa"/>
            <w:shd w:val="clear" w:color="auto" w:fill="auto"/>
          </w:tcPr>
          <w:p w14:paraId="6D333CD6" w14:textId="71002F10" w:rsidR="008B01E9" w:rsidRPr="00E603DD" w:rsidRDefault="00E603DD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7B387126" w14:textId="77777777" w:rsidR="008B01E9" w:rsidRPr="00E603DD" w:rsidRDefault="008B01E9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F59BEA2" w14:textId="0E151A60" w:rsidR="008B01E9" w:rsidRDefault="002050B6">
      <w:pPr>
        <w:spacing w:line="264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022AA6">
        <w:rPr>
          <w:rFonts w:ascii="Times New Roman" w:hAnsi="Times New Roman" w:cs="Times New Roman"/>
          <w:sz w:val="22"/>
          <w:szCs w:val="22"/>
        </w:rPr>
        <w:t>Общество с ограниченной ответственностью «А</w:t>
      </w:r>
      <w:r w:rsidR="009B6FA1">
        <w:rPr>
          <w:rFonts w:ascii="Times New Roman" w:hAnsi="Times New Roman" w:cs="Times New Roman"/>
          <w:sz w:val="22"/>
          <w:szCs w:val="22"/>
        </w:rPr>
        <w:t>ва Тетис</w:t>
      </w:r>
      <w:r w:rsidRPr="00022AA6">
        <w:rPr>
          <w:rFonts w:ascii="Times New Roman" w:hAnsi="Times New Roman" w:cs="Times New Roman"/>
          <w:sz w:val="22"/>
          <w:szCs w:val="22"/>
        </w:rPr>
        <w:t xml:space="preserve">», именуемое в дальнейшем «Исполнитель», в лице </w:t>
      </w:r>
      <w:r w:rsidRPr="00A23CD9">
        <w:rPr>
          <w:rFonts w:ascii="Times New Roman" w:hAnsi="Times New Roman" w:cs="Times New Roman"/>
          <w:sz w:val="22"/>
          <w:szCs w:val="22"/>
        </w:rPr>
        <w:t xml:space="preserve">директора Шидловского Андрея Владимировича, действующего на основании Устава, с одной стороны, и </w:t>
      </w:r>
      <w:r w:rsidR="00E603DD" w:rsidRPr="00425D6A">
        <w:rPr>
          <w:rFonts w:ascii="Times New Roman" w:hAnsi="Times New Roman" w:cs="Times New Roman"/>
          <w:sz w:val="22"/>
          <w:szCs w:val="22"/>
        </w:rPr>
        <w:t xml:space="preserve">{{DG_COMPANY_FULL}}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,  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именуемое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дальнейшем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«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Заказчик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», 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E603DD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лице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E603DD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{{DG_POST_GEN}}</w:t>
      </w:r>
      <w:r w:rsidR="00E603DD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E603DD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{{DG_FIO_GEN}}</w:t>
      </w:r>
      <w:r w:rsidR="00A23CD9" w:rsidRPr="00A23CD9">
        <w:rPr>
          <w:rFonts w:ascii="Times New Roman" w:hAnsi="Times New Roman" w:cs="Times New Roman"/>
          <w:sz w:val="22"/>
          <w:szCs w:val="22"/>
          <w:lang w:eastAsia="en-US"/>
        </w:rPr>
        <w:t>, действующе</w:t>
      </w:r>
      <w:r w:rsidR="00E52C93">
        <w:rPr>
          <w:rFonts w:ascii="Times New Roman" w:hAnsi="Times New Roman" w:cs="Times New Roman"/>
          <w:sz w:val="22"/>
          <w:szCs w:val="22"/>
          <w:lang w:eastAsia="en-US"/>
        </w:rPr>
        <w:t>й</w:t>
      </w:r>
      <w:r w:rsidR="00A23CD9" w:rsidRPr="00A23CD9">
        <w:rPr>
          <w:rFonts w:ascii="Times New Roman" w:hAnsi="Times New Roman" w:cs="Times New Roman"/>
          <w:sz w:val="22"/>
          <w:szCs w:val="22"/>
          <w:lang w:eastAsia="en-US"/>
        </w:rPr>
        <w:t xml:space="preserve"> на основании Устава</w:t>
      </w:r>
      <w:r w:rsidR="00022AA6" w:rsidRPr="00A23CD9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,</w:t>
      </w:r>
      <w:r w:rsidRPr="00A23CD9">
        <w:rPr>
          <w:rFonts w:ascii="Times New Roman" w:hAnsi="Times New Roman" w:cs="Times New Roman"/>
          <w:sz w:val="22"/>
          <w:szCs w:val="22"/>
        </w:rPr>
        <w:t xml:space="preserve"> другой стороны, совместно именуемые «Стороны», а по отдельности «Сторона», заключили настоящий</w:t>
      </w:r>
      <w:r w:rsidRPr="00022AA6">
        <w:rPr>
          <w:rFonts w:ascii="Times New Roman" w:hAnsi="Times New Roman" w:cs="Times New Roman"/>
          <w:sz w:val="22"/>
          <w:szCs w:val="22"/>
        </w:rPr>
        <w:t xml:space="preserve"> договор (далее - «Договор») о нижеследующем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0F32231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ПРЕДМЕТ ДОГОВОРА</w:t>
      </w:r>
    </w:p>
    <w:p w14:paraId="3A73ADBC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Заказчик поручает, а Исполнитель принимает на себя обязательство оказать услуги по внедрению и доработке программного обеспечения на платформе «Битрикс24» (далее Битрикс24), по требованиям и условиям, указанным в Спецификациях, являющимися неотъемлемыми Приложениями к настоящему Договору.</w:t>
      </w:r>
    </w:p>
    <w:p w14:paraId="02DCC990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Заказчик обязуется оплачивать Исполнителю предоставляемые по настоящему Договору услуги в порядке, сроки и на условиях, предусмотренных настоящим Договором. </w:t>
      </w:r>
    </w:p>
    <w:p w14:paraId="6B2D38A1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Сроки оказания услуг устанавливаются в Спецификациях, </w:t>
      </w:r>
      <w:bookmarkStart w:id="0" w:name="_Hlk73350989"/>
      <w:r>
        <w:rPr>
          <w:rFonts w:ascii="Times New Roman" w:hAnsi="Times New Roman" w:cs="Times New Roman"/>
          <w:sz w:val="22"/>
          <w:szCs w:val="22"/>
        </w:rPr>
        <w:t>являющимися неотъемлемыми Приложениями к настоящему Договору</w:t>
      </w:r>
      <w:bookmarkEnd w:id="0"/>
      <w:r>
        <w:rPr>
          <w:rFonts w:ascii="Times New Roman" w:hAnsi="Times New Roman" w:cs="Times New Roman"/>
          <w:sz w:val="22"/>
          <w:szCs w:val="22"/>
        </w:rPr>
        <w:t>.</w:t>
      </w:r>
    </w:p>
    <w:p w14:paraId="40E275D9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УСЛОВИЯ ОКАЗАНИЯ УСЛУГ</w:t>
      </w:r>
    </w:p>
    <w:p w14:paraId="4ACFCBE4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оказывает услуги, используя собственные методы разработки, в соответствии со Спецификациями.</w:t>
      </w:r>
    </w:p>
    <w:p w14:paraId="20CDBD4D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ОБЯЗАННОСТИ ИСПОЛНИТЕЛЯ</w:t>
      </w:r>
    </w:p>
    <w:p w14:paraId="0FE3F3CA" w14:textId="77777777" w:rsidR="008B01E9" w:rsidRDefault="002050B6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обязан:</w:t>
      </w:r>
    </w:p>
    <w:p w14:paraId="370C446E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Надлежащим образом оказывать услуги в соответствии с требованиями, указанными в спецификациях, являющимися неотъемлемой частью настоящего Договора.</w:t>
      </w:r>
    </w:p>
    <w:p w14:paraId="6CAA04B4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ОБЯЗАННОСТИ ЗАКАЗЧИКА</w:t>
      </w:r>
    </w:p>
    <w:p w14:paraId="518357F0" w14:textId="77777777" w:rsidR="008B01E9" w:rsidRDefault="002050B6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Заказчик обязан:</w:t>
      </w:r>
    </w:p>
    <w:p w14:paraId="36D1776B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Для связи с Исполнителем Заказчик обязан назначить ответственное лицо, которое указывается как контактное лицо в Спецификациях. Все контакты по вопросам оказания услуг осуществляются Исполнителем только через контактное лицо, указанное Заказчиком в Спецификации. В случае замены контактного лица стороны обязаны оповестить друг друга на фирменном бланке, с подтверждающей печатью и подписью. </w:t>
      </w:r>
    </w:p>
    <w:p w14:paraId="1CDF068F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Своевременно оплачивать услуги Исполнителя в соответствии с п. 6 настоящего Договора. </w:t>
      </w:r>
    </w:p>
    <w:p w14:paraId="330B68C0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ПОРЯДОК ОКАЗАНИЯ И СДАЧИ-ПРИЕМКИ УСЛУГ</w:t>
      </w:r>
    </w:p>
    <w:p w14:paraId="57BE6E8E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Услуги оказываются после внесения Заказчиком платежа в соответствии с п. 6.1. настоящего Договора. </w:t>
      </w:r>
    </w:p>
    <w:p w14:paraId="3FA43180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гарантирует, что услуги будут оказаны в указанный срок, при условии, что в ходе оказания услуг не было простоев, произошедших не по вине Исполнителя. Допускается досрочная сдача-приемка услуг.</w:t>
      </w:r>
    </w:p>
    <w:p w14:paraId="190BD544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После оказания услуг по Спецификации, Стороны подписывают Акт сдачи-приемки оказанных услуг. </w:t>
      </w:r>
    </w:p>
    <w:p w14:paraId="76015C67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Заказчик в течение 3 (трех) рабочих дней с даты получения подписанного Исполнителем Акта сдачи-приемки оказанных услуг обязан подписать его или направить Исполнителю мотивированный отказ от приемки в письменном виде. </w:t>
      </w:r>
    </w:p>
    <w:p w14:paraId="2D42DF4B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Мотивированным отказом признается письменный документ, составленный и подписанный Заказчиком, который должен содержать указания на несоответствия оказанных услуг, описанных в действующей Спецификации.</w:t>
      </w:r>
    </w:p>
    <w:p w14:paraId="797D0E18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В случае направления мотивированного отказа Сторонами составляется двухсторонний акт с перечнем необходимых доработок и сроков их выполнения. По согласованию Сторон, может заключаться дополнительное соглашение, в котором оговариваются перечень, стоимость и срок оказания дополнительных услуг.</w:t>
      </w:r>
    </w:p>
    <w:p w14:paraId="4D92A45B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 случае, если Заказчик не представил Исполнителю мотивированный отказ от приемки оказанных услуг в течение 3 (трех) рабочих дней с даты представления Исполнителем Акта сдачи-приемки оказанных услуг, они считаются сданными, а Акт, подписанный Исполнителем в одностороннем порядке, имеет силу двустороннего и является юридическим основанием для проведения расчетов Заказчика с Исполнителем за оказанные им услуги.</w:t>
      </w:r>
    </w:p>
    <w:p w14:paraId="0DB817CB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СТОИМОСТЬ УСЛУГ И ПОРЯДОК РАСЧЕТОВ</w:t>
      </w:r>
    </w:p>
    <w:p w14:paraId="6A758D54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Стоимость и порядок расчетов услуг по настоящему Договору указывается в Спецификациях, являющимися неотъемлемыми Приложениями к настоящему Договору.</w:t>
      </w:r>
    </w:p>
    <w:p w14:paraId="3ABBAD67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ОТВЕТСТВЕННОСТЬ СТОРОН</w:t>
      </w:r>
    </w:p>
    <w:p w14:paraId="4CF812BF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Стороны несут ответственность по настоящему Договору в соответствии с действующим законодательством Российской Федерации.</w:t>
      </w:r>
    </w:p>
    <w:p w14:paraId="63F40A6B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При нарушении Исполнителем сроков оказания услуг, указанных в текущей Спецификации, Исполнитель обязан выплатить Заказчику пени в размере 0,1% от стоимости услуг по текущей Спецификации, за каждый день просрочки. </w:t>
      </w:r>
    </w:p>
    <w:p w14:paraId="24408D54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Штрафные санкции, указанные в п. 7.2. настоящего Договора, начисляются на основании и с момента получения исполнителем письменной претензии от Заказчика.</w:t>
      </w:r>
    </w:p>
    <w:p w14:paraId="5B7A9CEA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ОБСТОЯТЕЛЬСТВА НЕПРЕОДОЛИМОЙ СИЛЫ (ФОРС-МАЖОР)</w:t>
      </w:r>
    </w:p>
    <w:p w14:paraId="09E2AF34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а именно: пожар, наводнение, землетрясение, военные действия, при условии, что данные обстоятельства непосредственно повлияли на выполнение условий по настоящему Договору. В этом случае срок выполнения договорных обязательств будет продлен на время действий указанных обстоятельств.</w:t>
      </w:r>
    </w:p>
    <w:p w14:paraId="58680A79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Сторона, которая не в состоянии выполнить свои договорные обязательства, незамедлительно информирует другую Сторону о начале и прекращении указанных выше обстоятельств, но в любом случае не позднее 3 (трех) рабочих дней после начала или окончания их действия с подтверждением компетентных государственных органов. Несвоевременное уведомление об обстоятельствах непреодолимой силы лишает соответствующую Сторону права на освобождение от ответственности за неисполнение или ненадлежащее исполнение договорных обязательств по причине указанных обстоятельств.</w:t>
      </w:r>
    </w:p>
    <w:p w14:paraId="2A66A0B8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Если указанные в п. 8.1. обстоятельства продолжаются более 3 (трех) месяцев, любая из Сторон вправе отказаться от дальнейшего исполнения обязательств по настоящему Договору, причем ни одна из Сторон не вправе требовать компенсации понесенных ею расходов.</w:t>
      </w:r>
    </w:p>
    <w:p w14:paraId="3E3087BD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ПРИМЕНИМОЕ ПРАВО И ПОРЯДОК РАЗРЕШЕНИЯ СПОРА</w:t>
      </w:r>
    </w:p>
    <w:p w14:paraId="66D42FC8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Настоящий Договор, порядок его исполнения, а также все споры, вытекающие из настоящего Договора, регулируются законодательством Российской Федерации.</w:t>
      </w:r>
    </w:p>
    <w:p w14:paraId="7539E87D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Споры и разногласия, которые могут возникнуть из настоящего Договора, Стороны будут разрешать путем переговоров.</w:t>
      </w:r>
    </w:p>
    <w:p w14:paraId="499905A3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СРОК ДЕЙСТВИЯ ДОГОВОРА И ПОРЯДОК ЕГО РАСТОРЖЕНИЯ</w:t>
      </w:r>
    </w:p>
    <w:p w14:paraId="0E7A0C5E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Настоящий договор действителен с момента его подписания сторонами и действует до исполнения сторонами взятых на себя обязательств.</w:t>
      </w:r>
    </w:p>
    <w:p w14:paraId="7B3936EE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Моментом исполнения обязательств Исполнителя в полном объеме является дата подписания Заказчиком всех актов сдачи-приемки оказанных по Договору услуг.</w:t>
      </w:r>
    </w:p>
    <w:p w14:paraId="5CFD3EEC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Моментом исполнения обязательств Заказчика в полном объеме, является дата зачисления денежных средств на счет Исполнителя по всем Спецификациям, подписанным в двухстороннем порядке, являющимися неотъемлемыми Приложениями к настоящему Договору.</w:t>
      </w:r>
    </w:p>
    <w:p w14:paraId="7A63C450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Настоящий Договор, может быть расторгнут по обоюдному согласию Сторон в письменной форме при подписании соответствующего соглашения уполномоченными представителями Сторон.</w:t>
      </w:r>
    </w:p>
    <w:p w14:paraId="606F366F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Письменное уведомление о расторжении Договора направляется в адрес другой Стороны за 10 (десять) банковских дней до указанной в уведомлении даты расторжения.</w:t>
      </w:r>
    </w:p>
    <w:p w14:paraId="25882674" w14:textId="77777777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ЗАКЛЮЧИТЕЛЬНЫЕ ПОЛОЖЕНИЯ</w:t>
      </w:r>
    </w:p>
    <w:p w14:paraId="7337F9B8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Во всем, что не предусмотрено настоящим Договором, Стороны руководствуются действующим законодательством Российской Федерации.</w:t>
      </w:r>
    </w:p>
    <w:p w14:paraId="4573EFEB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Стороны признают обязательную юридическую силу за перепиской посредством электронных каналов связи (с электронных адресов Сторон, указанных в п. 12 настоящего Договора), а также с использованием факсимиле, и пересылаемыми с их помощью документами (содержимое электронных писем). В переписке может использоваться факсимильное воспроизведение подписи представителей Сторон с помощью средств механического или иного копирования, электронно-цифровой подписи либо иного аналога подписи. Все письма, поступающие с адресов электронной почты и номеров телефонов, указанных в п. 12 настоящего Договора, Стороны признают поступившими от Заказчика/Исполнителя.</w:t>
      </w:r>
    </w:p>
    <w:p w14:paraId="0BC7EFC1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Факсимильные и сканированные копии настоящего договора и приложений к нему имеют такую же юридическую силу, как и оригинал документа, в случае получения их Сторонами в порядке, предусмотренном п. 11.2 настоящего договора.</w:t>
      </w:r>
    </w:p>
    <w:p w14:paraId="10456960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Изменения и/или дополнения содержания Договора могут быть внесены в него только по согласованию Сторон, оформляются в письменном виде, подписываются сторонами и являются его неотъемлемыми частями.</w:t>
      </w:r>
    </w:p>
    <w:p w14:paraId="51E84C6F" w14:textId="77777777" w:rsidR="008B01E9" w:rsidRDefault="002050B6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Настоящий Договор составлен в двух экземплярах, имеющих одинаковую юридическую силу, по одному для каждой из Сторон и содержит Спецификации, являющиеся неотъемлемыми Приложениями к настоящему Договору.</w:t>
      </w:r>
    </w:p>
    <w:p w14:paraId="57C91FE1" w14:textId="628099A9" w:rsidR="008B01E9" w:rsidRDefault="002050B6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РЕКВИЗИТЫ И АДРЕСА СТОРОН</w:t>
      </w:r>
    </w:p>
    <w:tbl>
      <w:tblPr>
        <w:tblW w:w="10218" w:type="dxa"/>
        <w:jc w:val="center"/>
        <w:tblLayout w:type="fixed"/>
        <w:tblLook w:val="0000" w:firstRow="0" w:lastRow="0" w:firstColumn="0" w:lastColumn="0" w:noHBand="0" w:noVBand="0"/>
      </w:tblPr>
      <w:tblGrid>
        <w:gridCol w:w="5053"/>
        <w:gridCol w:w="5165"/>
      </w:tblGrid>
      <w:tr w:rsidR="008B01E9" w14:paraId="5E4DC94E" w14:textId="77777777">
        <w:trPr>
          <w:trHeight w:val="296"/>
          <w:jc w:val="center"/>
        </w:trPr>
        <w:tc>
          <w:tcPr>
            <w:tcW w:w="5053" w:type="dxa"/>
          </w:tcPr>
          <w:p w14:paraId="59D8E79C" w14:textId="77777777" w:rsidR="008B01E9" w:rsidRDefault="002050B6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ИСПОЛНИТЕЛЬ:</w:t>
            </w:r>
          </w:p>
        </w:tc>
        <w:tc>
          <w:tcPr>
            <w:tcW w:w="5165" w:type="dxa"/>
          </w:tcPr>
          <w:p w14:paraId="713A2296" w14:textId="77777777" w:rsidR="008B01E9" w:rsidRDefault="002050B6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ЗАКАЗЧИК:</w:t>
            </w:r>
          </w:p>
        </w:tc>
      </w:tr>
      <w:tr w:rsidR="008B01E9" w14:paraId="37C093D5" w14:textId="77777777">
        <w:trPr>
          <w:jc w:val="center"/>
        </w:trPr>
        <w:tc>
          <w:tcPr>
            <w:tcW w:w="5053" w:type="dxa"/>
          </w:tcPr>
          <w:p w14:paraId="69309611" w14:textId="00576DE9" w:rsidR="008B01E9" w:rsidRDefault="002050B6">
            <w:pPr>
              <w:spacing w:line="264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ООО «Ав</w:t>
            </w:r>
            <w:r w:rsidR="009B6FA1">
              <w:rPr>
                <w:rFonts w:ascii="Times New Roman" w:hAnsi="Times New Roman" w:cs="Times New Roman"/>
                <w:b/>
                <w:sz w:val="22"/>
                <w:szCs w:val="22"/>
              </w:rPr>
              <w:t>а Тетис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»</w:t>
            </w:r>
          </w:p>
          <w:p w14:paraId="73275FF7" w14:textId="7FF23EB1" w:rsidR="00055A51" w:rsidRPr="00485B1C" w:rsidRDefault="00055A51" w:rsidP="00055A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5B1C">
              <w:rPr>
                <w:rFonts w:ascii="Times New Roman" w:hAnsi="Times New Roman" w:cs="Times New Roman"/>
                <w:sz w:val="22"/>
                <w:szCs w:val="22"/>
              </w:rPr>
              <w:t xml:space="preserve">ИНН/КИО 6732241196, КПП 673201001, ОГРН </w:t>
            </w:r>
            <w:r w:rsidR="00485B1C" w:rsidRPr="00485B1C">
              <w:rPr>
                <w:rFonts w:ascii="Times New Roman" w:hAnsi="Times New Roman" w:cs="Times New Roman"/>
                <w:sz w:val="22"/>
                <w:szCs w:val="22"/>
              </w:rPr>
              <w:t>1226700024374</w:t>
            </w:r>
          </w:p>
          <w:p w14:paraId="48997A1F" w14:textId="77777777" w:rsidR="00055A51" w:rsidRPr="00055A51" w:rsidRDefault="00055A51" w:rsidP="00055A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5B1C">
              <w:rPr>
                <w:rFonts w:ascii="Times New Roman" w:hAnsi="Times New Roman" w:cs="Times New Roman"/>
                <w:sz w:val="22"/>
                <w:szCs w:val="22"/>
              </w:rPr>
              <w:t>Юридический</w:t>
            </w:r>
            <w:r w:rsidRPr="00055A51">
              <w:rPr>
                <w:rFonts w:ascii="Times New Roman" w:hAnsi="Times New Roman" w:cs="Times New Roman"/>
                <w:sz w:val="22"/>
                <w:szCs w:val="22"/>
              </w:rPr>
              <w:t xml:space="preserve"> адрес/почтовый адрес 214000, Смоленская область, город Смоленск, ул. Николаева, дом 85, оф. 19, пом. 3</w:t>
            </w:r>
          </w:p>
          <w:p w14:paraId="42EEC69C" w14:textId="77777777" w:rsidR="00055A51" w:rsidRPr="00055A51" w:rsidRDefault="00055A51" w:rsidP="00055A51">
            <w:pPr>
              <w:rPr>
                <w:rFonts w:ascii="Times New Roman" w:hAnsi="Times New Roman" w:cs="Times New Roman"/>
                <w:color w:val="333333"/>
                <w:sz w:val="22"/>
                <w:szCs w:val="22"/>
                <w:shd w:val="clear" w:color="auto" w:fill="FFFFFF"/>
              </w:rPr>
            </w:pPr>
            <w:r w:rsidRPr="00055A51">
              <w:rPr>
                <w:rFonts w:ascii="Times New Roman" w:hAnsi="Times New Roman" w:cs="Times New Roman"/>
                <w:sz w:val="22"/>
                <w:szCs w:val="22"/>
              </w:rPr>
              <w:t xml:space="preserve">Банк: </w:t>
            </w:r>
            <w:r w:rsidRPr="00055A51">
              <w:rPr>
                <w:rFonts w:ascii="Times New Roman" w:hAnsi="Times New Roman" w:cs="Times New Roman"/>
                <w:color w:val="333333"/>
                <w:sz w:val="22"/>
                <w:szCs w:val="22"/>
                <w:shd w:val="clear" w:color="auto" w:fill="FFFFFF"/>
              </w:rPr>
              <w:t>АО "АЛЬФА-БАНК"</w:t>
            </w:r>
          </w:p>
          <w:p w14:paraId="5D463639" w14:textId="77777777" w:rsidR="00055A51" w:rsidRPr="00055A51" w:rsidRDefault="00055A51" w:rsidP="00055A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A51">
              <w:rPr>
                <w:rFonts w:ascii="Times New Roman" w:hAnsi="Times New Roman" w:cs="Times New Roman"/>
                <w:sz w:val="22"/>
                <w:szCs w:val="22"/>
              </w:rPr>
              <w:t xml:space="preserve">БИК Банка получателя </w:t>
            </w:r>
            <w:r w:rsidRPr="00055A51">
              <w:rPr>
                <w:rFonts w:ascii="Times New Roman" w:hAnsi="Times New Roman" w:cs="Times New Roman"/>
                <w:color w:val="333333"/>
                <w:sz w:val="22"/>
                <w:szCs w:val="22"/>
                <w:shd w:val="clear" w:color="auto" w:fill="FFFFFF"/>
              </w:rPr>
              <w:t>044525593</w:t>
            </w:r>
          </w:p>
          <w:p w14:paraId="699B0398" w14:textId="7915CBC1" w:rsidR="00055A51" w:rsidRPr="00055A51" w:rsidRDefault="00055A51" w:rsidP="00055A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A51">
              <w:rPr>
                <w:rFonts w:ascii="Times New Roman" w:hAnsi="Times New Roman" w:cs="Times New Roman"/>
                <w:sz w:val="22"/>
                <w:szCs w:val="22"/>
              </w:rPr>
              <w:t xml:space="preserve">р/с </w:t>
            </w:r>
            <w:r w:rsidR="00240E2B" w:rsidRPr="00240E2B">
              <w:rPr>
                <w:rFonts w:ascii="Times New Roman" w:hAnsi="Times New Roman" w:cs="Times New Roman"/>
                <w:sz w:val="22"/>
                <w:szCs w:val="22"/>
              </w:rPr>
              <w:t>40702810001130004543</w:t>
            </w:r>
          </w:p>
          <w:p w14:paraId="2081B363" w14:textId="490580B4" w:rsidR="008B01E9" w:rsidRDefault="002050B6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165" w:type="dxa"/>
          </w:tcPr>
          <w:p w14:paraId="1860CA0A" w14:textId="77777777" w:rsidR="00E603DD" w:rsidRDefault="00E603DD" w:rsidP="00E603DD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 xml:space="preserve">{{DG_COMPANY_SHORT}}</w:t>
            </w: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</w:rPr>
              <w:t xml:space="preserve"> </w:t>
            </w:r>
          </w:p>
          <w:p w14:paraId="41B823B0" w14:textId="77777777" w:rsidR="00290F9D" w:rsidRPr="008C1C63" w:rsidRDefault="00290F9D" w:rsidP="00290F9D">
            <w:pPr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ИНН/КИО 9721267536, КПП 772101001, ОГРН 1267700220941</w:t>
            </w:r>
          </w:p>
          <w:p w14:paraId="503DEE74" w14:textId="77777777" w:rsidR="00290F9D" w:rsidRPr="008C1C63" w:rsidRDefault="00290F9D" w:rsidP="00290F9D">
            <w:pPr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 xml:space="preserve">Юридический адрес/почтовый адрес 109428, г. Москва, вн. тер. г. муниципальный округ Рязанский, </w:t>
            </w:r>
          </w:p>
          <w:p w14:paraId="72F1B7F9" w14:textId="77777777" w:rsidR="00290F9D" w:rsidRPr="008C1C63" w:rsidRDefault="00290F9D" w:rsidP="00290F9D">
            <w:pPr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Рязанский пр-кт, д. 10, стр. 2, помещ. 8/2</w:t>
            </w:r>
          </w:p>
          <w:p w14:paraId="3E2BB183" w14:textId="77777777" w:rsidR="00290F9D" w:rsidRPr="008C1C63" w:rsidRDefault="00290F9D" w:rsidP="00290F9D">
            <w:pPr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Банк: Филиал "Центральный" Банка ВТБ (ПАО)</w:t>
            </w:r>
          </w:p>
          <w:p w14:paraId="2D45B15A" w14:textId="77777777" w:rsidR="00290F9D" w:rsidRPr="008C1C63" w:rsidRDefault="00290F9D" w:rsidP="00290F9D">
            <w:pPr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БИК Банка получателя 044525411</w:t>
            </w:r>
          </w:p>
          <w:p w14:paraId="5D57CC8F" w14:textId="65B19D77" w:rsidR="00EA18BA" w:rsidRPr="009B6FA1" w:rsidRDefault="00290F9D" w:rsidP="00290F9D">
            <w:pPr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</w:pPr>
            <w:r w:rsidRPr="008C1C63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р/с 40702810490810012179</w:t>
            </w:r>
          </w:p>
          <w:p w14:paraId="2017450C" w14:textId="77777777" w:rsidR="008B01E9" w:rsidRDefault="008B01E9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01E9" w14:paraId="53AA95D4" w14:textId="77777777">
        <w:trPr>
          <w:jc w:val="center"/>
        </w:trPr>
        <w:tc>
          <w:tcPr>
            <w:tcW w:w="5053" w:type="dxa"/>
          </w:tcPr>
          <w:p w14:paraId="71F42E3D" w14:textId="77777777" w:rsidR="008B01E9" w:rsidRDefault="008B01E9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9ECE86" w14:textId="77777777" w:rsidR="008B01E9" w:rsidRDefault="008B01E9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A65C7F7" w14:textId="7F4D162F" w:rsidR="008B01E9" w:rsidRDefault="002050B6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Директор ___________________ Шидловский А.В.</w:t>
            </w:r>
          </w:p>
        </w:tc>
        <w:tc>
          <w:tcPr>
            <w:tcW w:w="5165" w:type="dxa"/>
          </w:tcPr>
          <w:p w14:paraId="3DB52E0A" w14:textId="77777777" w:rsidR="008B01E9" w:rsidRDefault="008B01E9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2B194177" w14:textId="77777777" w:rsidR="009B6FA1" w:rsidRDefault="009B6FA1" w:rsidP="007C7425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19076387" w14:textId="0BB4ACEF" w:rsidR="008B01E9" w:rsidRDefault="00E603DD" w:rsidP="007C7425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="009B6FA1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____</w:t>
            </w:r>
            <w:r w:rsidR="002050B6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______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</w:p>
          <w:p w14:paraId="4B81F541" w14:textId="77777777" w:rsidR="008B01E9" w:rsidRDefault="002050B6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8B01E9" w14:paraId="63C9DEC4" w14:textId="77777777">
        <w:trPr>
          <w:trHeight w:val="603"/>
          <w:jc w:val="center"/>
        </w:trPr>
        <w:tc>
          <w:tcPr>
            <w:tcW w:w="5053" w:type="dxa"/>
          </w:tcPr>
          <w:p w14:paraId="5242D057" w14:textId="23FF51EC" w:rsidR="008B01E9" w:rsidRDefault="002050B6">
            <w:pPr>
              <w:spacing w:after="12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5165" w:type="dxa"/>
          </w:tcPr>
          <w:p w14:paraId="683F69C7" w14:textId="77777777" w:rsidR="008B01E9" w:rsidRDefault="002050B6">
            <w:pPr>
              <w:spacing w:after="12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14:paraId="5273FF7C" w14:textId="641624A4" w:rsidR="008B01E9" w:rsidRDefault="002050B6">
      <w:pPr>
        <w:pStyle w:val="13"/>
        <w:spacing w:line="264" w:lineRule="auto"/>
        <w:jc w:val="right"/>
        <w:rPr>
          <w:rFonts w:ascii="Times New Roman" w:hAnsi="Times New Roman" w:cs="Times New Roman"/>
          <w:caps/>
          <w:szCs w:val="22"/>
        </w:rPr>
      </w:pPr>
      <w:r>
        <w:rPr>
          <w:rFonts w:ascii="Times New Roman" w:hAnsi="Times New Roman" w:cs="Times New Roman"/>
          <w:caps/>
          <w:szCs w:val="22"/>
        </w:rPr>
        <w:br w:type="page" w:clear="all"/>
      </w:r>
      <w:r>
        <w:rPr>
          <w:rFonts w:ascii="Times New Roman" w:hAnsi="Times New Roman" w:cs="Times New Roman"/>
          <w:caps/>
          <w:szCs w:val="22"/>
        </w:rPr>
        <w:lastRenderedPageBreak/>
        <w:t>Приложение № 1</w:t>
      </w:r>
    </w:p>
    <w:p w14:paraId="471D22AB" w14:textId="0F6034B8" w:rsidR="008B01E9" w:rsidRPr="00E603DD" w:rsidRDefault="002050B6">
      <w:pPr>
        <w:pStyle w:val="13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  <w:r>
        <w:rPr>
          <w:rFonts w:ascii="Times New Roman" w:hAnsi="Times New Roman" w:cs="Times New Roman"/>
          <w:b w:val="0"/>
          <w:szCs w:val="22"/>
        </w:rPr>
        <w:t xml:space="preserve">к договору № </w:t>
      </w:r>
      <w:r w:rsidR="00A32CA3" w:rsidRPr="008D5BE6">
        <w:rPr>
          <w:rFonts w:ascii="Times New Roman" w:hAnsi="Times New Roman" w:cs="Times New Roman"/>
          <w:b w:val="0"/>
          <w:szCs w:val="22"/>
        </w:rPr>
        <w:t xml:space="preserve">{{DG_NUMBER}}</w:t>
      </w:r>
      <w:r w:rsidR="00A32CA3">
        <w:rPr>
          <w:rFonts w:ascii="Times New Roman" w:hAnsi="Times New Roman" w:cs="Times New Roman"/>
          <w:b w:val="0"/>
          <w:szCs w:val="22"/>
        </w:rPr>
        <w:t xml:space="preserve"> </w:t>
      </w:r>
      <w:r>
        <w:rPr>
          <w:rFonts w:ascii="Times New Roman" w:hAnsi="Times New Roman" w:cs="Times New Roman"/>
          <w:b w:val="0"/>
          <w:szCs w:val="22"/>
        </w:rPr>
        <w:t xml:space="preserve">от </w:t>
      </w:r>
      <w:r w:rsidR="00E603DD" w:rsidRPr="00E603DD">
        <w:rPr>
          <w:rFonts w:ascii="Times New Roman" w:hAnsi="Times New Roman" w:cs="Times New Roman"/>
          <w:b w:val="0"/>
          <w:szCs w:val="22"/>
        </w:rPr>
        <w:t xml:space="preserve">{{DG_DATE}}</w:t>
      </w:r>
    </w:p>
    <w:p w14:paraId="43C7E62B" w14:textId="776A847D" w:rsidR="008B01E9" w:rsidRDefault="008B01E9">
      <w:pPr>
        <w:pStyle w:val="13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10"/>
        <w:gridCol w:w="5042"/>
      </w:tblGrid>
      <w:tr w:rsidR="008B01E9" w14:paraId="23DEB0AE" w14:textId="77777777">
        <w:tc>
          <w:tcPr>
            <w:tcW w:w="5352" w:type="dxa"/>
            <w:shd w:val="clear" w:color="auto" w:fill="auto"/>
          </w:tcPr>
          <w:p w14:paraId="66D5D69C" w14:textId="7487723D" w:rsidR="008B01E9" w:rsidRDefault="002050B6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г. Смоленск</w:t>
            </w:r>
          </w:p>
        </w:tc>
        <w:tc>
          <w:tcPr>
            <w:tcW w:w="5353" w:type="dxa"/>
            <w:shd w:val="clear" w:color="auto" w:fill="auto"/>
          </w:tcPr>
          <w:p w14:paraId="34971A74" w14:textId="35C79BE3" w:rsidR="008B01E9" w:rsidRPr="00E603DD" w:rsidRDefault="00E603DD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312CC333" w14:textId="545B9421" w:rsidR="008B01E9" w:rsidRDefault="008B01E9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1D495A04" w14:textId="4FDBDD10" w:rsidR="008B01E9" w:rsidRDefault="008B01E9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220F00CE" w14:textId="4F6483B8" w:rsidR="008B01E9" w:rsidRDefault="008B01E9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5E1DF8D1" w14:textId="3EDF5500" w:rsidR="006E1567" w:rsidRDefault="006E1567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18CCAA22" w14:textId="77777777" w:rsidR="006E1567" w:rsidRDefault="006E1567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349E9EE7" w14:textId="2DFDA9FB" w:rsidR="008B01E9" w:rsidRDefault="008B01E9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</w:p>
    <w:p w14:paraId="4442C302" w14:textId="7536D1A9" w:rsidR="008B01E9" w:rsidRDefault="002050B6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bCs/>
          <w:caps/>
          <w:sz w:val="22"/>
          <w:szCs w:val="22"/>
          <w:lang w:eastAsia="ja-JP"/>
        </w:rPr>
      </w:pPr>
      <w:r>
        <w:rPr>
          <w:rFonts w:ascii="Times New Roman" w:eastAsia="Arial Unicode MS" w:hAnsi="Times New Roman" w:cs="Times New Roman"/>
          <w:b/>
          <w:caps/>
          <w:sz w:val="22"/>
          <w:szCs w:val="22"/>
          <w:lang w:eastAsia="ja-JP"/>
        </w:rPr>
        <w:t>Спецификация № 1</w:t>
      </w:r>
    </w:p>
    <w:p w14:paraId="503FFB51" w14:textId="45B4D5F1" w:rsidR="008B01E9" w:rsidRDefault="002050B6">
      <w:pPr>
        <w:pStyle w:val="af6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 Unicode MS" w:hAnsi="Times New Roman" w:cs="Times New Roman"/>
          <w:sz w:val="22"/>
          <w:szCs w:val="22"/>
          <w:lang w:eastAsia="ja-JP"/>
        </w:rPr>
        <w:t>одновременно</w:t>
      </w:r>
      <w:r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>
        <w:rPr>
          <w:rFonts w:ascii="Times New Roman" w:eastAsia="Arial Unicode MS" w:hAnsi="Times New Roman" w:cs="Times New Roman"/>
          <w:sz w:val="22"/>
          <w:szCs w:val="22"/>
          <w:lang w:eastAsia="ja-JP"/>
        </w:rPr>
        <w:t>является протоколом согласования цен</w:t>
      </w:r>
      <w:r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>
        <w:rPr>
          <w:rFonts w:ascii="Times New Roman" w:eastAsia="Arial Unicode MS" w:hAnsi="Times New Roman" w:cs="Times New Roman"/>
          <w:sz w:val="22"/>
          <w:szCs w:val="22"/>
          <w:lang w:eastAsia="ja-JP"/>
        </w:rPr>
        <w:t xml:space="preserve">на оказание услуг по </w:t>
      </w:r>
      <w:r>
        <w:rPr>
          <w:rFonts w:ascii="Times New Roman" w:hAnsi="Times New Roman" w:cs="Times New Roman"/>
          <w:sz w:val="22"/>
          <w:szCs w:val="22"/>
        </w:rPr>
        <w:t xml:space="preserve">Договору </w:t>
      </w:r>
      <w:bookmarkStart w:id="1" w:name="_Hlk111477370"/>
      <w:r>
        <w:rPr>
          <w:rFonts w:ascii="Times New Roman" w:hAnsi="Times New Roman" w:cs="Times New Roman"/>
          <w:sz w:val="22"/>
          <w:szCs w:val="22"/>
        </w:rPr>
        <w:t xml:space="preserve">№ </w:t>
      </w:r>
      <w:r w:rsidR="00A32CA3" w:rsidRPr="00A32CA3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A32CA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от </w:t>
      </w:r>
      <w:bookmarkEnd w:id="1"/>
      <w:r w:rsidR="00E603DD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</w:p>
    <w:p w14:paraId="2E354801" w14:textId="46741A99" w:rsidR="008B01E9" w:rsidRDefault="008B01E9">
      <w:pPr>
        <w:pStyle w:val="af6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</w:p>
    <w:p w14:paraId="4D181159" w14:textId="385ED1B7" w:rsidR="008B01E9" w:rsidRDefault="008B01E9">
      <w:pPr>
        <w:pStyle w:val="af6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</w:p>
    <w:p w14:paraId="2F5E6C02" w14:textId="77777777" w:rsidR="008B01E9" w:rsidRDefault="008B01E9">
      <w:pPr>
        <w:pStyle w:val="13"/>
        <w:spacing w:line="264" w:lineRule="auto"/>
        <w:jc w:val="both"/>
        <w:rPr>
          <w:rFonts w:ascii="Times New Roman" w:hAnsi="Times New Roman" w:cs="Times New Roman"/>
          <w:szCs w:val="22"/>
        </w:rPr>
      </w:pPr>
    </w:p>
    <w:p w14:paraId="75A44E41" w14:textId="03B3D1E3" w:rsidR="00EA18BA" w:rsidRDefault="00EA18BA" w:rsidP="00EA18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Настоящая Спецификация составлена в соответствии с условиями Договора № </w:t>
      </w:r>
      <w:r w:rsidR="00A32CA3" w:rsidRPr="00A32CA3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A32CA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от </w:t>
      </w:r>
      <w:r w:rsidR="00E603DD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 w:rsidR="00E603D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и является основанием для оказания услуг Исполнителем.</w:t>
      </w:r>
    </w:p>
    <w:p w14:paraId="3B5B16AA" w14:textId="3CFE3C8A" w:rsidR="00EA18BA" w:rsidRDefault="00EA18BA" w:rsidP="00EA18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Настоящая Спецификация является неотъемлемой частью Договора № </w:t>
      </w:r>
      <w:r w:rsidR="00A32CA3" w:rsidRPr="00A32CA3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A32CA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от </w:t>
      </w:r>
      <w:r w:rsidR="00E603DD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>
        <w:rPr>
          <w:rFonts w:ascii="Times New Roman" w:hAnsi="Times New Roman" w:cs="Times New Roman"/>
          <w:sz w:val="22"/>
          <w:szCs w:val="22"/>
        </w:rPr>
        <w:t xml:space="preserve"> Срок оказания услуг по настоящей спецификации: </w:t>
      </w:r>
      <w:r w:rsidR="00E603DD" w:rsidRPr="00E603DD">
        <w:rPr>
          <w:rFonts w:ascii="Times New Roman" w:hAnsi="Times New Roman" w:cs="Times New Roman"/>
          <w:b/>
          <w:bCs/>
          <w:sz w:val="22"/>
          <w:szCs w:val="22"/>
        </w:rPr>
        <w:t xml:space="preserve">{{DG_DAYS}}</w:t>
      </w:r>
      <w:bookmarkStart w:id="2" w:name="_GoBack"/>
      <w:bookmarkEnd w:id="2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рабочих дней</w:t>
      </w:r>
      <w:r>
        <w:rPr>
          <w:rFonts w:ascii="Times New Roman" w:hAnsi="Times New Roman" w:cs="Times New Roman"/>
          <w:b/>
          <w:sz w:val="22"/>
          <w:szCs w:val="22"/>
        </w:rPr>
        <w:t xml:space="preserve"> с момента предоплаты согласно п. 6.1 настоящей Спецификации.</w:t>
      </w:r>
    </w:p>
    <w:p w14:paraId="308145C2" w14:textId="4F081756" w:rsidR="00EA18BA" w:rsidRDefault="00EA18BA" w:rsidP="00EA18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Стоимость услуг по настоящей Спецификации составляет </w:t>
      </w:r>
      <w:r w:rsidR="00E603DD" w:rsidRPr="00E603DD">
        <w:rPr>
          <w:rFonts w:ascii="Times New Roman" w:hAnsi="Times New Roman" w:cs="Times New Roman"/>
          <w:b/>
          <w:sz w:val="22"/>
          <w:szCs w:val="22"/>
        </w:rPr>
        <w:t xml:space="preserve">{{DG_SUM_WORDS}}</w:t>
      </w:r>
      <w:r w:rsidRPr="00E603D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без НДС гл.26.2 НК РФ</w:t>
      </w:r>
    </w:p>
    <w:p w14:paraId="6A5E00AF" w14:textId="77777777" w:rsidR="00EA18BA" w:rsidRDefault="00EA18BA" w:rsidP="00EA18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Контактные данные ответственного лица со стороны Заказчика:</w:t>
      </w:r>
    </w:p>
    <w:p w14:paraId="3EC7C04D" w14:textId="77777777" w:rsidR="00A32CA3" w:rsidRPr="00A32CA3" w:rsidRDefault="00A32CA3" w:rsidP="00A32CA3">
      <w:pPr>
        <w:pStyle w:val="afc"/>
        <w:spacing w:line="360" w:lineRule="auto"/>
        <w:ind w:left="360"/>
        <w:jc w:val="both"/>
        <w:rPr>
          <w:rFonts w:ascii="Times New Roman" w:hAnsi="Times New Roman"/>
        </w:rPr>
      </w:pPr>
      <w:r w:rsidRPr="00A32CA3">
        <w:rPr>
          <w:rFonts w:ascii="Times New Roman" w:hAnsi="Times New Roman"/>
        </w:rPr>
        <w:t xml:space="preserve">ФИО: </w:t>
      </w:r>
      <w:r w:rsidRPr="00A32CA3">
        <w:rPr>
          <w:rFonts w:ascii="Times New Roman" w:hAnsi="Times New Roman"/>
        </w:rPr>
        <w:t xml:space="preserve">{{DG_CONTACT_FIO}}</w:t>
      </w:r>
      <w:r w:rsidRPr="00A32CA3">
        <w:rPr>
          <w:rFonts w:ascii="Times New Roman" w:hAnsi="Times New Roman"/>
        </w:rPr>
        <w:t xml:space="preserve">; </w:t>
      </w:r>
    </w:p>
    <w:p w14:paraId="10291F18" w14:textId="77777777" w:rsidR="00A32CA3" w:rsidRPr="00A32CA3" w:rsidRDefault="00A32CA3" w:rsidP="00A32CA3">
      <w:pPr>
        <w:pStyle w:val="afc"/>
        <w:spacing w:line="360" w:lineRule="auto"/>
        <w:ind w:left="360"/>
        <w:jc w:val="both"/>
        <w:rPr>
          <w:rFonts w:ascii="Times New Roman" w:hAnsi="Times New Roman"/>
        </w:rPr>
      </w:pPr>
      <w:r w:rsidRPr="00A32CA3">
        <w:rPr>
          <w:rFonts w:ascii="Times New Roman" w:hAnsi="Times New Roman"/>
        </w:rPr>
        <w:t xml:space="preserve">Контактный телефон (мобильный): </w:t>
      </w:r>
      <w:r w:rsidRPr="00A32CA3">
        <w:rPr>
          <w:rFonts w:ascii="Times New Roman" w:hAnsi="Times New Roman"/>
        </w:rPr>
        <w:t xml:space="preserve">{{DG_CONTACT_PHONE}}</w:t>
      </w:r>
      <w:r w:rsidRPr="00A32CA3">
        <w:rPr>
          <w:rFonts w:ascii="Times New Roman" w:hAnsi="Times New Roman"/>
        </w:rPr>
        <w:t>;</w:t>
      </w:r>
    </w:p>
    <w:p w14:paraId="149A9C63" w14:textId="77777777" w:rsidR="00A32CA3" w:rsidRPr="00A32CA3" w:rsidRDefault="00A32CA3" w:rsidP="00A32CA3">
      <w:pPr>
        <w:pStyle w:val="afc"/>
        <w:spacing w:line="360" w:lineRule="auto"/>
        <w:ind w:left="360"/>
        <w:jc w:val="both"/>
        <w:rPr>
          <w:rFonts w:ascii="Times New Roman" w:hAnsi="Times New Roman"/>
        </w:rPr>
      </w:pPr>
      <w:r w:rsidRPr="00A32CA3">
        <w:rPr>
          <w:rFonts w:ascii="Times New Roman" w:hAnsi="Times New Roman"/>
          <w:lang w:val="en-US"/>
        </w:rPr>
        <w:t>E</w:t>
      </w:r>
      <w:r w:rsidRPr="00A32CA3">
        <w:rPr>
          <w:rFonts w:ascii="Times New Roman" w:hAnsi="Times New Roman"/>
        </w:rPr>
        <w:t>-</w:t>
      </w:r>
      <w:r w:rsidRPr="00A32CA3">
        <w:rPr>
          <w:rFonts w:ascii="Times New Roman" w:hAnsi="Times New Roman"/>
          <w:lang w:val="en-US"/>
        </w:rPr>
        <w:t>mail</w:t>
      </w:r>
      <w:r w:rsidRPr="00A32CA3">
        <w:rPr>
          <w:rFonts w:ascii="Times New Roman" w:hAnsi="Times New Roman"/>
        </w:rPr>
        <w:t>:</w:t>
      </w:r>
      <w:r w:rsidRPr="00CB5B5F">
        <w:t xml:space="preserve"> </w:t>
      </w:r>
      <w:r w:rsidRPr="00A32CA3">
        <w:rPr>
          <w:rFonts w:ascii="Times New Roman" w:hAnsi="Times New Roman"/>
        </w:rPr>
        <w:t xml:space="preserve">{{DG_CONTACT_EMAIL}}</w:t>
      </w:r>
      <w:r w:rsidRPr="00A32CA3">
        <w:rPr>
          <w:rFonts w:ascii="Times New Roman" w:hAnsi="Times New Roman"/>
        </w:rPr>
        <w:t>;</w:t>
      </w:r>
    </w:p>
    <w:p w14:paraId="21A68021" w14:textId="37F96C66" w:rsidR="008B01E9" w:rsidRDefault="002050B6">
      <w:pPr>
        <w:pStyle w:val="af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Заказчик поручает, а Исполнитель обязуется оказывать с момента внесения Заказчиком оплаты в соответствии с п. 6</w:t>
      </w:r>
      <w:r w:rsidR="00DE3346">
        <w:rPr>
          <w:rFonts w:ascii="Times New Roman" w:hAnsi="Times New Roman"/>
        </w:rPr>
        <w:t xml:space="preserve"> настоящей Спецификации</w:t>
      </w:r>
      <w:r>
        <w:rPr>
          <w:rFonts w:ascii="Times New Roman" w:hAnsi="Times New Roman"/>
        </w:rPr>
        <w:t xml:space="preserve"> следующие услуги: </w:t>
      </w:r>
    </w:p>
    <w:p w14:paraId="67E80CF1" w14:textId="77777777" w:rsidR="00E603DD" w:rsidRPr="00E603DD" w:rsidRDefault="00E603DD" w:rsidP="00E603DD">
      <w:pPr>
        <w:pStyle w:val="afc"/>
        <w:spacing w:after="240"/>
        <w:ind w:left="360"/>
        <w:rPr>
          <w:rFonts w:ascii="Tahoma" w:hAnsi="Tahoma" w:cs="Tahoma"/>
          <w:bCs/>
          <w:sz w:val="20"/>
          <w:szCs w:val="20"/>
          <w:highlight w:val="yellow"/>
        </w:rPr>
      </w:pPr>
      <w:r w:rsidRPr="00E603DD">
        <w:rPr>
          <w:bCs/>
        </w:rPr>
        <w:t xml:space="preserve">{{DG_ESTIMATE_TABLE}}</w:t>
      </w:r>
    </w:p>
    <w:p w14:paraId="76C05E98" w14:textId="77777777" w:rsidR="00E603DD" w:rsidRDefault="00E603DD" w:rsidP="00E603DD">
      <w:pPr>
        <w:pStyle w:val="afc"/>
        <w:spacing w:after="0" w:line="360" w:lineRule="auto"/>
        <w:ind w:left="360"/>
        <w:jc w:val="both"/>
        <w:rPr>
          <w:rFonts w:ascii="Times New Roman" w:hAnsi="Times New Roman"/>
        </w:rPr>
      </w:pPr>
    </w:p>
    <w:p w14:paraId="5ABFC104" w14:textId="5690D7B4" w:rsidR="008B01E9" w:rsidRPr="00416AB3" w:rsidRDefault="008C1C63" w:rsidP="008C1C63">
      <w:pPr>
        <w:pStyle w:val="af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1C63">
        <w:rPr>
          <w:rFonts w:ascii="Times New Roman" w:hAnsi="Times New Roman" w:cs="Times New Roman"/>
          <w:sz w:val="22"/>
          <w:szCs w:val="22"/>
        </w:rPr>
        <w:t>ПОРЯДОК РАСЧЕТОВ И УСЛОВИЯ ОПЛАТ</w:t>
      </w:r>
    </w:p>
    <w:p w14:paraId="3E26E9C8" w14:textId="26882E62" w:rsidR="008B01E9" w:rsidRDefault="008C1C63" w:rsidP="008C1C6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C1C63">
        <w:rPr>
          <w:rFonts w:ascii="Times New Roman" w:hAnsi="Times New Roman" w:cs="Times New Roman"/>
          <w:sz w:val="22"/>
          <w:szCs w:val="22"/>
        </w:rPr>
        <w:t xml:space="preserve">Общая стоимость услуг по настоящей Спецификации составляет </w:t>
      </w:r>
      <w:r w:rsidRPr="00BD3ABE">
        <w:rPr>
          <w:rFonts w:ascii="Times New Roman" w:hAnsi="Times New Roman" w:cs="Times New Roman"/>
          <w:sz w:val="22"/>
          <w:szCs w:val="22"/>
        </w:rPr>
        <w:t xml:space="preserve">{{DG_SUM_WORDS}}</w:t>
      </w:r>
      <w:r w:rsidRPr="008C1C63">
        <w:rPr>
          <w:rFonts w:ascii="Times New Roman" w:hAnsi="Times New Roman" w:cs="Times New Roman"/>
          <w:sz w:val="22"/>
          <w:szCs w:val="22"/>
        </w:rPr>
        <w:t xml:space="preserve"> без НДС гл.26.2 НК РФ (далее – «Общая стоимость»), что включает стоимость трех этапов работ, указанных в п. 3 настоящей Спецификации.</w:t>
      </w:r>
    </w:p>
    <w:p w14:paraId="54B26B64" w14:textId="77777777" w:rsidR="008C1C63" w:rsidRDefault="008C1C63" w:rsidP="008C1C6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Оплата осуществляется Заказчиком в следующем порядке:</w:t>
      </w:r>
    </w:p>
    <w:p w14:paraId="5BCECEF1" w14:textId="77777777" w:rsidR="008C1C63" w:rsidRDefault="008C1C63" w:rsidP="008C1C63">
      <w:pPr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Авансовый платеж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В течение 3 (трех) банковских дней с момента подписания Спецификации Заказчик перечисляет Исполнителю аванс в размере 50% от Общей стоимости.</w:t>
      </w:r>
    </w:p>
    <w:p w14:paraId="27E5D7CE" w14:textId="77777777" w:rsidR="008C1C63" w:rsidRDefault="008C1C63" w:rsidP="008C1C63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Оплата по этапам</w:t>
      </w:r>
    </w:p>
    <w:p w14:paraId="3794D506" w14:textId="77777777" w:rsidR="008C1C63" w:rsidRDefault="008C1C63" w:rsidP="008C1C63">
      <w:pPr>
        <w:spacing w:line="360" w:lineRule="auto"/>
        <w:ind w:left="122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выполняет работы поэтапно, получая 100% предоплату за каждый этап.</w:t>
      </w:r>
    </w:p>
    <w:p w14:paraId="63BD2331" w14:textId="77777777" w:rsidR="008C1C63" w:rsidRDefault="008C1C63" w:rsidP="008C1C63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Для начала выполнения каждого последующего этапа работ Заказчик обязан произвести его полную предварительную оплату на основании счета, выставляемого Исполнителем (за исключением работ в рамках первоначального аванса 50%).</w:t>
      </w:r>
    </w:p>
    <w:p w14:paraId="4249796D" w14:textId="77777777" w:rsidR="00A32CA3" w:rsidRPr="00A32CA3" w:rsidRDefault="00A32CA3" w:rsidP="00A32CA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32CA3">
        <w:rPr>
          <w:rFonts w:ascii="Times New Roman" w:hAnsi="Times New Roman" w:cs="Times New Roman"/>
          <w:sz w:val="22"/>
          <w:szCs w:val="22"/>
        </w:rPr>
        <w:t>Критическое условие.</w:t>
      </w:r>
    </w:p>
    <w:p w14:paraId="51682A9C" w14:textId="17C4256A" w:rsidR="008C1C63" w:rsidRPr="00C87D96" w:rsidRDefault="00A32CA3" w:rsidP="00A32CA3">
      <w:pPr>
        <w:spacing w:line="360" w:lineRule="auto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A32CA3">
        <w:rPr>
          <w:rFonts w:ascii="Times New Roman" w:hAnsi="Times New Roman" w:cs="Times New Roman"/>
          <w:sz w:val="22"/>
          <w:szCs w:val="22"/>
        </w:rPr>
        <w:t>Исполнитель выполняет работы строго в объеме, обеспеченном предоплатой Заказчика. Приступает к выполнению каждого этапа только после поступления 100% его оплаты на расчетный счет Исполнителя.</w:t>
      </w:r>
    </w:p>
    <w:p w14:paraId="75E377F1" w14:textId="77777777" w:rsidR="008B01E9" w:rsidRDefault="002050B6">
      <w:pPr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Настоящая Спецификация составлена в двух экземплярах, по одному для каждой из сторон. 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4962"/>
      </w:tblGrid>
      <w:tr w:rsidR="008B01E9" w14:paraId="7D407614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420299" w14:textId="77777777" w:rsidR="008B01E9" w:rsidRDefault="008B01E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66A6B05" w14:textId="77777777" w:rsidR="008B01E9" w:rsidRDefault="002050B6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ИСПОЛНИТЕЛЬ: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986494" w14:textId="77777777" w:rsidR="008B01E9" w:rsidRDefault="008B01E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057395E" w14:textId="77777777" w:rsidR="008B01E9" w:rsidRDefault="002050B6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ЗАКАЗЧИК:</w:t>
            </w:r>
          </w:p>
        </w:tc>
      </w:tr>
      <w:tr w:rsidR="008B01E9" w14:paraId="1140FD9D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FEE08B" w14:textId="11732305" w:rsidR="008B01E9" w:rsidRDefault="002050B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ООО «А</w:t>
            </w:r>
            <w:r w:rsidR="00622B77">
              <w:rPr>
                <w:rFonts w:ascii="Times New Roman" w:hAnsi="Times New Roman" w:cs="Times New Roman"/>
                <w:b/>
                <w:sz w:val="22"/>
                <w:szCs w:val="22"/>
              </w:rPr>
              <w:t>в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а</w:t>
            </w:r>
            <w:r w:rsidR="00622B7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Тетис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»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F8F0F7" w14:textId="650F959C" w:rsidR="008B01E9" w:rsidRPr="0039007D" w:rsidRDefault="008C1C6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D3ABE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 xml:space="preserve">{{DG_COMPANY_SHORT}}</w:t>
            </w:r>
          </w:p>
        </w:tc>
      </w:tr>
      <w:tr w:rsidR="008B01E9" w14:paraId="1B82C42D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4E2743" w14:textId="3A56171F" w:rsidR="008B01E9" w:rsidRDefault="008B01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44E3CC" w14:textId="77777777" w:rsidR="008B01E9" w:rsidRDefault="008B01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7E3D443" w14:textId="77777777" w:rsidR="008B01E9" w:rsidRDefault="008B01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52EF4D" w14:textId="68F94EA6" w:rsidR="008B01E9" w:rsidRDefault="002050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Директор ____________________ Шидловский А.В.</w:t>
            </w:r>
          </w:p>
          <w:p w14:paraId="2AB31219" w14:textId="77777777" w:rsidR="008B01E9" w:rsidRDefault="008B01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CA1A9B" w14:textId="77777777" w:rsidR="008B01E9" w:rsidRDefault="002050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6B77C4" w14:textId="77777777" w:rsidR="008B01E9" w:rsidRDefault="008B01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DE4A4F" w14:textId="77777777" w:rsidR="008B01E9" w:rsidRDefault="008B01E9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706F19EA" w14:textId="77777777" w:rsidR="00C87D96" w:rsidRDefault="00C87D96" w:rsidP="00EA18BA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7F2A6368" w14:textId="592039D8" w:rsidR="008B01E9" w:rsidRDefault="008C1C63" w:rsidP="00EA18BA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="00622B77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___</w:t>
            </w:r>
            <w:r w:rsidR="00EA18BA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________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</w:p>
          <w:p w14:paraId="183496E0" w14:textId="77777777" w:rsidR="008B01E9" w:rsidRDefault="008B01E9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348CE039" w14:textId="77777777" w:rsidR="008B01E9" w:rsidRDefault="002050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14:paraId="02ACA12F" w14:textId="77777777" w:rsidR="008B01E9" w:rsidRDefault="008B01E9">
      <w:pPr>
        <w:rPr>
          <w:rFonts w:ascii="Times New Roman" w:hAnsi="Times New Roman" w:cs="Times New Roman"/>
          <w:sz w:val="22"/>
          <w:szCs w:val="22"/>
        </w:rPr>
      </w:pPr>
    </w:p>
    <w:sectPr w:rsidR="008B01E9">
      <w:footerReference w:type="even" r:id="rId7"/>
      <w:footerReference w:type="default" r:id="rId8"/>
      <w:pgSz w:w="11906" w:h="16838"/>
      <w:pgMar w:top="720" w:right="720" w:bottom="720" w:left="1134" w:header="708" w:footer="4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26C58" w14:textId="77777777" w:rsidR="0046734B" w:rsidRDefault="0046734B">
      <w:r>
        <w:separator/>
      </w:r>
    </w:p>
  </w:endnote>
  <w:endnote w:type="continuationSeparator" w:id="0">
    <w:p w14:paraId="1EF438B0" w14:textId="77777777" w:rsidR="0046734B" w:rsidRDefault="0046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87EA5" w14:textId="77777777" w:rsidR="008B01E9" w:rsidRDefault="002050B6">
    <w:pPr>
      <w:pStyle w:val="af9"/>
      <w:framePr w:wrap="around" w:vAnchor="text" w:hAnchor="margin" w:xAlign="right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14:paraId="267F6865" w14:textId="77777777" w:rsidR="008B01E9" w:rsidRDefault="008B01E9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F55B95" w14:textId="076A1DBE" w:rsidR="008B01E9" w:rsidRDefault="002050B6">
    <w:pPr>
      <w:pStyle w:val="af9"/>
      <w:framePr w:wrap="around" w:vAnchor="text" w:hAnchor="margin" w:xAlign="right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separate"/>
    </w:r>
    <w:r w:rsidR="00A32CA3">
      <w:rPr>
        <w:rStyle w:val="afb"/>
        <w:noProof/>
      </w:rPr>
      <w:t>1</w:t>
    </w:r>
    <w:r>
      <w:rPr>
        <w:rStyle w:val="afb"/>
      </w:rPr>
      <w:fldChar w:fldCharType="end"/>
    </w:r>
  </w:p>
  <w:p w14:paraId="77C7540B" w14:textId="77777777" w:rsidR="008B01E9" w:rsidRDefault="008B01E9">
    <w:pPr>
      <w:pStyle w:val="af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FBCCD" w14:textId="77777777" w:rsidR="0046734B" w:rsidRDefault="0046734B">
      <w:r>
        <w:separator/>
      </w:r>
    </w:p>
  </w:footnote>
  <w:footnote w:type="continuationSeparator" w:id="0">
    <w:p w14:paraId="4C6A1044" w14:textId="77777777" w:rsidR="0046734B" w:rsidRDefault="00467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51C96"/>
    <w:multiLevelType w:val="multilevel"/>
    <w:tmpl w:val="DF204E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846510F"/>
    <w:multiLevelType w:val="hybridMultilevel"/>
    <w:tmpl w:val="C4187156"/>
    <w:lvl w:ilvl="0" w:tplc="90C8F4C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AF20E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E8886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C203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81642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2C67E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7A7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14E16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E700E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D5F47D4"/>
    <w:multiLevelType w:val="hybridMultilevel"/>
    <w:tmpl w:val="9D509132"/>
    <w:lvl w:ilvl="0" w:tplc="CD2CA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63A1D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66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22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AEC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644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E3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AE2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E1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3798A"/>
    <w:multiLevelType w:val="multilevel"/>
    <w:tmpl w:val="C5FC0BA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442" w:hanging="504"/>
      </w:pPr>
    </w:lvl>
    <w:lvl w:ilvl="3">
      <w:start w:val="1"/>
      <w:numFmt w:val="decimal"/>
      <w:lvlText w:val="%1.%2.%3.%4."/>
      <w:lvlJc w:val="left"/>
      <w:pPr>
        <w:ind w:left="1946" w:hanging="648"/>
      </w:pPr>
    </w:lvl>
    <w:lvl w:ilvl="4">
      <w:start w:val="1"/>
      <w:numFmt w:val="decimal"/>
      <w:lvlText w:val="%1.%2.%3.%4.%5."/>
      <w:lvlJc w:val="left"/>
      <w:pPr>
        <w:ind w:left="2450" w:hanging="792"/>
      </w:pPr>
    </w:lvl>
    <w:lvl w:ilvl="5">
      <w:start w:val="1"/>
      <w:numFmt w:val="decimal"/>
      <w:lvlText w:val="%1.%2.%3.%4.%5.%6."/>
      <w:lvlJc w:val="left"/>
      <w:pPr>
        <w:ind w:left="2954" w:hanging="936"/>
      </w:pPr>
    </w:lvl>
    <w:lvl w:ilvl="6">
      <w:start w:val="1"/>
      <w:numFmt w:val="decimal"/>
      <w:lvlText w:val="%1.%2.%3.%4.%5.%6.%7."/>
      <w:lvlJc w:val="left"/>
      <w:pPr>
        <w:ind w:left="3458" w:hanging="1080"/>
      </w:pPr>
    </w:lvl>
    <w:lvl w:ilvl="7">
      <w:start w:val="1"/>
      <w:numFmt w:val="decimal"/>
      <w:lvlText w:val="%1.%2.%3.%4.%5.%6.%7.%8."/>
      <w:lvlJc w:val="left"/>
      <w:pPr>
        <w:ind w:left="3962" w:hanging="1224"/>
      </w:pPr>
    </w:lvl>
    <w:lvl w:ilvl="8">
      <w:start w:val="1"/>
      <w:numFmt w:val="decimal"/>
      <w:lvlText w:val="%1.%2.%3.%4.%5.%6.%7.%8.%9."/>
      <w:lvlJc w:val="left"/>
      <w:pPr>
        <w:ind w:left="4538" w:hanging="1440"/>
      </w:pPr>
    </w:lvl>
  </w:abstractNum>
  <w:abstractNum w:abstractNumId="4" w15:restartNumberingAfterBreak="0">
    <w:nsid w:val="7BB52A4D"/>
    <w:multiLevelType w:val="multilevel"/>
    <w:tmpl w:val="474C9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EED10A9"/>
    <w:multiLevelType w:val="multilevel"/>
    <w:tmpl w:val="A48C3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454"/>
      </w:pPr>
      <w:rPr>
        <w:rFonts w:hint="default"/>
      </w:rPr>
    </w:lvl>
    <w:lvl w:ilvl="2">
      <w:start w:val="4"/>
      <w:numFmt w:val="decimal"/>
      <w:lvlText w:val="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1E9"/>
    <w:rsid w:val="00011E1B"/>
    <w:rsid w:val="00022AA6"/>
    <w:rsid w:val="00053E33"/>
    <w:rsid w:val="00055A51"/>
    <w:rsid w:val="000654A8"/>
    <w:rsid w:val="00076969"/>
    <w:rsid w:val="000E0C97"/>
    <w:rsid w:val="00101125"/>
    <w:rsid w:val="002050B6"/>
    <w:rsid w:val="00210106"/>
    <w:rsid w:val="002104FF"/>
    <w:rsid w:val="00240E2B"/>
    <w:rsid w:val="00290F9D"/>
    <w:rsid w:val="00317C9F"/>
    <w:rsid w:val="00343BA5"/>
    <w:rsid w:val="0039007D"/>
    <w:rsid w:val="003F30B3"/>
    <w:rsid w:val="00416AB3"/>
    <w:rsid w:val="0046734B"/>
    <w:rsid w:val="00470B7C"/>
    <w:rsid w:val="00485B1C"/>
    <w:rsid w:val="004A0AC9"/>
    <w:rsid w:val="00523AAD"/>
    <w:rsid w:val="005A3F46"/>
    <w:rsid w:val="00622B77"/>
    <w:rsid w:val="0067263B"/>
    <w:rsid w:val="006974A6"/>
    <w:rsid w:val="006C6ADB"/>
    <w:rsid w:val="006D3E3A"/>
    <w:rsid w:val="006E1567"/>
    <w:rsid w:val="0076490F"/>
    <w:rsid w:val="007C7425"/>
    <w:rsid w:val="00847506"/>
    <w:rsid w:val="008A25B1"/>
    <w:rsid w:val="008B01E9"/>
    <w:rsid w:val="008B1DB3"/>
    <w:rsid w:val="008C1C63"/>
    <w:rsid w:val="009331A9"/>
    <w:rsid w:val="00967664"/>
    <w:rsid w:val="009B6FA1"/>
    <w:rsid w:val="00A23CD9"/>
    <w:rsid w:val="00A32CA3"/>
    <w:rsid w:val="00A757FA"/>
    <w:rsid w:val="00B1369E"/>
    <w:rsid w:val="00B47A25"/>
    <w:rsid w:val="00B80A55"/>
    <w:rsid w:val="00B81321"/>
    <w:rsid w:val="00BD2429"/>
    <w:rsid w:val="00C5125C"/>
    <w:rsid w:val="00C87D96"/>
    <w:rsid w:val="00CB2724"/>
    <w:rsid w:val="00D222B2"/>
    <w:rsid w:val="00D42633"/>
    <w:rsid w:val="00DB6F5A"/>
    <w:rsid w:val="00DE3346"/>
    <w:rsid w:val="00DE5D3A"/>
    <w:rsid w:val="00E172AD"/>
    <w:rsid w:val="00E52C93"/>
    <w:rsid w:val="00E603DD"/>
    <w:rsid w:val="00E60A99"/>
    <w:rsid w:val="00EA18BA"/>
    <w:rsid w:val="00EF7EF4"/>
    <w:rsid w:val="00FA4F3D"/>
    <w:rsid w:val="00FB0B26"/>
    <w:rsid w:val="00FD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F423"/>
  <w15:docId w15:val="{1E747C2F-9E5D-4959-B1BF-2790AC1C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ahoma" w:eastAsia="Times New Roman" w:hAnsi="Tahoma" w:cs="Tahoma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Body Text"/>
    <w:basedOn w:val="a"/>
    <w:link w:val="af7"/>
    <w:pPr>
      <w:spacing w:after="120"/>
    </w:pPr>
  </w:style>
  <w:style w:type="character" w:customStyle="1" w:styleId="af7">
    <w:name w:val="Основной текст Знак"/>
    <w:basedOn w:val="a0"/>
    <w:link w:val="af6"/>
    <w:rPr>
      <w:rFonts w:ascii="Tahoma" w:eastAsia="Times New Roman" w:hAnsi="Tahoma" w:cs="Tahoma"/>
      <w:sz w:val="20"/>
      <w:szCs w:val="20"/>
      <w:lang w:val="ru-RU" w:eastAsia="ru-RU"/>
    </w:rPr>
  </w:style>
  <w:style w:type="paragraph" w:customStyle="1" w:styleId="13">
    <w:name w:val="Название1"/>
    <w:basedOn w:val="a"/>
    <w:link w:val="af8"/>
    <w:qFormat/>
    <w:pPr>
      <w:jc w:val="center"/>
    </w:pPr>
    <w:rPr>
      <w:rFonts w:ascii="Verdana" w:hAnsi="Verdana"/>
      <w:b/>
      <w:bCs/>
      <w:sz w:val="22"/>
      <w:szCs w:val="24"/>
    </w:rPr>
  </w:style>
  <w:style w:type="paragraph" w:styleId="af9">
    <w:name w:val="footer"/>
    <w:basedOn w:val="a"/>
    <w:link w:val="af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rPr>
      <w:rFonts w:ascii="Tahoma" w:eastAsia="Times New Roman" w:hAnsi="Tahoma" w:cs="Tahoma"/>
      <w:sz w:val="20"/>
      <w:szCs w:val="20"/>
      <w:lang w:val="ru-RU" w:eastAsia="ru-RU"/>
    </w:rPr>
  </w:style>
  <w:style w:type="character" w:styleId="afb">
    <w:name w:val="page number"/>
    <w:basedOn w:val="a0"/>
  </w:style>
  <w:style w:type="character" w:customStyle="1" w:styleId="af8">
    <w:name w:val="Название Знак"/>
    <w:link w:val="13"/>
    <w:rPr>
      <w:rFonts w:ascii="Verdana" w:eastAsia="Times New Roman" w:hAnsi="Verdana" w:cs="Tahoma"/>
      <w:b/>
      <w:bCs/>
      <w:szCs w:val="24"/>
      <w:lang w:val="ru-RU" w:eastAsia="ru-RU"/>
    </w:rPr>
  </w:style>
  <w:style w:type="paragraph" w:styleId="afc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docdata">
    <w:name w:val="docdata"/>
    <w:basedOn w:val="a0"/>
  </w:style>
  <w:style w:type="paragraph" w:customStyle="1" w:styleId="afe">
    <w:name w:val="Обычный справа"/>
    <w:basedOn w:val="a"/>
    <w:qFormat/>
    <w:pPr>
      <w:spacing w:before="60" w:after="20" w:line="288" w:lineRule="auto"/>
    </w:pPr>
    <w:rPr>
      <w:rFonts w:ascii="Arial" w:eastAsiaTheme="majorEastAsia" w:hAnsi="Arial" w:cs="Arial"/>
      <w:b/>
      <w:color w:val="0D0D0D" w:themeColor="text1" w:themeTint="F2"/>
      <w:spacing w:val="4"/>
      <w:sz w:val="18"/>
      <w:szCs w:val="18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011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Шидловский</dc:creator>
  <cp:keywords/>
  <dc:description/>
  <cp:lastModifiedBy>Polina</cp:lastModifiedBy>
  <cp:revision>2</cp:revision>
  <dcterms:created xsi:type="dcterms:W3CDTF">2026-07-28T07:04:00Z</dcterms:created>
  <dcterms:modified xsi:type="dcterms:W3CDTF">2026-07-28T07:04:00Z</dcterms:modified>
</cp:coreProperties>
</file>