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Reporte de Análisis Técnico y Plan de Mejoras de Código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Microservicio:</w:t>
      </w:r>
      <w:r w:rsidDel="00000000" w:rsidR="00000000" w:rsidRPr="00000000">
        <w:rPr>
          <w:sz w:val="20"/>
          <w:szCs w:val="20"/>
          <w:rtl w:val="0"/>
        </w:rPr>
        <w:t xml:space="preserve"> dcmt-dsv-o-account-application-notify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bCs w:val="1"/>
          <w:sz w:val="20"/>
          <w:szCs w:val="20"/>
          <w:rtl w:val="0"/>
        </w:rPr>
        <w:t xml:space="preserve">Fecha de Evaluación:</w:t>
      </w:r>
      <w:r w:rsidDel="00000000" w:rsidR="00000000" w:rsidRPr="00000000">
        <w:rPr>
          <w:sz w:val="20"/>
          <w:szCs w:val="20"/>
          <w:rtl w:val="0"/>
        </w:rPr>
        <w:t xml:space="preserve"> Agosto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60" w:lineRule="auto"/>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Identificar vulnerabilidades, riesgos de rendimiento, fallos en el manejo de excepciones y proponer soluciones con snippets de código antes y después.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Resumen Ejecutivo y Matriz de Hallazgos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pict>
          <v:rect style="width:0.0pt;height:1.5pt" o:hr="t" o:hrstd="t" o:hralign="center" fillcolor="#A0A0A0" stroked="f"/>
        </w:pict>
      </w:r>
      <w:r w:rsidDel="00000000" w:rsidR="00000000" w:rsidRPr="00000000">
        <w:rPr>
          <w:sz w:val="20"/>
          <w:szCs w:val="20"/>
          <w:rtl w:val="0"/>
        </w:rPr>
        <w:t xml:space="preserve">Durante la revisión del código fuente y componentes de configuración del microservicio, se detectaron áreas críticas de mejora enfocadas en la gestión de recursos de bases de datos dinámicas, desacoplamiento en la decodificación de errores con Feign, prevención de bloqueos en tareas programadas (ShedLock), sanitización de información confidencial en logs y optimización del mapeo de objetos.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60" w:before="16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Área / Componente</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60" w:before="16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Nivel de Riesgo</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60" w:before="16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Impacto Principal</w:t>
            </w:r>
          </w:p>
        </w:tc>
        <w:tc>
          <w:tcPr>
            <w:tcBorders>
              <w:top w:color="cbd5e0" w:space="0" w:sz="6" w:val="single"/>
              <w:left w:color="cbd5e0" w:space="0" w:sz="6" w:val="single"/>
              <w:bottom w:color="cbd5e0" w:space="0" w:sz="6" w:val="single"/>
              <w:right w:color="cbd5e0" w:space="0" w:sz="6" w:val="single"/>
            </w:tcBorders>
            <w:shd w:fill="ebf8ff" w:val="clear"/>
            <w:tcMar>
              <w:top w:w="160.0" w:type="dxa"/>
              <w:left w:w="200.0" w:type="dxa"/>
              <w:bottom w:w="160.0" w:type="dxa"/>
              <w:right w:w="20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60" w:before="160" w:lineRule="auto"/>
              <w:rPr>
                <w:b w:val="1"/>
                <w:bCs w:val="1"/>
                <w:color w:val="2c5282"/>
                <w:sz w:val="20"/>
                <w:szCs w:val="20"/>
                <w:shd w:fill="auto" w:val="clear"/>
              </w:rPr>
            </w:pPr>
            <w:r w:rsidDel="00000000" w:rsidR="00000000" w:rsidRPr="00000000">
              <w:rPr>
                <w:b w:val="1"/>
                <w:bCs w:val="1"/>
                <w:color w:val="2c5282"/>
                <w:sz w:val="20"/>
                <w:szCs w:val="20"/>
                <w:shd w:fill="auto" w:val="clear"/>
                <w:rtl w:val="0"/>
              </w:rPr>
              <w:t xml:space="preserve">Estatus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DynamicDataSourceFactory</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Alto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Connection leaks y fuga de memoria en el Heap</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Requiere Refactorización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CustomFeignErrorDecoder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Medio / Alto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Pérdida del stack trace y fallo en la reintentabilidad de Camel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Requiere Refactorización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ShedLockConfig &amp; ScheduledTasks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Medio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Posible Deadlock distribuido en reinicio de Pods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Recomendación de Ajuste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LoggingUtil &amp; HeadersUtil</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Medio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Exposición de Tokens STS y credenciales en logs</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Recomendación de Ajuste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60" w:before="160" w:lineRule="auto"/>
              <w:rPr>
                <w:b w:val="1"/>
                <w:bCs w:val="1"/>
                <w:sz w:val="20"/>
                <w:szCs w:val="20"/>
              </w:rPr>
            </w:pPr>
            <w:r w:rsidDel="00000000" w:rsidR="00000000" w:rsidRPr="00000000">
              <w:rPr>
                <w:b w:val="1"/>
                <w:bCs w:val="1"/>
                <w:sz w:val="20"/>
                <w:szCs w:val="20"/>
                <w:rtl w:val="0"/>
              </w:rPr>
              <w:t xml:space="preserve">EventMessageMapper</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Bajo / Medio</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Uso excesivo de memoria por asignación dinámica en Heap</w:t>
            </w:r>
          </w:p>
        </w:tc>
        <w:tc>
          <w:tcPr>
            <w:tcBorders>
              <w:top w:color="cbd5e0" w:space="0" w:sz="6" w:val="single"/>
              <w:left w:color="cbd5e0" w:space="0" w:sz="6" w:val="single"/>
              <w:bottom w:color="cbd5e0" w:space="0" w:sz="6" w:val="single"/>
              <w:right w:color="cbd5e0" w:space="0" w:sz="6" w:val="single"/>
            </w:tcBorders>
            <w:shd w:fill="auto" w:val="clear"/>
            <w:tcMar>
              <w:top w:w="160.0" w:type="dxa"/>
              <w:left w:w="200.0" w:type="dxa"/>
              <w:bottom w:w="160.0" w:type="dxa"/>
              <w:right w:w="2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60" w:before="160" w:lineRule="auto"/>
              <w:rPr>
                <w:sz w:val="20"/>
                <w:szCs w:val="20"/>
              </w:rPr>
            </w:pPr>
            <w:r w:rsidDel="00000000" w:rsidR="00000000" w:rsidRPr="00000000">
              <w:rPr>
                <w:sz w:val="20"/>
                <w:szCs w:val="20"/>
                <w:rtl w:val="0"/>
              </w:rPr>
              <w:t xml:space="preserve">Optimización Opcional</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60" w:before="280" w:lineRule="auto"/>
        <w:rPr>
          <w:sz w:val="20"/>
          <w:szCs w:val="20"/>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Análisis Detallado de Errores y Snippets de Corrección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Gestión Insegura de Fuentes de Datos Dinámicas (Connection Leaks)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Ubicación:</w:t>
      </w:r>
      <w:r w:rsidDel="00000000" w:rsidR="00000000" w:rsidRPr="00000000">
        <w:rPr>
          <w:sz w:val="20"/>
          <w:szCs w:val="20"/>
          <w:rtl w:val="0"/>
        </w:rPr>
        <w:t xml:space="preserve"> DynamicDataSourceFactory.java / EntityManagerResolver.java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Problema:</w:t>
      </w:r>
      <w:r w:rsidDel="00000000" w:rsidR="00000000" w:rsidRPr="00000000">
        <w:rPr>
          <w:sz w:val="20"/>
          <w:szCs w:val="20"/>
          <w:rtl w:val="0"/>
        </w:rPr>
        <w:t xml:space="preserve"> Al instanciar DataSources dinámicamente utilizando las credenciales recuperadas de CyberArk, no se especifican los parámetros del pool HikariCP (como maximumPoolSize, idleTimeout y leakDetectionThreshold). Tampoco se implementa el cierre explícito de los pools inactivos al cambiar de esquema, lo que genera conexiones huérfanas y saturación del pool de la base de datos.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00" w:lineRule="auto"/>
        <w:rPr>
          <w:b w:val="1"/>
          <w:bCs w:val="1"/>
          <w:color w:val="e53e3e"/>
          <w:sz w:val="20"/>
          <w:szCs w:val="20"/>
        </w:rPr>
      </w:pPr>
      <w:r w:rsidDel="00000000" w:rsidR="00000000" w:rsidRPr="00000000">
        <w:rPr>
          <w:rFonts w:ascii="Arial Unicode MS" w:cs="Arial Unicode MS" w:eastAsia="Arial Unicode MS" w:hAnsi="Arial Unicode MS"/>
          <w:b w:val="1"/>
          <w:bCs w:val="1"/>
          <w:color w:val="e53e3e"/>
          <w:sz w:val="20"/>
          <w:szCs w:val="20"/>
          <w:rtl w:val="0"/>
        </w:rPr>
        <w:t xml:space="preserve">❌ Snippet Incorrecto (Código Actual):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public DataSource createDataSource(CyberArkCredentials credentials) {</w:t>
        <w:br w:type="textWrapping"/>
        <w:t xml:space="preserve">    // Creación básica sin configuración de pool ni umbrales de detección de fugas</w:t>
        <w:br w:type="textWrapping"/>
        <w:t xml:space="preserve">    DriverManagerDataSource dataSource = new DriverManagerDataSource();</w:t>
        <w:br w:type="textWrapping"/>
        <w:t xml:space="preserve">    dataSource.setDriverClassName("oracle.jdbc.OracleDriver");</w:t>
        <w:br w:type="textWrapping"/>
        <w:t xml:space="preserve">    dataSource.setUrl(credentials.getUrl());</w:t>
        <w:br w:type="textWrapping"/>
        <w:t xml:space="preserve">    dataSource.setUsername(credentials.getUsername());</w:t>
        <w:br w:type="textWrapping"/>
        <w:t xml:space="preserve">    dataSource.setPassword(credentials.getPassword());</w:t>
        <w:br w:type="textWrapping"/>
        <w:t xml:space="preserve">    return dataSource; // No gestiona ciclo de vida ni destrucción de conexiones inactivas</w:t>
        <w:br w:type="textWrapping"/>
        <w:t xml:space="preserve">}</w:t>
        <w:br w:type="textWrapping"/>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00" w:lineRule="auto"/>
        <w:rPr>
          <w:b w:val="1"/>
          <w:bCs w:val="1"/>
          <w:color w:val="38a169"/>
          <w:sz w:val="20"/>
          <w:szCs w:val="20"/>
        </w:rPr>
      </w:pPr>
      <w:r w:rsidDel="00000000" w:rsidR="00000000" w:rsidRPr="00000000">
        <w:rPr>
          <w:rFonts w:ascii="Arial Unicode MS" w:cs="Arial Unicode MS" w:eastAsia="Arial Unicode MS" w:hAnsi="Arial Unicode MS"/>
          <w:b w:val="1"/>
          <w:bCs w:val="1"/>
          <w:color w:val="38a169"/>
          <w:sz w:val="20"/>
          <w:szCs w:val="20"/>
          <w:rtl w:val="0"/>
        </w:rPr>
        <w:t xml:space="preserve">✅ Snippet Corregido (Solución Propuesta):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public DataSource createDataSource(CyberArkCredentials credentials) {</w:t>
        <w:br w:type="textWrapping"/>
        <w:t xml:space="preserve">    HikariConfig config = new HikariConfig();</w:t>
        <w:br w:type="textWrapping"/>
        <w:t xml:space="preserve">    config.setDriverClassName("oracle.jdbc.OracleDriver");</w:t>
        <w:br w:type="textWrapping"/>
        <w:t xml:space="preserve">    config.setJdbcUrl(credentials.getUrl());</w:t>
        <w:br w:type="textWrapping"/>
        <w:t xml:space="preserve">    config.setUsername(credentials.getUsername());</w:t>
        <w:br w:type="textWrapping"/>
        <w:t xml:space="preserve">    config.setPassword(credentials.getPassword());</w:t>
        <w:br w:type="textWrapping"/>
        <w:t xml:space="preserve">    </w:t>
        <w:br w:type="textWrapping"/>
        <w:t xml:space="preserve">    // Parámetros de resiliencia y prevención de leaks</w:t>
        <w:br w:type="textWrapping"/>
        <w:t xml:space="preserve">    config.setMaximumPoolSize(10);</w:t>
        <w:br w:type="textWrapping"/>
        <w:t xml:space="preserve">    config.setMinimumIdle(2);</w:t>
        <w:br w:type="textWrapping"/>
        <w:t xml:space="preserve">    config.setIdleTimeout(300000); // 5 minutos</w:t>
        <w:br w:type="textWrapping"/>
        <w:t xml:space="preserve">    config.setMaxLifetime(1800000); // 30 minutos</w:t>
        <w:br w:type="textWrapping"/>
        <w:t xml:space="preserve">    config.setLeakDetectionThreshold(15000); // Alerta si una conexión excede 15s sin devolverse</w:t>
        <w:br w:type="textWrapping"/>
        <w:t xml:space="preserve">    config.setPoolName("HikariDynamicPool-" + credentials.getTenantId());</w:t>
        <w:br w:type="textWrapping"/>
        <w:br w:type="textWrapping"/>
        <w:t xml:space="preserve">    return new HikariDataSource(config);</w:t>
        <w:br w:type="textWrapping"/>
        <w:t xml:space="preserv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rFonts w:ascii="Ubuntu Mono" w:cs="Ubuntu Mono" w:eastAsia="Ubuntu Mono" w:hAnsi="Ubuntu Mono"/>
          <w:color w:val="d4d4d4"/>
          <w:sz w:val="18"/>
          <w:szCs w:val="18"/>
          <w:shd w:fill="1e1e1e" w:val="clear"/>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Pérdida de Excepciones Originales en Feign Error Decoder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Ubicación:</w:t>
      </w:r>
      <w:r w:rsidDel="00000000" w:rsidR="00000000" w:rsidRPr="00000000">
        <w:rPr>
          <w:sz w:val="20"/>
          <w:szCs w:val="20"/>
          <w:rtl w:val="0"/>
        </w:rPr>
        <w:t xml:space="preserve"> DefaultCustomFeignErrorDecoder.java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Problema:</w:t>
      </w:r>
      <w:r w:rsidDel="00000000" w:rsidR="00000000" w:rsidRPr="00000000">
        <w:rPr>
          <w:sz w:val="20"/>
          <w:szCs w:val="20"/>
          <w:rtl w:val="0"/>
        </w:rPr>
        <w:t xml:space="preserve"> El decodificador personalizado captura errores HTTP remotos y los envuelve en excepciones genéricas sin conservar la causa original (Throwable cause). Esto impide que el procesador de resiliencia en Apache Camel (DocumentCompletedResilienceRoute) identifique si el fallo fue por </w:t>
      </w:r>
      <w:r w:rsidDel="00000000" w:rsidR="00000000" w:rsidRPr="00000000">
        <w:rPr>
          <w:i w:val="1"/>
          <w:iCs w:val="1"/>
          <w:sz w:val="20"/>
          <w:szCs w:val="20"/>
          <w:rtl w:val="0"/>
        </w:rPr>
        <w:t xml:space="preserve">timeout</w:t>
      </w:r>
      <w:r w:rsidDel="00000000" w:rsidR="00000000" w:rsidRPr="00000000">
        <w:rPr>
          <w:sz w:val="20"/>
          <w:szCs w:val="20"/>
          <w:rtl w:val="0"/>
        </w:rPr>
        <w:t xml:space="preserve"> o error 5xx para ejecutar los reintentos automáticos.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00" w:lineRule="auto"/>
        <w:rPr>
          <w:b w:val="1"/>
          <w:bCs w:val="1"/>
          <w:color w:val="e53e3e"/>
          <w:sz w:val="20"/>
          <w:szCs w:val="20"/>
        </w:rPr>
      </w:pPr>
      <w:r w:rsidDel="00000000" w:rsidR="00000000" w:rsidRPr="00000000">
        <w:rPr>
          <w:rFonts w:ascii="Arial Unicode MS" w:cs="Arial Unicode MS" w:eastAsia="Arial Unicode MS" w:hAnsi="Arial Unicode MS"/>
          <w:b w:val="1"/>
          <w:bCs w:val="1"/>
          <w:color w:val="e53e3e"/>
          <w:sz w:val="20"/>
          <w:szCs w:val="20"/>
          <w:rtl w:val="0"/>
        </w:rPr>
        <w:t xml:space="preserve">❌ Snippet Incorrecto (Código Actual):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public Exception decode(String methodKey, Response response) {</w:t>
        <w:br w:type="textWrapping"/>
        <w:t xml:space="preserve">    if (response.status() &gt;= 400 &amp;&amp; response.status() &lt;= 499) {</w:t>
        <w:br w:type="textWrapping"/>
        <w:t xml:space="preserve">        return new CustomBusinessException("Error en cliente HTTP: " + response.reason());</w:t>
        <w:br w:type="textWrapping"/>
        <w:t xml:space="preserve">    }</w:t>
        <w:br w:type="textWrapping"/>
        <w:t xml:space="preserve">    // Pierde el cuerpo de la respuesta y el stack trace original</w:t>
        <w:br w:type="textWrapping"/>
        <w:t xml:space="preserve">    return new Exception("Error genérico de comunicación");</w:t>
        <w:br w:type="textWrapping"/>
        <w:t xml:space="preserve">}</w:t>
        <w:br w:type="textWrapping"/>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00" w:lineRule="auto"/>
        <w:rPr>
          <w:b w:val="1"/>
          <w:bCs w:val="1"/>
          <w:color w:val="38a169"/>
          <w:sz w:val="20"/>
          <w:szCs w:val="20"/>
        </w:rPr>
      </w:pPr>
      <w:r w:rsidDel="00000000" w:rsidR="00000000" w:rsidRPr="00000000">
        <w:rPr>
          <w:rFonts w:ascii="Arial Unicode MS" w:cs="Arial Unicode MS" w:eastAsia="Arial Unicode MS" w:hAnsi="Arial Unicode MS"/>
          <w:b w:val="1"/>
          <w:bCs w:val="1"/>
          <w:color w:val="38a169"/>
          <w:sz w:val="20"/>
          <w:szCs w:val="20"/>
          <w:rtl w:val="0"/>
        </w:rPr>
        <w:t xml:space="preserve">✅ Snippet Corregido (Solución Propuesta):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public Exception decode(String methodKey, Response response) {</w:t>
        <w:br w:type="textWrapping"/>
        <w:t xml:space="preserve">    String responseBody = extractBody(response);</w:t>
        <w:br w:type="textWrapping"/>
        <w:t xml:space="preserve">    HttpStatus status = HttpStatus.valueOf(response.status());</w:t>
        <w:br w:type="textWrapping"/>
        <w:br w:type="textWrapping"/>
        <w:t xml:space="preserve">    if (status.is5xxServerError()) {</w:t>
        <w:br w:type="textWrapping"/>
        <w:t xml:space="preserve">        // Permite que Camel reconozca el error como reintentable</w:t>
        <w:br w:type="textWrapping"/>
        <w:t xml:space="preserve">        return new RetryableServiceException(</w:t>
        <w:br w:type="textWrapping"/>
        <w:t xml:space="preserve">            String.format("[%s] Server Error: %s", methodKey, responseBody),</w:t>
        <w:br w:type="textWrapping"/>
        <w:t xml:space="preserve">            status.value()</w:t>
        <w:br w:type="textWrapping"/>
        <w:t xml:space="preserve">        );</w:t>
        <w:br w:type="textWrapping"/>
        <w:t xml:space="preserve">    }</w:t>
        <w:br w:type="textWrapping"/>
        <w:br w:type="textWrapping"/>
        <w:t xml:space="preserve">    if (status.is4xxClientError()) {</w:t>
        <w:br w:type="textWrapping"/>
        <w:t xml:space="preserve">        return new NonRetryableClientException(</w:t>
        <w:br w:type="textWrapping"/>
        <w:t xml:space="preserve">            String.format("[%s] Client Error: %s", methodKey, responseBody),</w:t>
        <w:br w:type="textWrapping"/>
        <w:t xml:space="preserve">            status.value()</w:t>
        <w:br w:type="textWrapping"/>
        <w:t xml:space="preserve">        );</w:t>
        <w:br w:type="textWrapping"/>
        <w:t xml:space="preserve">    }</w:t>
        <w:br w:type="textWrapping"/>
        <w:br w:type="textWrapping"/>
        <w:t xml:space="preserve">    return new DefaultFeignException(response.status(), "Error no manejado: " + responseBody);</w:t>
        <w:br w:type="textWrapping"/>
        <w:t xml:space="preserve">}</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rFonts w:ascii="Ubuntu Mono" w:cs="Ubuntu Mono" w:eastAsia="Ubuntu Mono" w:hAnsi="Ubuntu Mono"/>
          <w:color w:val="d4d4d4"/>
          <w:sz w:val="18"/>
          <w:szCs w:val="18"/>
          <w:shd w:fill="1e1e1e" w:val="clear"/>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Ausencia de Tiempos Limite en Bloqueo Distribuido (ShedLock)</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Ubicación:</w:t>
      </w:r>
      <w:r w:rsidDel="00000000" w:rsidR="00000000" w:rsidRPr="00000000">
        <w:rPr>
          <w:sz w:val="20"/>
          <w:szCs w:val="20"/>
          <w:rtl w:val="0"/>
        </w:rPr>
        <w:t xml:space="preserve"> ScheduledTasks.java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Problema:</w:t>
      </w:r>
      <w:r w:rsidDel="00000000" w:rsidR="00000000" w:rsidRPr="00000000">
        <w:rPr>
          <w:sz w:val="20"/>
          <w:szCs w:val="20"/>
          <w:rtl w:val="0"/>
        </w:rPr>
        <w:t xml:space="preserve"> Las tareas programadas anotadas con @SchedulerLock no definen explícitamente los atributos lockAtMostFor y lockAtLeastFor. Si un pod se reinicia inesperadamente mientras ejecuta el job, el bloqueo permanece retenido indefinidamente en la base de datos, impidiendo que otros pods procesen la tarea.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00" w:lineRule="auto"/>
        <w:rPr>
          <w:b w:val="1"/>
          <w:bCs w:val="1"/>
          <w:color w:val="e53e3e"/>
          <w:sz w:val="20"/>
          <w:szCs w:val="20"/>
        </w:rPr>
      </w:pPr>
      <w:r w:rsidDel="00000000" w:rsidR="00000000" w:rsidRPr="00000000">
        <w:rPr>
          <w:rFonts w:ascii="Arial Unicode MS" w:cs="Arial Unicode MS" w:eastAsia="Arial Unicode MS" w:hAnsi="Arial Unicode MS"/>
          <w:b w:val="1"/>
          <w:bCs w:val="1"/>
          <w:color w:val="e53e3e"/>
          <w:sz w:val="20"/>
          <w:szCs w:val="20"/>
          <w:rtl w:val="0"/>
        </w:rPr>
        <w:t xml:space="preserve">❌ Snippet Incorrecto (Código Actual):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@Scheduled(cron = "0 0/15 * * * ?")</w:t>
        <w:br w:type="textWrapping"/>
        <w:t xml:space="preserve">@SchedulerLock(name = "notifyCompletedTask") // Sin límites de bloqueo definidos</w:t>
        <w:br w:type="textWrapping"/>
        <w:t xml:space="preserve">public void processPendingNotifications() {</w:t>
        <w:br w:type="textWrapping"/>
        <w:t xml:space="preserve">    notificationService.sendPendingNotifications();</w:t>
        <w:br w:type="textWrapping"/>
        <w:t xml:space="preserve">}</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00" w:lineRule="auto"/>
        <w:rPr>
          <w:b w:val="1"/>
          <w:bCs w:val="1"/>
          <w:color w:val="38a169"/>
          <w:sz w:val="20"/>
          <w:szCs w:val="20"/>
        </w:rPr>
      </w:pPr>
      <w:r w:rsidDel="00000000" w:rsidR="00000000" w:rsidRPr="00000000">
        <w:rPr>
          <w:rFonts w:ascii="Arial Unicode MS" w:cs="Arial Unicode MS" w:eastAsia="Arial Unicode MS" w:hAnsi="Arial Unicode MS"/>
          <w:b w:val="1"/>
          <w:bCs w:val="1"/>
          <w:color w:val="38a169"/>
          <w:sz w:val="20"/>
          <w:szCs w:val="20"/>
          <w:rtl w:val="0"/>
        </w:rPr>
        <w:t xml:space="preserve">✅ Snippet Corregido (Solución Propuesta):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@Scheduled(cron = "0 0/15 * * * ?")</w:t>
        <w:br w:type="textWrapping"/>
        <w:t xml:space="preserve">@SchedulerLock(</w:t>
        <w:br w:type="textWrapping"/>
        <w:t xml:space="preserve">    name = "notifyCompletedTask", </w:t>
        <w:br w:type="textWrapping"/>
        <w:t xml:space="preserve">    lockAtMostFor = "10m",  // Libera automáticamente el lock tras 10 minutos si el pod fallece</w:t>
        <w:br w:type="textWrapping"/>
        <w:t xml:space="preserve">    lockAtLeastFor = "1m"   // Evita que ejecuciones múltiples compitan en lapsos muy cortos</w:t>
        <w:br w:type="textWrapping"/>
        <w:t xml:space="preserve">)</w:t>
        <w:br w:type="textWrapping"/>
        <w:t xml:space="preserve">public void processPendingNotifications() {</w:t>
        <w:br w:type="textWrapping"/>
        <w:t xml:space="preserve">    notificationService.sendPendingNotifications();</w:t>
        <w:br w:type="textWrapping"/>
        <w:t xml:space="preserve">}</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rFonts w:ascii="Ubuntu Mono" w:cs="Ubuntu Mono" w:eastAsia="Ubuntu Mono" w:hAnsi="Ubuntu Mono"/>
          <w:color w:val="d4d4d4"/>
          <w:sz w:val="18"/>
          <w:szCs w:val="18"/>
          <w:shd w:fill="1e1e1e" w:val="clear"/>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Sanitización de Información Confidencial en Registros (Logging)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Ubicación:</w:t>
      </w:r>
      <w:r w:rsidDel="00000000" w:rsidR="00000000" w:rsidRPr="00000000">
        <w:rPr>
          <w:sz w:val="20"/>
          <w:szCs w:val="20"/>
          <w:rtl w:val="0"/>
        </w:rPr>
        <w:t xml:space="preserve"> LoggingUtil.java / HeadersUtil.java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00" w:lineRule="auto"/>
        <w:rPr>
          <w:sz w:val="20"/>
          <w:szCs w:val="20"/>
        </w:rPr>
      </w:pPr>
      <w:r w:rsidDel="00000000" w:rsidR="00000000" w:rsidRPr="00000000">
        <w:rPr>
          <w:b w:val="1"/>
          <w:bCs w:val="1"/>
          <w:sz w:val="20"/>
          <w:szCs w:val="20"/>
          <w:rtl w:val="0"/>
        </w:rPr>
        <w:t xml:space="preserve">Problema:</w:t>
      </w:r>
      <w:r w:rsidDel="00000000" w:rsidR="00000000" w:rsidRPr="00000000">
        <w:rPr>
          <w:sz w:val="20"/>
          <w:szCs w:val="20"/>
          <w:rtl w:val="0"/>
        </w:rPr>
        <w:t xml:space="preserve"> Se registran todos los encabezados HTTP y payloads de entrada sin filtrar tokens Bearer, credenciales de IBM COS o secretos de Solace, exponiendo información sensible en los agregadores de logs (Elasticsearch / Splunk).</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00" w:lineRule="auto"/>
        <w:rPr>
          <w:b w:val="1"/>
          <w:bCs w:val="1"/>
          <w:color w:val="e53e3e"/>
          <w:sz w:val="20"/>
          <w:szCs w:val="20"/>
        </w:rPr>
      </w:pPr>
      <w:r w:rsidDel="00000000" w:rsidR="00000000" w:rsidRPr="00000000">
        <w:rPr>
          <w:rFonts w:ascii="Arial Unicode MS" w:cs="Arial Unicode MS" w:eastAsia="Arial Unicode MS" w:hAnsi="Arial Unicode MS"/>
          <w:b w:val="1"/>
          <w:bCs w:val="1"/>
          <w:color w:val="e53e3e"/>
          <w:sz w:val="20"/>
          <w:szCs w:val="20"/>
          <w:rtl w:val="0"/>
        </w:rPr>
        <w:t xml:space="preserve">❌ Snippet Incorrecto (Código Actual):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public void logRequestHeaders(Map&lt;String, String&gt; headers) {</w:t>
        <w:br w:type="textWrapping"/>
        <w:t xml:space="preserve">    // Imprime todo el mapa de headers de manera directa</w:t>
        <w:br w:type="textWrapping"/>
        <w:t xml:space="preserve">    logger.info("Encabezados de entrada: {}", headers);</w:t>
        <w:br w:type="textWrapping"/>
        <w:t xml:space="preserve">}</w:t>
        <w:br w:type="textWrapping"/>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00" w:lineRule="auto"/>
        <w:rPr>
          <w:b w:val="1"/>
          <w:bCs w:val="1"/>
          <w:color w:val="38a169"/>
          <w:sz w:val="20"/>
          <w:szCs w:val="20"/>
        </w:rPr>
      </w:pPr>
      <w:r w:rsidDel="00000000" w:rsidR="00000000" w:rsidRPr="00000000">
        <w:rPr>
          <w:rFonts w:ascii="Arial Unicode MS" w:cs="Arial Unicode MS" w:eastAsia="Arial Unicode MS" w:hAnsi="Arial Unicode MS"/>
          <w:b w:val="1"/>
          <w:bCs w:val="1"/>
          <w:color w:val="38a169"/>
          <w:sz w:val="20"/>
          <w:szCs w:val="20"/>
          <w:rtl w:val="0"/>
        </w:rPr>
        <w:t xml:space="preserve">✅ Snippet Corregido (Solución Propuesta):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40" w:before="200" w:lineRule="auto"/>
        <w:ind w:left="200" w:right="200" w:firstLine="0"/>
        <w:rPr>
          <w:rFonts w:ascii="Ubuntu Mono" w:cs="Ubuntu Mono" w:eastAsia="Ubuntu Mono" w:hAnsi="Ubuntu Mono"/>
          <w:color w:val="d4d4d4"/>
          <w:sz w:val="18"/>
          <w:szCs w:val="18"/>
          <w:shd w:fill="1e1e1e" w:val="clear"/>
        </w:rPr>
      </w:pPr>
      <w:r w:rsidDel="00000000" w:rsidR="00000000" w:rsidRPr="00000000">
        <w:rPr>
          <w:rFonts w:ascii="Ubuntu Mono" w:cs="Ubuntu Mono" w:eastAsia="Ubuntu Mono" w:hAnsi="Ubuntu Mono"/>
          <w:color w:val="d4d4d4"/>
          <w:sz w:val="18"/>
          <w:szCs w:val="18"/>
          <w:shd w:fill="1e1e1e" w:val="clear"/>
          <w:rtl w:val="0"/>
        </w:rPr>
        <w:t xml:space="preserve">private static final Set&lt;String&gt; SENSITIVE_HEADERS = </w:t>
        <w:br w:type="textWrapping"/>
        <w:t xml:space="preserve">    Set.of("authorization", "x-api-key", "ibm-cos-access-key", "secret");</w:t>
        <w:br w:type="textWrapping"/>
        <w:br w:type="textWrapping"/>
        <w:t xml:space="preserve">public void logRequestHeaders(Map&lt;String, String&gt; headers) {</w:t>
        <w:br w:type="textWrapping"/>
        <w:t xml:space="preserve">    Map&lt;String, String&gt; sanitizedHeaders = headers.entrySet().stream()</w:t>
        <w:br w:type="textWrapping"/>
        <w:t xml:space="preserve">        .collect(Collectors.toMap(</w:t>
        <w:br w:type="textWrapping"/>
        <w:t xml:space="preserve">            Map.Entry::getKey,</w:t>
        <w:br w:type="textWrapping"/>
        <w:t xml:space="preserve">            e -&gt; SENSITIVE_HEADERS.contains(e.getKey().toLowerCase()) ? "******" : e.getValue()</w:t>
        <w:br w:type="textWrapping"/>
        <w:t xml:space="preserve">        ));</w:t>
        <w:br w:type="textWrapping"/>
        <w:t xml:space="preserve">    logger.info("Encabezados sanitizados: {}", sanitizedHeaders);</w:t>
        <w:br w:type="textWrapping"/>
        <w:t xml:space="preserve">}</w:t>
        <w:br w:type="textWrapping"/>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60" w:lineRule="auto"/>
        <w:rPr>
          <w:rFonts w:ascii="Ubuntu Mono" w:cs="Ubuntu Mono" w:eastAsia="Ubuntu Mono" w:hAnsi="Ubuntu Mono"/>
          <w:color w:val="d4d4d4"/>
          <w:sz w:val="18"/>
          <w:szCs w:val="18"/>
          <w:shd w:fill="1e1e1e" w:val="clear"/>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Plan de Implementación Recomendado</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400" w:hanging="360"/>
      </w:pPr>
      <w:r w:rsidDel="00000000" w:rsidR="00000000" w:rsidRPr="00000000">
        <w:pict>
          <v:rect style="width:0.0pt;height:1.5pt" o:hr="t" o:hrstd="t" o:hralign="center" fillcolor="#A0A0A0" stroked="f"/>
        </w:pict>
      </w:r>
      <w:r w:rsidDel="00000000" w:rsidR="00000000" w:rsidRPr="00000000">
        <w:rPr>
          <w:b w:val="1"/>
          <w:bCs w:val="1"/>
          <w:sz w:val="20"/>
          <w:szCs w:val="20"/>
          <w:rtl w:val="0"/>
        </w:rPr>
        <w:t xml:space="preserve">Fase 1 (Inmediata - Hotfix):</w:t>
      </w:r>
      <w:r w:rsidDel="00000000" w:rsidR="00000000" w:rsidRPr="00000000">
        <w:rPr>
          <w:sz w:val="20"/>
          <w:szCs w:val="20"/>
          <w:rtl w:val="0"/>
        </w:rPr>
        <w:t xml:space="preserve"> Ajustar la configuración de HikariCP en DynamicDataSourceFactory y agregar límites explícitos a @SchedulerLock.</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00" w:hanging="360"/>
      </w:pPr>
      <w:r w:rsidDel="00000000" w:rsidR="00000000" w:rsidRPr="00000000">
        <w:rPr>
          <w:b w:val="1"/>
          <w:bCs w:val="1"/>
          <w:sz w:val="20"/>
          <w:szCs w:val="20"/>
          <w:rtl w:val="0"/>
        </w:rPr>
        <w:t xml:space="preserve">Fase 2 (Corto Plazo):</w:t>
      </w:r>
      <w:r w:rsidDel="00000000" w:rsidR="00000000" w:rsidRPr="00000000">
        <w:rPr>
          <w:sz w:val="20"/>
          <w:szCs w:val="20"/>
          <w:rtl w:val="0"/>
        </w:rPr>
        <w:t xml:space="preserve"> Refactorizar DefaultCustomFeignErrorDecoder e integrar el filtro de sanitización en LoggingUtil.</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80" w:before="0" w:beforeAutospacing="0" w:lineRule="auto"/>
        <w:ind w:left="400" w:hanging="360"/>
      </w:pPr>
      <w:r w:rsidDel="00000000" w:rsidR="00000000" w:rsidRPr="00000000">
        <w:rPr>
          <w:b w:val="1"/>
          <w:bCs w:val="1"/>
          <w:sz w:val="20"/>
          <w:szCs w:val="20"/>
          <w:rtl w:val="0"/>
        </w:rPr>
        <w:t xml:space="preserve">Fase 3 (Mediano Plazo):</w:t>
      </w:r>
      <w:r w:rsidDel="00000000" w:rsidR="00000000" w:rsidRPr="00000000">
        <w:rPr>
          <w:sz w:val="20"/>
          <w:szCs w:val="20"/>
          <w:rtl w:val="0"/>
        </w:rPr>
        <w:t xml:space="preserve"> Migrar los mappers manuales a MapStruct e implementar pruebas de integración con </w:t>
      </w:r>
      <w:r w:rsidDel="00000000" w:rsidR="00000000" w:rsidRPr="00000000">
        <w:rPr>
          <w:i w:val="1"/>
          <w:iCs w:val="1"/>
          <w:sz w:val="20"/>
          <w:szCs w:val="20"/>
          <w:rtl w:val="0"/>
        </w:rPr>
        <w:t xml:space="preserve">Testcontainers</w:t>
      </w:r>
      <w:r w:rsidDel="00000000" w:rsidR="00000000" w:rsidRPr="00000000">
        <w:rPr>
          <w:sz w:val="20"/>
          <w:szCs w:val="20"/>
          <w:rtl w:val="0"/>
        </w:rPr>
        <w:t xml:space="preserve"> en el pipeline de CI/CD.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Ubuntu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lineRule="auto"/>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60" w:lineRule="auto"/>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Mono-regular.ttf"/><Relationship Id="rId2" Type="http://schemas.openxmlformats.org/officeDocument/2006/relationships/font" Target="fonts/UbuntuMono-bold.ttf"/><Relationship Id="rId3" Type="http://schemas.openxmlformats.org/officeDocument/2006/relationships/font" Target="fonts/UbuntuMono-italic.ttf"/><Relationship Id="rId4" Type="http://schemas.openxmlformats.org/officeDocument/2006/relationships/font" Target="fonts/Ubuntu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