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1" w14:textId="77777777" w:rsidR="00F26EEF" w:rsidRPr="007B5C55" w:rsidRDefault="00F26EEF">
      <w:pPr>
        <w:pBdr>
          <w:top w:val="nil"/>
          <w:left w:val="nil"/>
          <w:bottom w:val="nil"/>
          <w:right w:val="nil"/>
          <w:between w:val="nil"/>
        </w:pBdr>
        <w:spacing w:before="0" w:line="240" w:lineRule="auto"/>
        <w:rPr>
          <w:rFonts w:ascii="Helvetica Neue" w:hAnsi="Helvetica Neue"/>
          <w:color w:val="666666"/>
          <w:sz w:val="20"/>
          <w:szCs w:val="20"/>
          <w:lang w:val="en-GB"/>
        </w:rPr>
      </w:pPr>
    </w:p>
    <w:p w14:paraId="00000022" w14:textId="77777777" w:rsidR="00F26EEF" w:rsidRPr="007B5C55" w:rsidRDefault="00F26EEF">
      <w:pPr>
        <w:pBdr>
          <w:top w:val="nil"/>
          <w:left w:val="nil"/>
          <w:bottom w:val="nil"/>
          <w:right w:val="nil"/>
          <w:between w:val="nil"/>
        </w:pBdr>
        <w:spacing w:before="0" w:line="240" w:lineRule="auto"/>
        <w:rPr>
          <w:rFonts w:ascii="Helvetica Neue" w:hAnsi="Helvetica Neue"/>
          <w:color w:val="666666"/>
          <w:sz w:val="20"/>
          <w:szCs w:val="20"/>
          <w:lang w:val="en-GB"/>
        </w:rPr>
      </w:pPr>
    </w:p>
    <w:p w14:paraId="00000023" w14:textId="77777777" w:rsidR="00F26EEF" w:rsidRDefault="00F26EEF">
      <w:pPr>
        <w:pBdr>
          <w:top w:val="nil"/>
          <w:left w:val="nil"/>
          <w:bottom w:val="nil"/>
          <w:right w:val="nil"/>
          <w:between w:val="nil"/>
        </w:pBdr>
        <w:spacing w:before="0" w:line="240" w:lineRule="auto"/>
        <w:rPr>
          <w:rFonts w:ascii="Helvetica Neue" w:hAnsi="Helvetica Neue"/>
          <w:color w:val="666666"/>
          <w:sz w:val="20"/>
          <w:szCs w:val="20"/>
          <w:lang w:val="en-GB"/>
        </w:rPr>
      </w:pPr>
    </w:p>
    <w:p w14:paraId="4DD365CD" w14:textId="77777777" w:rsidR="00135767" w:rsidRDefault="00135767">
      <w:pPr>
        <w:pBdr>
          <w:top w:val="nil"/>
          <w:left w:val="nil"/>
          <w:bottom w:val="nil"/>
          <w:right w:val="nil"/>
          <w:between w:val="nil"/>
        </w:pBdr>
        <w:spacing w:before="0" w:line="240" w:lineRule="auto"/>
        <w:rPr>
          <w:rFonts w:ascii="Helvetica Neue" w:hAnsi="Helvetica Neue"/>
          <w:color w:val="666666"/>
          <w:sz w:val="20"/>
          <w:szCs w:val="20"/>
          <w:lang w:val="en-GB"/>
        </w:rPr>
      </w:pPr>
    </w:p>
    <w:p w14:paraId="40E97396" w14:textId="77777777" w:rsidR="00135767" w:rsidRDefault="00135767">
      <w:pPr>
        <w:pBdr>
          <w:top w:val="nil"/>
          <w:left w:val="nil"/>
          <w:bottom w:val="nil"/>
          <w:right w:val="nil"/>
          <w:between w:val="nil"/>
        </w:pBdr>
        <w:spacing w:before="0" w:line="240" w:lineRule="auto"/>
        <w:rPr>
          <w:rFonts w:ascii="Helvetica Neue" w:hAnsi="Helvetica Neue"/>
          <w:color w:val="666666"/>
          <w:sz w:val="20"/>
          <w:szCs w:val="20"/>
          <w:lang w:val="en-GB"/>
        </w:rPr>
      </w:pPr>
    </w:p>
    <w:p w14:paraId="538AFE32" w14:textId="77777777" w:rsidR="00135767" w:rsidRPr="007B5C55" w:rsidRDefault="00135767">
      <w:pPr>
        <w:pBdr>
          <w:top w:val="nil"/>
          <w:left w:val="nil"/>
          <w:bottom w:val="nil"/>
          <w:right w:val="nil"/>
          <w:between w:val="nil"/>
        </w:pBdr>
        <w:spacing w:before="0" w:line="240" w:lineRule="auto"/>
        <w:rPr>
          <w:rFonts w:ascii="Helvetica Neue" w:hAnsi="Helvetica Neue"/>
          <w:color w:val="666666"/>
          <w:sz w:val="20"/>
          <w:szCs w:val="20"/>
          <w:lang w:val="en-GB"/>
        </w:rPr>
      </w:pPr>
    </w:p>
    <w:p w14:paraId="00000024" w14:textId="77777777" w:rsidR="00F26EEF" w:rsidRPr="007B5C55" w:rsidRDefault="00F26EEF">
      <w:pPr>
        <w:pBdr>
          <w:top w:val="nil"/>
          <w:left w:val="nil"/>
          <w:bottom w:val="nil"/>
          <w:right w:val="nil"/>
          <w:between w:val="nil"/>
        </w:pBdr>
        <w:spacing w:before="0" w:line="240" w:lineRule="auto"/>
        <w:rPr>
          <w:rFonts w:ascii="Helvetica Neue" w:hAnsi="Helvetica Neue"/>
          <w:color w:val="666666"/>
          <w:sz w:val="20"/>
          <w:szCs w:val="20"/>
          <w:lang w:val="en-GB"/>
        </w:rPr>
      </w:pPr>
    </w:p>
    <w:p w14:paraId="00000025" w14:textId="77777777" w:rsidR="00F26EEF" w:rsidRPr="007B5C55" w:rsidRDefault="00F26EEF">
      <w:pPr>
        <w:pBdr>
          <w:top w:val="nil"/>
          <w:left w:val="nil"/>
          <w:bottom w:val="nil"/>
          <w:right w:val="nil"/>
          <w:between w:val="nil"/>
        </w:pBdr>
        <w:spacing w:before="0" w:line="240" w:lineRule="auto"/>
        <w:rPr>
          <w:rFonts w:ascii="Helvetica Neue" w:hAnsi="Helvetica Neue"/>
          <w:color w:val="666666"/>
          <w:sz w:val="20"/>
          <w:szCs w:val="20"/>
          <w:lang w:val="en-GB"/>
        </w:rPr>
      </w:pPr>
    </w:p>
    <w:p w14:paraId="00000026" w14:textId="77777777" w:rsidR="00F26EEF" w:rsidRPr="007B5C55" w:rsidRDefault="00F26EEF">
      <w:pPr>
        <w:pBdr>
          <w:top w:val="nil"/>
          <w:left w:val="nil"/>
          <w:bottom w:val="nil"/>
          <w:right w:val="nil"/>
          <w:between w:val="nil"/>
        </w:pBdr>
        <w:spacing w:before="0" w:line="240" w:lineRule="auto"/>
        <w:rPr>
          <w:rFonts w:ascii="Helvetica Neue" w:hAnsi="Helvetica Neue"/>
          <w:color w:val="666666"/>
          <w:sz w:val="20"/>
          <w:szCs w:val="20"/>
          <w:lang w:val="en-GB"/>
        </w:rPr>
      </w:pPr>
    </w:p>
    <w:p w14:paraId="00000027" w14:textId="042091A3" w:rsidR="00F26EEF" w:rsidRDefault="00135767">
      <w:pPr>
        <w:pStyle w:val="Title"/>
        <w:pBdr>
          <w:top w:val="nil"/>
          <w:left w:val="nil"/>
          <w:bottom w:val="nil"/>
          <w:right w:val="nil"/>
          <w:between w:val="nil"/>
        </w:pBdr>
        <w:rPr>
          <w:rFonts w:ascii="Helvetica Neue" w:hAnsi="Helvetica Neue"/>
          <w:b/>
          <w:sz w:val="36"/>
          <w:szCs w:val="36"/>
          <w:lang w:val="en-GB"/>
        </w:rPr>
      </w:pPr>
      <w:bookmarkStart w:id="0" w:name="_5x0d5h95i329" w:colFirst="0" w:colLast="0"/>
      <w:bookmarkEnd w:id="0"/>
      <w:r>
        <w:rPr>
          <w:rFonts w:ascii="Helvetica Neue" w:hAnsi="Helvetica Neue"/>
          <w:b/>
          <w:sz w:val="36"/>
          <w:szCs w:val="36"/>
          <w:lang w:val="en-GB"/>
        </w:rPr>
        <w:t>Peer Consulting Report</w:t>
      </w:r>
    </w:p>
    <w:p w14:paraId="4CD4E8AF" w14:textId="77777777" w:rsidR="00135767" w:rsidRPr="00135767" w:rsidRDefault="00135767" w:rsidP="00135767">
      <w:pPr>
        <w:rPr>
          <w:lang w:val="en-GB"/>
        </w:rPr>
      </w:pPr>
    </w:p>
    <w:p w14:paraId="5CA770BF" w14:textId="278B42CD" w:rsidR="00135767" w:rsidRPr="00135767" w:rsidRDefault="00135767" w:rsidP="00135767">
      <w:pPr>
        <w:pStyle w:val="Title"/>
        <w:pBdr>
          <w:top w:val="nil"/>
          <w:left w:val="nil"/>
          <w:bottom w:val="nil"/>
          <w:right w:val="nil"/>
          <w:between w:val="nil"/>
        </w:pBdr>
        <w:rPr>
          <w:rFonts w:ascii="Helvetica Neue" w:hAnsi="Helvetica Neue"/>
          <w:b/>
          <w:lang w:val="en-GB"/>
        </w:rPr>
      </w:pPr>
      <w:bookmarkStart w:id="1" w:name="_2e7mh2avao1v" w:colFirst="0" w:colLast="0"/>
      <w:bookmarkEnd w:id="1"/>
      <w:r w:rsidRPr="00135767">
        <w:rPr>
          <w:rFonts w:ascii="Helvetica Neue" w:hAnsi="Helvetica Neue"/>
          <w:b/>
          <w:lang w:val="en-GB"/>
        </w:rPr>
        <w:t>Board game rating</w:t>
      </w:r>
    </w:p>
    <w:p w14:paraId="00000029" w14:textId="031873B7" w:rsidR="00F26EEF" w:rsidRPr="00135767" w:rsidRDefault="00135767">
      <w:pPr>
        <w:pStyle w:val="Title"/>
        <w:pBdr>
          <w:top w:val="nil"/>
          <w:left w:val="nil"/>
          <w:bottom w:val="nil"/>
          <w:right w:val="nil"/>
          <w:between w:val="nil"/>
        </w:pBdr>
        <w:rPr>
          <w:rFonts w:ascii="Helvetica Neue" w:hAnsi="Helvetica Neue"/>
          <w:b/>
          <w:lang w:val="en-GB"/>
        </w:rPr>
      </w:pPr>
      <w:r w:rsidRPr="00135767">
        <w:rPr>
          <w:rFonts w:ascii="Helvetica Neue" w:hAnsi="Helvetica Neue"/>
          <w:b/>
          <w:lang w:val="en-GB"/>
        </w:rPr>
        <w:t>predictor</w:t>
      </w:r>
      <w:bookmarkStart w:id="2" w:name="_6qss5n5reaqg" w:colFirst="0" w:colLast="0"/>
      <w:bookmarkEnd w:id="2"/>
    </w:p>
    <w:p w14:paraId="0000002A" w14:textId="77777777" w:rsidR="00F26EEF" w:rsidRPr="00135767" w:rsidRDefault="00F26EEF">
      <w:pPr>
        <w:pStyle w:val="Subtitle"/>
        <w:pBdr>
          <w:top w:val="nil"/>
          <w:left w:val="nil"/>
          <w:bottom w:val="nil"/>
          <w:right w:val="nil"/>
          <w:between w:val="nil"/>
        </w:pBdr>
        <w:rPr>
          <w:rFonts w:ascii="Helvetica Neue" w:hAnsi="Helvetica Neue"/>
          <w:b/>
          <w:sz w:val="28"/>
          <w:szCs w:val="28"/>
          <w:lang w:val="en-GB"/>
        </w:rPr>
      </w:pPr>
      <w:bookmarkStart w:id="3" w:name="_af80tl7prv5v" w:colFirst="0" w:colLast="0"/>
      <w:bookmarkEnd w:id="3"/>
    </w:p>
    <w:p w14:paraId="0000002B" w14:textId="3EC4065A" w:rsidR="00F26EEF" w:rsidRPr="00135767" w:rsidRDefault="00135767">
      <w:pPr>
        <w:pStyle w:val="Subtitle"/>
        <w:pBdr>
          <w:top w:val="nil"/>
          <w:left w:val="nil"/>
          <w:bottom w:val="nil"/>
          <w:right w:val="nil"/>
          <w:between w:val="nil"/>
        </w:pBdr>
        <w:rPr>
          <w:rFonts w:ascii="Helvetica Neue" w:hAnsi="Helvetica Neue"/>
          <w:b/>
          <w:sz w:val="28"/>
          <w:szCs w:val="28"/>
          <w:lang w:val="en-GB"/>
        </w:rPr>
      </w:pPr>
      <w:bookmarkStart w:id="4" w:name="_h99oect7exy" w:colFirst="0" w:colLast="0"/>
      <w:bookmarkEnd w:id="4"/>
      <w:r w:rsidRPr="00135767">
        <w:rPr>
          <w:rFonts w:ascii="Helvetica Neue" w:hAnsi="Helvetica Neue"/>
          <w:b/>
          <w:sz w:val="28"/>
          <w:szCs w:val="28"/>
          <w:lang w:val="en-GB"/>
        </w:rPr>
        <w:t>31</w:t>
      </w:r>
      <w:r w:rsidR="00B06BC4" w:rsidRPr="00135767">
        <w:rPr>
          <w:rFonts w:ascii="Helvetica Neue" w:hAnsi="Helvetica Neue"/>
          <w:b/>
          <w:sz w:val="28"/>
          <w:szCs w:val="28"/>
          <w:lang w:val="en-GB"/>
        </w:rPr>
        <w:t xml:space="preserve"> December 2023</w:t>
      </w:r>
    </w:p>
    <w:p w14:paraId="54E7834C" w14:textId="070061EC" w:rsidR="00135767" w:rsidRDefault="00135767" w:rsidP="00135767">
      <w:pPr>
        <w:rPr>
          <w:rFonts w:ascii="Helvetica Neue" w:hAnsi="Helvetica Neue"/>
          <w:lang w:val="en-GB"/>
        </w:rPr>
      </w:pPr>
      <w:bookmarkStart w:id="5" w:name="_Toc153493008"/>
    </w:p>
    <w:p w14:paraId="73E49701" w14:textId="77777777" w:rsidR="00135767" w:rsidRDefault="00135767" w:rsidP="00135767">
      <w:pPr>
        <w:rPr>
          <w:rFonts w:ascii="Helvetica Neue" w:hAnsi="Helvetica Neue"/>
          <w:lang w:val="en-GB"/>
        </w:rPr>
      </w:pPr>
    </w:p>
    <w:p w14:paraId="312D9B3F" w14:textId="77777777" w:rsidR="00135767" w:rsidRPr="00135767" w:rsidRDefault="00135767" w:rsidP="00135767">
      <w:pPr>
        <w:rPr>
          <w:rFonts w:ascii="Helvetica Neue" w:hAnsi="Helvetica Neue"/>
          <w:lang w:val="en-GB"/>
        </w:rPr>
      </w:pPr>
    </w:p>
    <w:p w14:paraId="05553A89" w14:textId="638A4197" w:rsidR="00135767" w:rsidRDefault="00135767" w:rsidP="00135767">
      <w:pPr>
        <w:pStyle w:val="Heading1"/>
        <w:pBdr>
          <w:top w:val="nil"/>
          <w:left w:val="nil"/>
          <w:bottom w:val="nil"/>
          <w:right w:val="nil"/>
          <w:between w:val="nil"/>
        </w:pBdr>
        <w:rPr>
          <w:rFonts w:ascii="Helvetica Neue" w:hAnsi="Helvetica Neue"/>
          <w:lang w:val="en-GB"/>
        </w:rPr>
      </w:pPr>
      <w:bookmarkStart w:id="6" w:name="_Toc154565760"/>
      <w:bookmarkStart w:id="7" w:name="_Toc154873428"/>
      <w:bookmarkEnd w:id="5"/>
      <w:r>
        <w:rPr>
          <w:rFonts w:ascii="Helvetica Neue" w:hAnsi="Helvetica Neue"/>
          <w:lang w:val="en-GB"/>
        </w:rPr>
        <w:t xml:space="preserve">Module 3 project of Ramona </w:t>
      </w:r>
      <w:proofErr w:type="spellStart"/>
      <w:r>
        <w:rPr>
          <w:rFonts w:ascii="Helvetica Neue" w:hAnsi="Helvetica Neue"/>
          <w:lang w:val="en-GB"/>
        </w:rPr>
        <w:t>Herz</w:t>
      </w:r>
      <w:proofErr w:type="spellEnd"/>
      <w:r>
        <w:rPr>
          <w:rFonts w:ascii="Helvetica Neue" w:hAnsi="Helvetica Neue"/>
          <w:lang w:val="en-GB"/>
        </w:rPr>
        <w:t xml:space="preserve"> &amp; Lara </w:t>
      </w:r>
      <w:proofErr w:type="spellStart"/>
      <w:r>
        <w:rPr>
          <w:rFonts w:ascii="Helvetica Neue" w:hAnsi="Helvetica Neue"/>
          <w:lang w:val="en-GB"/>
        </w:rPr>
        <w:t>Nonis</w:t>
      </w:r>
      <w:bookmarkStart w:id="8" w:name="_Toc153493009"/>
      <w:bookmarkEnd w:id="6"/>
      <w:bookmarkEnd w:id="7"/>
      <w:proofErr w:type="spellEnd"/>
    </w:p>
    <w:p w14:paraId="07E76C60" w14:textId="2CBB72BF" w:rsidR="008B7668" w:rsidRPr="00135767" w:rsidRDefault="00135767" w:rsidP="00D20832">
      <w:pPr>
        <w:pStyle w:val="Heading1"/>
        <w:pBdr>
          <w:top w:val="nil"/>
          <w:left w:val="nil"/>
          <w:bottom w:val="nil"/>
          <w:right w:val="nil"/>
          <w:between w:val="nil"/>
        </w:pBdr>
        <w:rPr>
          <w:rFonts w:ascii="Helvetica Neue" w:hAnsi="Helvetica Neue"/>
          <w:lang w:val="en-GB"/>
        </w:rPr>
      </w:pPr>
      <w:bookmarkStart w:id="9" w:name="_Toc154565761"/>
      <w:bookmarkStart w:id="10" w:name="_Toc154873429"/>
      <w:r>
        <w:rPr>
          <w:rFonts w:ascii="Helvetica Neue" w:hAnsi="Helvetica Neue"/>
          <w:lang w:val="en-GB"/>
        </w:rPr>
        <w:t>Consultation report by: Patricio Becerra</w:t>
      </w:r>
      <w:bookmarkEnd w:id="9"/>
      <w:bookmarkEnd w:id="10"/>
      <w:r w:rsidR="00565648" w:rsidRPr="007B5C55">
        <w:rPr>
          <w:rFonts w:ascii="Helvetica Neue" w:hAnsi="Helvetica Neue"/>
          <w:lang w:val="en-GB"/>
        </w:rPr>
        <w:br w:type="page"/>
      </w:r>
    </w:p>
    <w:p w14:paraId="00000036" w14:textId="21C79608" w:rsidR="00F26EEF" w:rsidRPr="007B5C55" w:rsidRDefault="00000000" w:rsidP="00D20832">
      <w:pPr>
        <w:pStyle w:val="Heading1"/>
        <w:pBdr>
          <w:top w:val="nil"/>
          <w:left w:val="nil"/>
          <w:bottom w:val="nil"/>
          <w:right w:val="nil"/>
          <w:between w:val="nil"/>
        </w:pBdr>
        <w:rPr>
          <w:rFonts w:ascii="Helvetica Neue" w:hAnsi="Helvetica Neue"/>
          <w:sz w:val="36"/>
          <w:szCs w:val="36"/>
          <w:lang w:val="en-GB"/>
        </w:rPr>
      </w:pPr>
      <w:bookmarkStart w:id="11" w:name="_Toc154873430"/>
      <w:r w:rsidRPr="007B5C55">
        <w:rPr>
          <w:rFonts w:ascii="Helvetica Neue" w:hAnsi="Helvetica Neue"/>
          <w:sz w:val="36"/>
          <w:szCs w:val="36"/>
          <w:lang w:val="en-GB"/>
        </w:rPr>
        <w:lastRenderedPageBreak/>
        <w:t>Content</w:t>
      </w:r>
      <w:bookmarkEnd w:id="8"/>
      <w:bookmarkEnd w:id="11"/>
    </w:p>
    <w:p w14:paraId="00000038" w14:textId="77777777" w:rsidR="00F26EEF" w:rsidRPr="007B5C55" w:rsidRDefault="00F26EEF">
      <w:pPr>
        <w:rPr>
          <w:rFonts w:ascii="Helvetica Neue" w:hAnsi="Helvetica Neue"/>
          <w:lang w:val="en-GB"/>
        </w:rPr>
      </w:pPr>
    </w:p>
    <w:sdt>
      <w:sdtPr>
        <w:rPr>
          <w:rFonts w:ascii="Helvetica Neue" w:hAnsi="Helvetica Neue"/>
          <w:lang w:val="en-GB"/>
        </w:rPr>
        <w:id w:val="666139133"/>
        <w:docPartObj>
          <w:docPartGallery w:val="Table of Contents"/>
          <w:docPartUnique/>
        </w:docPartObj>
      </w:sdtPr>
      <w:sdtContent>
        <w:p w14:paraId="2B2700F8" w14:textId="16C28458" w:rsidR="00021A8C" w:rsidRPr="00021A8C" w:rsidRDefault="00000000" w:rsidP="00021A8C">
          <w:pPr>
            <w:pStyle w:val="TOC1"/>
            <w:tabs>
              <w:tab w:val="right" w:pos="9350"/>
            </w:tabs>
            <w:rPr>
              <w:rFonts w:ascii="Helvetica Neue" w:eastAsiaTheme="minorEastAsia" w:hAnsi="Helvetica Neue" w:cstheme="minorBidi"/>
              <w:noProof/>
              <w:color w:val="auto"/>
              <w:kern w:val="2"/>
              <w:lang w:val="en-CH"/>
              <w14:ligatures w14:val="standardContextual"/>
            </w:rPr>
          </w:pPr>
          <w:r w:rsidRPr="00021A8C">
            <w:rPr>
              <w:rFonts w:ascii="Helvetica Neue" w:hAnsi="Helvetica Neue"/>
              <w:lang w:val="en-GB"/>
            </w:rPr>
            <w:fldChar w:fldCharType="begin"/>
          </w:r>
          <w:r w:rsidRPr="00021A8C">
            <w:rPr>
              <w:rFonts w:ascii="Helvetica Neue" w:hAnsi="Helvetica Neue"/>
              <w:lang w:val="en-GB"/>
            </w:rPr>
            <w:instrText xml:space="preserve"> TOC \h \u \z \t "Heading 1,1,Heading 2,2,Heading 3,3,Heading 4,4,Heading 5,5,Heading 6,6,"</w:instrText>
          </w:r>
          <w:r w:rsidRPr="00021A8C">
            <w:rPr>
              <w:rFonts w:ascii="Helvetica Neue" w:hAnsi="Helvetica Neue"/>
              <w:lang w:val="en-GB"/>
            </w:rPr>
            <w:fldChar w:fldCharType="separate"/>
          </w:r>
        </w:p>
        <w:p w14:paraId="125CF866" w14:textId="6CB1FB35" w:rsidR="00021A8C" w:rsidRPr="00021A8C" w:rsidRDefault="00021A8C">
          <w:pPr>
            <w:pStyle w:val="TOC1"/>
            <w:tabs>
              <w:tab w:val="right" w:pos="9350"/>
            </w:tabs>
            <w:rPr>
              <w:rFonts w:ascii="Helvetica Neue" w:eastAsiaTheme="minorEastAsia" w:hAnsi="Helvetica Neue" w:cstheme="minorBidi"/>
              <w:noProof/>
              <w:color w:val="auto"/>
              <w:kern w:val="2"/>
              <w:lang w:val="en-CH"/>
              <w14:ligatures w14:val="standardContextual"/>
            </w:rPr>
          </w:pPr>
          <w:hyperlink w:anchor="_Toc154873430" w:history="1">
            <w:r w:rsidRPr="00021A8C">
              <w:rPr>
                <w:rStyle w:val="Hyperlink"/>
                <w:rFonts w:ascii="Helvetica Neue" w:hAnsi="Helvetica Neue"/>
                <w:noProof/>
                <w:lang w:val="en-GB"/>
              </w:rPr>
              <w:t>Content</w:t>
            </w:r>
            <w:r w:rsidRPr="00021A8C">
              <w:rPr>
                <w:rFonts w:ascii="Helvetica Neue" w:hAnsi="Helvetica Neue"/>
                <w:noProof/>
                <w:webHidden/>
              </w:rPr>
              <w:tab/>
            </w:r>
            <w:r w:rsidRPr="00021A8C">
              <w:rPr>
                <w:rFonts w:ascii="Helvetica Neue" w:hAnsi="Helvetica Neue"/>
                <w:noProof/>
                <w:webHidden/>
              </w:rPr>
              <w:fldChar w:fldCharType="begin"/>
            </w:r>
            <w:r w:rsidRPr="00021A8C">
              <w:rPr>
                <w:rFonts w:ascii="Helvetica Neue" w:hAnsi="Helvetica Neue"/>
                <w:noProof/>
                <w:webHidden/>
              </w:rPr>
              <w:instrText xml:space="preserve"> PAGEREF _Toc154873430 \h </w:instrText>
            </w:r>
            <w:r w:rsidRPr="00021A8C">
              <w:rPr>
                <w:rFonts w:ascii="Helvetica Neue" w:hAnsi="Helvetica Neue"/>
                <w:noProof/>
                <w:webHidden/>
              </w:rPr>
            </w:r>
            <w:r w:rsidRPr="00021A8C">
              <w:rPr>
                <w:rFonts w:ascii="Helvetica Neue" w:hAnsi="Helvetica Neue"/>
                <w:noProof/>
                <w:webHidden/>
              </w:rPr>
              <w:fldChar w:fldCharType="separate"/>
            </w:r>
            <w:r w:rsidRPr="00021A8C">
              <w:rPr>
                <w:rFonts w:ascii="Helvetica Neue" w:hAnsi="Helvetica Neue"/>
                <w:noProof/>
                <w:webHidden/>
              </w:rPr>
              <w:t>1</w:t>
            </w:r>
            <w:r w:rsidRPr="00021A8C">
              <w:rPr>
                <w:rFonts w:ascii="Helvetica Neue" w:hAnsi="Helvetica Neue"/>
                <w:noProof/>
                <w:webHidden/>
              </w:rPr>
              <w:fldChar w:fldCharType="end"/>
            </w:r>
          </w:hyperlink>
        </w:p>
        <w:p w14:paraId="13B20D6A" w14:textId="0D8E67E4" w:rsidR="00021A8C" w:rsidRPr="00021A8C" w:rsidRDefault="00021A8C">
          <w:pPr>
            <w:pStyle w:val="TOC1"/>
            <w:tabs>
              <w:tab w:val="right" w:pos="9350"/>
            </w:tabs>
            <w:rPr>
              <w:rFonts w:ascii="Helvetica Neue" w:eastAsiaTheme="minorEastAsia" w:hAnsi="Helvetica Neue" w:cstheme="minorBidi"/>
              <w:noProof/>
              <w:color w:val="auto"/>
              <w:kern w:val="2"/>
              <w:lang w:val="en-CH"/>
              <w14:ligatures w14:val="standardContextual"/>
            </w:rPr>
          </w:pPr>
          <w:hyperlink w:anchor="_Toc154873431" w:history="1">
            <w:r w:rsidRPr="00021A8C">
              <w:rPr>
                <w:rStyle w:val="Hyperlink"/>
                <w:rFonts w:ascii="Helvetica Neue" w:hAnsi="Helvetica Neue"/>
                <w:noProof/>
                <w:lang w:val="en-GB"/>
              </w:rPr>
              <w:t>1 Project Summary</w:t>
            </w:r>
            <w:r w:rsidRPr="00021A8C">
              <w:rPr>
                <w:rFonts w:ascii="Helvetica Neue" w:hAnsi="Helvetica Neue"/>
                <w:noProof/>
                <w:webHidden/>
              </w:rPr>
              <w:tab/>
            </w:r>
            <w:r w:rsidRPr="00021A8C">
              <w:rPr>
                <w:rFonts w:ascii="Helvetica Neue" w:hAnsi="Helvetica Neue"/>
                <w:noProof/>
                <w:webHidden/>
              </w:rPr>
              <w:fldChar w:fldCharType="begin"/>
            </w:r>
            <w:r w:rsidRPr="00021A8C">
              <w:rPr>
                <w:rFonts w:ascii="Helvetica Neue" w:hAnsi="Helvetica Neue"/>
                <w:noProof/>
                <w:webHidden/>
              </w:rPr>
              <w:instrText xml:space="preserve"> PAGEREF _Toc154873431 \h </w:instrText>
            </w:r>
            <w:r w:rsidRPr="00021A8C">
              <w:rPr>
                <w:rFonts w:ascii="Helvetica Neue" w:hAnsi="Helvetica Neue"/>
                <w:noProof/>
                <w:webHidden/>
              </w:rPr>
            </w:r>
            <w:r w:rsidRPr="00021A8C">
              <w:rPr>
                <w:rFonts w:ascii="Helvetica Neue" w:hAnsi="Helvetica Neue"/>
                <w:noProof/>
                <w:webHidden/>
              </w:rPr>
              <w:fldChar w:fldCharType="separate"/>
            </w:r>
            <w:r w:rsidRPr="00021A8C">
              <w:rPr>
                <w:rFonts w:ascii="Helvetica Neue" w:hAnsi="Helvetica Neue"/>
                <w:noProof/>
                <w:webHidden/>
              </w:rPr>
              <w:t>2</w:t>
            </w:r>
            <w:r w:rsidRPr="00021A8C">
              <w:rPr>
                <w:rFonts w:ascii="Helvetica Neue" w:hAnsi="Helvetica Neue"/>
                <w:noProof/>
                <w:webHidden/>
              </w:rPr>
              <w:fldChar w:fldCharType="end"/>
            </w:r>
          </w:hyperlink>
        </w:p>
        <w:p w14:paraId="30B9635E" w14:textId="736E2FEA" w:rsidR="00021A8C" w:rsidRPr="00021A8C" w:rsidRDefault="00021A8C">
          <w:pPr>
            <w:pStyle w:val="TOC1"/>
            <w:tabs>
              <w:tab w:val="right" w:pos="9350"/>
            </w:tabs>
            <w:rPr>
              <w:rFonts w:ascii="Helvetica Neue" w:eastAsiaTheme="minorEastAsia" w:hAnsi="Helvetica Neue" w:cstheme="minorBidi"/>
              <w:noProof/>
              <w:color w:val="auto"/>
              <w:kern w:val="2"/>
              <w:lang w:val="en-CH"/>
              <w14:ligatures w14:val="standardContextual"/>
            </w:rPr>
          </w:pPr>
          <w:hyperlink w:anchor="_Toc154873432" w:history="1">
            <w:r w:rsidRPr="00021A8C">
              <w:rPr>
                <w:rStyle w:val="Hyperlink"/>
                <w:rFonts w:ascii="Helvetica Neue" w:hAnsi="Helvetica Neue"/>
                <w:noProof/>
                <w:lang w:val="en-GB"/>
              </w:rPr>
              <w:t>2 Key strengths</w:t>
            </w:r>
            <w:r w:rsidRPr="00021A8C">
              <w:rPr>
                <w:rFonts w:ascii="Helvetica Neue" w:hAnsi="Helvetica Neue"/>
                <w:noProof/>
                <w:webHidden/>
              </w:rPr>
              <w:tab/>
            </w:r>
            <w:r w:rsidRPr="00021A8C">
              <w:rPr>
                <w:rFonts w:ascii="Helvetica Neue" w:hAnsi="Helvetica Neue"/>
                <w:noProof/>
                <w:webHidden/>
              </w:rPr>
              <w:fldChar w:fldCharType="begin"/>
            </w:r>
            <w:r w:rsidRPr="00021A8C">
              <w:rPr>
                <w:rFonts w:ascii="Helvetica Neue" w:hAnsi="Helvetica Neue"/>
                <w:noProof/>
                <w:webHidden/>
              </w:rPr>
              <w:instrText xml:space="preserve"> PAGEREF _Toc154873432 \h </w:instrText>
            </w:r>
            <w:r w:rsidRPr="00021A8C">
              <w:rPr>
                <w:rFonts w:ascii="Helvetica Neue" w:hAnsi="Helvetica Neue"/>
                <w:noProof/>
                <w:webHidden/>
              </w:rPr>
            </w:r>
            <w:r w:rsidRPr="00021A8C">
              <w:rPr>
                <w:rFonts w:ascii="Helvetica Neue" w:hAnsi="Helvetica Neue"/>
                <w:noProof/>
                <w:webHidden/>
              </w:rPr>
              <w:fldChar w:fldCharType="separate"/>
            </w:r>
            <w:r w:rsidRPr="00021A8C">
              <w:rPr>
                <w:rFonts w:ascii="Helvetica Neue" w:hAnsi="Helvetica Neue"/>
                <w:noProof/>
                <w:webHidden/>
              </w:rPr>
              <w:t>3</w:t>
            </w:r>
            <w:r w:rsidRPr="00021A8C">
              <w:rPr>
                <w:rFonts w:ascii="Helvetica Neue" w:hAnsi="Helvetica Neue"/>
                <w:noProof/>
                <w:webHidden/>
              </w:rPr>
              <w:fldChar w:fldCharType="end"/>
            </w:r>
          </w:hyperlink>
        </w:p>
        <w:p w14:paraId="5325C80B" w14:textId="33264E15" w:rsidR="00021A8C" w:rsidRPr="00021A8C" w:rsidRDefault="00021A8C">
          <w:pPr>
            <w:pStyle w:val="TOC1"/>
            <w:tabs>
              <w:tab w:val="right" w:pos="9350"/>
            </w:tabs>
            <w:rPr>
              <w:rFonts w:ascii="Helvetica Neue" w:eastAsiaTheme="minorEastAsia" w:hAnsi="Helvetica Neue" w:cstheme="minorBidi"/>
              <w:noProof/>
              <w:color w:val="auto"/>
              <w:kern w:val="2"/>
              <w:lang w:val="en-CH"/>
              <w14:ligatures w14:val="standardContextual"/>
            </w:rPr>
          </w:pPr>
          <w:hyperlink w:anchor="_Toc154873433" w:history="1">
            <w:r w:rsidRPr="00021A8C">
              <w:rPr>
                <w:rStyle w:val="Hyperlink"/>
                <w:rFonts w:ascii="Helvetica Neue" w:hAnsi="Helvetica Neue"/>
                <w:noProof/>
                <w:lang w:val="en-GB"/>
              </w:rPr>
              <w:t>3 Suggestions for Improvements</w:t>
            </w:r>
            <w:r w:rsidRPr="00021A8C">
              <w:rPr>
                <w:rFonts w:ascii="Helvetica Neue" w:hAnsi="Helvetica Neue"/>
                <w:noProof/>
                <w:webHidden/>
              </w:rPr>
              <w:tab/>
            </w:r>
            <w:r w:rsidRPr="00021A8C">
              <w:rPr>
                <w:rFonts w:ascii="Helvetica Neue" w:hAnsi="Helvetica Neue"/>
                <w:noProof/>
                <w:webHidden/>
              </w:rPr>
              <w:fldChar w:fldCharType="begin"/>
            </w:r>
            <w:r w:rsidRPr="00021A8C">
              <w:rPr>
                <w:rFonts w:ascii="Helvetica Neue" w:hAnsi="Helvetica Neue"/>
                <w:noProof/>
                <w:webHidden/>
              </w:rPr>
              <w:instrText xml:space="preserve"> PAGEREF _Toc154873433 \h </w:instrText>
            </w:r>
            <w:r w:rsidRPr="00021A8C">
              <w:rPr>
                <w:rFonts w:ascii="Helvetica Neue" w:hAnsi="Helvetica Neue"/>
                <w:noProof/>
                <w:webHidden/>
              </w:rPr>
            </w:r>
            <w:r w:rsidRPr="00021A8C">
              <w:rPr>
                <w:rFonts w:ascii="Helvetica Neue" w:hAnsi="Helvetica Neue"/>
                <w:noProof/>
                <w:webHidden/>
              </w:rPr>
              <w:fldChar w:fldCharType="separate"/>
            </w:r>
            <w:r w:rsidRPr="00021A8C">
              <w:rPr>
                <w:rFonts w:ascii="Helvetica Neue" w:hAnsi="Helvetica Neue"/>
                <w:noProof/>
                <w:webHidden/>
              </w:rPr>
              <w:t>4</w:t>
            </w:r>
            <w:r w:rsidRPr="00021A8C">
              <w:rPr>
                <w:rFonts w:ascii="Helvetica Neue" w:hAnsi="Helvetica Neue"/>
                <w:noProof/>
                <w:webHidden/>
              </w:rPr>
              <w:fldChar w:fldCharType="end"/>
            </w:r>
          </w:hyperlink>
        </w:p>
        <w:p w14:paraId="6B781EFE" w14:textId="66F64BBE" w:rsidR="00021A8C" w:rsidRPr="00021A8C" w:rsidRDefault="00021A8C">
          <w:pPr>
            <w:pStyle w:val="TOC1"/>
            <w:tabs>
              <w:tab w:val="right" w:pos="9350"/>
            </w:tabs>
            <w:rPr>
              <w:rFonts w:ascii="Helvetica Neue" w:eastAsiaTheme="minorEastAsia" w:hAnsi="Helvetica Neue" w:cstheme="minorBidi"/>
              <w:noProof/>
              <w:color w:val="auto"/>
              <w:kern w:val="2"/>
              <w:lang w:val="en-CH"/>
              <w14:ligatures w14:val="standardContextual"/>
            </w:rPr>
          </w:pPr>
          <w:hyperlink w:anchor="_Toc154873434" w:history="1">
            <w:r w:rsidRPr="00021A8C">
              <w:rPr>
                <w:rStyle w:val="Hyperlink"/>
                <w:rFonts w:ascii="Helvetica Neue" w:hAnsi="Helvetica Neue"/>
                <w:noProof/>
                <w:lang w:val="en-GB"/>
              </w:rPr>
              <w:t>4 Conclusions</w:t>
            </w:r>
            <w:r w:rsidRPr="00021A8C">
              <w:rPr>
                <w:rFonts w:ascii="Helvetica Neue" w:hAnsi="Helvetica Neue"/>
                <w:noProof/>
                <w:webHidden/>
              </w:rPr>
              <w:tab/>
            </w:r>
            <w:r w:rsidRPr="00021A8C">
              <w:rPr>
                <w:rFonts w:ascii="Helvetica Neue" w:hAnsi="Helvetica Neue"/>
                <w:noProof/>
                <w:webHidden/>
              </w:rPr>
              <w:fldChar w:fldCharType="begin"/>
            </w:r>
            <w:r w:rsidRPr="00021A8C">
              <w:rPr>
                <w:rFonts w:ascii="Helvetica Neue" w:hAnsi="Helvetica Neue"/>
                <w:noProof/>
                <w:webHidden/>
              </w:rPr>
              <w:instrText xml:space="preserve"> PAGEREF _Toc154873434 \h </w:instrText>
            </w:r>
            <w:r w:rsidRPr="00021A8C">
              <w:rPr>
                <w:rFonts w:ascii="Helvetica Neue" w:hAnsi="Helvetica Neue"/>
                <w:noProof/>
                <w:webHidden/>
              </w:rPr>
            </w:r>
            <w:r w:rsidRPr="00021A8C">
              <w:rPr>
                <w:rFonts w:ascii="Helvetica Neue" w:hAnsi="Helvetica Neue"/>
                <w:noProof/>
                <w:webHidden/>
              </w:rPr>
              <w:fldChar w:fldCharType="separate"/>
            </w:r>
            <w:r w:rsidRPr="00021A8C">
              <w:rPr>
                <w:rFonts w:ascii="Helvetica Neue" w:hAnsi="Helvetica Neue"/>
                <w:noProof/>
                <w:webHidden/>
              </w:rPr>
              <w:t>4</w:t>
            </w:r>
            <w:r w:rsidRPr="00021A8C">
              <w:rPr>
                <w:rFonts w:ascii="Helvetica Neue" w:hAnsi="Helvetica Neue"/>
                <w:noProof/>
                <w:webHidden/>
              </w:rPr>
              <w:fldChar w:fldCharType="end"/>
            </w:r>
          </w:hyperlink>
        </w:p>
        <w:p w14:paraId="7A49DDAC" w14:textId="0CC5538B" w:rsidR="00021A8C" w:rsidRPr="00021A8C" w:rsidRDefault="00021A8C">
          <w:pPr>
            <w:pStyle w:val="TOC1"/>
            <w:tabs>
              <w:tab w:val="right" w:pos="9350"/>
            </w:tabs>
            <w:rPr>
              <w:rFonts w:ascii="Helvetica Neue" w:eastAsiaTheme="minorEastAsia" w:hAnsi="Helvetica Neue" w:cstheme="minorBidi"/>
              <w:noProof/>
              <w:color w:val="auto"/>
              <w:kern w:val="2"/>
              <w:lang w:val="en-CH"/>
              <w14:ligatures w14:val="standardContextual"/>
            </w:rPr>
          </w:pPr>
          <w:hyperlink w:anchor="_Toc154873435" w:history="1">
            <w:r w:rsidRPr="00021A8C">
              <w:rPr>
                <w:rStyle w:val="Hyperlink"/>
                <w:rFonts w:ascii="Helvetica Neue" w:hAnsi="Helvetica Neue"/>
                <w:noProof/>
                <w:lang w:val="en-GB"/>
              </w:rPr>
              <w:t>References</w:t>
            </w:r>
            <w:r w:rsidRPr="00021A8C">
              <w:rPr>
                <w:rFonts w:ascii="Helvetica Neue" w:hAnsi="Helvetica Neue"/>
                <w:noProof/>
                <w:webHidden/>
              </w:rPr>
              <w:tab/>
            </w:r>
            <w:r w:rsidRPr="00021A8C">
              <w:rPr>
                <w:rFonts w:ascii="Helvetica Neue" w:hAnsi="Helvetica Neue"/>
                <w:noProof/>
                <w:webHidden/>
              </w:rPr>
              <w:fldChar w:fldCharType="begin"/>
            </w:r>
            <w:r w:rsidRPr="00021A8C">
              <w:rPr>
                <w:rFonts w:ascii="Helvetica Neue" w:hAnsi="Helvetica Neue"/>
                <w:noProof/>
                <w:webHidden/>
              </w:rPr>
              <w:instrText xml:space="preserve"> PAGEREF _Toc154873435 \h </w:instrText>
            </w:r>
            <w:r w:rsidRPr="00021A8C">
              <w:rPr>
                <w:rFonts w:ascii="Helvetica Neue" w:hAnsi="Helvetica Neue"/>
                <w:noProof/>
                <w:webHidden/>
              </w:rPr>
            </w:r>
            <w:r w:rsidRPr="00021A8C">
              <w:rPr>
                <w:rFonts w:ascii="Helvetica Neue" w:hAnsi="Helvetica Neue"/>
                <w:noProof/>
                <w:webHidden/>
              </w:rPr>
              <w:fldChar w:fldCharType="separate"/>
            </w:r>
            <w:r w:rsidRPr="00021A8C">
              <w:rPr>
                <w:rFonts w:ascii="Helvetica Neue" w:hAnsi="Helvetica Neue"/>
                <w:noProof/>
                <w:webHidden/>
              </w:rPr>
              <w:t>5</w:t>
            </w:r>
            <w:r w:rsidRPr="00021A8C">
              <w:rPr>
                <w:rFonts w:ascii="Helvetica Neue" w:hAnsi="Helvetica Neue"/>
                <w:noProof/>
                <w:webHidden/>
              </w:rPr>
              <w:fldChar w:fldCharType="end"/>
            </w:r>
          </w:hyperlink>
        </w:p>
        <w:p w14:paraId="00000049" w14:textId="7ECA02CC" w:rsidR="00F26EEF" w:rsidRPr="007B5C55" w:rsidRDefault="00000000">
          <w:pPr>
            <w:widowControl w:val="0"/>
            <w:tabs>
              <w:tab w:val="right" w:pos="12000"/>
            </w:tabs>
            <w:spacing w:before="60" w:line="240" w:lineRule="auto"/>
            <w:rPr>
              <w:rFonts w:ascii="Helvetica Neue" w:hAnsi="Helvetica Neue"/>
              <w:b/>
              <w:color w:val="000000"/>
              <w:lang w:val="en-GB"/>
            </w:rPr>
          </w:pPr>
          <w:r w:rsidRPr="00021A8C">
            <w:rPr>
              <w:rFonts w:ascii="Helvetica Neue" w:hAnsi="Helvetica Neue"/>
              <w:lang w:val="en-GB"/>
            </w:rPr>
            <w:fldChar w:fldCharType="end"/>
          </w:r>
        </w:p>
      </w:sdtContent>
    </w:sdt>
    <w:p w14:paraId="0000004A" w14:textId="3D138EE7" w:rsidR="0038028C" w:rsidRPr="007B5C55" w:rsidRDefault="0038028C">
      <w:pPr>
        <w:rPr>
          <w:rFonts w:ascii="Helvetica Neue" w:hAnsi="Helvetica Neue"/>
          <w:lang w:val="en-GB"/>
        </w:rPr>
      </w:pPr>
      <w:r w:rsidRPr="007B5C55">
        <w:rPr>
          <w:rFonts w:ascii="Helvetica Neue" w:hAnsi="Helvetica Neue"/>
          <w:lang w:val="en-GB"/>
        </w:rPr>
        <w:br w:type="page"/>
      </w:r>
    </w:p>
    <w:p w14:paraId="00000051" w14:textId="55FA1343" w:rsidR="00F26EEF" w:rsidRPr="007B5C55" w:rsidRDefault="00000000">
      <w:pPr>
        <w:pStyle w:val="Heading1"/>
        <w:pBdr>
          <w:top w:val="nil"/>
          <w:left w:val="nil"/>
          <w:bottom w:val="nil"/>
          <w:right w:val="nil"/>
          <w:between w:val="nil"/>
        </w:pBdr>
        <w:rPr>
          <w:rFonts w:ascii="Helvetica Neue" w:hAnsi="Helvetica Neue"/>
          <w:lang w:val="en-GB"/>
        </w:rPr>
      </w:pPr>
      <w:bookmarkStart w:id="12" w:name="_1zl49ftw9777" w:colFirst="0" w:colLast="0"/>
      <w:bookmarkStart w:id="13" w:name="_Toc154873431"/>
      <w:bookmarkEnd w:id="12"/>
      <w:r w:rsidRPr="007B5C55">
        <w:rPr>
          <w:rFonts w:ascii="Helvetica Neue" w:hAnsi="Helvetica Neue"/>
          <w:lang w:val="en-GB"/>
        </w:rPr>
        <w:lastRenderedPageBreak/>
        <w:t xml:space="preserve">1 </w:t>
      </w:r>
      <w:r w:rsidR="00B72F8A">
        <w:rPr>
          <w:rFonts w:ascii="Helvetica Neue" w:hAnsi="Helvetica Neue"/>
          <w:lang w:val="en-GB"/>
        </w:rPr>
        <w:t>Project Summary</w:t>
      </w:r>
      <w:bookmarkEnd w:id="13"/>
      <w:r w:rsidRPr="007B5C55">
        <w:rPr>
          <w:rFonts w:ascii="Helvetica Neue" w:hAnsi="Helvetica Neue"/>
          <w:lang w:val="en-GB"/>
        </w:rPr>
        <w:t xml:space="preserve"> </w:t>
      </w:r>
    </w:p>
    <w:p w14:paraId="2653DD12" w14:textId="61698056" w:rsidR="001C1FE8" w:rsidRDefault="00B72F8A" w:rsidP="002D0AFD">
      <w:pPr>
        <w:pBdr>
          <w:top w:val="nil"/>
          <w:left w:val="nil"/>
          <w:bottom w:val="nil"/>
          <w:right w:val="nil"/>
          <w:between w:val="nil"/>
        </w:pBdr>
        <w:jc w:val="both"/>
        <w:rPr>
          <w:rFonts w:ascii="Helvetica Neue" w:hAnsi="Helvetica Neue"/>
          <w:sz w:val="20"/>
          <w:szCs w:val="20"/>
          <w:lang w:val="en-GB"/>
        </w:rPr>
      </w:pPr>
      <w:proofErr w:type="spellStart"/>
      <w:r>
        <w:rPr>
          <w:rFonts w:ascii="Helvetica Neue" w:hAnsi="Helvetica Neue"/>
          <w:sz w:val="20"/>
          <w:szCs w:val="20"/>
          <w:lang w:val="en-GB"/>
        </w:rPr>
        <w:t>BoardGameGeek</w:t>
      </w:r>
      <w:proofErr w:type="spellEnd"/>
      <w:r w:rsidR="00E556A0">
        <w:rPr>
          <w:rFonts w:ascii="Helvetica Neue" w:hAnsi="Helvetica Neue"/>
          <w:sz w:val="20"/>
          <w:szCs w:val="20"/>
          <w:lang w:val="en-GB"/>
        </w:rPr>
        <w:t xml:space="preserve"> [1]</w:t>
      </w:r>
      <w:r>
        <w:rPr>
          <w:rFonts w:ascii="Helvetica Neue" w:hAnsi="Helvetica Neue"/>
          <w:sz w:val="20"/>
          <w:szCs w:val="20"/>
          <w:lang w:val="en-GB"/>
        </w:rPr>
        <w:t xml:space="preserve"> is an online forum</w:t>
      </w:r>
      <w:r w:rsidR="002824AD">
        <w:rPr>
          <w:rFonts w:ascii="Helvetica Neue" w:hAnsi="Helvetica Neue"/>
          <w:sz w:val="20"/>
          <w:szCs w:val="20"/>
          <w:lang w:val="en-GB"/>
        </w:rPr>
        <w:t xml:space="preserve"> and games database for board game hobbyists. It holds information on over </w:t>
      </w:r>
      <w:r w:rsidR="002824AD" w:rsidRPr="002824AD">
        <w:rPr>
          <w:rFonts w:ascii="Helvetica Neue" w:hAnsi="Helvetica Neue"/>
          <w:sz w:val="20"/>
          <w:szCs w:val="20"/>
          <w:lang w:val="en-GB"/>
        </w:rPr>
        <w:t>125</w:t>
      </w:r>
      <w:r w:rsidR="002824AD">
        <w:rPr>
          <w:rFonts w:ascii="Helvetica Neue" w:hAnsi="Helvetica Neue"/>
          <w:sz w:val="20"/>
          <w:szCs w:val="20"/>
          <w:lang w:val="en-GB"/>
        </w:rPr>
        <w:t>’</w:t>
      </w:r>
      <w:r w:rsidR="002824AD" w:rsidRPr="002824AD">
        <w:rPr>
          <w:rFonts w:ascii="Helvetica Neue" w:hAnsi="Helvetica Neue"/>
          <w:sz w:val="20"/>
          <w:szCs w:val="20"/>
          <w:lang w:val="en-GB"/>
        </w:rPr>
        <w:t>000 tabletop games</w:t>
      </w:r>
      <w:r w:rsidR="002824AD">
        <w:rPr>
          <w:rFonts w:ascii="Helvetica Neue" w:hAnsi="Helvetica Neue"/>
          <w:sz w:val="20"/>
          <w:szCs w:val="20"/>
          <w:lang w:val="en-GB"/>
        </w:rPr>
        <w:t xml:space="preserve">, including game data, reviews, </w:t>
      </w:r>
      <w:proofErr w:type="gramStart"/>
      <w:r w:rsidR="002824AD">
        <w:rPr>
          <w:rFonts w:ascii="Helvetica Neue" w:hAnsi="Helvetica Neue"/>
          <w:sz w:val="20"/>
          <w:szCs w:val="20"/>
          <w:lang w:val="en-GB"/>
        </w:rPr>
        <w:t>images</w:t>
      </w:r>
      <w:proofErr w:type="gramEnd"/>
      <w:r w:rsidR="002824AD">
        <w:rPr>
          <w:rFonts w:ascii="Helvetica Neue" w:hAnsi="Helvetica Neue"/>
          <w:sz w:val="20"/>
          <w:szCs w:val="20"/>
          <w:lang w:val="en-GB"/>
        </w:rPr>
        <w:t xml:space="preserve"> and videos. </w:t>
      </w:r>
      <w:proofErr w:type="spellStart"/>
      <w:r w:rsidR="002824AD">
        <w:rPr>
          <w:rFonts w:ascii="Helvetica Neue" w:hAnsi="Helvetica Neue"/>
          <w:sz w:val="20"/>
          <w:szCs w:val="20"/>
          <w:lang w:val="en-GB"/>
        </w:rPr>
        <w:t>BoardGameGeek</w:t>
      </w:r>
      <w:proofErr w:type="spellEnd"/>
      <w:r w:rsidR="002824AD">
        <w:rPr>
          <w:rFonts w:ascii="Helvetica Neue" w:hAnsi="Helvetica Neue"/>
          <w:sz w:val="20"/>
          <w:szCs w:val="20"/>
          <w:lang w:val="en-GB"/>
        </w:rPr>
        <w:t xml:space="preserve"> </w:t>
      </w:r>
      <w:r w:rsidR="008A4D35">
        <w:rPr>
          <w:rFonts w:ascii="Helvetica Neue" w:hAnsi="Helvetica Neue"/>
          <w:sz w:val="20"/>
          <w:szCs w:val="20"/>
          <w:lang w:val="en-GB"/>
        </w:rPr>
        <w:t xml:space="preserve">(BGG) </w:t>
      </w:r>
      <w:r w:rsidR="002824AD">
        <w:rPr>
          <w:rFonts w:ascii="Helvetica Neue" w:hAnsi="Helvetica Neue"/>
          <w:sz w:val="20"/>
          <w:szCs w:val="20"/>
          <w:lang w:val="en-GB"/>
        </w:rPr>
        <w:t>allows users to rate games on a scale of 1-10 and publishes a ranked list of board games based on these ratings</w:t>
      </w:r>
      <w:r w:rsidR="00A65630">
        <w:rPr>
          <w:rFonts w:ascii="Helvetica Neue" w:hAnsi="Helvetica Neue"/>
          <w:sz w:val="20"/>
          <w:szCs w:val="20"/>
          <w:lang w:val="en-GB"/>
        </w:rPr>
        <w:t xml:space="preserve">. This ranking is a measure of the games’ popularity and </w:t>
      </w:r>
      <w:r w:rsidR="002824AD">
        <w:rPr>
          <w:rFonts w:ascii="Helvetica Neue" w:hAnsi="Helvetica Neue"/>
          <w:sz w:val="20"/>
          <w:szCs w:val="20"/>
          <w:lang w:val="en-GB"/>
        </w:rPr>
        <w:t>is considered an important reference value among hobbyists</w:t>
      </w:r>
      <w:r w:rsidR="00A65630">
        <w:rPr>
          <w:rFonts w:ascii="Helvetica Neue" w:hAnsi="Helvetica Neue"/>
          <w:sz w:val="20"/>
          <w:szCs w:val="20"/>
          <w:lang w:val="en-GB"/>
        </w:rPr>
        <w:t xml:space="preserve"> (and thus a proxy for market success of a game)</w:t>
      </w:r>
      <w:r w:rsidR="002824AD">
        <w:rPr>
          <w:rFonts w:ascii="Helvetica Neue" w:hAnsi="Helvetica Neue"/>
          <w:sz w:val="20"/>
          <w:szCs w:val="20"/>
          <w:lang w:val="en-GB"/>
        </w:rPr>
        <w:t>.</w:t>
      </w:r>
    </w:p>
    <w:p w14:paraId="2390E04D" w14:textId="6F3532D1" w:rsidR="00A22836" w:rsidRDefault="00A65630" w:rsidP="00A65630">
      <w:pPr>
        <w:pBdr>
          <w:top w:val="nil"/>
          <w:left w:val="nil"/>
          <w:bottom w:val="nil"/>
          <w:right w:val="nil"/>
          <w:between w:val="nil"/>
        </w:pBdr>
        <w:ind w:firstLine="284"/>
        <w:jc w:val="both"/>
        <w:rPr>
          <w:rFonts w:ascii="Helvetica Neue" w:hAnsi="Helvetica Neue"/>
          <w:sz w:val="20"/>
          <w:szCs w:val="20"/>
          <w:lang w:val="en-GB"/>
        </w:rPr>
      </w:pPr>
      <w:r>
        <w:rPr>
          <w:rFonts w:ascii="Helvetica Neue" w:hAnsi="Helvetica Neue"/>
          <w:sz w:val="20"/>
          <w:szCs w:val="20"/>
          <w:lang w:val="en-GB"/>
        </w:rPr>
        <w:t xml:space="preserve">The goal of the “Board game rating predictor” project </w:t>
      </w:r>
      <w:r w:rsidR="001117AE">
        <w:rPr>
          <w:rFonts w:ascii="Helvetica Neue" w:hAnsi="Helvetica Neue"/>
          <w:sz w:val="20"/>
          <w:szCs w:val="20"/>
          <w:lang w:val="en-GB"/>
        </w:rPr>
        <w:t xml:space="preserve">by R. </w:t>
      </w:r>
      <w:proofErr w:type="spellStart"/>
      <w:r w:rsidR="001117AE">
        <w:rPr>
          <w:rFonts w:ascii="Helvetica Neue" w:hAnsi="Helvetica Neue"/>
          <w:sz w:val="20"/>
          <w:szCs w:val="20"/>
          <w:lang w:val="en-GB"/>
        </w:rPr>
        <w:t>Herz</w:t>
      </w:r>
      <w:proofErr w:type="spellEnd"/>
      <w:r w:rsidR="001117AE">
        <w:rPr>
          <w:rFonts w:ascii="Helvetica Neue" w:hAnsi="Helvetica Neue"/>
          <w:sz w:val="20"/>
          <w:szCs w:val="20"/>
          <w:lang w:val="en-GB"/>
        </w:rPr>
        <w:t xml:space="preserve"> and L. </w:t>
      </w:r>
      <w:proofErr w:type="spellStart"/>
      <w:r w:rsidR="001117AE">
        <w:rPr>
          <w:rFonts w:ascii="Helvetica Neue" w:hAnsi="Helvetica Neue"/>
          <w:sz w:val="20"/>
          <w:szCs w:val="20"/>
          <w:lang w:val="en-GB"/>
        </w:rPr>
        <w:t>Nonic</w:t>
      </w:r>
      <w:proofErr w:type="spellEnd"/>
      <w:r w:rsidR="001117AE">
        <w:rPr>
          <w:rFonts w:ascii="Helvetica Neue" w:hAnsi="Helvetica Neue"/>
          <w:sz w:val="20"/>
          <w:szCs w:val="20"/>
          <w:lang w:val="en-GB"/>
        </w:rPr>
        <w:t xml:space="preserve"> </w:t>
      </w:r>
      <w:r>
        <w:rPr>
          <w:rFonts w:ascii="Helvetica Neue" w:hAnsi="Helvetica Neue"/>
          <w:sz w:val="20"/>
          <w:szCs w:val="20"/>
          <w:lang w:val="en-GB"/>
        </w:rPr>
        <w:t xml:space="preserve">is to develop an algorithm that can predict the </w:t>
      </w:r>
      <w:r w:rsidR="008A4D35">
        <w:rPr>
          <w:rFonts w:ascii="Helvetica Neue" w:hAnsi="Helvetica Neue"/>
          <w:sz w:val="20"/>
          <w:szCs w:val="20"/>
          <w:lang w:val="en-GB"/>
        </w:rPr>
        <w:t>BGG</w:t>
      </w:r>
      <w:r>
        <w:rPr>
          <w:rFonts w:ascii="Helvetica Neue" w:hAnsi="Helvetica Neue"/>
          <w:sz w:val="20"/>
          <w:szCs w:val="20"/>
          <w:lang w:val="en-GB"/>
        </w:rPr>
        <w:t xml:space="preserve"> rating of a new game or a game under development using a series of characteristics or features of the target game. The </w:t>
      </w:r>
      <w:r w:rsidR="001117AE">
        <w:rPr>
          <w:rFonts w:ascii="Helvetica Neue" w:hAnsi="Helvetica Neue"/>
          <w:sz w:val="20"/>
          <w:szCs w:val="20"/>
          <w:lang w:val="en-GB"/>
        </w:rPr>
        <w:t>project</w:t>
      </w:r>
      <w:r>
        <w:rPr>
          <w:rFonts w:ascii="Helvetica Neue" w:hAnsi="Helvetica Neue"/>
          <w:sz w:val="20"/>
          <w:szCs w:val="20"/>
          <w:lang w:val="en-GB"/>
        </w:rPr>
        <w:t xml:space="preserve"> was conceived as a tool for game developers to </w:t>
      </w:r>
      <w:r w:rsidR="001117AE">
        <w:rPr>
          <w:rFonts w:ascii="Helvetica Neue" w:hAnsi="Helvetica Neue"/>
          <w:sz w:val="20"/>
          <w:szCs w:val="20"/>
          <w:lang w:val="en-GB"/>
        </w:rPr>
        <w:t>get</w:t>
      </w:r>
      <w:r>
        <w:rPr>
          <w:rFonts w:ascii="Helvetica Neue" w:hAnsi="Helvetica Neue"/>
          <w:sz w:val="20"/>
          <w:szCs w:val="20"/>
          <w:lang w:val="en-GB"/>
        </w:rPr>
        <w:t xml:space="preserve"> an idea of the potential popularity or market value of their game before its launch, allowing them to fine-tune certain aspects of the game to improve its chances of success. </w:t>
      </w:r>
    </w:p>
    <w:p w14:paraId="01F98F2E" w14:textId="729BED54" w:rsidR="00A22836" w:rsidRDefault="00A22836" w:rsidP="00A65630">
      <w:pPr>
        <w:pBdr>
          <w:top w:val="nil"/>
          <w:left w:val="nil"/>
          <w:bottom w:val="nil"/>
          <w:right w:val="nil"/>
          <w:between w:val="nil"/>
        </w:pBdr>
        <w:ind w:firstLine="284"/>
        <w:jc w:val="both"/>
        <w:rPr>
          <w:rFonts w:ascii="Helvetica Neue" w:hAnsi="Helvetica Neue"/>
          <w:sz w:val="20"/>
          <w:szCs w:val="20"/>
          <w:lang w:val="en-GB"/>
        </w:rPr>
      </w:pPr>
      <w:r>
        <w:rPr>
          <w:rFonts w:ascii="Helvetica Neue" w:hAnsi="Helvetica Neue"/>
          <w:sz w:val="20"/>
          <w:szCs w:val="20"/>
          <w:lang w:val="en-GB"/>
        </w:rPr>
        <w:t xml:space="preserve">The project is split into two phases. Each phase will make use of different machine learning techniques: </w:t>
      </w:r>
    </w:p>
    <w:p w14:paraId="18B0795D" w14:textId="6A5A9D99" w:rsidR="00A22836" w:rsidRDefault="00A22836" w:rsidP="00A22836">
      <w:pPr>
        <w:pStyle w:val="ListParagraph"/>
        <w:numPr>
          <w:ilvl w:val="0"/>
          <w:numId w:val="19"/>
        </w:numPr>
        <w:pBdr>
          <w:top w:val="nil"/>
          <w:left w:val="nil"/>
          <w:bottom w:val="nil"/>
          <w:right w:val="nil"/>
          <w:between w:val="nil"/>
        </w:pBdr>
        <w:jc w:val="both"/>
        <w:rPr>
          <w:rFonts w:ascii="Helvetica Neue" w:hAnsi="Helvetica Neue"/>
          <w:sz w:val="20"/>
          <w:szCs w:val="20"/>
          <w:lang w:val="en-GB"/>
        </w:rPr>
      </w:pPr>
      <w:r w:rsidRPr="00A22836">
        <w:rPr>
          <w:rFonts w:ascii="Helvetica Neue" w:hAnsi="Helvetica Neue"/>
          <w:sz w:val="20"/>
          <w:szCs w:val="20"/>
          <w:lang w:val="en-GB"/>
        </w:rPr>
        <w:t xml:space="preserve">Phase I has the objective of finding the features of a game (as recorded in </w:t>
      </w:r>
      <w:r w:rsidR="008A4D35">
        <w:rPr>
          <w:rFonts w:ascii="Helvetica Neue" w:hAnsi="Helvetica Neue"/>
          <w:sz w:val="20"/>
          <w:szCs w:val="20"/>
          <w:lang w:val="en-GB"/>
        </w:rPr>
        <w:t>BGG</w:t>
      </w:r>
      <w:r w:rsidRPr="00A22836">
        <w:rPr>
          <w:rFonts w:ascii="Helvetica Neue" w:hAnsi="Helvetica Neue"/>
          <w:sz w:val="20"/>
          <w:szCs w:val="20"/>
          <w:lang w:val="en-GB"/>
        </w:rPr>
        <w:t xml:space="preserve">) that have the most effect on the game’s rating. These features could be e.g. number of players, mechanism of play, average play time. </w:t>
      </w:r>
      <w:r>
        <w:rPr>
          <w:rFonts w:ascii="Helvetica Neue" w:hAnsi="Helvetica Neue"/>
          <w:sz w:val="20"/>
          <w:szCs w:val="20"/>
          <w:lang w:val="en-GB"/>
        </w:rPr>
        <w:t xml:space="preserve">This phase will use unsupervised learning to find the features that most influence the target variable (rating). </w:t>
      </w:r>
    </w:p>
    <w:p w14:paraId="5B2B6B95" w14:textId="1DEF5BAF" w:rsidR="00A65630" w:rsidRDefault="00A22836" w:rsidP="00A22836">
      <w:pPr>
        <w:pStyle w:val="ListParagraph"/>
        <w:numPr>
          <w:ilvl w:val="0"/>
          <w:numId w:val="19"/>
        </w:numPr>
        <w:pBdr>
          <w:top w:val="nil"/>
          <w:left w:val="nil"/>
          <w:bottom w:val="nil"/>
          <w:right w:val="nil"/>
          <w:between w:val="nil"/>
        </w:pBdr>
        <w:jc w:val="both"/>
        <w:rPr>
          <w:rFonts w:ascii="Helvetica Neue" w:hAnsi="Helvetica Neue"/>
          <w:sz w:val="20"/>
          <w:szCs w:val="20"/>
          <w:lang w:val="en-GB"/>
        </w:rPr>
      </w:pPr>
      <w:r w:rsidRPr="00A22836">
        <w:rPr>
          <w:rFonts w:ascii="Helvetica Neue" w:hAnsi="Helvetica Neue"/>
          <w:sz w:val="20"/>
          <w:szCs w:val="20"/>
          <w:lang w:val="en-GB"/>
        </w:rPr>
        <w:t>Phase I</w:t>
      </w:r>
      <w:r>
        <w:rPr>
          <w:rFonts w:ascii="Helvetica Neue" w:hAnsi="Helvetica Neue"/>
          <w:sz w:val="20"/>
          <w:szCs w:val="20"/>
          <w:lang w:val="en-GB"/>
        </w:rPr>
        <w:t xml:space="preserve">I will use the information from Phase I to develop the predictor algorithm and </w:t>
      </w:r>
      <w:r w:rsidR="00E556A0">
        <w:rPr>
          <w:rFonts w:ascii="Helvetica Neue" w:hAnsi="Helvetica Neue"/>
          <w:sz w:val="20"/>
          <w:szCs w:val="20"/>
          <w:lang w:val="en-GB"/>
        </w:rPr>
        <w:t>provide</w:t>
      </w:r>
      <w:r>
        <w:rPr>
          <w:rFonts w:ascii="Helvetica Neue" w:hAnsi="Helvetica Neue"/>
          <w:sz w:val="20"/>
          <w:szCs w:val="20"/>
          <w:lang w:val="en-GB"/>
        </w:rPr>
        <w:t xml:space="preserve"> </w:t>
      </w:r>
      <w:r w:rsidR="00E556A0">
        <w:rPr>
          <w:rFonts w:ascii="Helvetica Neue" w:hAnsi="Helvetica Neue"/>
          <w:sz w:val="20"/>
          <w:szCs w:val="20"/>
          <w:lang w:val="en-GB"/>
        </w:rPr>
        <w:t xml:space="preserve">a single predicted rating value for any game. This phase will use regression techniques (i.e., supervised learning) to find the rating prediction from multiple game features. </w:t>
      </w:r>
    </w:p>
    <w:p w14:paraId="123E235D" w14:textId="20B45AE1" w:rsidR="001117AE" w:rsidRDefault="00DA5442" w:rsidP="00E556A0">
      <w:pPr>
        <w:pBdr>
          <w:top w:val="nil"/>
          <w:left w:val="nil"/>
          <w:bottom w:val="nil"/>
          <w:right w:val="nil"/>
          <w:between w:val="nil"/>
        </w:pBdr>
        <w:ind w:firstLine="284"/>
        <w:jc w:val="both"/>
        <w:rPr>
          <w:rFonts w:ascii="Helvetica Neue" w:hAnsi="Helvetica Neue"/>
          <w:sz w:val="20"/>
          <w:szCs w:val="20"/>
          <w:lang w:val="en-GB"/>
        </w:rPr>
      </w:pPr>
      <w:r>
        <w:rPr>
          <w:rFonts w:ascii="Helvetica Neue" w:hAnsi="Helvetica Neue"/>
          <w:sz w:val="20"/>
          <w:szCs w:val="20"/>
          <w:lang w:val="en-GB"/>
        </w:rPr>
        <w:t>Each game entry can be identified by a game ID, and e</w:t>
      </w:r>
      <w:r w:rsidR="001117AE">
        <w:rPr>
          <w:rFonts w:ascii="Helvetica Neue" w:hAnsi="Helvetica Neue"/>
          <w:sz w:val="20"/>
          <w:szCs w:val="20"/>
          <w:lang w:val="en-GB"/>
        </w:rPr>
        <w:t xml:space="preserve">xample game features on the BGG database </w:t>
      </w:r>
      <w:r w:rsidR="00E556A0">
        <w:rPr>
          <w:rFonts w:ascii="Helvetica Neue" w:hAnsi="Helvetica Neue"/>
          <w:sz w:val="20"/>
          <w:szCs w:val="20"/>
          <w:lang w:val="en-GB"/>
        </w:rPr>
        <w:t xml:space="preserve">include </w:t>
      </w:r>
      <w:r w:rsidR="00E556A0" w:rsidRPr="00E556A0">
        <w:rPr>
          <w:rFonts w:ascii="Helvetica Neue" w:hAnsi="Helvetica Neue"/>
          <w:sz w:val="20"/>
          <w:szCs w:val="20"/>
          <w:lang w:val="en-GB"/>
        </w:rPr>
        <w:t xml:space="preserve">game name, minimal </w:t>
      </w:r>
      <w:r w:rsidR="001117AE">
        <w:rPr>
          <w:rFonts w:ascii="Helvetica Neue" w:hAnsi="Helvetica Neue"/>
          <w:sz w:val="20"/>
          <w:szCs w:val="20"/>
          <w:lang w:val="en-GB"/>
        </w:rPr>
        <w:t xml:space="preserve">and maximal </w:t>
      </w:r>
      <w:r w:rsidR="00E556A0" w:rsidRPr="00E556A0">
        <w:rPr>
          <w:rFonts w:ascii="Helvetica Neue" w:hAnsi="Helvetica Neue"/>
          <w:sz w:val="20"/>
          <w:szCs w:val="20"/>
          <w:lang w:val="en-GB"/>
        </w:rPr>
        <w:t>number of players, rated</w:t>
      </w:r>
      <w:r w:rsidR="00E556A0">
        <w:rPr>
          <w:rFonts w:ascii="Helvetica Neue" w:hAnsi="Helvetica Neue"/>
          <w:sz w:val="20"/>
          <w:szCs w:val="20"/>
          <w:lang w:val="en-GB"/>
        </w:rPr>
        <w:t xml:space="preserve"> </w:t>
      </w:r>
      <w:r w:rsidR="001117AE">
        <w:rPr>
          <w:rFonts w:ascii="Helvetica Neue" w:hAnsi="Helvetica Neue"/>
          <w:sz w:val="20"/>
          <w:szCs w:val="20"/>
          <w:lang w:val="en-GB"/>
        </w:rPr>
        <w:t>“weight” (or difficulty)</w:t>
      </w:r>
      <w:r w:rsidR="00E556A0" w:rsidRPr="00E556A0">
        <w:rPr>
          <w:rFonts w:ascii="Helvetica Neue" w:hAnsi="Helvetica Neue"/>
          <w:sz w:val="20"/>
          <w:szCs w:val="20"/>
          <w:lang w:val="en-GB"/>
        </w:rPr>
        <w:t>, year published, mechanisms, categories,</w:t>
      </w:r>
      <w:r w:rsidR="001117AE">
        <w:rPr>
          <w:rFonts w:ascii="Helvetica Neue" w:hAnsi="Helvetica Neue"/>
          <w:sz w:val="20"/>
          <w:szCs w:val="20"/>
          <w:lang w:val="en-GB"/>
        </w:rPr>
        <w:t xml:space="preserve"> and several others.</w:t>
      </w:r>
      <w:r>
        <w:rPr>
          <w:rFonts w:ascii="Helvetica Neue" w:hAnsi="Helvetica Neue"/>
          <w:sz w:val="20"/>
          <w:szCs w:val="20"/>
          <w:lang w:val="en-GB"/>
        </w:rPr>
        <w:t xml:space="preserve"> Naturally, the target features are the game ratings, for which BGG provides two values, the “average rating” (the arithmetic mean of the user ratings), and the “Bayesian rating”, which uses several parameters (not disclosed by BGG), but presumably is calculated using additional known information about the game.</w:t>
      </w:r>
      <w:r w:rsidR="001117AE">
        <w:rPr>
          <w:rFonts w:ascii="Helvetica Neue" w:hAnsi="Helvetica Neue"/>
          <w:sz w:val="20"/>
          <w:szCs w:val="20"/>
          <w:lang w:val="en-GB"/>
        </w:rPr>
        <w:t xml:space="preserve"> </w:t>
      </w:r>
    </w:p>
    <w:p w14:paraId="65B69F32" w14:textId="77777777" w:rsidR="004624C4" w:rsidRDefault="00E556A0" w:rsidP="004624C4">
      <w:pPr>
        <w:pBdr>
          <w:top w:val="nil"/>
          <w:left w:val="nil"/>
          <w:bottom w:val="nil"/>
          <w:right w:val="nil"/>
          <w:between w:val="nil"/>
        </w:pBdr>
        <w:ind w:firstLine="284"/>
        <w:jc w:val="both"/>
        <w:rPr>
          <w:rFonts w:ascii="Helvetica Neue" w:hAnsi="Helvetica Neue"/>
          <w:sz w:val="20"/>
          <w:szCs w:val="20"/>
          <w:lang w:val="en-GB"/>
        </w:rPr>
      </w:pPr>
      <w:r>
        <w:rPr>
          <w:rFonts w:ascii="Helvetica Neue" w:hAnsi="Helvetica Neue"/>
          <w:sz w:val="20"/>
          <w:szCs w:val="20"/>
          <w:lang w:val="en-GB"/>
        </w:rPr>
        <w:t xml:space="preserve">The data </w:t>
      </w:r>
      <w:r w:rsidR="006D6DB8">
        <w:rPr>
          <w:rFonts w:ascii="Helvetica Neue" w:hAnsi="Helvetica Neue"/>
          <w:sz w:val="20"/>
          <w:szCs w:val="20"/>
          <w:lang w:val="en-GB"/>
        </w:rPr>
        <w:t xml:space="preserve">for the main project </w:t>
      </w:r>
      <w:r>
        <w:rPr>
          <w:rFonts w:ascii="Helvetica Neue" w:hAnsi="Helvetica Neue"/>
          <w:sz w:val="20"/>
          <w:szCs w:val="20"/>
          <w:lang w:val="en-GB"/>
        </w:rPr>
        <w:t xml:space="preserve">is obtained via web scraping of the </w:t>
      </w:r>
      <w:proofErr w:type="spellStart"/>
      <w:r>
        <w:rPr>
          <w:rFonts w:ascii="Helvetica Neue" w:hAnsi="Helvetica Neue"/>
          <w:sz w:val="20"/>
          <w:szCs w:val="20"/>
          <w:lang w:val="en-GB"/>
        </w:rPr>
        <w:t>BoardGamesGeek</w:t>
      </w:r>
      <w:proofErr w:type="spellEnd"/>
      <w:r>
        <w:rPr>
          <w:rFonts w:ascii="Helvetica Neue" w:hAnsi="Helvetica Neue"/>
          <w:sz w:val="20"/>
          <w:szCs w:val="20"/>
          <w:lang w:val="en-GB"/>
        </w:rPr>
        <w:t xml:space="preserve"> platform through its API [2]</w:t>
      </w:r>
      <w:r w:rsidR="001117AE">
        <w:rPr>
          <w:rFonts w:ascii="Helvetica Neue" w:hAnsi="Helvetica Neue"/>
          <w:sz w:val="20"/>
          <w:szCs w:val="20"/>
          <w:lang w:val="en-GB"/>
        </w:rPr>
        <w:t>.</w:t>
      </w:r>
      <w:r w:rsidR="006D6DB8">
        <w:rPr>
          <w:rFonts w:ascii="Helvetica Neue" w:hAnsi="Helvetica Neue"/>
          <w:sz w:val="20"/>
          <w:szCs w:val="20"/>
          <w:lang w:val="en-GB"/>
        </w:rPr>
        <w:t xml:space="preserve"> However, in addition, the project’s authors performed two exploratory data analyses (EDAs), the first of which was performed on a subset of the BGG dataset from February 2023 that had been uploaded to Kaggle [3]. They compared the variability of the data to that of their own, up-to-date web-scraped data, which provided them with an idea of how often their model would need to be re-trained to prevent data-drift. The total dataset contains 2000 game entries (rows) and 39 features</w:t>
      </w:r>
      <w:r w:rsidR="004624C4">
        <w:rPr>
          <w:rFonts w:ascii="Helvetica Neue" w:hAnsi="Helvetica Neue"/>
          <w:sz w:val="20"/>
          <w:szCs w:val="20"/>
          <w:lang w:val="en-GB"/>
        </w:rPr>
        <w:t>, but a</w:t>
      </w:r>
      <w:r w:rsidR="006D6DB8">
        <w:rPr>
          <w:rFonts w:ascii="Helvetica Neue" w:hAnsi="Helvetica Neue"/>
          <w:sz w:val="20"/>
          <w:szCs w:val="20"/>
          <w:lang w:val="en-GB"/>
        </w:rPr>
        <w:t>fter data reduction and cleaning, 28 native features were used, plus an additional 5 created by the authors</w:t>
      </w:r>
      <w:r w:rsidR="004624C4">
        <w:rPr>
          <w:rFonts w:ascii="Helvetica Neue" w:hAnsi="Helvetica Neue"/>
          <w:sz w:val="20"/>
          <w:szCs w:val="20"/>
          <w:lang w:val="en-GB"/>
        </w:rPr>
        <w:t>, amounting to a total of 33 features</w:t>
      </w:r>
      <w:r w:rsidR="006D6DB8">
        <w:rPr>
          <w:rFonts w:ascii="Helvetica Neue" w:hAnsi="Helvetica Neue"/>
          <w:sz w:val="20"/>
          <w:szCs w:val="20"/>
          <w:lang w:val="en-GB"/>
        </w:rPr>
        <w:t>.</w:t>
      </w:r>
    </w:p>
    <w:p w14:paraId="0197B789" w14:textId="791683C2" w:rsidR="006D6DB8" w:rsidRDefault="004624C4" w:rsidP="004624C4">
      <w:pPr>
        <w:pBdr>
          <w:top w:val="nil"/>
          <w:left w:val="nil"/>
          <w:bottom w:val="nil"/>
          <w:right w:val="nil"/>
          <w:between w:val="nil"/>
        </w:pBdr>
        <w:ind w:firstLine="284"/>
        <w:jc w:val="both"/>
        <w:rPr>
          <w:rFonts w:ascii="Helvetica Neue" w:hAnsi="Helvetica Neue"/>
          <w:sz w:val="20"/>
          <w:szCs w:val="20"/>
          <w:lang w:val="en-GB"/>
        </w:rPr>
      </w:pPr>
      <w:r>
        <w:rPr>
          <w:rFonts w:ascii="Helvetica Neue" w:hAnsi="Helvetica Neue"/>
          <w:sz w:val="20"/>
          <w:szCs w:val="20"/>
          <w:lang w:val="en-GB"/>
        </w:rPr>
        <w:t xml:space="preserve">The next step in the data flow after web-scraping and cleaning, consists of the two EDA’s (in which statistical tendencies on the Kaggle and the updated datasets were explored). At this point the data would be ready for Phase I, for which the output is the identification of the features that most impact a game’s rating. Subsequently, a second cleaning step reduces the dataset to make use of only these relevant </w:t>
      </w:r>
      <w:r>
        <w:rPr>
          <w:rFonts w:ascii="Helvetica Neue" w:hAnsi="Helvetica Neue"/>
          <w:sz w:val="20"/>
          <w:szCs w:val="20"/>
          <w:lang w:val="en-GB"/>
        </w:rPr>
        <w:lastRenderedPageBreak/>
        <w:t xml:space="preserve">features. This final cleaned dataset is used in Phase II, which consists of a multiple regression model that predicts a single rating for a game based on the multiple features that were </w:t>
      </w:r>
      <w:proofErr w:type="spellStart"/>
      <w:r>
        <w:rPr>
          <w:rFonts w:ascii="Helvetica Neue" w:hAnsi="Helvetica Neue"/>
          <w:sz w:val="20"/>
          <w:szCs w:val="20"/>
          <w:lang w:val="en-GB"/>
        </w:rPr>
        <w:t>downselected</w:t>
      </w:r>
      <w:proofErr w:type="spellEnd"/>
      <w:r>
        <w:rPr>
          <w:rFonts w:ascii="Helvetica Neue" w:hAnsi="Helvetica Neue"/>
          <w:sz w:val="20"/>
          <w:szCs w:val="20"/>
          <w:lang w:val="en-GB"/>
        </w:rPr>
        <w:t xml:space="preserve"> at the end of Phase I. </w:t>
      </w:r>
      <w:r w:rsidR="00DA5442">
        <w:rPr>
          <w:rFonts w:ascii="Helvetica Neue" w:hAnsi="Helvetica Neue"/>
          <w:sz w:val="20"/>
          <w:szCs w:val="20"/>
          <w:lang w:val="en-GB"/>
        </w:rPr>
        <w:t xml:space="preserve">This second Phase follows the usual supervised learning flow of Training (on a subset “training dataset”) </w:t>
      </w:r>
      <w:r w:rsidR="00DA5442" w:rsidRPr="00DA5442">
        <w:rPr>
          <w:rFonts w:ascii="Helvetica Neue" w:hAnsi="Helvetica Neue"/>
          <w:sz w:val="20"/>
          <w:szCs w:val="20"/>
          <w:lang w:val="en-GB"/>
        </w:rPr>
        <w:sym w:font="Wingdings" w:char="F0E0"/>
      </w:r>
      <w:r w:rsidR="00DA5442">
        <w:rPr>
          <w:rFonts w:ascii="Helvetica Neue" w:hAnsi="Helvetica Neue"/>
          <w:sz w:val="20"/>
          <w:szCs w:val="20"/>
          <w:lang w:val="en-GB"/>
        </w:rPr>
        <w:t xml:space="preserve"> Validation (on a subset “validation dataset”) </w:t>
      </w:r>
      <w:r w:rsidR="00DA5442" w:rsidRPr="00DA5442">
        <w:rPr>
          <w:rFonts w:ascii="Helvetica Neue" w:hAnsi="Helvetica Neue"/>
          <w:sz w:val="20"/>
          <w:szCs w:val="20"/>
          <w:lang w:val="en-GB"/>
        </w:rPr>
        <w:sym w:font="Wingdings" w:char="F0E0"/>
      </w:r>
      <w:r w:rsidR="00DA5442">
        <w:rPr>
          <w:rFonts w:ascii="Helvetica Neue" w:hAnsi="Helvetica Neue"/>
          <w:sz w:val="20"/>
          <w:szCs w:val="20"/>
          <w:lang w:val="en-GB"/>
        </w:rPr>
        <w:t xml:space="preserve"> Optimisation </w:t>
      </w:r>
      <w:r w:rsidR="00DA5442" w:rsidRPr="00DA5442">
        <w:rPr>
          <w:rFonts w:ascii="Helvetica Neue" w:hAnsi="Helvetica Neue"/>
          <w:sz w:val="20"/>
          <w:szCs w:val="20"/>
          <w:lang w:val="en-GB"/>
        </w:rPr>
        <w:sym w:font="Wingdings" w:char="F0E0"/>
      </w:r>
      <w:r w:rsidR="00DA5442">
        <w:rPr>
          <w:rFonts w:ascii="Helvetica Neue" w:hAnsi="Helvetica Neue"/>
          <w:sz w:val="20"/>
          <w:szCs w:val="20"/>
          <w:lang w:val="en-GB"/>
        </w:rPr>
        <w:t xml:space="preserve"> Testing (on “test data”).</w:t>
      </w:r>
    </w:p>
    <w:p w14:paraId="445B7489" w14:textId="7C8ED610" w:rsidR="00DA5442" w:rsidRPr="00E556A0" w:rsidRDefault="00DA5442" w:rsidP="004624C4">
      <w:pPr>
        <w:pBdr>
          <w:top w:val="nil"/>
          <w:left w:val="nil"/>
          <w:bottom w:val="nil"/>
          <w:right w:val="nil"/>
          <w:between w:val="nil"/>
        </w:pBdr>
        <w:ind w:firstLine="284"/>
        <w:jc w:val="both"/>
        <w:rPr>
          <w:rFonts w:ascii="Helvetica Neue" w:hAnsi="Helvetica Neue"/>
          <w:sz w:val="20"/>
          <w:szCs w:val="20"/>
          <w:lang w:val="en-GB"/>
        </w:rPr>
      </w:pPr>
      <w:r>
        <w:rPr>
          <w:rFonts w:ascii="Helvetica Neue" w:hAnsi="Helvetica Neue"/>
          <w:sz w:val="20"/>
          <w:szCs w:val="20"/>
          <w:lang w:val="en-GB"/>
        </w:rPr>
        <w:t xml:space="preserve">The output of the complete algorithm is </w:t>
      </w:r>
      <w:r w:rsidR="00491A4A">
        <w:rPr>
          <w:rFonts w:ascii="Helvetica Neue" w:hAnsi="Helvetica Neue"/>
          <w:sz w:val="20"/>
          <w:szCs w:val="20"/>
          <w:lang w:val="en-GB"/>
        </w:rPr>
        <w:t>the</w:t>
      </w:r>
      <w:r>
        <w:rPr>
          <w:rFonts w:ascii="Helvetica Neue" w:hAnsi="Helvetica Neue"/>
          <w:sz w:val="20"/>
          <w:szCs w:val="20"/>
          <w:lang w:val="en-GB"/>
        </w:rPr>
        <w:t xml:space="preserve"> predicted </w:t>
      </w:r>
      <w:r w:rsidR="00491A4A">
        <w:rPr>
          <w:rFonts w:ascii="Helvetica Neue" w:hAnsi="Helvetica Neue"/>
          <w:sz w:val="20"/>
          <w:szCs w:val="20"/>
          <w:lang w:val="en-GB"/>
        </w:rPr>
        <w:t xml:space="preserve">Bayesian </w:t>
      </w:r>
      <w:r>
        <w:rPr>
          <w:rFonts w:ascii="Helvetica Neue" w:hAnsi="Helvetica Neue"/>
          <w:sz w:val="20"/>
          <w:szCs w:val="20"/>
          <w:lang w:val="en-GB"/>
        </w:rPr>
        <w:t xml:space="preserve">rating for any game for which the relevant features or characteristics can be known. </w:t>
      </w:r>
    </w:p>
    <w:p w14:paraId="6B2CD6C7" w14:textId="58CD109A" w:rsidR="00B72F8A" w:rsidRDefault="00B72F8A" w:rsidP="00B72F8A">
      <w:pPr>
        <w:pStyle w:val="Heading1"/>
        <w:pBdr>
          <w:top w:val="nil"/>
          <w:left w:val="nil"/>
          <w:bottom w:val="nil"/>
          <w:right w:val="nil"/>
          <w:between w:val="nil"/>
        </w:pBdr>
        <w:rPr>
          <w:rFonts w:ascii="Helvetica Neue" w:hAnsi="Helvetica Neue"/>
          <w:lang w:val="en-GB"/>
        </w:rPr>
      </w:pPr>
      <w:bookmarkStart w:id="14" w:name="_Toc154873432"/>
      <w:r>
        <w:rPr>
          <w:rFonts w:ascii="Helvetica Neue" w:hAnsi="Helvetica Neue"/>
          <w:lang w:val="en-GB"/>
        </w:rPr>
        <w:t xml:space="preserve">2 </w:t>
      </w:r>
      <w:r w:rsidR="008F1124">
        <w:rPr>
          <w:rFonts w:ascii="Helvetica Neue" w:hAnsi="Helvetica Neue"/>
          <w:lang w:val="en-GB"/>
        </w:rPr>
        <w:t>Key strengths</w:t>
      </w:r>
      <w:bookmarkEnd w:id="14"/>
    </w:p>
    <w:p w14:paraId="1BF23762" w14:textId="77777777" w:rsidR="00CD5A40" w:rsidRDefault="008F1124" w:rsidP="00CD5A40">
      <w:pPr>
        <w:jc w:val="both"/>
        <w:rPr>
          <w:rFonts w:ascii="Helvetica Neue" w:hAnsi="Helvetica Neue"/>
          <w:sz w:val="20"/>
          <w:szCs w:val="20"/>
          <w:lang w:val="en-GB"/>
        </w:rPr>
      </w:pPr>
      <w:r>
        <w:rPr>
          <w:rFonts w:ascii="Helvetica Neue" w:hAnsi="Helvetica Neue"/>
          <w:sz w:val="20"/>
          <w:szCs w:val="20"/>
          <w:lang w:val="en-GB"/>
        </w:rPr>
        <w:t xml:space="preserve">The proposed project and its preliminary results (up to Module 3) </w:t>
      </w:r>
      <w:r w:rsidR="00CD5A40">
        <w:rPr>
          <w:rFonts w:ascii="Helvetica Neue" w:hAnsi="Helvetica Neue"/>
          <w:sz w:val="20"/>
          <w:szCs w:val="20"/>
          <w:lang w:val="en-GB"/>
        </w:rPr>
        <w:t>have many strengths to highlight. The main overarching strength is the existence of</w:t>
      </w:r>
      <w:r>
        <w:rPr>
          <w:rFonts w:ascii="Helvetica Neue" w:hAnsi="Helvetica Neue"/>
          <w:sz w:val="20"/>
          <w:szCs w:val="20"/>
          <w:lang w:val="en-GB"/>
        </w:rPr>
        <w:t xml:space="preserve"> a clear goal with a potentially useful and even marketable outcome</w:t>
      </w:r>
      <w:r w:rsidR="00CD5A40">
        <w:rPr>
          <w:rFonts w:ascii="Helvetica Neue" w:hAnsi="Helvetica Neue"/>
          <w:sz w:val="20"/>
          <w:szCs w:val="20"/>
          <w:lang w:val="en-GB"/>
        </w:rPr>
        <w:t>:</w:t>
      </w:r>
      <w:r>
        <w:rPr>
          <w:rFonts w:ascii="Helvetica Neue" w:hAnsi="Helvetica Neue"/>
          <w:sz w:val="20"/>
          <w:szCs w:val="20"/>
          <w:lang w:val="en-GB"/>
        </w:rPr>
        <w:t xml:space="preserve"> A</w:t>
      </w:r>
      <w:r w:rsidR="00CD5A40">
        <w:rPr>
          <w:rFonts w:ascii="Helvetica Neue" w:hAnsi="Helvetica Neue"/>
          <w:sz w:val="20"/>
          <w:szCs w:val="20"/>
          <w:lang w:val="en-GB"/>
        </w:rPr>
        <w:t xml:space="preserve"> “Board game rating predictor” would be a unique tool that (1) uses readily available interesting data that is continuously updated (2) has the potential to make an impact in its field of use (one could easily see the usefulness of such a tool for game designers) and (3) makes use of most of the tools learned during the CAS up to Module 3, such that the authors can acquire substantial experience in these areas.</w:t>
      </w:r>
    </w:p>
    <w:p w14:paraId="6BD8B560" w14:textId="2812E297" w:rsidR="00CD5A40" w:rsidRDefault="00537098" w:rsidP="00BA34CE">
      <w:pPr>
        <w:ind w:firstLine="284"/>
        <w:jc w:val="both"/>
        <w:rPr>
          <w:rFonts w:ascii="Helvetica Neue" w:hAnsi="Helvetica Neue"/>
          <w:sz w:val="20"/>
          <w:szCs w:val="20"/>
          <w:lang w:val="en-GB"/>
        </w:rPr>
      </w:pPr>
      <w:r>
        <w:rPr>
          <w:rFonts w:ascii="Helvetica Neue" w:hAnsi="Helvetica Neue"/>
          <w:sz w:val="20"/>
          <w:szCs w:val="20"/>
          <w:lang w:val="en-GB"/>
        </w:rPr>
        <w:t>Key s</w:t>
      </w:r>
      <w:r w:rsidR="00CD5A40">
        <w:rPr>
          <w:rFonts w:ascii="Helvetica Neue" w:hAnsi="Helvetica Neue"/>
          <w:sz w:val="20"/>
          <w:szCs w:val="20"/>
          <w:lang w:val="en-GB"/>
        </w:rPr>
        <w:t>trengths in the</w:t>
      </w:r>
      <w:r>
        <w:rPr>
          <w:rFonts w:ascii="Helvetica Neue" w:hAnsi="Helvetica Neue"/>
          <w:sz w:val="20"/>
          <w:szCs w:val="20"/>
          <w:lang w:val="en-GB"/>
        </w:rPr>
        <w:t xml:space="preserve"> </w:t>
      </w:r>
      <w:r w:rsidR="00CD5A40">
        <w:rPr>
          <w:rFonts w:ascii="Helvetica Neue" w:hAnsi="Helvetica Neue"/>
          <w:sz w:val="20"/>
          <w:szCs w:val="20"/>
          <w:lang w:val="en-GB"/>
        </w:rPr>
        <w:t xml:space="preserve">approach </w:t>
      </w:r>
      <w:r>
        <w:rPr>
          <w:rFonts w:ascii="Helvetica Neue" w:hAnsi="Helvetica Neue"/>
          <w:sz w:val="20"/>
          <w:szCs w:val="20"/>
          <w:lang w:val="en-GB"/>
        </w:rPr>
        <w:t xml:space="preserve">to the project </w:t>
      </w:r>
      <w:r w:rsidR="00CD5A40">
        <w:rPr>
          <w:rFonts w:ascii="Helvetica Neue" w:hAnsi="Helvetica Neue"/>
          <w:sz w:val="20"/>
          <w:szCs w:val="20"/>
          <w:lang w:val="en-GB"/>
        </w:rPr>
        <w:t xml:space="preserve">are as follows: </w:t>
      </w:r>
    </w:p>
    <w:p w14:paraId="423A3C54" w14:textId="67463662" w:rsidR="008F1124" w:rsidRDefault="00CD5A40" w:rsidP="00CD5A40">
      <w:pPr>
        <w:pStyle w:val="ListParagraph"/>
        <w:numPr>
          <w:ilvl w:val="0"/>
          <w:numId w:val="20"/>
        </w:numPr>
        <w:jc w:val="both"/>
        <w:rPr>
          <w:rFonts w:ascii="Helvetica Neue" w:hAnsi="Helvetica Neue"/>
          <w:sz w:val="20"/>
          <w:szCs w:val="20"/>
          <w:lang w:val="en-GB"/>
        </w:rPr>
      </w:pPr>
      <w:r>
        <w:rPr>
          <w:rFonts w:ascii="Helvetica Neue" w:hAnsi="Helvetica Neue"/>
          <w:sz w:val="20"/>
          <w:szCs w:val="20"/>
          <w:lang w:val="en-GB"/>
        </w:rPr>
        <w:t xml:space="preserve">The Phase split is logical, easy to understand, and advantageous to the objective of the project. It makes sense to perform unsupervised learning to pull out the most relevant features before applying a regression model. Although a direct supervised learning approach with all features available is probably feasible, it would take a significantly larger amount of computational time for likely little gain in terms of model accuracy and precision. </w:t>
      </w:r>
    </w:p>
    <w:p w14:paraId="44837CE8" w14:textId="7EB94C17" w:rsidR="00CD5A40" w:rsidRDefault="00CD5A40" w:rsidP="00CD5A40">
      <w:pPr>
        <w:pStyle w:val="ListParagraph"/>
        <w:numPr>
          <w:ilvl w:val="0"/>
          <w:numId w:val="20"/>
        </w:numPr>
        <w:jc w:val="both"/>
        <w:rPr>
          <w:rFonts w:ascii="Helvetica Neue" w:hAnsi="Helvetica Neue"/>
          <w:sz w:val="20"/>
          <w:szCs w:val="20"/>
          <w:lang w:val="en-GB"/>
        </w:rPr>
      </w:pPr>
      <w:r>
        <w:rPr>
          <w:rFonts w:ascii="Helvetica Neue" w:hAnsi="Helvetica Neue"/>
          <w:sz w:val="20"/>
          <w:szCs w:val="20"/>
          <w:lang w:val="en-GB"/>
        </w:rPr>
        <w:t>Performing the two EDAs</w:t>
      </w:r>
      <w:r w:rsidR="00146C37">
        <w:rPr>
          <w:rFonts w:ascii="Helvetica Neue" w:hAnsi="Helvetica Neue"/>
          <w:sz w:val="20"/>
          <w:szCs w:val="20"/>
          <w:lang w:val="en-GB"/>
        </w:rPr>
        <w:t xml:space="preserve"> (first on the Feb 2023 Kaggle dataset and then on the current web-scraped set)</w:t>
      </w:r>
      <w:r>
        <w:rPr>
          <w:rFonts w:ascii="Helvetica Neue" w:hAnsi="Helvetica Neue"/>
          <w:sz w:val="20"/>
          <w:szCs w:val="20"/>
          <w:lang w:val="en-GB"/>
        </w:rPr>
        <w:t xml:space="preserve"> is a </w:t>
      </w:r>
      <w:r w:rsidR="00146C37">
        <w:rPr>
          <w:rFonts w:ascii="Helvetica Neue" w:hAnsi="Helvetica Neue"/>
          <w:sz w:val="20"/>
          <w:szCs w:val="20"/>
          <w:lang w:val="en-GB"/>
        </w:rPr>
        <w:t>clever way of finding out, from the very beginning of the project, how the end tool would be affected by data-drift, and therefore how it would need to be used in a realistic scenario (i.e., frequency of re-training).</w:t>
      </w:r>
    </w:p>
    <w:p w14:paraId="71AE415F" w14:textId="2E97239B" w:rsidR="00146C37" w:rsidRDefault="00537098" w:rsidP="00CD5A40">
      <w:pPr>
        <w:pStyle w:val="ListParagraph"/>
        <w:numPr>
          <w:ilvl w:val="0"/>
          <w:numId w:val="20"/>
        </w:numPr>
        <w:jc w:val="both"/>
        <w:rPr>
          <w:rFonts w:ascii="Helvetica Neue" w:hAnsi="Helvetica Neue"/>
          <w:sz w:val="20"/>
          <w:szCs w:val="20"/>
          <w:lang w:val="en-GB"/>
        </w:rPr>
      </w:pPr>
      <w:r>
        <w:rPr>
          <w:rFonts w:ascii="Helvetica Neue" w:hAnsi="Helvetica Neue"/>
          <w:sz w:val="20"/>
          <w:szCs w:val="20"/>
          <w:lang w:val="en-GB"/>
        </w:rPr>
        <w:t xml:space="preserve">The authors used several ML methods in both the unsupervised (Phase I) and supervised (Phase II) learning phases of their project. During Phase I, the authors tested PCA, UMAP and GMM clustering, and finally settled on a best approach combining UMAP and dimensionality reduction techniques. During Phase II, linear regression, decision trees, random forests, and </w:t>
      </w:r>
      <w:proofErr w:type="spellStart"/>
      <w:r>
        <w:rPr>
          <w:rFonts w:ascii="Helvetica Neue" w:hAnsi="Helvetica Neue"/>
          <w:sz w:val="20"/>
          <w:szCs w:val="20"/>
          <w:lang w:val="en-GB"/>
        </w:rPr>
        <w:t>XGBoost</w:t>
      </w:r>
      <w:proofErr w:type="spellEnd"/>
      <w:r>
        <w:rPr>
          <w:rFonts w:ascii="Helvetica Neue" w:hAnsi="Helvetica Neue"/>
          <w:sz w:val="20"/>
          <w:szCs w:val="20"/>
          <w:lang w:val="en-GB"/>
        </w:rPr>
        <w:t xml:space="preserve"> were all tested, </w:t>
      </w:r>
      <w:proofErr w:type="gramStart"/>
      <w:r>
        <w:rPr>
          <w:rFonts w:ascii="Helvetica Neue" w:hAnsi="Helvetica Neue"/>
          <w:sz w:val="20"/>
          <w:szCs w:val="20"/>
          <w:lang w:val="en-GB"/>
        </w:rPr>
        <w:t>compared</w:t>
      </w:r>
      <w:proofErr w:type="gramEnd"/>
      <w:r>
        <w:rPr>
          <w:rFonts w:ascii="Helvetica Neue" w:hAnsi="Helvetica Neue"/>
          <w:sz w:val="20"/>
          <w:szCs w:val="20"/>
          <w:lang w:val="en-GB"/>
        </w:rPr>
        <w:t xml:space="preserve"> and used to feed knowledge into each other</w:t>
      </w:r>
      <w:r w:rsidR="00C70C33">
        <w:rPr>
          <w:rFonts w:ascii="Helvetica Neue" w:hAnsi="Helvetica Neue"/>
          <w:sz w:val="20"/>
          <w:szCs w:val="20"/>
          <w:lang w:val="en-GB"/>
        </w:rPr>
        <w:t xml:space="preserve">, with Random Forests and </w:t>
      </w:r>
      <w:proofErr w:type="spellStart"/>
      <w:r w:rsidR="00C70C33">
        <w:rPr>
          <w:rFonts w:ascii="Helvetica Neue" w:hAnsi="Helvetica Neue"/>
          <w:sz w:val="20"/>
          <w:szCs w:val="20"/>
          <w:lang w:val="en-GB"/>
        </w:rPr>
        <w:t>XGBoost</w:t>
      </w:r>
      <w:proofErr w:type="spellEnd"/>
      <w:r w:rsidR="00C70C33">
        <w:rPr>
          <w:rFonts w:ascii="Helvetica Neue" w:hAnsi="Helvetica Neue"/>
          <w:sz w:val="20"/>
          <w:szCs w:val="20"/>
          <w:lang w:val="en-GB"/>
        </w:rPr>
        <w:t xml:space="preserve"> showing the best results, and </w:t>
      </w:r>
      <w:proofErr w:type="spellStart"/>
      <w:r w:rsidR="00C70C33">
        <w:rPr>
          <w:rFonts w:ascii="Helvetica Neue" w:hAnsi="Helvetica Neue"/>
          <w:sz w:val="20"/>
          <w:szCs w:val="20"/>
          <w:lang w:val="en-GB"/>
        </w:rPr>
        <w:t>XGBoost</w:t>
      </w:r>
      <w:proofErr w:type="spellEnd"/>
      <w:r w:rsidR="00C70C33">
        <w:rPr>
          <w:rFonts w:ascii="Helvetica Neue" w:hAnsi="Helvetica Neue"/>
          <w:sz w:val="20"/>
          <w:szCs w:val="20"/>
          <w:lang w:val="en-GB"/>
        </w:rPr>
        <w:t xml:space="preserve"> being the algorithm chosen by the authors for optimisation. This approach is comprehensive, ensures a good predictor, and also allows the authors to familiarise themselves with many ML methods during the development of their project.</w:t>
      </w:r>
    </w:p>
    <w:p w14:paraId="58D04DC3" w14:textId="4CE4020F" w:rsidR="00BA34CE" w:rsidRDefault="00BA34CE" w:rsidP="00CD5A40">
      <w:pPr>
        <w:pStyle w:val="ListParagraph"/>
        <w:numPr>
          <w:ilvl w:val="0"/>
          <w:numId w:val="20"/>
        </w:numPr>
        <w:jc w:val="both"/>
        <w:rPr>
          <w:rFonts w:ascii="Helvetica Neue" w:hAnsi="Helvetica Neue"/>
          <w:sz w:val="20"/>
          <w:szCs w:val="20"/>
          <w:lang w:val="en-GB"/>
        </w:rPr>
      </w:pPr>
      <w:r>
        <w:rPr>
          <w:rFonts w:ascii="Helvetica Neue" w:hAnsi="Helvetica Neue"/>
          <w:sz w:val="20"/>
          <w:szCs w:val="20"/>
          <w:lang w:val="en-GB"/>
        </w:rPr>
        <w:t xml:space="preserve">The use of the Bayesian rating as an output value rather than the average rating is a great choice of target feature by the authors, as it would likely be a much more useful value for game developers to predict the success of a future game. As per </w:t>
      </w:r>
      <w:proofErr w:type="spellStart"/>
      <w:r>
        <w:rPr>
          <w:rFonts w:ascii="Helvetica Neue" w:hAnsi="Helvetica Neue"/>
          <w:sz w:val="20"/>
          <w:szCs w:val="20"/>
          <w:lang w:val="en-GB"/>
        </w:rPr>
        <w:t>ChatGPT</w:t>
      </w:r>
      <w:proofErr w:type="spellEnd"/>
      <w:r>
        <w:rPr>
          <w:rFonts w:ascii="Helvetica Neue" w:hAnsi="Helvetica Neue"/>
          <w:sz w:val="20"/>
          <w:szCs w:val="20"/>
          <w:lang w:val="en-GB"/>
        </w:rPr>
        <w:t>: “</w:t>
      </w:r>
      <w:r w:rsidRPr="00BA34CE">
        <w:rPr>
          <w:rFonts w:ascii="Helvetica Neue" w:hAnsi="Helvetica Neue"/>
          <w:sz w:val="20"/>
          <w:szCs w:val="20"/>
          <w:lang w:val="en-GB"/>
        </w:rPr>
        <w:t xml:space="preserve">the Bayesian rating </w:t>
      </w:r>
      <w:r>
        <w:rPr>
          <w:rFonts w:ascii="Helvetica Neue" w:hAnsi="Helvetica Neue"/>
          <w:sz w:val="20"/>
          <w:szCs w:val="20"/>
          <w:lang w:val="en-GB"/>
        </w:rPr>
        <w:t xml:space="preserve">given by BGG </w:t>
      </w:r>
      <w:r w:rsidRPr="00BA34CE">
        <w:rPr>
          <w:rFonts w:ascii="Helvetica Neue" w:hAnsi="Helvetica Neue"/>
          <w:sz w:val="20"/>
          <w:szCs w:val="20"/>
          <w:lang w:val="en-GB"/>
        </w:rPr>
        <w:t>is a more nuanced approach that considers both the average rating and the reliability of that average based on the number of ratings. The Bayesian rating is particularly useful in situations where some games might have a small number of highly polarized reviews, which could skew the results if not properly accounted for.</w:t>
      </w:r>
      <w:r>
        <w:rPr>
          <w:rFonts w:ascii="Helvetica Neue" w:hAnsi="Helvetica Neue"/>
          <w:sz w:val="20"/>
          <w:szCs w:val="20"/>
          <w:lang w:val="en-GB"/>
        </w:rPr>
        <w:t>”</w:t>
      </w:r>
    </w:p>
    <w:p w14:paraId="14487FD6" w14:textId="516CFB43" w:rsidR="00BA34CE" w:rsidRPr="00BA34CE" w:rsidRDefault="00BA34CE" w:rsidP="00BA34CE">
      <w:pPr>
        <w:ind w:firstLine="284"/>
        <w:jc w:val="both"/>
        <w:rPr>
          <w:rFonts w:ascii="Helvetica Neue" w:hAnsi="Helvetica Neue"/>
          <w:sz w:val="20"/>
          <w:szCs w:val="20"/>
          <w:lang w:val="en-GB"/>
        </w:rPr>
      </w:pPr>
      <w:r>
        <w:rPr>
          <w:rFonts w:ascii="Helvetica Neue" w:hAnsi="Helvetica Neue"/>
          <w:sz w:val="20"/>
          <w:szCs w:val="20"/>
          <w:lang w:val="en-GB"/>
        </w:rPr>
        <w:lastRenderedPageBreak/>
        <w:t xml:space="preserve">Finally, </w:t>
      </w:r>
      <w:r w:rsidR="002E50F9">
        <w:rPr>
          <w:rFonts w:ascii="Helvetica Neue" w:hAnsi="Helvetica Neue"/>
          <w:sz w:val="20"/>
          <w:szCs w:val="20"/>
          <w:lang w:val="en-GB"/>
        </w:rPr>
        <w:t xml:space="preserve">it is worth noting that the code and </w:t>
      </w:r>
      <w:proofErr w:type="spellStart"/>
      <w:r w:rsidR="002E50F9">
        <w:rPr>
          <w:rFonts w:ascii="Helvetica Neue" w:hAnsi="Helvetica Neue"/>
          <w:sz w:val="20"/>
          <w:szCs w:val="20"/>
          <w:lang w:val="en-GB"/>
        </w:rPr>
        <w:t>Jupyter</w:t>
      </w:r>
      <w:proofErr w:type="spellEnd"/>
      <w:r w:rsidR="002E50F9">
        <w:rPr>
          <w:rFonts w:ascii="Helvetica Neue" w:hAnsi="Helvetica Neue"/>
          <w:sz w:val="20"/>
          <w:szCs w:val="20"/>
          <w:lang w:val="en-GB"/>
        </w:rPr>
        <w:t xml:space="preserve"> notebook written by the authors is </w:t>
      </w:r>
      <w:r w:rsidR="001F57BD">
        <w:rPr>
          <w:rFonts w:ascii="Helvetica Neue" w:hAnsi="Helvetica Neue"/>
          <w:sz w:val="20"/>
          <w:szCs w:val="20"/>
          <w:lang w:val="en-GB"/>
        </w:rPr>
        <w:t>well</w:t>
      </w:r>
      <w:r w:rsidR="002E50F9">
        <w:rPr>
          <w:rFonts w:ascii="Helvetica Neue" w:hAnsi="Helvetica Neue"/>
          <w:sz w:val="20"/>
          <w:szCs w:val="20"/>
          <w:lang w:val="en-GB"/>
        </w:rPr>
        <w:t xml:space="preserve"> documented and </w:t>
      </w:r>
      <w:r w:rsidR="001F57BD">
        <w:rPr>
          <w:rFonts w:ascii="Helvetica Neue" w:hAnsi="Helvetica Neue"/>
          <w:sz w:val="20"/>
          <w:szCs w:val="20"/>
          <w:lang w:val="en-GB"/>
        </w:rPr>
        <w:t xml:space="preserve">relatively </w:t>
      </w:r>
      <w:r w:rsidR="002E50F9">
        <w:rPr>
          <w:rFonts w:ascii="Helvetica Neue" w:hAnsi="Helvetica Neue"/>
          <w:sz w:val="20"/>
          <w:szCs w:val="20"/>
          <w:lang w:val="en-GB"/>
        </w:rPr>
        <w:t xml:space="preserve">easy to understand and follow. The authors developed their code in an orderly, and advanced manner, saving their “final model” as an object using the </w:t>
      </w:r>
      <w:proofErr w:type="spellStart"/>
      <w:r w:rsidR="002E50F9">
        <w:rPr>
          <w:rFonts w:ascii="Helvetica Neue" w:hAnsi="Helvetica Neue"/>
          <w:sz w:val="20"/>
          <w:szCs w:val="20"/>
          <w:lang w:val="en-GB"/>
        </w:rPr>
        <w:t>joblib</w:t>
      </w:r>
      <w:proofErr w:type="spellEnd"/>
      <w:r w:rsidR="002E50F9">
        <w:rPr>
          <w:rFonts w:ascii="Helvetica Neue" w:hAnsi="Helvetica Neue"/>
          <w:sz w:val="20"/>
          <w:szCs w:val="20"/>
          <w:lang w:val="en-GB"/>
        </w:rPr>
        <w:t xml:space="preserve"> Python library. </w:t>
      </w:r>
    </w:p>
    <w:p w14:paraId="6B2C6B2F" w14:textId="77777777" w:rsidR="00B72F8A" w:rsidRDefault="00B72F8A" w:rsidP="00B72F8A">
      <w:pPr>
        <w:pStyle w:val="Heading1"/>
        <w:pBdr>
          <w:top w:val="nil"/>
          <w:left w:val="nil"/>
          <w:bottom w:val="nil"/>
          <w:right w:val="nil"/>
          <w:between w:val="nil"/>
        </w:pBdr>
        <w:rPr>
          <w:rFonts w:ascii="Helvetica Neue" w:hAnsi="Helvetica Neue"/>
          <w:lang w:val="en-GB"/>
        </w:rPr>
      </w:pPr>
      <w:bookmarkStart w:id="15" w:name="_Toc154873433"/>
      <w:r>
        <w:rPr>
          <w:rFonts w:ascii="Helvetica Neue" w:hAnsi="Helvetica Neue"/>
          <w:lang w:val="en-GB"/>
        </w:rPr>
        <w:t>3 Suggestions for Improvements</w:t>
      </w:r>
      <w:bookmarkEnd w:id="15"/>
    </w:p>
    <w:p w14:paraId="59A50670" w14:textId="57BED5E6" w:rsidR="00C70C33" w:rsidRDefault="00BA34CE" w:rsidP="009235C2">
      <w:pPr>
        <w:jc w:val="both"/>
        <w:rPr>
          <w:rFonts w:ascii="Helvetica Neue" w:hAnsi="Helvetica Neue"/>
          <w:sz w:val="20"/>
          <w:szCs w:val="20"/>
          <w:lang w:val="en-GB"/>
        </w:rPr>
      </w:pPr>
      <w:r>
        <w:rPr>
          <w:rFonts w:ascii="Helvetica Neue" w:hAnsi="Helvetica Neue"/>
          <w:sz w:val="20"/>
          <w:szCs w:val="20"/>
          <w:lang w:val="en-GB"/>
        </w:rPr>
        <w:t>A few su</w:t>
      </w:r>
      <w:r w:rsidR="009235C2">
        <w:rPr>
          <w:rFonts w:ascii="Helvetica Neue" w:hAnsi="Helvetica Neue"/>
          <w:sz w:val="20"/>
          <w:szCs w:val="20"/>
          <w:lang w:val="en-GB"/>
        </w:rPr>
        <w:t xml:space="preserve">ggestions for improvements of the approach were brought up during the Module 5 </w:t>
      </w:r>
      <w:proofErr w:type="gramStart"/>
      <w:r w:rsidR="009235C2">
        <w:rPr>
          <w:rFonts w:ascii="Helvetica Neue" w:hAnsi="Helvetica Neue"/>
          <w:sz w:val="20"/>
          <w:szCs w:val="20"/>
          <w:lang w:val="en-GB"/>
        </w:rPr>
        <w:t>session, and</w:t>
      </w:r>
      <w:proofErr w:type="gramEnd"/>
      <w:r w:rsidR="009235C2">
        <w:rPr>
          <w:rFonts w:ascii="Helvetica Neue" w:hAnsi="Helvetica Neue"/>
          <w:sz w:val="20"/>
          <w:szCs w:val="20"/>
          <w:lang w:val="en-GB"/>
        </w:rPr>
        <w:t xml:space="preserve"> are noted here. </w:t>
      </w:r>
      <w:r w:rsidR="00ED6F39">
        <w:rPr>
          <w:rFonts w:ascii="Helvetica Neue" w:hAnsi="Helvetica Neue"/>
          <w:sz w:val="20"/>
          <w:szCs w:val="20"/>
          <w:lang w:val="en-GB"/>
        </w:rPr>
        <w:t xml:space="preserve">In a general sense, the main area for improvement was deemed to be the data visualisation. </w:t>
      </w:r>
    </w:p>
    <w:p w14:paraId="7CEA72C9" w14:textId="04AB2902" w:rsidR="009235C2" w:rsidRDefault="009235C2" w:rsidP="009235C2">
      <w:pPr>
        <w:ind w:firstLine="284"/>
        <w:jc w:val="both"/>
        <w:rPr>
          <w:rFonts w:ascii="Helvetica Neue" w:hAnsi="Helvetica Neue"/>
          <w:sz w:val="20"/>
          <w:szCs w:val="20"/>
          <w:lang w:val="en-GB"/>
        </w:rPr>
      </w:pPr>
      <w:r>
        <w:rPr>
          <w:rFonts w:ascii="Helvetica Neue" w:hAnsi="Helvetica Neue"/>
          <w:sz w:val="20"/>
          <w:szCs w:val="20"/>
          <w:lang w:val="en-GB"/>
        </w:rPr>
        <w:t xml:space="preserve">The first suggestion was to add graphical views and outputs of the intermediate model results, in order to make the model and code itself more user friendly and customizable. This suggestion was followed by the authors before their Module 3 presentation and is visible in their final notebook. </w:t>
      </w:r>
    </w:p>
    <w:p w14:paraId="64324D5A" w14:textId="1359FE40" w:rsidR="009235C2" w:rsidRDefault="009235C2" w:rsidP="009235C2">
      <w:pPr>
        <w:ind w:firstLine="284"/>
        <w:jc w:val="both"/>
        <w:rPr>
          <w:rFonts w:ascii="Helvetica Neue" w:hAnsi="Helvetica Neue"/>
          <w:sz w:val="20"/>
          <w:szCs w:val="20"/>
          <w:lang w:val="en-GB"/>
        </w:rPr>
      </w:pPr>
      <w:r>
        <w:rPr>
          <w:rFonts w:ascii="Helvetica Neue" w:hAnsi="Helvetica Neue"/>
          <w:sz w:val="20"/>
          <w:szCs w:val="20"/>
          <w:lang w:val="en-GB"/>
        </w:rPr>
        <w:t xml:space="preserve">Secondly, an evaluation of the level of importance of each original feature was not present in the analysis, especially in a graphical display. I consider this quite important for the user to attain a complete understanding of the output of Phase I, i.e., why certain features are considered over others, and how much more important certain features are than others. </w:t>
      </w:r>
      <w:r w:rsidR="00ED6F39">
        <w:rPr>
          <w:rFonts w:ascii="Helvetica Neue" w:hAnsi="Helvetica Neue"/>
          <w:sz w:val="20"/>
          <w:szCs w:val="20"/>
          <w:lang w:val="en-GB"/>
        </w:rPr>
        <w:t xml:space="preserve">This suggestion was followed by the authors to a limited extent before their Module 3 presentation, i.e. only after </w:t>
      </w:r>
      <w:r w:rsidR="001F57BD">
        <w:rPr>
          <w:rFonts w:ascii="Helvetica Neue" w:hAnsi="Helvetica Neue"/>
          <w:sz w:val="20"/>
          <w:szCs w:val="20"/>
          <w:lang w:val="en-GB"/>
        </w:rPr>
        <w:t xml:space="preserve">fine-tuning the </w:t>
      </w:r>
      <w:proofErr w:type="spellStart"/>
      <w:r w:rsidR="001F57BD">
        <w:rPr>
          <w:rFonts w:ascii="Helvetica Neue" w:hAnsi="Helvetica Neue"/>
          <w:sz w:val="20"/>
          <w:szCs w:val="20"/>
          <w:lang w:val="en-GB"/>
        </w:rPr>
        <w:t>hyperparamters</w:t>
      </w:r>
      <w:proofErr w:type="spellEnd"/>
      <w:r w:rsidR="001F57BD">
        <w:rPr>
          <w:rFonts w:ascii="Helvetica Neue" w:hAnsi="Helvetica Neue"/>
          <w:sz w:val="20"/>
          <w:szCs w:val="20"/>
          <w:lang w:val="en-GB"/>
        </w:rPr>
        <w:t xml:space="preserve"> for the </w:t>
      </w:r>
      <w:proofErr w:type="spellStart"/>
      <w:r w:rsidR="001F57BD">
        <w:rPr>
          <w:rFonts w:ascii="Helvetica Neue" w:hAnsi="Helvetica Neue"/>
          <w:sz w:val="20"/>
          <w:szCs w:val="20"/>
          <w:lang w:val="en-GB"/>
        </w:rPr>
        <w:t>XGBoost</w:t>
      </w:r>
      <w:proofErr w:type="spellEnd"/>
      <w:r w:rsidR="001F57BD">
        <w:rPr>
          <w:rFonts w:ascii="Helvetica Neue" w:hAnsi="Helvetica Neue"/>
          <w:sz w:val="20"/>
          <w:szCs w:val="20"/>
          <w:lang w:val="en-GB"/>
        </w:rPr>
        <w:t xml:space="preserve"> </w:t>
      </w:r>
      <w:proofErr w:type="gramStart"/>
      <w:r w:rsidR="001F57BD">
        <w:rPr>
          <w:rFonts w:ascii="Helvetica Neue" w:hAnsi="Helvetica Neue"/>
          <w:sz w:val="20"/>
          <w:szCs w:val="20"/>
          <w:lang w:val="en-GB"/>
        </w:rPr>
        <w:t>regressor, and</w:t>
      </w:r>
      <w:proofErr w:type="gramEnd"/>
      <w:r w:rsidR="001F57BD">
        <w:rPr>
          <w:rFonts w:ascii="Helvetica Neue" w:hAnsi="Helvetica Neue"/>
          <w:sz w:val="20"/>
          <w:szCs w:val="20"/>
          <w:lang w:val="en-GB"/>
        </w:rPr>
        <w:t xml:space="preserve"> limited only to a visualisation of categorical game characteristics, such as “role-playing” or “cooperative game” </w:t>
      </w:r>
      <w:r w:rsidR="00ED6F39">
        <w:rPr>
          <w:rFonts w:ascii="Helvetica Neue" w:hAnsi="Helvetica Neue"/>
          <w:sz w:val="20"/>
          <w:szCs w:val="20"/>
          <w:lang w:val="en-GB"/>
        </w:rPr>
        <w:t xml:space="preserve">(see their </w:t>
      </w:r>
      <w:proofErr w:type="spellStart"/>
      <w:r w:rsidR="00ED6F39">
        <w:rPr>
          <w:rFonts w:ascii="Helvetica Neue" w:hAnsi="Helvetica Neue"/>
          <w:sz w:val="20"/>
          <w:szCs w:val="20"/>
          <w:lang w:val="en-GB"/>
        </w:rPr>
        <w:t>Jupyter</w:t>
      </w:r>
      <w:proofErr w:type="spellEnd"/>
      <w:r w:rsidR="00ED6F39">
        <w:rPr>
          <w:rFonts w:ascii="Helvetica Neue" w:hAnsi="Helvetica Neue"/>
          <w:sz w:val="20"/>
          <w:szCs w:val="20"/>
          <w:lang w:val="en-GB"/>
        </w:rPr>
        <w:t xml:space="preserve"> notebook). It </w:t>
      </w:r>
      <w:r w:rsidR="001F57BD">
        <w:rPr>
          <w:rFonts w:ascii="Helvetica Neue" w:hAnsi="Helvetica Neue"/>
          <w:sz w:val="20"/>
          <w:szCs w:val="20"/>
          <w:lang w:val="en-GB"/>
        </w:rPr>
        <w:t>would</w:t>
      </w:r>
      <w:r w:rsidR="00ED6F39">
        <w:rPr>
          <w:rFonts w:ascii="Helvetica Neue" w:hAnsi="Helvetica Neue"/>
          <w:sz w:val="20"/>
          <w:szCs w:val="20"/>
          <w:lang w:val="en-GB"/>
        </w:rPr>
        <w:t xml:space="preserve"> be useful to also add intermediate explanatory visualisations that explain why and how </w:t>
      </w:r>
      <w:r w:rsidR="001F57BD">
        <w:rPr>
          <w:rFonts w:ascii="Helvetica Neue" w:hAnsi="Helvetica Neue"/>
          <w:sz w:val="20"/>
          <w:szCs w:val="20"/>
          <w:lang w:val="en-GB"/>
        </w:rPr>
        <w:t xml:space="preserve">the full dataset </w:t>
      </w:r>
      <w:r w:rsidR="00ED6F39">
        <w:rPr>
          <w:rFonts w:ascii="Helvetica Neue" w:hAnsi="Helvetica Neue"/>
          <w:sz w:val="20"/>
          <w:szCs w:val="20"/>
          <w:lang w:val="en-GB"/>
        </w:rPr>
        <w:t xml:space="preserve">features are selected by each type of clustering method in Phase I. In addition to better data visualisation, this could </w:t>
      </w:r>
      <w:r w:rsidR="001F57BD">
        <w:rPr>
          <w:rFonts w:ascii="Helvetica Neue" w:hAnsi="Helvetica Neue"/>
          <w:sz w:val="20"/>
          <w:szCs w:val="20"/>
          <w:lang w:val="en-GB"/>
        </w:rPr>
        <w:t xml:space="preserve">potentially </w:t>
      </w:r>
      <w:r w:rsidR="00ED6F39">
        <w:rPr>
          <w:rFonts w:ascii="Helvetica Neue" w:hAnsi="Helvetica Neue"/>
          <w:sz w:val="20"/>
          <w:szCs w:val="20"/>
          <w:lang w:val="en-GB"/>
        </w:rPr>
        <w:t>add a certain degree of user customisation, e.g. a game developer could choose to rely on a particular feature over another</w:t>
      </w:r>
      <w:r w:rsidR="001F57BD">
        <w:rPr>
          <w:rFonts w:ascii="Helvetica Neue" w:hAnsi="Helvetica Neue"/>
          <w:sz w:val="20"/>
          <w:szCs w:val="20"/>
          <w:lang w:val="en-GB"/>
        </w:rPr>
        <w:t xml:space="preserve"> based on their individual goals or vision for the game under development</w:t>
      </w:r>
      <w:r w:rsidR="00ED6F39">
        <w:rPr>
          <w:rFonts w:ascii="Helvetica Neue" w:hAnsi="Helvetica Neue"/>
          <w:sz w:val="20"/>
          <w:szCs w:val="20"/>
          <w:lang w:val="en-GB"/>
        </w:rPr>
        <w:t xml:space="preserve">.   </w:t>
      </w:r>
    </w:p>
    <w:p w14:paraId="64580DA8" w14:textId="2F2D5133" w:rsidR="001F57BD" w:rsidRPr="00C70C33" w:rsidRDefault="001F57BD" w:rsidP="009235C2">
      <w:pPr>
        <w:ind w:firstLine="284"/>
        <w:jc w:val="both"/>
        <w:rPr>
          <w:lang w:val="en-GB"/>
        </w:rPr>
      </w:pPr>
      <w:r>
        <w:rPr>
          <w:rFonts w:ascii="Helvetica Neue" w:hAnsi="Helvetica Neue"/>
          <w:sz w:val="20"/>
          <w:szCs w:val="20"/>
          <w:lang w:val="en-GB"/>
        </w:rPr>
        <w:t>Finally</w:t>
      </w:r>
      <w:r w:rsidR="00EB6044">
        <w:rPr>
          <w:rFonts w:ascii="Helvetica Neue" w:hAnsi="Helvetica Neue"/>
          <w:sz w:val="20"/>
          <w:szCs w:val="20"/>
          <w:lang w:val="en-GB"/>
        </w:rPr>
        <w:t xml:space="preserve">, the model could benefit from further exploration of the dataset, e.g. large subsets of games could be divided into </w:t>
      </w:r>
      <w:proofErr w:type="spellStart"/>
      <w:r w:rsidR="00EB6044">
        <w:rPr>
          <w:rFonts w:ascii="Helvetica Neue" w:hAnsi="Helvetica Neue"/>
          <w:sz w:val="20"/>
          <w:szCs w:val="20"/>
          <w:lang w:val="en-GB"/>
        </w:rPr>
        <w:t>macrocategories</w:t>
      </w:r>
      <w:proofErr w:type="spellEnd"/>
      <w:r w:rsidR="00EB6044">
        <w:rPr>
          <w:rFonts w:ascii="Helvetica Neue" w:hAnsi="Helvetica Neue"/>
          <w:sz w:val="20"/>
          <w:szCs w:val="20"/>
          <w:lang w:val="en-GB"/>
        </w:rPr>
        <w:t xml:space="preserve"> or major “types” of games (e.g. Board Games, Abstract Games, Customizable Games, Children’s games, etc.). A rating predictor that considers only the data pertaining to a specific </w:t>
      </w:r>
      <w:proofErr w:type="spellStart"/>
      <w:r w:rsidR="00EB6044">
        <w:rPr>
          <w:rFonts w:ascii="Helvetica Neue" w:hAnsi="Helvetica Neue"/>
          <w:sz w:val="20"/>
          <w:szCs w:val="20"/>
          <w:lang w:val="en-GB"/>
        </w:rPr>
        <w:t>macrocategory</w:t>
      </w:r>
      <w:proofErr w:type="spellEnd"/>
      <w:r w:rsidR="00EB6044">
        <w:rPr>
          <w:rFonts w:ascii="Helvetica Neue" w:hAnsi="Helvetica Neue"/>
          <w:sz w:val="20"/>
          <w:szCs w:val="20"/>
          <w:lang w:val="en-GB"/>
        </w:rPr>
        <w:t xml:space="preserve"> may provide a more accurate and useful prediction in a realistic scenario. In their </w:t>
      </w:r>
      <w:proofErr w:type="spellStart"/>
      <w:r w:rsidR="00EB6044">
        <w:rPr>
          <w:rFonts w:ascii="Helvetica Neue" w:hAnsi="Helvetica Neue"/>
          <w:sz w:val="20"/>
          <w:szCs w:val="20"/>
          <w:lang w:val="en-GB"/>
        </w:rPr>
        <w:t>Jupyter</w:t>
      </w:r>
      <w:proofErr w:type="spellEnd"/>
      <w:r w:rsidR="00EB6044">
        <w:rPr>
          <w:rFonts w:ascii="Helvetica Neue" w:hAnsi="Helvetica Neue"/>
          <w:sz w:val="20"/>
          <w:szCs w:val="20"/>
          <w:lang w:val="en-GB"/>
        </w:rPr>
        <w:t xml:space="preserve"> notebook, the authors briefly mention the possibility of implementing this improvement as a selection widget, which would indeed be an optimal way to add such a functionality.   </w:t>
      </w:r>
    </w:p>
    <w:p w14:paraId="501A6281" w14:textId="43826725" w:rsidR="00B72F8A" w:rsidRPr="007B5C55" w:rsidRDefault="00B72F8A" w:rsidP="00B72F8A">
      <w:pPr>
        <w:pStyle w:val="Heading1"/>
        <w:pBdr>
          <w:top w:val="nil"/>
          <w:left w:val="nil"/>
          <w:bottom w:val="nil"/>
          <w:right w:val="nil"/>
          <w:between w:val="nil"/>
        </w:pBdr>
        <w:rPr>
          <w:rFonts w:ascii="Helvetica Neue" w:hAnsi="Helvetica Neue"/>
          <w:lang w:val="en-GB"/>
        </w:rPr>
      </w:pPr>
      <w:bookmarkStart w:id="16" w:name="_Toc154873434"/>
      <w:r>
        <w:rPr>
          <w:rFonts w:ascii="Helvetica Neue" w:hAnsi="Helvetica Neue"/>
          <w:lang w:val="en-GB"/>
        </w:rPr>
        <w:t>4 Conclusions</w:t>
      </w:r>
      <w:bookmarkEnd w:id="16"/>
      <w:r w:rsidRPr="007B5C55">
        <w:rPr>
          <w:rFonts w:ascii="Helvetica Neue" w:hAnsi="Helvetica Neue"/>
          <w:lang w:val="en-GB"/>
        </w:rPr>
        <w:t xml:space="preserve"> </w:t>
      </w:r>
    </w:p>
    <w:p w14:paraId="0000007A" w14:textId="0E4980DF" w:rsidR="00F26EEF" w:rsidRPr="007B5C55" w:rsidRDefault="00EB6044" w:rsidP="00F6694F">
      <w:pPr>
        <w:jc w:val="both"/>
        <w:rPr>
          <w:rFonts w:ascii="Helvetica Neue" w:hAnsi="Helvetica Neue"/>
          <w:lang w:val="en-GB"/>
        </w:rPr>
      </w:pPr>
      <w:r>
        <w:rPr>
          <w:rFonts w:ascii="Helvetica Neue" w:hAnsi="Helvetica Neue"/>
          <w:sz w:val="20"/>
          <w:szCs w:val="20"/>
          <w:lang w:val="en-GB"/>
        </w:rPr>
        <w:t xml:space="preserve">The “Board Game Rating Predictor” project is based on a compelling concept and goal. Up to this point, it is being developed </w:t>
      </w:r>
      <w:r w:rsidR="00F6694F">
        <w:rPr>
          <w:rFonts w:ascii="Helvetica Neue" w:hAnsi="Helvetica Neue"/>
          <w:sz w:val="20"/>
          <w:szCs w:val="20"/>
          <w:lang w:val="en-GB"/>
        </w:rPr>
        <w:t>with</w:t>
      </w:r>
      <w:r>
        <w:rPr>
          <w:rFonts w:ascii="Helvetica Neue" w:hAnsi="Helvetica Neue"/>
          <w:sz w:val="20"/>
          <w:szCs w:val="20"/>
          <w:lang w:val="en-GB"/>
        </w:rPr>
        <w:t xml:space="preserve"> a professional and </w:t>
      </w:r>
      <w:r w:rsidR="00F6694F">
        <w:rPr>
          <w:rFonts w:ascii="Helvetica Neue" w:hAnsi="Helvetica Neue"/>
          <w:sz w:val="20"/>
          <w:szCs w:val="20"/>
          <w:lang w:val="en-GB"/>
        </w:rPr>
        <w:t xml:space="preserve">well-ordered approach. Aside from the risks noted by the authors in their Module 1 report [4], only minor weaknesses are readily observable at this point, though further improvements may be necessary as the project develops.  </w:t>
      </w:r>
    </w:p>
    <w:p w14:paraId="0EAEC4B1" w14:textId="77777777" w:rsidR="00F6694F" w:rsidRDefault="00F6694F">
      <w:pPr>
        <w:rPr>
          <w:rFonts w:ascii="Helvetica Neue" w:hAnsi="Helvetica Neue"/>
          <w:b/>
          <w:sz w:val="28"/>
          <w:szCs w:val="28"/>
          <w:lang w:val="en-GB"/>
        </w:rPr>
      </w:pPr>
      <w:r>
        <w:rPr>
          <w:rFonts w:ascii="Helvetica Neue" w:hAnsi="Helvetica Neue"/>
          <w:lang w:val="en-GB"/>
        </w:rPr>
        <w:br w:type="page"/>
      </w:r>
    </w:p>
    <w:p w14:paraId="0000007E" w14:textId="7780439D" w:rsidR="00F26EEF" w:rsidRPr="007B5C55" w:rsidRDefault="00000000">
      <w:pPr>
        <w:pStyle w:val="Heading1"/>
        <w:pBdr>
          <w:top w:val="nil"/>
          <w:left w:val="nil"/>
          <w:bottom w:val="nil"/>
          <w:right w:val="nil"/>
          <w:between w:val="nil"/>
        </w:pBdr>
        <w:rPr>
          <w:rFonts w:ascii="Helvetica Neue" w:hAnsi="Helvetica Neue"/>
          <w:lang w:val="en-GB"/>
        </w:rPr>
      </w:pPr>
      <w:bookmarkStart w:id="17" w:name="_Toc154873435"/>
      <w:r w:rsidRPr="007B5C55">
        <w:rPr>
          <w:rFonts w:ascii="Helvetica Neue" w:hAnsi="Helvetica Neue"/>
          <w:lang w:val="en-GB"/>
        </w:rPr>
        <w:lastRenderedPageBreak/>
        <w:t>References</w:t>
      </w:r>
      <w:bookmarkEnd w:id="17"/>
    </w:p>
    <w:p w14:paraId="00000080" w14:textId="0D654972" w:rsidR="00F26EEF" w:rsidRDefault="008A4D35" w:rsidP="008A4D35">
      <w:pPr>
        <w:pStyle w:val="ListParagraph"/>
        <w:numPr>
          <w:ilvl w:val="0"/>
          <w:numId w:val="6"/>
        </w:numPr>
        <w:pBdr>
          <w:top w:val="nil"/>
          <w:left w:val="nil"/>
          <w:bottom w:val="nil"/>
          <w:right w:val="nil"/>
          <w:between w:val="nil"/>
        </w:pBdr>
        <w:jc w:val="both"/>
        <w:rPr>
          <w:rFonts w:ascii="Helvetica Neue" w:hAnsi="Helvetica Neue"/>
          <w:sz w:val="18"/>
          <w:szCs w:val="18"/>
          <w:lang w:val="en-GB"/>
        </w:rPr>
      </w:pPr>
      <w:proofErr w:type="spellStart"/>
      <w:r w:rsidRPr="008A4D35">
        <w:rPr>
          <w:rFonts w:ascii="Helvetica Neue" w:hAnsi="Helvetica Neue"/>
          <w:sz w:val="18"/>
          <w:szCs w:val="18"/>
          <w:lang w:val="en-GB"/>
        </w:rPr>
        <w:t>BoardGameGeek</w:t>
      </w:r>
      <w:proofErr w:type="spellEnd"/>
      <w:r w:rsidRPr="008A4D35">
        <w:rPr>
          <w:rFonts w:ascii="Helvetica Neue" w:hAnsi="Helvetica Neue"/>
          <w:sz w:val="18"/>
          <w:szCs w:val="18"/>
          <w:lang w:val="en-GB"/>
        </w:rPr>
        <w:t>. (2023). BGG.</w:t>
      </w:r>
      <w:r>
        <w:rPr>
          <w:rFonts w:ascii="Helvetica Neue" w:hAnsi="Helvetica Neue"/>
          <w:sz w:val="18"/>
          <w:szCs w:val="18"/>
          <w:lang w:val="en-GB"/>
        </w:rPr>
        <w:t xml:space="preserve"> </w:t>
      </w:r>
      <w:hyperlink r:id="rId7" w:history="1">
        <w:r w:rsidRPr="00686A07">
          <w:rPr>
            <w:rStyle w:val="Hyperlink"/>
            <w:rFonts w:ascii="Helvetica Neue" w:hAnsi="Helvetica Neue"/>
            <w:sz w:val="18"/>
            <w:szCs w:val="18"/>
            <w:lang w:val="en-GB"/>
          </w:rPr>
          <w:t>https://boardgamegeek.com</w:t>
        </w:r>
      </w:hyperlink>
      <w:r>
        <w:rPr>
          <w:rFonts w:ascii="Helvetica Neue" w:hAnsi="Helvetica Neue"/>
          <w:sz w:val="18"/>
          <w:szCs w:val="18"/>
          <w:lang w:val="en-GB"/>
        </w:rPr>
        <w:t xml:space="preserve"> </w:t>
      </w:r>
    </w:p>
    <w:p w14:paraId="473073C5" w14:textId="77777777" w:rsidR="00491A4A" w:rsidRDefault="008A4D35" w:rsidP="008A4D35">
      <w:pPr>
        <w:pStyle w:val="ListParagraph"/>
        <w:numPr>
          <w:ilvl w:val="0"/>
          <w:numId w:val="6"/>
        </w:numPr>
        <w:pBdr>
          <w:top w:val="nil"/>
          <w:left w:val="nil"/>
          <w:bottom w:val="nil"/>
          <w:right w:val="nil"/>
          <w:between w:val="nil"/>
        </w:pBdr>
        <w:jc w:val="both"/>
        <w:rPr>
          <w:rFonts w:ascii="Helvetica Neue" w:hAnsi="Helvetica Neue"/>
          <w:sz w:val="18"/>
          <w:szCs w:val="18"/>
          <w:lang w:val="en-GB"/>
        </w:rPr>
      </w:pPr>
      <w:proofErr w:type="spellStart"/>
      <w:r w:rsidRPr="008A4D35">
        <w:rPr>
          <w:rFonts w:ascii="Helvetica Neue" w:hAnsi="Helvetica Neue"/>
          <w:sz w:val="18"/>
          <w:szCs w:val="18"/>
          <w:lang w:val="en-GB"/>
        </w:rPr>
        <w:t>BoardGameGeek</w:t>
      </w:r>
      <w:proofErr w:type="spellEnd"/>
      <w:r w:rsidRPr="008A4D35">
        <w:rPr>
          <w:rFonts w:ascii="Helvetica Neue" w:hAnsi="Helvetica Neue"/>
          <w:sz w:val="18"/>
          <w:szCs w:val="18"/>
          <w:lang w:val="en-GB"/>
        </w:rPr>
        <w:t xml:space="preserve"> API,</w:t>
      </w:r>
      <w:r>
        <w:rPr>
          <w:rFonts w:ascii="Helvetica Neue" w:hAnsi="Helvetica Neue"/>
          <w:sz w:val="18"/>
          <w:szCs w:val="18"/>
          <w:lang w:val="en-GB"/>
        </w:rPr>
        <w:t xml:space="preserve"> </w:t>
      </w:r>
      <w:hyperlink r:id="rId8" w:history="1">
        <w:r w:rsidRPr="00686A07">
          <w:rPr>
            <w:rStyle w:val="Hyperlink"/>
            <w:rFonts w:ascii="Helvetica Neue" w:hAnsi="Helvetica Neue"/>
            <w:sz w:val="18"/>
            <w:szCs w:val="18"/>
            <w:lang w:val="en-GB"/>
          </w:rPr>
          <w:t>https://boardgamegeek.com/wiki/page/BGG_XML_API2</w:t>
        </w:r>
      </w:hyperlink>
    </w:p>
    <w:p w14:paraId="59882880" w14:textId="5F788D6E" w:rsidR="008A4D35" w:rsidRDefault="00491A4A" w:rsidP="00491A4A">
      <w:pPr>
        <w:pStyle w:val="ListParagraph"/>
        <w:numPr>
          <w:ilvl w:val="0"/>
          <w:numId w:val="6"/>
        </w:numPr>
        <w:pBdr>
          <w:top w:val="nil"/>
          <w:left w:val="nil"/>
          <w:bottom w:val="nil"/>
          <w:right w:val="nil"/>
          <w:between w:val="nil"/>
        </w:pBdr>
        <w:jc w:val="both"/>
        <w:rPr>
          <w:rFonts w:ascii="Helvetica Neue" w:hAnsi="Helvetica Neue"/>
          <w:sz w:val="18"/>
          <w:szCs w:val="18"/>
          <w:lang w:val="en-GB"/>
        </w:rPr>
      </w:pPr>
      <w:r w:rsidRPr="00491A4A">
        <w:rPr>
          <w:rFonts w:ascii="Helvetica Neue" w:hAnsi="Helvetica Neue"/>
          <w:sz w:val="18"/>
          <w:szCs w:val="18"/>
          <w:lang w:val="en-GB"/>
        </w:rPr>
        <w:t>Kaggle, Top 2000 Board Games Ratings, Nikita Fedorov,</w:t>
      </w:r>
      <w:r>
        <w:rPr>
          <w:rFonts w:ascii="Helvetica Neue" w:hAnsi="Helvetica Neue"/>
          <w:sz w:val="18"/>
          <w:szCs w:val="18"/>
          <w:lang w:val="en-GB"/>
        </w:rPr>
        <w:t xml:space="preserve"> </w:t>
      </w:r>
      <w:hyperlink r:id="rId9" w:history="1">
        <w:r w:rsidRPr="00686A07">
          <w:rPr>
            <w:rStyle w:val="Hyperlink"/>
            <w:rFonts w:ascii="Helvetica Neue" w:hAnsi="Helvetica Neue"/>
            <w:sz w:val="18"/>
            <w:szCs w:val="18"/>
            <w:lang w:val="en-GB"/>
          </w:rPr>
          <w:t>https://www.kaggle.com/datasets/nfedorov/top-2000-board-games-ratings</w:t>
        </w:r>
      </w:hyperlink>
      <w:r>
        <w:rPr>
          <w:rFonts w:ascii="Helvetica Neue" w:hAnsi="Helvetica Neue"/>
          <w:sz w:val="18"/>
          <w:szCs w:val="18"/>
          <w:lang w:val="en-GB"/>
        </w:rPr>
        <w:t xml:space="preserve"> </w:t>
      </w:r>
      <w:r w:rsidR="008A4D35" w:rsidRPr="00491A4A">
        <w:rPr>
          <w:rFonts w:ascii="Helvetica Neue" w:hAnsi="Helvetica Neue"/>
          <w:sz w:val="18"/>
          <w:szCs w:val="18"/>
          <w:lang w:val="en-GB"/>
        </w:rPr>
        <w:t xml:space="preserve"> </w:t>
      </w:r>
    </w:p>
    <w:p w14:paraId="382E0B13" w14:textId="054179DD" w:rsidR="00F6694F" w:rsidRPr="00F6694F" w:rsidRDefault="00F6694F" w:rsidP="00F6694F">
      <w:pPr>
        <w:pStyle w:val="ListParagraph"/>
        <w:numPr>
          <w:ilvl w:val="0"/>
          <w:numId w:val="6"/>
        </w:numPr>
        <w:pBdr>
          <w:top w:val="nil"/>
          <w:left w:val="nil"/>
          <w:bottom w:val="nil"/>
          <w:right w:val="nil"/>
          <w:between w:val="nil"/>
        </w:pBdr>
        <w:jc w:val="both"/>
        <w:rPr>
          <w:rFonts w:ascii="Helvetica Neue" w:hAnsi="Helvetica Neue"/>
          <w:sz w:val="18"/>
          <w:szCs w:val="18"/>
          <w:lang w:val="en-GB"/>
        </w:rPr>
      </w:pPr>
      <w:r>
        <w:rPr>
          <w:rFonts w:ascii="Helvetica Neue" w:hAnsi="Helvetica Neue"/>
          <w:sz w:val="18"/>
          <w:szCs w:val="18"/>
          <w:lang w:val="en-GB"/>
        </w:rPr>
        <w:t xml:space="preserve">R. </w:t>
      </w:r>
      <w:proofErr w:type="spellStart"/>
      <w:r>
        <w:rPr>
          <w:rFonts w:ascii="Helvetica Neue" w:hAnsi="Helvetica Neue"/>
          <w:sz w:val="18"/>
          <w:szCs w:val="18"/>
          <w:lang w:val="en-GB"/>
        </w:rPr>
        <w:t>Herz</w:t>
      </w:r>
      <w:proofErr w:type="spellEnd"/>
      <w:r>
        <w:rPr>
          <w:rFonts w:ascii="Helvetica Neue" w:hAnsi="Helvetica Neue"/>
          <w:sz w:val="18"/>
          <w:szCs w:val="18"/>
          <w:lang w:val="en-GB"/>
        </w:rPr>
        <w:t xml:space="preserve"> &amp; L. </w:t>
      </w:r>
      <w:proofErr w:type="spellStart"/>
      <w:r>
        <w:rPr>
          <w:rFonts w:ascii="Helvetica Neue" w:hAnsi="Helvetica Neue"/>
          <w:sz w:val="18"/>
          <w:szCs w:val="18"/>
          <w:lang w:val="en-GB"/>
        </w:rPr>
        <w:t>Nonis</w:t>
      </w:r>
      <w:proofErr w:type="spellEnd"/>
      <w:r>
        <w:rPr>
          <w:rFonts w:ascii="Helvetica Neue" w:hAnsi="Helvetica Neue"/>
          <w:sz w:val="18"/>
          <w:szCs w:val="18"/>
          <w:lang w:val="en-GB"/>
        </w:rPr>
        <w:t xml:space="preserve"> (2023), </w:t>
      </w:r>
      <w:r w:rsidRPr="00F6694F">
        <w:rPr>
          <w:rFonts w:ascii="Helvetica Neue" w:hAnsi="Helvetica Neue"/>
          <w:sz w:val="18"/>
          <w:szCs w:val="18"/>
          <w:lang w:val="en-GB"/>
        </w:rPr>
        <w:t>Board games’ rating</w:t>
      </w:r>
      <w:r>
        <w:rPr>
          <w:rFonts w:ascii="Helvetica Neue" w:hAnsi="Helvetica Neue"/>
          <w:sz w:val="18"/>
          <w:szCs w:val="18"/>
          <w:lang w:val="en-GB"/>
        </w:rPr>
        <w:t xml:space="preserve"> </w:t>
      </w:r>
      <w:r w:rsidRPr="00F6694F">
        <w:rPr>
          <w:rFonts w:ascii="Helvetica Neue" w:hAnsi="Helvetica Neue"/>
          <w:sz w:val="18"/>
          <w:szCs w:val="18"/>
          <w:lang w:val="en-GB"/>
        </w:rPr>
        <w:t>predictor</w:t>
      </w:r>
      <w:r>
        <w:rPr>
          <w:rFonts w:ascii="Helvetica Neue" w:hAnsi="Helvetica Neue"/>
          <w:sz w:val="18"/>
          <w:szCs w:val="18"/>
          <w:lang w:val="en-GB"/>
        </w:rPr>
        <w:t xml:space="preserve">, </w:t>
      </w:r>
      <w:r w:rsidRPr="00F6694F">
        <w:rPr>
          <w:rFonts w:ascii="Helvetica Neue" w:hAnsi="Helvetica Neue"/>
          <w:sz w:val="18"/>
          <w:szCs w:val="18"/>
          <w:lang w:val="en-GB"/>
        </w:rPr>
        <w:t>Conceptual Design Report</w:t>
      </w:r>
      <w:r>
        <w:rPr>
          <w:rFonts w:ascii="Helvetica Neue" w:hAnsi="Helvetica Neue"/>
          <w:sz w:val="18"/>
          <w:szCs w:val="18"/>
          <w:lang w:val="en-GB"/>
        </w:rPr>
        <w:t>. CAS Module 1 Project Report.</w:t>
      </w:r>
    </w:p>
    <w:p w14:paraId="29C8DFE7" w14:textId="77777777" w:rsidR="00423D5E" w:rsidRPr="007B5C55" w:rsidRDefault="00423D5E" w:rsidP="00423D5E">
      <w:pPr>
        <w:rPr>
          <w:rFonts w:ascii="Helvetica Neue" w:hAnsi="Helvetica Neue"/>
          <w:sz w:val="18"/>
          <w:szCs w:val="18"/>
          <w:lang w:val="en-GB"/>
        </w:rPr>
      </w:pPr>
    </w:p>
    <w:p w14:paraId="0063CE05" w14:textId="2FDFD54F" w:rsidR="00CA472C" w:rsidRPr="007B5C55" w:rsidRDefault="00CA472C" w:rsidP="00CA472C">
      <w:pPr>
        <w:rPr>
          <w:rFonts w:ascii="Helvetica Neue" w:hAnsi="Helvetica Neue"/>
          <w:lang w:val="en-GB"/>
        </w:rPr>
      </w:pPr>
    </w:p>
    <w:sectPr w:rsidR="00CA472C" w:rsidRPr="007B5C55" w:rsidSect="00701AD8">
      <w:headerReference w:type="default" r:id="rId10"/>
      <w:footerReference w:type="default" r:id="rId11"/>
      <w:headerReference w:type="first" r:id="rId12"/>
      <w:footerReference w:type="first" r:id="rId13"/>
      <w:footnotePr>
        <w:numFmt w:val="lowerLetter"/>
      </w:footnotePr>
      <w:pgSz w:w="12240" w:h="15840"/>
      <w:pgMar w:top="1073" w:right="1440" w:bottom="1029" w:left="1440" w:header="156"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91CD2" w14:textId="77777777" w:rsidR="00701AD8" w:rsidRDefault="00701AD8">
      <w:pPr>
        <w:spacing w:before="0" w:line="240" w:lineRule="auto"/>
      </w:pPr>
      <w:r>
        <w:separator/>
      </w:r>
    </w:p>
  </w:endnote>
  <w:endnote w:type="continuationSeparator" w:id="0">
    <w:p w14:paraId="12615F05" w14:textId="77777777" w:rsidR="00701AD8" w:rsidRDefault="00701AD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Proxima Nova">
    <w:altName w:val="Tahom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8" w14:textId="693F728B" w:rsidR="00F26EEF" w:rsidRPr="001712E2" w:rsidRDefault="00000000">
    <w:pPr>
      <w:jc w:val="right"/>
      <w:rPr>
        <w:rFonts w:ascii="Helvetica Neue" w:hAnsi="Helvetica Neue"/>
        <w:sz w:val="20"/>
        <w:szCs w:val="20"/>
      </w:rPr>
    </w:pPr>
    <w:r w:rsidRPr="001712E2">
      <w:rPr>
        <w:rFonts w:ascii="Helvetica Neue" w:hAnsi="Helvetica Neue"/>
        <w:sz w:val="20"/>
        <w:szCs w:val="20"/>
      </w:rPr>
      <w:fldChar w:fldCharType="begin"/>
    </w:r>
    <w:r w:rsidRPr="001712E2">
      <w:rPr>
        <w:rFonts w:ascii="Helvetica Neue" w:hAnsi="Helvetica Neue"/>
        <w:sz w:val="20"/>
        <w:szCs w:val="20"/>
      </w:rPr>
      <w:instrText>PAGE</w:instrText>
    </w:r>
    <w:r w:rsidRPr="001712E2">
      <w:rPr>
        <w:rFonts w:ascii="Helvetica Neue" w:hAnsi="Helvetica Neue"/>
        <w:sz w:val="20"/>
        <w:szCs w:val="20"/>
      </w:rPr>
      <w:fldChar w:fldCharType="separate"/>
    </w:r>
    <w:r w:rsidR="00B06BC4" w:rsidRPr="001712E2">
      <w:rPr>
        <w:rFonts w:ascii="Helvetica Neue" w:hAnsi="Helvetica Neue"/>
        <w:noProof/>
        <w:sz w:val="20"/>
        <w:szCs w:val="20"/>
      </w:rPr>
      <w:t>1</w:t>
    </w:r>
    <w:r w:rsidRPr="001712E2">
      <w:rPr>
        <w:rFonts w:ascii="Helvetica Neue" w:hAnsi="Helvetica Neu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77777777" w:rsidR="00F26EEF" w:rsidRDefault="00F26EE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5A762" w14:textId="77777777" w:rsidR="00701AD8" w:rsidRDefault="00701AD8">
      <w:pPr>
        <w:spacing w:before="0" w:line="240" w:lineRule="auto"/>
      </w:pPr>
      <w:r>
        <w:separator/>
      </w:r>
    </w:p>
  </w:footnote>
  <w:footnote w:type="continuationSeparator" w:id="0">
    <w:p w14:paraId="4C5D1324" w14:textId="77777777" w:rsidR="00701AD8" w:rsidRDefault="00701AD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3" w14:textId="77777777" w:rsidR="00F26EEF" w:rsidRPr="0038028C" w:rsidRDefault="00F26EEF">
    <w:pPr>
      <w:pBdr>
        <w:top w:val="nil"/>
        <w:left w:val="nil"/>
        <w:bottom w:val="nil"/>
        <w:right w:val="nil"/>
        <w:between w:val="nil"/>
      </w:pBdr>
      <w:spacing w:before="0"/>
      <w:rPr>
        <w:rFonts w:ascii="Helvetica Neue" w:hAnsi="Helvetica Neue"/>
      </w:rPr>
    </w:pPr>
  </w:p>
  <w:p w14:paraId="00000084" w14:textId="6D6F3E37" w:rsidR="00F26EEF" w:rsidRPr="0038028C" w:rsidRDefault="00B06BC4">
    <w:pPr>
      <w:pBdr>
        <w:top w:val="nil"/>
        <w:left w:val="nil"/>
        <w:bottom w:val="nil"/>
        <w:right w:val="nil"/>
        <w:between w:val="nil"/>
      </w:pBdr>
      <w:spacing w:before="0"/>
      <w:contextualSpacing/>
      <w:jc w:val="right"/>
      <w:rPr>
        <w:rFonts w:ascii="Helvetica Neue" w:hAnsi="Helvetica Neue"/>
      </w:rPr>
    </w:pPr>
    <w:r w:rsidRPr="0038028C">
      <w:rPr>
        <w:rFonts w:ascii="Helvetica Neue" w:hAnsi="Helvetica Neue"/>
      </w:rPr>
      <w:t xml:space="preserve">Patricio Becerra, </w:t>
    </w:r>
    <w:r w:rsidR="00135767">
      <w:rPr>
        <w:rFonts w:ascii="Helvetica Neue" w:hAnsi="Helvetica Neue"/>
      </w:rPr>
      <w:t>Module 5 Consultation Report</w:t>
    </w:r>
    <w:r w:rsidR="00701AD8">
      <w:rPr>
        <w:rFonts w:ascii="Helvetica Neue" w:hAnsi="Helvetica Neue"/>
        <w:noProof/>
      </w:rPr>
      <w:pict w14:anchorId="1DA15148">
        <v:rect id="_x0000_i1025" alt="" style="width:451.3pt;height:.05pt;mso-width-percent:0;mso-height-percent:0;mso-width-percent:0;mso-height-percent:0" o:hralign="center" o:hrstd="t" o:hr="t" fillcolor="#a0a0a0" stroked="f"/>
      </w:pict>
    </w:r>
  </w:p>
  <w:p w14:paraId="00000085" w14:textId="77777777" w:rsidR="00F26EEF" w:rsidRPr="0038028C" w:rsidRDefault="00F26EEF">
    <w:pPr>
      <w:pBdr>
        <w:top w:val="nil"/>
        <w:left w:val="nil"/>
        <w:bottom w:val="nil"/>
        <w:right w:val="nil"/>
        <w:between w:val="nil"/>
      </w:pBdr>
      <w:spacing w:before="0"/>
      <w:rPr>
        <w:rFonts w:ascii="Helvetica Neue" w:hAnsi="Helvetica Neu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6" w14:textId="77777777" w:rsidR="00F26EEF" w:rsidRDefault="00F26EEF">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E01"/>
    <w:multiLevelType w:val="hybridMultilevel"/>
    <w:tmpl w:val="1F28AD6E"/>
    <w:lvl w:ilvl="0" w:tplc="291A2E64">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F880306"/>
    <w:multiLevelType w:val="hybridMultilevel"/>
    <w:tmpl w:val="52BC6E4C"/>
    <w:lvl w:ilvl="0" w:tplc="30E4249C">
      <w:start w:val="1"/>
      <w:numFmt w:val="lowerRoman"/>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21B51A9"/>
    <w:multiLevelType w:val="hybridMultilevel"/>
    <w:tmpl w:val="56043D0E"/>
    <w:lvl w:ilvl="0" w:tplc="77B4B3A6">
      <w:start w:val="1"/>
      <w:numFmt w:val="bullet"/>
      <w:lvlText w:val="-"/>
      <w:lvlJc w:val="left"/>
      <w:pPr>
        <w:ind w:left="1080" w:hanging="360"/>
      </w:pPr>
      <w:rPr>
        <w:rFonts w:ascii="Helvetica Neue" w:eastAsia="Proxima Nova" w:hAnsi="Helvetica Neue" w:cs="Proxima Nov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5725DB8"/>
    <w:multiLevelType w:val="hybridMultilevel"/>
    <w:tmpl w:val="493627CA"/>
    <w:lvl w:ilvl="0" w:tplc="C66A45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930CF5"/>
    <w:multiLevelType w:val="multilevel"/>
    <w:tmpl w:val="95987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A7007C"/>
    <w:multiLevelType w:val="hybridMultilevel"/>
    <w:tmpl w:val="31482804"/>
    <w:lvl w:ilvl="0" w:tplc="976CA32E">
      <w:start w:val="1"/>
      <w:numFmt w:val="decimal"/>
      <w:lvlText w:val="(M%1)"/>
      <w:lvlJc w:val="left"/>
      <w:pPr>
        <w:ind w:left="720" w:hanging="360"/>
      </w:pPr>
      <w:rPr>
        <w:rFonts w:hint="default"/>
        <w:b/>
        <w:bCs/>
        <w:i/>
        <w:i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E13B84"/>
    <w:multiLevelType w:val="hybridMultilevel"/>
    <w:tmpl w:val="BFA22030"/>
    <w:lvl w:ilvl="0" w:tplc="291A2E64">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1EB4140"/>
    <w:multiLevelType w:val="hybridMultilevel"/>
    <w:tmpl w:val="C6A07BA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8" w15:restartNumberingAfterBreak="0">
    <w:nsid w:val="3F7A5DC7"/>
    <w:multiLevelType w:val="hybridMultilevel"/>
    <w:tmpl w:val="79D8D9D4"/>
    <w:lvl w:ilvl="0" w:tplc="291A2E64">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CB03572"/>
    <w:multiLevelType w:val="hybridMultilevel"/>
    <w:tmpl w:val="2450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3C170D"/>
    <w:multiLevelType w:val="hybridMultilevel"/>
    <w:tmpl w:val="FBCED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BB191E"/>
    <w:multiLevelType w:val="hybridMultilevel"/>
    <w:tmpl w:val="FFC00B3C"/>
    <w:lvl w:ilvl="0" w:tplc="30E4249C">
      <w:start w:val="1"/>
      <w:numFmt w:val="lowerRoman"/>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1886C49"/>
    <w:multiLevelType w:val="hybridMultilevel"/>
    <w:tmpl w:val="0B1EF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567343"/>
    <w:multiLevelType w:val="hybridMultilevel"/>
    <w:tmpl w:val="3CF84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3F6898"/>
    <w:multiLevelType w:val="hybridMultilevel"/>
    <w:tmpl w:val="7C4AAE3E"/>
    <w:lvl w:ilvl="0" w:tplc="30E4249C">
      <w:start w:val="1"/>
      <w:numFmt w:val="lowerRoman"/>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6C682F13"/>
    <w:multiLevelType w:val="hybridMultilevel"/>
    <w:tmpl w:val="121E80B8"/>
    <w:lvl w:ilvl="0" w:tplc="7018BB00">
      <w:start w:val="1"/>
      <w:numFmt w:val="decimal"/>
      <w:lvlText w:val="(R%1)"/>
      <w:lvlJc w:val="left"/>
      <w:pPr>
        <w:ind w:left="1080" w:hanging="360"/>
      </w:pPr>
      <w:rPr>
        <w:rFonts w:hint="default"/>
        <w:b/>
        <w:bCs/>
        <w:i/>
        <w:i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F182E39"/>
    <w:multiLevelType w:val="hybridMultilevel"/>
    <w:tmpl w:val="1DD843D8"/>
    <w:lvl w:ilvl="0" w:tplc="3958496C">
      <w:start w:val="9"/>
      <w:numFmt w:val="bullet"/>
      <w:lvlText w:val="-"/>
      <w:lvlJc w:val="left"/>
      <w:pPr>
        <w:ind w:left="720" w:hanging="360"/>
      </w:pPr>
      <w:rPr>
        <w:rFonts w:ascii="Helvetica Neue" w:eastAsia="Proxima Nova" w:hAnsi="Helvetica Neue" w:cs="Proxima Nov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2F03E5"/>
    <w:multiLevelType w:val="hybridMultilevel"/>
    <w:tmpl w:val="25CA0C4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7B372FEF"/>
    <w:multiLevelType w:val="hybridMultilevel"/>
    <w:tmpl w:val="1704788C"/>
    <w:lvl w:ilvl="0" w:tplc="580AFAA6">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7D61582B"/>
    <w:multiLevelType w:val="hybridMultilevel"/>
    <w:tmpl w:val="CC9AE80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0470818">
    <w:abstractNumId w:val="4"/>
  </w:num>
  <w:num w:numId="2" w16cid:durableId="878708824">
    <w:abstractNumId w:val="9"/>
  </w:num>
  <w:num w:numId="3" w16cid:durableId="155652739">
    <w:abstractNumId w:val="10"/>
  </w:num>
  <w:num w:numId="4" w16cid:durableId="1438061964">
    <w:abstractNumId w:val="12"/>
  </w:num>
  <w:num w:numId="5" w16cid:durableId="464199507">
    <w:abstractNumId w:val="13"/>
  </w:num>
  <w:num w:numId="6" w16cid:durableId="1152064133">
    <w:abstractNumId w:val="3"/>
  </w:num>
  <w:num w:numId="7" w16cid:durableId="1745953321">
    <w:abstractNumId w:val="19"/>
  </w:num>
  <w:num w:numId="8" w16cid:durableId="1735549082">
    <w:abstractNumId w:val="2"/>
  </w:num>
  <w:num w:numId="9" w16cid:durableId="1730687077">
    <w:abstractNumId w:val="14"/>
  </w:num>
  <w:num w:numId="10" w16cid:durableId="1478297676">
    <w:abstractNumId w:val="11"/>
  </w:num>
  <w:num w:numId="11" w16cid:durableId="535430985">
    <w:abstractNumId w:val="1"/>
  </w:num>
  <w:num w:numId="12" w16cid:durableId="1685016905">
    <w:abstractNumId w:val="16"/>
  </w:num>
  <w:num w:numId="13" w16cid:durableId="352070228">
    <w:abstractNumId w:val="18"/>
  </w:num>
  <w:num w:numId="14" w16cid:durableId="1713386805">
    <w:abstractNumId w:val="6"/>
  </w:num>
  <w:num w:numId="15" w16cid:durableId="1802577136">
    <w:abstractNumId w:val="8"/>
  </w:num>
  <w:num w:numId="16" w16cid:durableId="386878208">
    <w:abstractNumId w:val="0"/>
  </w:num>
  <w:num w:numId="17" w16cid:durableId="853155492">
    <w:abstractNumId w:val="15"/>
  </w:num>
  <w:num w:numId="18" w16cid:durableId="1084063326">
    <w:abstractNumId w:val="5"/>
  </w:num>
  <w:num w:numId="19" w16cid:durableId="1409881845">
    <w:abstractNumId w:val="17"/>
  </w:num>
  <w:num w:numId="20" w16cid:durableId="688064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EF"/>
    <w:rsid w:val="00011462"/>
    <w:rsid w:val="00016742"/>
    <w:rsid w:val="00021A8C"/>
    <w:rsid w:val="0004579E"/>
    <w:rsid w:val="000677EB"/>
    <w:rsid w:val="00071940"/>
    <w:rsid w:val="00074C65"/>
    <w:rsid w:val="00095E3B"/>
    <w:rsid w:val="000D493D"/>
    <w:rsid w:val="00105EBB"/>
    <w:rsid w:val="001114BB"/>
    <w:rsid w:val="001117AE"/>
    <w:rsid w:val="00135767"/>
    <w:rsid w:val="00146C37"/>
    <w:rsid w:val="001673C8"/>
    <w:rsid w:val="001712E2"/>
    <w:rsid w:val="00176FA4"/>
    <w:rsid w:val="001A6674"/>
    <w:rsid w:val="001C1FE8"/>
    <w:rsid w:val="001F57BD"/>
    <w:rsid w:val="00220977"/>
    <w:rsid w:val="00222DA7"/>
    <w:rsid w:val="00251891"/>
    <w:rsid w:val="002824AD"/>
    <w:rsid w:val="00284965"/>
    <w:rsid w:val="002916C7"/>
    <w:rsid w:val="0029178E"/>
    <w:rsid w:val="002D0AFD"/>
    <w:rsid w:val="002E50F9"/>
    <w:rsid w:val="003174CA"/>
    <w:rsid w:val="003202DE"/>
    <w:rsid w:val="00336F40"/>
    <w:rsid w:val="00337272"/>
    <w:rsid w:val="0038028C"/>
    <w:rsid w:val="003B5EA6"/>
    <w:rsid w:val="003D0795"/>
    <w:rsid w:val="00423D5E"/>
    <w:rsid w:val="00452BAD"/>
    <w:rsid w:val="00461769"/>
    <w:rsid w:val="004624C4"/>
    <w:rsid w:val="00491A4A"/>
    <w:rsid w:val="0049766A"/>
    <w:rsid w:val="004A5DFD"/>
    <w:rsid w:val="004B515E"/>
    <w:rsid w:val="004E666D"/>
    <w:rsid w:val="004F6A86"/>
    <w:rsid w:val="00510945"/>
    <w:rsid w:val="00537098"/>
    <w:rsid w:val="00556A35"/>
    <w:rsid w:val="00565648"/>
    <w:rsid w:val="0057759C"/>
    <w:rsid w:val="005E69E4"/>
    <w:rsid w:val="005F07DE"/>
    <w:rsid w:val="00601DDF"/>
    <w:rsid w:val="00617425"/>
    <w:rsid w:val="00633BA5"/>
    <w:rsid w:val="00652C1E"/>
    <w:rsid w:val="00662047"/>
    <w:rsid w:val="0068192C"/>
    <w:rsid w:val="006A07B2"/>
    <w:rsid w:val="006B3683"/>
    <w:rsid w:val="006D2E4A"/>
    <w:rsid w:val="006D32B1"/>
    <w:rsid w:val="006D3465"/>
    <w:rsid w:val="006D6DB8"/>
    <w:rsid w:val="00701AD8"/>
    <w:rsid w:val="00710BF0"/>
    <w:rsid w:val="00723EED"/>
    <w:rsid w:val="0072707F"/>
    <w:rsid w:val="00732524"/>
    <w:rsid w:val="007427DF"/>
    <w:rsid w:val="00765481"/>
    <w:rsid w:val="00797BB8"/>
    <w:rsid w:val="007A0E85"/>
    <w:rsid w:val="007B5C55"/>
    <w:rsid w:val="007E1021"/>
    <w:rsid w:val="007E4C3D"/>
    <w:rsid w:val="008161EA"/>
    <w:rsid w:val="0083321C"/>
    <w:rsid w:val="008355ED"/>
    <w:rsid w:val="008429EB"/>
    <w:rsid w:val="008A4D35"/>
    <w:rsid w:val="008B7668"/>
    <w:rsid w:val="008C73BB"/>
    <w:rsid w:val="008D72B2"/>
    <w:rsid w:val="008F0A07"/>
    <w:rsid w:val="008F1124"/>
    <w:rsid w:val="009127C6"/>
    <w:rsid w:val="0091338D"/>
    <w:rsid w:val="00915B26"/>
    <w:rsid w:val="00923462"/>
    <w:rsid w:val="009235C2"/>
    <w:rsid w:val="009259F1"/>
    <w:rsid w:val="00926ED5"/>
    <w:rsid w:val="00953F62"/>
    <w:rsid w:val="009A3659"/>
    <w:rsid w:val="00A1273B"/>
    <w:rsid w:val="00A1681D"/>
    <w:rsid w:val="00A22836"/>
    <w:rsid w:val="00A65630"/>
    <w:rsid w:val="00A77002"/>
    <w:rsid w:val="00AC64E6"/>
    <w:rsid w:val="00AF5A78"/>
    <w:rsid w:val="00AF781B"/>
    <w:rsid w:val="00B06BC4"/>
    <w:rsid w:val="00B22532"/>
    <w:rsid w:val="00B33E03"/>
    <w:rsid w:val="00B34224"/>
    <w:rsid w:val="00B72F8A"/>
    <w:rsid w:val="00BA34CE"/>
    <w:rsid w:val="00BB212C"/>
    <w:rsid w:val="00BF081C"/>
    <w:rsid w:val="00BF3A6C"/>
    <w:rsid w:val="00C1047E"/>
    <w:rsid w:val="00C10E70"/>
    <w:rsid w:val="00C554D1"/>
    <w:rsid w:val="00C70C33"/>
    <w:rsid w:val="00C8048A"/>
    <w:rsid w:val="00CA472C"/>
    <w:rsid w:val="00CC3A21"/>
    <w:rsid w:val="00CD5A40"/>
    <w:rsid w:val="00CE54E1"/>
    <w:rsid w:val="00D17A37"/>
    <w:rsid w:val="00D20832"/>
    <w:rsid w:val="00DA3586"/>
    <w:rsid w:val="00DA5442"/>
    <w:rsid w:val="00DF0464"/>
    <w:rsid w:val="00E2721B"/>
    <w:rsid w:val="00E5045D"/>
    <w:rsid w:val="00E556A0"/>
    <w:rsid w:val="00E8556C"/>
    <w:rsid w:val="00EB6044"/>
    <w:rsid w:val="00ED6F39"/>
    <w:rsid w:val="00EE1268"/>
    <w:rsid w:val="00F012BD"/>
    <w:rsid w:val="00F215C8"/>
    <w:rsid w:val="00F26EEF"/>
    <w:rsid w:val="00F35B32"/>
    <w:rsid w:val="00F6694F"/>
    <w:rsid w:val="00F838F8"/>
    <w:rsid w:val="00F94FAD"/>
    <w:rsid w:val="00FA4990"/>
    <w:rsid w:val="00FC0851"/>
    <w:rsid w:val="00FE3CF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ED4D1"/>
  <w15:docId w15:val="{0A42D96D-2D3E-B54F-959E-E4D4AEFC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GB"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Header">
    <w:name w:val="header"/>
    <w:basedOn w:val="Normal"/>
    <w:link w:val="HeaderChar"/>
    <w:uiPriority w:val="99"/>
    <w:unhideWhenUsed/>
    <w:rsid w:val="00B06BC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06BC4"/>
  </w:style>
  <w:style w:type="paragraph" w:styleId="Footer">
    <w:name w:val="footer"/>
    <w:basedOn w:val="Normal"/>
    <w:link w:val="FooterChar"/>
    <w:uiPriority w:val="99"/>
    <w:unhideWhenUsed/>
    <w:rsid w:val="00B06BC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06BC4"/>
  </w:style>
  <w:style w:type="character" w:styleId="Hyperlink">
    <w:name w:val="Hyperlink"/>
    <w:basedOn w:val="DefaultParagraphFont"/>
    <w:uiPriority w:val="99"/>
    <w:unhideWhenUsed/>
    <w:rsid w:val="00B06BC4"/>
    <w:rPr>
      <w:color w:val="0000FF" w:themeColor="hyperlink"/>
      <w:u w:val="single"/>
    </w:rPr>
  </w:style>
  <w:style w:type="character" w:styleId="UnresolvedMention">
    <w:name w:val="Unresolved Mention"/>
    <w:basedOn w:val="DefaultParagraphFont"/>
    <w:uiPriority w:val="99"/>
    <w:semiHidden/>
    <w:unhideWhenUsed/>
    <w:rsid w:val="00B06BC4"/>
    <w:rPr>
      <w:color w:val="605E5C"/>
      <w:shd w:val="clear" w:color="auto" w:fill="E1DFDD"/>
    </w:rPr>
  </w:style>
  <w:style w:type="paragraph" w:styleId="TOC1">
    <w:name w:val="toc 1"/>
    <w:basedOn w:val="Normal"/>
    <w:next w:val="Normal"/>
    <w:autoRedefine/>
    <w:uiPriority w:val="39"/>
    <w:unhideWhenUsed/>
    <w:rsid w:val="007E1021"/>
    <w:pPr>
      <w:spacing w:after="100"/>
    </w:pPr>
  </w:style>
  <w:style w:type="paragraph" w:styleId="ListParagraph">
    <w:name w:val="List Paragraph"/>
    <w:basedOn w:val="Normal"/>
    <w:uiPriority w:val="34"/>
    <w:qFormat/>
    <w:rsid w:val="004A5DFD"/>
    <w:pPr>
      <w:ind w:left="720"/>
      <w:contextualSpacing/>
    </w:pPr>
  </w:style>
  <w:style w:type="character" w:styleId="FollowedHyperlink">
    <w:name w:val="FollowedHyperlink"/>
    <w:basedOn w:val="DefaultParagraphFont"/>
    <w:uiPriority w:val="99"/>
    <w:semiHidden/>
    <w:unhideWhenUsed/>
    <w:rsid w:val="00CA472C"/>
    <w:rPr>
      <w:color w:val="800080" w:themeColor="followedHyperlink"/>
      <w:u w:val="single"/>
    </w:rPr>
  </w:style>
  <w:style w:type="paragraph" w:styleId="FootnoteText">
    <w:name w:val="footnote text"/>
    <w:basedOn w:val="Normal"/>
    <w:link w:val="FootnoteTextChar"/>
    <w:uiPriority w:val="99"/>
    <w:semiHidden/>
    <w:unhideWhenUsed/>
    <w:rsid w:val="00510945"/>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510945"/>
    <w:rPr>
      <w:sz w:val="20"/>
      <w:szCs w:val="20"/>
    </w:rPr>
  </w:style>
  <w:style w:type="character" w:styleId="FootnoteReference">
    <w:name w:val="footnote reference"/>
    <w:basedOn w:val="DefaultParagraphFont"/>
    <w:uiPriority w:val="99"/>
    <w:semiHidden/>
    <w:unhideWhenUsed/>
    <w:rsid w:val="005109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18903">
      <w:bodyDiv w:val="1"/>
      <w:marLeft w:val="0"/>
      <w:marRight w:val="0"/>
      <w:marTop w:val="0"/>
      <w:marBottom w:val="0"/>
      <w:divBdr>
        <w:top w:val="none" w:sz="0" w:space="0" w:color="auto"/>
        <w:left w:val="none" w:sz="0" w:space="0" w:color="auto"/>
        <w:bottom w:val="none" w:sz="0" w:space="0" w:color="auto"/>
        <w:right w:val="none" w:sz="0" w:space="0" w:color="auto"/>
      </w:divBdr>
    </w:div>
    <w:div w:id="2025282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ardgamegeek.com/wiki/page/BGG_XML_API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oardgamegeek.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nfedorov/top-2000-board-games-rating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10</cp:revision>
  <dcterms:created xsi:type="dcterms:W3CDTF">2023-12-27T10:23:00Z</dcterms:created>
  <dcterms:modified xsi:type="dcterms:W3CDTF">2023-12-31T00:04:00Z</dcterms:modified>
</cp:coreProperties>
</file>