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assignment, you are being asked to research Arduinos, learn some things about them, then write (and answer) </w:t>
      </w:r>
      <w:r w:rsidDel="00000000" w:rsidR="00000000" w:rsidRPr="00000000">
        <w:rPr>
          <w:u w:val="single"/>
          <w:rtl w:val="0"/>
        </w:rPr>
        <w:t xml:space="preserve">ten questions</w:t>
      </w:r>
      <w:r w:rsidDel="00000000" w:rsidR="00000000" w:rsidRPr="00000000">
        <w:rPr>
          <w:rtl w:val="0"/>
        </w:rPr>
        <w:t xml:space="preserve"> related to what you have learned.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all answers must be in your own words, with proper spelling and grammar.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unsure of where to start, here is 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hint</w:t>
        </w:r>
      </w:hyperlink>
      <w:r w:rsidDel="00000000" w:rsidR="00000000" w:rsidRPr="00000000">
        <w:rPr>
          <w:rtl w:val="0"/>
        </w:rPr>
        <w:t xml:space="preserve">. Here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another hint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 #1 has been done for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You must provide the source for each of your responses.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Q1 - What is an Arduino?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A1 - An Arduino is an open source microcontroller board that can be programmed. It allows you to interface to sensors and electronic circuits.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http://arduino.cc/en/Guide/Introduction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A4 -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Q6 -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Q7 -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Q8 -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A8 -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Q9 -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A9 -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Q10 -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A10 -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Google 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https://goo.gl/kB9eUq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hyperlink" Target="http://lmgtfy.com/?q=What+is+an+Arduino%3F" TargetMode="External"/><Relationship Id="rId6" Type="http://schemas.openxmlformats.org/officeDocument/2006/relationships/hyperlink" Target="http://lmgtfy.com/?q=Arduino+tutorial" TargetMode="External"/><Relationship Id="rId7" Type="http://schemas.openxmlformats.org/officeDocument/2006/relationships/hyperlink" Target="http://arduino.cc/en/Guide/Introduction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kB9eUq" TargetMode="External"/></Relationships>
</file>