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28E1" w14:textId="77777777" w:rsidR="00B6342A" w:rsidRDefault="00B6342A" w:rsidP="003C3578">
      <w:pPr>
        <w:rPr>
          <w:b/>
          <w:bCs/>
          <w:sz w:val="52"/>
          <w:szCs w:val="52"/>
        </w:rPr>
      </w:pPr>
    </w:p>
    <w:p w14:paraId="7E46EB58" w14:textId="77777777" w:rsidR="00B6342A" w:rsidRDefault="002578F7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郑州大学计算机与人工智能学院</w:t>
      </w:r>
    </w:p>
    <w:p w14:paraId="0BB41188" w14:textId="77777777" w:rsidR="003C3578" w:rsidRDefault="003C3578" w:rsidP="003C3578">
      <w:pPr>
        <w:rPr>
          <w:b/>
          <w:bCs/>
          <w:sz w:val="52"/>
          <w:szCs w:val="52"/>
        </w:rPr>
      </w:pPr>
    </w:p>
    <w:p w14:paraId="2B40AF9D" w14:textId="7F419B1D" w:rsidR="00B6342A" w:rsidRDefault="00F33B94">
      <w:pPr>
        <w:pStyle w:val="2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《</w:t>
      </w:r>
      <w:r w:rsidRPr="00F33B94">
        <w:rPr>
          <w:rFonts w:hint="eastAsia"/>
          <w:sz w:val="44"/>
          <w:szCs w:val="44"/>
        </w:rPr>
        <w:t>操作系统</w:t>
      </w:r>
      <w:r>
        <w:rPr>
          <w:rFonts w:hint="eastAsia"/>
          <w:sz w:val="44"/>
          <w:szCs w:val="44"/>
        </w:rPr>
        <w:t>》</w:t>
      </w:r>
      <w:r w:rsidR="004F3E4B">
        <w:rPr>
          <w:rFonts w:hint="eastAsia"/>
          <w:sz w:val="44"/>
          <w:szCs w:val="44"/>
        </w:rPr>
        <w:t>实验</w:t>
      </w:r>
      <w:r>
        <w:rPr>
          <w:rFonts w:hint="eastAsia"/>
          <w:sz w:val="44"/>
          <w:szCs w:val="44"/>
        </w:rPr>
        <w:t>设计作业</w:t>
      </w:r>
    </w:p>
    <w:p w14:paraId="6B9DEE41" w14:textId="77777777" w:rsidR="00B6342A" w:rsidRDefault="00B6342A">
      <w:pPr>
        <w:rPr>
          <w:sz w:val="44"/>
          <w:szCs w:val="44"/>
        </w:rPr>
      </w:pPr>
    </w:p>
    <w:p w14:paraId="24CA2AC0" w14:textId="77777777" w:rsidR="00B6342A" w:rsidRDefault="00B6342A">
      <w:pPr>
        <w:rPr>
          <w:sz w:val="44"/>
          <w:szCs w:val="44"/>
        </w:rPr>
      </w:pPr>
    </w:p>
    <w:p w14:paraId="7AD6DA65" w14:textId="77777777" w:rsidR="00B6342A" w:rsidRDefault="00B6342A">
      <w:pPr>
        <w:rPr>
          <w:sz w:val="44"/>
          <w:szCs w:val="44"/>
        </w:rPr>
      </w:pPr>
    </w:p>
    <w:p w14:paraId="1F853BF2" w14:textId="77777777" w:rsidR="00B6342A" w:rsidRDefault="00B6342A">
      <w:pPr>
        <w:rPr>
          <w:sz w:val="44"/>
          <w:szCs w:val="44"/>
        </w:rPr>
      </w:pPr>
    </w:p>
    <w:p w14:paraId="55597214" w14:textId="77777777" w:rsidR="00B6342A" w:rsidRDefault="002578F7">
      <w:pPr>
        <w:ind w:firstLineChars="393" w:firstLine="1263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专业班级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</w:t>
      </w:r>
    </w:p>
    <w:p w14:paraId="637A47D3" w14:textId="77777777" w:rsidR="00B6342A" w:rsidRDefault="00B6342A">
      <w:pPr>
        <w:ind w:firstLineChars="393" w:firstLine="1263"/>
        <w:rPr>
          <w:b/>
          <w:bCs/>
          <w:sz w:val="32"/>
          <w:szCs w:val="32"/>
          <w:u w:val="single"/>
        </w:rPr>
      </w:pPr>
    </w:p>
    <w:p w14:paraId="65224C55" w14:textId="77777777" w:rsidR="00B6342A" w:rsidRDefault="002578F7">
      <w:pPr>
        <w:ind w:firstLineChars="393" w:firstLine="1263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</w:t>
      </w:r>
    </w:p>
    <w:p w14:paraId="6FD73B2F" w14:textId="77777777" w:rsidR="00B6342A" w:rsidRDefault="00B6342A">
      <w:pPr>
        <w:ind w:firstLineChars="393" w:firstLine="1263"/>
        <w:rPr>
          <w:b/>
          <w:bCs/>
          <w:sz w:val="32"/>
          <w:szCs w:val="32"/>
          <w:u w:val="single"/>
        </w:rPr>
      </w:pPr>
    </w:p>
    <w:p w14:paraId="2F065FE7" w14:textId="77777777" w:rsidR="00B6342A" w:rsidRDefault="002578F7">
      <w:pPr>
        <w:ind w:firstLineChars="393" w:firstLine="1263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</w:t>
      </w:r>
    </w:p>
    <w:p w14:paraId="2299F511" w14:textId="77777777" w:rsidR="00B6342A" w:rsidRDefault="00B6342A">
      <w:pPr>
        <w:ind w:firstLineChars="393" w:firstLine="1263"/>
        <w:rPr>
          <w:b/>
          <w:bCs/>
          <w:sz w:val="32"/>
          <w:szCs w:val="32"/>
          <w:u w:val="single"/>
        </w:rPr>
      </w:pPr>
    </w:p>
    <w:p w14:paraId="075B3FFB" w14:textId="5E23CBFA" w:rsidR="00B6342A" w:rsidRDefault="001A0B25">
      <w:pPr>
        <w:ind w:firstLineChars="393" w:firstLine="1263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任课</w:t>
      </w:r>
      <w:r w:rsidR="002578F7">
        <w:rPr>
          <w:rFonts w:hint="eastAsia"/>
          <w:b/>
          <w:bCs/>
          <w:sz w:val="32"/>
          <w:szCs w:val="32"/>
        </w:rPr>
        <w:t>老师</w:t>
      </w:r>
      <w:r w:rsidR="002578F7">
        <w:rPr>
          <w:rFonts w:hint="eastAsia"/>
          <w:b/>
          <w:bCs/>
          <w:sz w:val="32"/>
          <w:szCs w:val="32"/>
        </w:rPr>
        <w:t xml:space="preserve">    </w:t>
      </w:r>
      <w:r w:rsidR="002578F7">
        <w:rPr>
          <w:rFonts w:hint="eastAsia"/>
          <w:b/>
          <w:bCs/>
          <w:sz w:val="32"/>
          <w:szCs w:val="32"/>
          <w:u w:val="single"/>
        </w:rPr>
        <w:t xml:space="preserve">                    </w:t>
      </w:r>
      <w:r>
        <w:rPr>
          <w:b/>
          <w:bCs/>
          <w:sz w:val="32"/>
          <w:szCs w:val="32"/>
          <w:u w:val="single"/>
        </w:rPr>
        <w:t xml:space="preserve"> </w:t>
      </w:r>
      <w:r w:rsidR="002578F7"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52B23981" w14:textId="77777777" w:rsidR="00B6342A" w:rsidRDefault="00B6342A">
      <w:pPr>
        <w:ind w:firstLineChars="393" w:firstLine="1263"/>
        <w:rPr>
          <w:b/>
          <w:bCs/>
          <w:sz w:val="32"/>
          <w:szCs w:val="32"/>
          <w:u w:val="single"/>
        </w:rPr>
      </w:pPr>
    </w:p>
    <w:p w14:paraId="1A54E1FB" w14:textId="1E550BEA" w:rsidR="00B6342A" w:rsidRDefault="002578F7">
      <w:pPr>
        <w:ind w:firstLineChars="393" w:firstLine="1263"/>
        <w:rPr>
          <w:b/>
          <w:bCs/>
          <w:sz w:val="44"/>
          <w:szCs w:val="44"/>
          <w:u w:val="single"/>
        </w:rPr>
      </w:pPr>
      <w:r>
        <w:rPr>
          <w:rFonts w:hint="eastAsia"/>
          <w:b/>
          <w:bCs/>
          <w:sz w:val="32"/>
          <w:szCs w:val="32"/>
        </w:rPr>
        <w:t>报告日期</w:t>
      </w: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</w:t>
      </w:r>
      <w:r w:rsidR="001A0B25">
        <w:rPr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 w:rsidRPr="001A0B25">
        <w:rPr>
          <w:rFonts w:hint="eastAsia"/>
          <w:b/>
          <w:bCs/>
          <w:sz w:val="32"/>
          <w:szCs w:val="32"/>
          <w:u w:val="single"/>
        </w:rPr>
        <w:t xml:space="preserve">  </w:t>
      </w:r>
    </w:p>
    <w:p w14:paraId="456E2509" w14:textId="77777777" w:rsidR="00B6342A" w:rsidRDefault="00B6342A">
      <w:pPr>
        <w:ind w:firstLineChars="200" w:firstLine="883"/>
        <w:rPr>
          <w:b/>
          <w:bCs/>
          <w:sz w:val="44"/>
          <w:szCs w:val="44"/>
          <w:u w:val="single"/>
        </w:rPr>
      </w:pPr>
    </w:p>
    <w:p w14:paraId="2D8FB5B8" w14:textId="77777777" w:rsidR="00B6342A" w:rsidRDefault="00B6342A" w:rsidP="006E2ADE"/>
    <w:p w14:paraId="7D3B1973" w14:textId="2AB85C08" w:rsidR="004F3E4B" w:rsidRDefault="004F3E4B">
      <w:pPr>
        <w:widowControl/>
        <w:jc w:val="left"/>
      </w:pPr>
      <w:r>
        <w:br w:type="page"/>
      </w:r>
    </w:p>
    <w:p w14:paraId="0332D40D" w14:textId="0E5E2C6E" w:rsidR="000A26D9" w:rsidRPr="00A614A7" w:rsidRDefault="000A26D9" w:rsidP="00DE76BE">
      <w:pPr>
        <w:ind w:firstLine="420"/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lastRenderedPageBreak/>
        <w:t>本实验报告</w:t>
      </w:r>
      <w:r w:rsidR="008A52D9">
        <w:rPr>
          <w:rFonts w:ascii="Times New Roman" w:hAnsi="Times New Roman" w:hint="eastAsia"/>
          <w:b/>
          <w:bCs/>
          <w:color w:val="FF0000"/>
        </w:rPr>
        <w:t>占《操作系统实验》总成绩的</w:t>
      </w:r>
      <w:r w:rsidR="008A52D9">
        <w:rPr>
          <w:rFonts w:ascii="Times New Roman" w:hAnsi="Times New Roman" w:hint="eastAsia"/>
          <w:b/>
          <w:bCs/>
          <w:color w:val="FF0000"/>
        </w:rPr>
        <w:t>70%</w:t>
      </w:r>
      <w:r w:rsidR="008A52D9">
        <w:rPr>
          <w:rFonts w:ascii="Times New Roman" w:hAnsi="Times New Roman" w:hint="eastAsia"/>
          <w:b/>
          <w:bCs/>
          <w:color w:val="FF0000"/>
        </w:rPr>
        <w:t>，平时实验报告占</w:t>
      </w:r>
      <w:r w:rsidR="008A52D9">
        <w:rPr>
          <w:rFonts w:ascii="Times New Roman" w:hAnsi="Times New Roman" w:hint="eastAsia"/>
          <w:b/>
          <w:bCs/>
          <w:color w:val="FF0000"/>
        </w:rPr>
        <w:t>30%</w:t>
      </w:r>
      <w:r w:rsidR="008A52D9">
        <w:rPr>
          <w:rFonts w:ascii="Times New Roman" w:hAnsi="Times New Roman" w:hint="eastAsia"/>
          <w:b/>
          <w:bCs/>
          <w:color w:val="FF0000"/>
        </w:rPr>
        <w:t>。</w:t>
      </w:r>
      <w:r w:rsidR="00047AB0">
        <w:rPr>
          <w:rFonts w:ascii="Times New Roman" w:hAnsi="Times New Roman" w:hint="eastAsia"/>
          <w:b/>
          <w:bCs/>
          <w:color w:val="FF0000"/>
        </w:rPr>
        <w:t>本实验报告</w:t>
      </w:r>
      <w:r w:rsidR="00B97169">
        <w:rPr>
          <w:rFonts w:ascii="Times New Roman" w:hAnsi="Times New Roman" w:hint="eastAsia"/>
          <w:b/>
          <w:bCs/>
          <w:color w:val="FF0000"/>
        </w:rPr>
        <w:t>合格的基本条件是报告</w:t>
      </w:r>
      <w:r w:rsidR="00047AB0">
        <w:rPr>
          <w:rFonts w:ascii="Times New Roman" w:hAnsi="Times New Roman" w:hint="eastAsia"/>
          <w:b/>
          <w:bCs/>
          <w:color w:val="FF0000"/>
        </w:rPr>
        <w:t>需要可运行</w:t>
      </w:r>
      <w:r w:rsidR="00B97169">
        <w:rPr>
          <w:rFonts w:ascii="Times New Roman" w:hAnsi="Times New Roman" w:hint="eastAsia"/>
          <w:b/>
          <w:bCs/>
          <w:color w:val="FF0000"/>
        </w:rPr>
        <w:t>、可</w:t>
      </w:r>
      <w:r w:rsidR="005D5F1C">
        <w:rPr>
          <w:rFonts w:ascii="Times New Roman" w:hAnsi="Times New Roman" w:hint="eastAsia"/>
          <w:b/>
          <w:bCs/>
          <w:color w:val="FF0000"/>
        </w:rPr>
        <w:t>验证</w:t>
      </w:r>
      <w:r w:rsidR="00B97169">
        <w:rPr>
          <w:rFonts w:ascii="Times New Roman" w:hAnsi="Times New Roman" w:hint="eastAsia"/>
          <w:b/>
          <w:bCs/>
          <w:color w:val="FF0000"/>
        </w:rPr>
        <w:t>、可查重检测。</w:t>
      </w:r>
      <w:r w:rsidR="00A614A7">
        <w:rPr>
          <w:rFonts w:ascii="Times New Roman" w:hAnsi="Times New Roman" w:hint="eastAsia"/>
          <w:b/>
          <w:bCs/>
          <w:color w:val="FF0000"/>
        </w:rPr>
        <w:t>请务必</w:t>
      </w:r>
      <w:r w:rsidR="00667877">
        <w:rPr>
          <w:rFonts w:ascii="Times New Roman" w:hAnsi="Times New Roman" w:hint="eastAsia"/>
          <w:b/>
          <w:bCs/>
          <w:color w:val="FF0000"/>
        </w:rPr>
        <w:t>认真仔细阅读</w:t>
      </w:r>
      <w:r w:rsidR="00667877" w:rsidRPr="00A614A7">
        <w:rPr>
          <w:rFonts w:ascii="Times New Roman" w:hAnsi="Times New Roman" w:hint="eastAsia"/>
          <w:b/>
          <w:bCs/>
          <w:color w:val="FF0000"/>
        </w:rPr>
        <w:t>实验报告文件格式要求</w:t>
      </w:r>
      <w:r w:rsidR="00F52CC5">
        <w:rPr>
          <w:rFonts w:ascii="Times New Roman" w:hAnsi="Times New Roman" w:hint="eastAsia"/>
          <w:b/>
          <w:bCs/>
          <w:color w:val="FF0000"/>
        </w:rPr>
        <w:t>，确保实验报告符合本要求</w:t>
      </w:r>
      <w:r w:rsidR="00667877">
        <w:rPr>
          <w:rFonts w:ascii="Times New Roman" w:hAnsi="Times New Roman" w:hint="eastAsia"/>
          <w:b/>
          <w:bCs/>
          <w:color w:val="FF0000"/>
        </w:rPr>
        <w:t>。</w:t>
      </w:r>
    </w:p>
    <w:p w14:paraId="6D4A1DF1" w14:textId="016DC37B" w:rsidR="00DA3F25" w:rsidRPr="00A614A7" w:rsidRDefault="00DA3F25" w:rsidP="007E0EEE">
      <w:pPr>
        <w:ind w:firstLine="420"/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t>实验报告文件格式要求：</w:t>
      </w:r>
    </w:p>
    <w:p w14:paraId="4F6BA1CF" w14:textId="22DEF45D" w:rsidR="00DA3F25" w:rsidRPr="00A614A7" w:rsidRDefault="00DA3F25" w:rsidP="00DA3F25">
      <w:pPr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t>1</w:t>
      </w:r>
      <w:r w:rsidRPr="00A614A7">
        <w:rPr>
          <w:rFonts w:ascii="Times New Roman" w:hAnsi="Times New Roman" w:hint="eastAsia"/>
          <w:b/>
          <w:bCs/>
          <w:color w:val="FF0000"/>
        </w:rPr>
        <w:t>、</w:t>
      </w:r>
      <w:r w:rsidR="00E3332E">
        <w:rPr>
          <w:rFonts w:ascii="Times New Roman" w:hAnsi="Times New Roman" w:hint="eastAsia"/>
          <w:b/>
          <w:bCs/>
          <w:color w:val="FF0000"/>
        </w:rPr>
        <w:t>本实验的验收</w:t>
      </w:r>
      <w:r w:rsidR="00261BB4">
        <w:rPr>
          <w:rFonts w:ascii="Times New Roman" w:hAnsi="Times New Roman" w:hint="eastAsia"/>
          <w:b/>
          <w:bCs/>
          <w:color w:val="FF0000"/>
        </w:rPr>
        <w:t>环节</w:t>
      </w:r>
      <w:r w:rsidR="00E3332E">
        <w:rPr>
          <w:rFonts w:ascii="Times New Roman" w:hAnsi="Times New Roman" w:hint="eastAsia"/>
          <w:b/>
          <w:bCs/>
          <w:color w:val="FF0000"/>
        </w:rPr>
        <w:t>包括</w:t>
      </w:r>
      <w:r w:rsidR="00261BB4">
        <w:rPr>
          <w:rFonts w:ascii="Times New Roman" w:hAnsi="Times New Roman" w:hint="eastAsia"/>
          <w:b/>
          <w:bCs/>
          <w:color w:val="FF0000"/>
        </w:rPr>
        <w:t>提交</w:t>
      </w:r>
      <w:r w:rsidR="00E3332E">
        <w:rPr>
          <w:rFonts w:ascii="Times New Roman" w:hAnsi="Times New Roman" w:hint="eastAsia"/>
          <w:b/>
          <w:bCs/>
          <w:color w:val="FF0000"/>
        </w:rPr>
        <w:t>本报告和</w:t>
      </w:r>
      <w:r w:rsidR="00261BB4">
        <w:rPr>
          <w:rFonts w:ascii="Times New Roman" w:hAnsi="Times New Roman" w:hint="eastAsia"/>
          <w:b/>
          <w:bCs/>
          <w:color w:val="FF0000"/>
        </w:rPr>
        <w:t>依据本报告</w:t>
      </w:r>
      <w:r w:rsidR="00E3332E">
        <w:rPr>
          <w:rFonts w:ascii="Times New Roman" w:hAnsi="Times New Roman" w:hint="eastAsia"/>
          <w:b/>
          <w:bCs/>
          <w:color w:val="FF0000"/>
        </w:rPr>
        <w:t>运行</w:t>
      </w:r>
      <w:r w:rsidR="00261BB4">
        <w:rPr>
          <w:rFonts w:ascii="Times New Roman" w:hAnsi="Times New Roman" w:hint="eastAsia"/>
          <w:b/>
          <w:bCs/>
          <w:color w:val="FF0000"/>
        </w:rPr>
        <w:t>实验，完成</w:t>
      </w:r>
      <w:r w:rsidR="00E3332E">
        <w:rPr>
          <w:rFonts w:ascii="Times New Roman" w:hAnsi="Times New Roman" w:hint="eastAsia"/>
          <w:b/>
          <w:bCs/>
          <w:color w:val="FF0000"/>
        </w:rPr>
        <w:t>答辩</w:t>
      </w:r>
      <w:r w:rsidR="006123E7">
        <w:rPr>
          <w:rFonts w:ascii="Times New Roman" w:hAnsi="Times New Roman" w:hint="eastAsia"/>
          <w:b/>
          <w:bCs/>
          <w:color w:val="FF0000"/>
        </w:rPr>
        <w:t>。</w:t>
      </w:r>
      <w:r w:rsidR="00804CCD">
        <w:rPr>
          <w:rFonts w:ascii="Times New Roman" w:hAnsi="Times New Roman" w:hint="eastAsia"/>
          <w:b/>
          <w:bCs/>
          <w:color w:val="FF0000"/>
        </w:rPr>
        <w:t>运行实验</w:t>
      </w:r>
      <w:r w:rsidR="001148CF">
        <w:rPr>
          <w:rFonts w:ascii="Times New Roman" w:hAnsi="Times New Roman" w:hint="eastAsia"/>
          <w:b/>
          <w:bCs/>
          <w:color w:val="FF0000"/>
        </w:rPr>
        <w:t>用于验证报告内容是否产生报告给出的结果</w:t>
      </w:r>
      <w:r w:rsidR="00804CCD">
        <w:rPr>
          <w:rFonts w:ascii="Times New Roman" w:hAnsi="Times New Roman" w:hint="eastAsia"/>
          <w:b/>
          <w:bCs/>
          <w:color w:val="FF0000"/>
        </w:rPr>
        <w:t>。</w:t>
      </w:r>
      <w:r w:rsidR="0013093C">
        <w:rPr>
          <w:rFonts w:ascii="Times New Roman" w:hAnsi="Times New Roman" w:hint="eastAsia"/>
          <w:b/>
          <w:bCs/>
          <w:color w:val="FF0000"/>
        </w:rPr>
        <w:t>计算机无法读取报告中的代码、文字，代码不完整等导致报告内容无法运行</w:t>
      </w:r>
      <w:r w:rsidR="002F7282">
        <w:rPr>
          <w:rFonts w:ascii="Times New Roman" w:hAnsi="Times New Roman" w:hint="eastAsia"/>
          <w:b/>
          <w:bCs/>
          <w:color w:val="FF0000"/>
        </w:rPr>
        <w:t>、无法检测</w:t>
      </w:r>
      <w:r w:rsidR="0013093C">
        <w:rPr>
          <w:rFonts w:ascii="Times New Roman" w:hAnsi="Times New Roman" w:hint="eastAsia"/>
          <w:b/>
          <w:bCs/>
          <w:color w:val="FF0000"/>
        </w:rPr>
        <w:t>的报告属于不合格报告。</w:t>
      </w:r>
      <w:r w:rsidRPr="00A614A7">
        <w:rPr>
          <w:rFonts w:ascii="Times New Roman" w:hAnsi="Times New Roman" w:hint="eastAsia"/>
          <w:b/>
          <w:bCs/>
          <w:color w:val="FF0000"/>
        </w:rPr>
        <w:t>文件应包含文字版完整源程序，不得使用代码的截图代替程序，否则成绩按不及格</w:t>
      </w:r>
      <w:r w:rsidR="00180B6E">
        <w:rPr>
          <w:rFonts w:ascii="Times New Roman" w:hAnsi="Times New Roman" w:hint="eastAsia"/>
          <w:b/>
          <w:bCs/>
          <w:color w:val="FF0000"/>
        </w:rPr>
        <w:t>或零分</w:t>
      </w:r>
      <w:r w:rsidRPr="00A614A7">
        <w:rPr>
          <w:rFonts w:ascii="Times New Roman" w:hAnsi="Times New Roman" w:hint="eastAsia"/>
          <w:b/>
          <w:bCs/>
          <w:color w:val="FF0000"/>
        </w:rPr>
        <w:t>处理。</w:t>
      </w:r>
    </w:p>
    <w:p w14:paraId="6F2B5465" w14:textId="14944760" w:rsidR="00DA3F25" w:rsidRPr="00A614A7" w:rsidRDefault="00DA3F25" w:rsidP="00DA3F25">
      <w:pPr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t>2</w:t>
      </w:r>
      <w:r w:rsidRPr="00A614A7">
        <w:rPr>
          <w:rFonts w:ascii="Times New Roman" w:hAnsi="Times New Roman" w:hint="eastAsia"/>
          <w:b/>
          <w:bCs/>
          <w:color w:val="FF0000"/>
        </w:rPr>
        <w:t>、实验报告的实验过程要完整</w:t>
      </w:r>
      <w:r w:rsidR="00D063AE">
        <w:rPr>
          <w:rFonts w:ascii="Times New Roman" w:hAnsi="Times New Roman" w:hint="eastAsia"/>
          <w:b/>
          <w:bCs/>
          <w:color w:val="FF0000"/>
        </w:rPr>
        <w:t>，格式清晰，便于评阅老师一眼将说明性的文字、代码、实验操作过程、结果区别开来</w:t>
      </w:r>
      <w:r w:rsidRPr="00A614A7">
        <w:rPr>
          <w:rFonts w:ascii="Times New Roman" w:hAnsi="Times New Roman" w:hint="eastAsia"/>
          <w:b/>
          <w:bCs/>
          <w:color w:val="FF0000"/>
        </w:rPr>
        <w:t>。</w:t>
      </w:r>
    </w:p>
    <w:p w14:paraId="392140F8" w14:textId="12753709" w:rsidR="00DA3F25" w:rsidRPr="00A614A7" w:rsidRDefault="00DA3F25" w:rsidP="00DA3F25">
      <w:pPr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t>3</w:t>
      </w:r>
      <w:r w:rsidRPr="00A614A7">
        <w:rPr>
          <w:rFonts w:ascii="Times New Roman" w:hAnsi="Times New Roman" w:hint="eastAsia"/>
          <w:b/>
          <w:bCs/>
          <w:color w:val="FF0000"/>
        </w:rPr>
        <w:t>、不按默认或规定语言、脚本编程</w:t>
      </w:r>
      <w:r w:rsidR="00F14262" w:rsidRPr="00A614A7">
        <w:rPr>
          <w:rFonts w:ascii="Times New Roman" w:hAnsi="Times New Roman" w:hint="eastAsia"/>
          <w:b/>
          <w:bCs/>
          <w:color w:val="FF0000"/>
        </w:rPr>
        <w:t>或者语言及运行环境为非</w:t>
      </w:r>
      <w:r w:rsidR="00F14262" w:rsidRPr="00A614A7">
        <w:rPr>
          <w:rFonts w:ascii="Times New Roman" w:hAnsi="Times New Roman" w:hint="eastAsia"/>
          <w:b/>
          <w:bCs/>
          <w:color w:val="FF0000"/>
        </w:rPr>
        <w:t>Linux</w:t>
      </w:r>
      <w:r w:rsidRPr="00A614A7">
        <w:rPr>
          <w:rFonts w:ascii="Times New Roman" w:hAnsi="Times New Roman" w:hint="eastAsia"/>
          <w:b/>
          <w:bCs/>
          <w:color w:val="FF0000"/>
        </w:rPr>
        <w:t>的实验报告为不合格报告，成绩为不及格；</w:t>
      </w:r>
    </w:p>
    <w:p w14:paraId="7944F80A" w14:textId="32C29D24" w:rsidR="00F14262" w:rsidRPr="00A614A7" w:rsidRDefault="00F14262" w:rsidP="00F14262">
      <w:pPr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t>4</w:t>
      </w:r>
      <w:r w:rsidRPr="00A614A7">
        <w:rPr>
          <w:rFonts w:ascii="Times New Roman" w:hAnsi="Times New Roman" w:hint="eastAsia"/>
          <w:b/>
          <w:bCs/>
          <w:color w:val="FF0000"/>
        </w:rPr>
        <w:t>、</w:t>
      </w:r>
      <w:r w:rsidRPr="00A614A7">
        <w:rPr>
          <w:rFonts w:ascii="Times New Roman" w:hAnsi="Times New Roman"/>
          <w:b/>
          <w:bCs/>
          <w:color w:val="FF0000"/>
        </w:rPr>
        <w:t>排版整洁、规范，</w:t>
      </w:r>
      <w:r w:rsidRPr="00A614A7">
        <w:rPr>
          <w:rFonts w:ascii="Times New Roman" w:hAnsi="Times New Roman" w:hint="eastAsia"/>
          <w:b/>
          <w:bCs/>
          <w:color w:val="FF0000"/>
        </w:rPr>
        <w:t>单倍行距</w:t>
      </w:r>
      <w:r w:rsidRPr="00A614A7">
        <w:rPr>
          <w:rFonts w:ascii="Times New Roman" w:hAnsi="Times New Roman"/>
          <w:b/>
          <w:bCs/>
          <w:color w:val="FF0000"/>
        </w:rPr>
        <w:t>，五号字体。内容组织条理清晰；</w:t>
      </w:r>
      <w:r w:rsidRPr="00A614A7">
        <w:rPr>
          <w:rFonts w:ascii="Times New Roman" w:hAnsi="Times New Roman" w:hint="eastAsia"/>
          <w:b/>
          <w:bCs/>
          <w:color w:val="FF0000"/>
        </w:rPr>
        <w:t>如果文中有图表，则图表中文字字号不应大于正文字号，图、表应分别有图号图名、表号、表名，图框长宽要与其中的文字数量相适宜，具体参考书本、课本、论文中的图表格式。</w:t>
      </w:r>
    </w:p>
    <w:p w14:paraId="6E160212" w14:textId="54C5A604" w:rsidR="00F14262" w:rsidRPr="00A614A7" w:rsidRDefault="00F14262" w:rsidP="00F14262">
      <w:pPr>
        <w:pStyle w:val="a8"/>
        <w:ind w:firstLineChars="0" w:firstLine="0"/>
        <w:rPr>
          <w:rFonts w:ascii="Times New Roman" w:eastAsiaTheme="minorEastAsia" w:hAnsi="Times New Roman" w:cstheme="minorBidi"/>
          <w:b/>
          <w:bCs/>
          <w:color w:val="FF0000"/>
          <w:szCs w:val="24"/>
        </w:rPr>
      </w:pPr>
      <w:r w:rsidRPr="00A614A7">
        <w:rPr>
          <w:rFonts w:ascii="Times New Roman" w:eastAsiaTheme="minorEastAsia" w:hAnsi="Times New Roman" w:cstheme="minorBidi" w:hint="eastAsia"/>
          <w:b/>
          <w:bCs/>
          <w:color w:val="FF0000"/>
          <w:szCs w:val="24"/>
        </w:rPr>
        <w:t>5</w:t>
      </w:r>
      <w:r w:rsidRPr="00A614A7">
        <w:rPr>
          <w:rFonts w:ascii="Times New Roman" w:eastAsiaTheme="minorEastAsia" w:hAnsi="Times New Roman" w:cstheme="minorBidi" w:hint="eastAsia"/>
          <w:b/>
          <w:bCs/>
          <w:color w:val="FF0000"/>
          <w:szCs w:val="24"/>
        </w:rPr>
        <w:t>、</w:t>
      </w:r>
      <w:r w:rsidRPr="00A614A7">
        <w:rPr>
          <w:rFonts w:ascii="Times New Roman" w:eastAsiaTheme="minorEastAsia" w:hAnsi="Times New Roman" w:cstheme="minorBidi"/>
          <w:b/>
          <w:bCs/>
          <w:color w:val="FF0000"/>
          <w:szCs w:val="24"/>
        </w:rPr>
        <w:t>雷同者</w:t>
      </w:r>
      <w:r w:rsidRPr="00A614A7">
        <w:rPr>
          <w:rFonts w:ascii="Times New Roman" w:eastAsiaTheme="minorEastAsia" w:hAnsi="Times New Roman" w:cstheme="minorBidi" w:hint="eastAsia"/>
          <w:b/>
          <w:bCs/>
          <w:color w:val="FF0000"/>
          <w:szCs w:val="24"/>
        </w:rPr>
        <w:t>为不合格报告，成绩为不及格</w:t>
      </w:r>
      <w:r w:rsidR="00A349B6">
        <w:rPr>
          <w:rFonts w:ascii="Times New Roman" w:eastAsiaTheme="minorEastAsia" w:hAnsi="Times New Roman" w:cstheme="minorBidi" w:hint="eastAsia"/>
          <w:b/>
          <w:bCs/>
          <w:color w:val="FF0000"/>
          <w:szCs w:val="24"/>
        </w:rPr>
        <w:t>或零分</w:t>
      </w:r>
      <w:r w:rsidRPr="00A614A7">
        <w:rPr>
          <w:rFonts w:ascii="Times New Roman" w:eastAsiaTheme="minorEastAsia" w:hAnsi="Times New Roman" w:cstheme="minorBidi" w:hint="eastAsia"/>
          <w:b/>
          <w:bCs/>
          <w:color w:val="FF0000"/>
          <w:szCs w:val="24"/>
        </w:rPr>
        <w:t>；</w:t>
      </w:r>
    </w:p>
    <w:p w14:paraId="6C518A7E" w14:textId="0E54C43E" w:rsidR="00DA3F25" w:rsidRPr="00A614A7" w:rsidRDefault="00F14262" w:rsidP="00DA3F25">
      <w:pPr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t>6</w:t>
      </w:r>
      <w:r w:rsidR="00DA3F25" w:rsidRPr="00A614A7">
        <w:rPr>
          <w:rFonts w:ascii="Times New Roman" w:hAnsi="Times New Roman" w:hint="eastAsia"/>
          <w:b/>
          <w:bCs/>
          <w:color w:val="FF0000"/>
        </w:rPr>
        <w:t>、</w:t>
      </w:r>
      <w:r w:rsidR="00A349B6">
        <w:rPr>
          <w:rFonts w:ascii="Times New Roman" w:hAnsi="Times New Roman" w:hint="eastAsia"/>
          <w:b/>
          <w:bCs/>
          <w:color w:val="FF0000"/>
        </w:rPr>
        <w:t>在</w:t>
      </w:r>
      <w:r w:rsidRPr="00A614A7">
        <w:rPr>
          <w:rFonts w:ascii="Times New Roman" w:hAnsi="Times New Roman" w:hint="eastAsia"/>
          <w:b/>
          <w:bCs/>
          <w:color w:val="FF0000"/>
        </w:rPr>
        <w:t>姓名位置输入姓名</w:t>
      </w:r>
      <w:r w:rsidR="00DA3F25" w:rsidRPr="00A614A7">
        <w:rPr>
          <w:rFonts w:ascii="Times New Roman" w:hAnsi="Times New Roman" w:hint="eastAsia"/>
          <w:b/>
          <w:bCs/>
          <w:color w:val="FF0000"/>
        </w:rPr>
        <w:t>。</w:t>
      </w:r>
    </w:p>
    <w:p w14:paraId="40AB23F6" w14:textId="5A1FAE7B" w:rsidR="00F14262" w:rsidRPr="00A614A7" w:rsidRDefault="00F14262" w:rsidP="00F14262">
      <w:pPr>
        <w:rPr>
          <w:rFonts w:ascii="Times New Roman" w:hAnsi="Times New Roman"/>
          <w:b/>
          <w:bCs/>
          <w:color w:val="FF0000"/>
        </w:rPr>
      </w:pPr>
      <w:r w:rsidRPr="00A614A7">
        <w:rPr>
          <w:rFonts w:ascii="Times New Roman" w:hAnsi="Times New Roman" w:hint="eastAsia"/>
          <w:b/>
          <w:bCs/>
          <w:color w:val="FF0000"/>
        </w:rPr>
        <w:t>7</w:t>
      </w:r>
      <w:r w:rsidRPr="00A614A7">
        <w:rPr>
          <w:rFonts w:ascii="Times New Roman" w:hAnsi="Times New Roman" w:hint="eastAsia"/>
          <w:b/>
          <w:bCs/>
          <w:color w:val="FF0000"/>
        </w:rPr>
        <w:t>、</w:t>
      </w:r>
      <w:r w:rsidRPr="00A614A7">
        <w:rPr>
          <w:rFonts w:ascii="Times New Roman" w:hAnsi="Times New Roman"/>
          <w:b/>
          <w:bCs/>
          <w:color w:val="FF0000"/>
        </w:rPr>
        <w:t>在第</w:t>
      </w:r>
      <w:r w:rsidRPr="00A614A7">
        <w:rPr>
          <w:rFonts w:ascii="Times New Roman" w:hAnsi="Times New Roman"/>
          <w:b/>
          <w:bCs/>
          <w:color w:val="FF0000"/>
        </w:rPr>
        <w:t>1</w:t>
      </w:r>
      <w:r w:rsidRPr="00A614A7">
        <w:rPr>
          <w:rFonts w:ascii="Times New Roman" w:hAnsi="Times New Roman" w:hint="eastAsia"/>
          <w:b/>
          <w:bCs/>
          <w:color w:val="FF0000"/>
        </w:rPr>
        <w:t>6</w:t>
      </w:r>
      <w:r w:rsidRPr="00A614A7">
        <w:rPr>
          <w:rFonts w:ascii="Times New Roman" w:hAnsi="Times New Roman"/>
          <w:b/>
          <w:bCs/>
          <w:color w:val="FF0000"/>
        </w:rPr>
        <w:t>周</w:t>
      </w:r>
      <w:r w:rsidR="00A61023">
        <w:rPr>
          <w:rFonts w:ascii="Times New Roman" w:hAnsi="Times New Roman" w:hint="eastAsia"/>
          <w:b/>
          <w:bCs/>
          <w:color w:val="FF0000"/>
        </w:rPr>
        <w:t>结束</w:t>
      </w:r>
      <w:r w:rsidRPr="00A614A7">
        <w:rPr>
          <w:rFonts w:ascii="Times New Roman" w:hAnsi="Times New Roman"/>
          <w:b/>
          <w:bCs/>
          <w:color w:val="FF0000"/>
        </w:rPr>
        <w:t>之前完成并提交</w:t>
      </w:r>
      <w:r w:rsidR="00DC7848">
        <w:rPr>
          <w:rFonts w:ascii="Times New Roman" w:hAnsi="Times New Roman" w:hint="eastAsia"/>
          <w:b/>
          <w:bCs/>
          <w:color w:val="FF0000"/>
        </w:rPr>
        <w:t>word</w:t>
      </w:r>
      <w:r w:rsidRPr="00A614A7">
        <w:rPr>
          <w:rFonts w:ascii="Times New Roman" w:hAnsi="Times New Roman"/>
          <w:b/>
          <w:bCs/>
          <w:color w:val="FF0000"/>
        </w:rPr>
        <w:t>电子版</w:t>
      </w:r>
      <w:r w:rsidR="00A50B08">
        <w:rPr>
          <w:rFonts w:ascii="Times New Roman" w:hAnsi="Times New Roman" w:hint="eastAsia"/>
          <w:b/>
          <w:bCs/>
          <w:color w:val="FF0000"/>
        </w:rPr>
        <w:t>或者</w:t>
      </w:r>
      <w:r w:rsidR="00A50B08">
        <w:rPr>
          <w:rFonts w:ascii="Times New Roman" w:hAnsi="Times New Roman" w:hint="eastAsia"/>
          <w:b/>
          <w:bCs/>
          <w:color w:val="FF0000"/>
        </w:rPr>
        <w:t>pdf</w:t>
      </w:r>
      <w:r w:rsidR="00A50B08">
        <w:rPr>
          <w:rFonts w:ascii="Times New Roman" w:hAnsi="Times New Roman" w:hint="eastAsia"/>
          <w:b/>
          <w:bCs/>
          <w:color w:val="FF0000"/>
        </w:rPr>
        <w:t>版</w:t>
      </w:r>
      <w:r w:rsidRPr="00A614A7">
        <w:rPr>
          <w:rFonts w:ascii="Times New Roman" w:hAnsi="Times New Roman"/>
          <w:b/>
          <w:bCs/>
          <w:color w:val="FF0000"/>
        </w:rPr>
        <w:t>；</w:t>
      </w:r>
    </w:p>
    <w:p w14:paraId="69936443" w14:textId="6B071822" w:rsidR="00171235" w:rsidRDefault="00AB4AF1" w:rsidP="00171235">
      <w:pPr>
        <w:pStyle w:val="a8"/>
        <w:ind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----------------------------------------------------------------------------------------------</w:t>
      </w:r>
    </w:p>
    <w:p w14:paraId="1C140B44" w14:textId="5405F273" w:rsidR="004F3E4B" w:rsidRDefault="00B52B62" w:rsidP="004214CA">
      <w:pPr>
        <w:pStyle w:val="a8"/>
        <w:ind w:firstLineChars="0" w:firstLine="0"/>
        <w:rPr>
          <w:rFonts w:ascii="Times New Roman" w:hAnsi="Times New Roman"/>
          <w:szCs w:val="21"/>
        </w:rPr>
      </w:pPr>
      <w:bookmarkStart w:id="0" w:name="_Hlk215295757"/>
      <w:r w:rsidRPr="00B52B62">
        <w:rPr>
          <w:rFonts w:ascii="Times New Roman" w:hAnsi="Times New Roman" w:hint="eastAsia"/>
          <w:szCs w:val="21"/>
        </w:rPr>
        <w:t>1</w:t>
      </w:r>
      <w:r w:rsidRPr="00B52B62">
        <w:rPr>
          <w:rFonts w:ascii="Times New Roman" w:hAnsi="Times New Roman" w:hint="eastAsia"/>
          <w:szCs w:val="21"/>
        </w:rPr>
        <w:t>、</w:t>
      </w:r>
      <w:r w:rsidR="004D6900">
        <w:rPr>
          <w:rFonts w:ascii="Times New Roman" w:hAnsi="Times New Roman" w:hint="eastAsia"/>
          <w:szCs w:val="21"/>
        </w:rPr>
        <w:t>（</w:t>
      </w:r>
      <w:r w:rsidR="003777F5">
        <w:rPr>
          <w:rFonts w:ascii="Times New Roman" w:hAnsi="Times New Roman" w:hint="eastAsia"/>
          <w:szCs w:val="21"/>
        </w:rPr>
        <w:t>25</w:t>
      </w:r>
      <w:r w:rsidR="004D6900">
        <w:rPr>
          <w:rFonts w:ascii="Times New Roman" w:hAnsi="Times New Roman" w:hint="eastAsia"/>
          <w:szCs w:val="21"/>
        </w:rPr>
        <w:t>分）</w:t>
      </w:r>
      <w:r w:rsidR="00C0286C" w:rsidRPr="00C0286C">
        <w:rPr>
          <w:rFonts w:hint="eastAsia"/>
        </w:rPr>
        <w:t>改进哲学家进餐问题算法，使得哲学家按轮次进餐，即当每个哲学家都进餐一次后才能进入下一轮进餐。</w:t>
      </w:r>
      <w:r w:rsidR="00606309">
        <w:rPr>
          <w:rFonts w:hint="eastAsia"/>
        </w:rPr>
        <w:t>首先写出算法（伪代码），然后根据算法编写</w:t>
      </w:r>
      <w:r w:rsidR="00606309">
        <w:rPr>
          <w:rFonts w:hint="eastAsia"/>
        </w:rPr>
        <w:t>c</w:t>
      </w:r>
      <w:r w:rsidR="00606309">
        <w:rPr>
          <w:rFonts w:hint="eastAsia"/>
        </w:rPr>
        <w:t>语言程序实现算法，</w:t>
      </w:r>
      <w:r w:rsidR="00C0286C" w:rsidRPr="00C0286C">
        <w:rPr>
          <w:rFonts w:hint="eastAsia"/>
        </w:rPr>
        <w:t>给出源程序、编译、运行、结果</w:t>
      </w:r>
      <w:r w:rsidR="00606309">
        <w:rPr>
          <w:rFonts w:hint="eastAsia"/>
        </w:rPr>
        <w:t>。</w:t>
      </w:r>
    </w:p>
    <w:p w14:paraId="4156373F" w14:textId="77777777" w:rsidR="00F90D1B" w:rsidRDefault="00F90D1B" w:rsidP="00B52B62">
      <w:pPr>
        <w:pStyle w:val="a8"/>
        <w:ind w:firstLineChars="0" w:firstLine="0"/>
        <w:rPr>
          <w:rFonts w:ascii="Times New Roman" w:hAnsi="Times New Roman"/>
          <w:szCs w:val="21"/>
        </w:rPr>
      </w:pPr>
    </w:p>
    <w:p w14:paraId="3D19A749" w14:textId="77777777" w:rsidR="00F90D1B" w:rsidRDefault="00F90D1B" w:rsidP="00B52B62">
      <w:pPr>
        <w:pStyle w:val="a8"/>
        <w:ind w:firstLineChars="0" w:firstLine="0"/>
        <w:rPr>
          <w:rFonts w:ascii="Times New Roman" w:hAnsi="Times New Roman"/>
          <w:szCs w:val="21"/>
        </w:rPr>
      </w:pPr>
    </w:p>
    <w:p w14:paraId="54B68DF4" w14:textId="03E65B71" w:rsidR="004B198F" w:rsidRDefault="004B198F" w:rsidP="00B52B62">
      <w:pPr>
        <w:pStyle w:val="a8"/>
        <w:ind w:firstLineChars="0" w:firstLine="0"/>
        <w:rPr>
          <w:rFonts w:ascii="Times New Roman" w:hAnsi="Times New Roman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4D6900">
        <w:rPr>
          <w:rFonts w:ascii="Times New Roman" w:hAnsi="Times New Roman" w:hint="eastAsia"/>
          <w:szCs w:val="21"/>
        </w:rPr>
        <w:t>（</w:t>
      </w:r>
      <w:r w:rsidR="00795531">
        <w:rPr>
          <w:rFonts w:ascii="Times New Roman" w:hAnsi="Times New Roman" w:hint="eastAsia"/>
          <w:szCs w:val="21"/>
        </w:rPr>
        <w:t>3</w:t>
      </w:r>
      <w:r w:rsidR="003777F5">
        <w:rPr>
          <w:rFonts w:ascii="Times New Roman" w:hAnsi="Times New Roman" w:hint="eastAsia"/>
          <w:szCs w:val="21"/>
        </w:rPr>
        <w:t>5</w:t>
      </w:r>
      <w:r w:rsidR="004D6900">
        <w:rPr>
          <w:rFonts w:ascii="Times New Roman" w:hAnsi="Times New Roman" w:hint="eastAsia"/>
          <w:szCs w:val="21"/>
        </w:rPr>
        <w:t>分）</w:t>
      </w:r>
      <w:r w:rsidR="001C3019" w:rsidRPr="001C3019">
        <w:rPr>
          <w:rFonts w:hint="eastAsia"/>
        </w:rPr>
        <w:t>文件</w:t>
      </w:r>
      <w:r w:rsidR="001C3019" w:rsidRPr="001C3019">
        <w:rPr>
          <w:rFonts w:hint="eastAsia"/>
        </w:rPr>
        <w:t>a.txt</w:t>
      </w:r>
      <w:r w:rsidR="001C3019" w:rsidRPr="001C3019">
        <w:rPr>
          <w:rFonts w:hint="eastAsia"/>
        </w:rPr>
        <w:t>中各行保存了每次进程切换时被切换进程</w:t>
      </w:r>
      <w:r w:rsidR="001C3019">
        <w:rPr>
          <w:rFonts w:hint="eastAsia"/>
        </w:rPr>
        <w:t>（老进程）</w:t>
      </w:r>
      <w:r w:rsidR="001C3019" w:rsidRPr="001C3019">
        <w:rPr>
          <w:rFonts w:hint="eastAsia"/>
        </w:rPr>
        <w:t>和切换到的进程</w:t>
      </w:r>
      <w:r w:rsidR="001C3019">
        <w:rPr>
          <w:rFonts w:hint="eastAsia"/>
        </w:rPr>
        <w:t>（新进程）</w:t>
      </w:r>
      <w:r w:rsidR="001C3019" w:rsidRPr="001C3019">
        <w:rPr>
          <w:rFonts w:hint="eastAsia"/>
        </w:rPr>
        <w:t>的</w:t>
      </w:r>
      <w:r w:rsidR="00AF1B33">
        <w:rPr>
          <w:rFonts w:hint="eastAsia"/>
        </w:rPr>
        <w:t>上下文、进程状态、进程控制块地址等</w:t>
      </w:r>
      <w:r w:rsidR="001C3019" w:rsidRPr="001C3019">
        <w:rPr>
          <w:rFonts w:hint="eastAsia"/>
        </w:rPr>
        <w:t>信息，同时也有一些无关信息。</w:t>
      </w:r>
      <w:r w:rsidR="00E96B09">
        <w:rPr>
          <w:rFonts w:hint="eastAsia"/>
        </w:rPr>
        <w:t>包含进程切换信息的文本</w:t>
      </w:r>
      <w:r w:rsidR="00192EAA">
        <w:rPr>
          <w:rFonts w:hint="eastAsia"/>
        </w:rPr>
        <w:t>块</w:t>
      </w:r>
      <w:r w:rsidR="00E96B09">
        <w:rPr>
          <w:rFonts w:hint="eastAsia"/>
        </w:rPr>
        <w:t>以包含字符串</w:t>
      </w:r>
      <w:r w:rsidR="00E96B09" w:rsidRPr="001C3019">
        <w:rPr>
          <w:rFonts w:hint="eastAsia"/>
        </w:rPr>
        <w:t>“</w:t>
      </w:r>
      <w:r w:rsidR="00E96B09" w:rsidRPr="001C3019">
        <w:rPr>
          <w:rFonts w:hint="eastAsia"/>
        </w:rPr>
        <w:t>Switch #</w:t>
      </w:r>
      <w:r w:rsidR="00E96B09" w:rsidRPr="001C3019">
        <w:rPr>
          <w:rFonts w:hint="eastAsia"/>
        </w:rPr>
        <w:t>”</w:t>
      </w:r>
      <w:r w:rsidR="00E96B09">
        <w:rPr>
          <w:rFonts w:hint="eastAsia"/>
        </w:rPr>
        <w:t>的行开始，之后从包含字符串</w:t>
      </w:r>
      <w:r w:rsidR="00E96B09" w:rsidRPr="001C3019">
        <w:rPr>
          <w:rFonts w:hint="eastAsia"/>
        </w:rPr>
        <w:t>“</w:t>
      </w:r>
      <w:r w:rsidR="00E96B09" w:rsidRPr="001C3019">
        <w:rPr>
          <w:rFonts w:hint="eastAsia"/>
        </w:rPr>
        <w:t>[OLD PROCESS] - Process Being Interrupted/Switched Out</w:t>
      </w:r>
      <w:r w:rsidR="00E96B09" w:rsidRPr="001C3019">
        <w:rPr>
          <w:rFonts w:hint="eastAsia"/>
        </w:rPr>
        <w:t>”</w:t>
      </w:r>
      <w:r w:rsidR="00E96B09">
        <w:rPr>
          <w:rFonts w:hint="eastAsia"/>
        </w:rPr>
        <w:t>的行开始到第</w:t>
      </w:r>
      <w:r w:rsidR="00E96B09">
        <w:rPr>
          <w:rFonts w:hint="eastAsia"/>
        </w:rPr>
        <w:t>1</w:t>
      </w:r>
      <w:r w:rsidR="00E96B09">
        <w:rPr>
          <w:rFonts w:hint="eastAsia"/>
        </w:rPr>
        <w:t>个包含“</w:t>
      </w:r>
      <w:r w:rsidR="00E96B09" w:rsidRPr="00E96B09">
        <w:t>s11</w:t>
      </w:r>
      <w:r w:rsidR="00E96B09">
        <w:rPr>
          <w:rFonts w:hint="eastAsia"/>
        </w:rPr>
        <w:t>:</w:t>
      </w:r>
      <w:r w:rsidR="00E96B09">
        <w:rPr>
          <w:rFonts w:hint="eastAsia"/>
        </w:rPr>
        <w:t>”的行结束之间的行为老进程的信息行。之后从包含字符串</w:t>
      </w:r>
      <w:r w:rsidR="00E96B09" w:rsidRPr="001C3019">
        <w:rPr>
          <w:rFonts w:hint="eastAsia"/>
        </w:rPr>
        <w:t>“</w:t>
      </w:r>
      <w:r w:rsidR="00E96B09" w:rsidRPr="00E96B09">
        <w:t>[NEW PROCESS] - Process Being Switched In</w:t>
      </w:r>
      <w:r w:rsidR="00E96B09" w:rsidRPr="001C3019">
        <w:rPr>
          <w:rFonts w:hint="eastAsia"/>
        </w:rPr>
        <w:t>”</w:t>
      </w:r>
      <w:r w:rsidR="00E96B09">
        <w:rPr>
          <w:rFonts w:hint="eastAsia"/>
        </w:rPr>
        <w:t>的行开始到第</w:t>
      </w:r>
      <w:r w:rsidR="00E96B09">
        <w:rPr>
          <w:rFonts w:hint="eastAsia"/>
        </w:rPr>
        <w:t>1</w:t>
      </w:r>
      <w:r w:rsidR="00E96B09">
        <w:rPr>
          <w:rFonts w:hint="eastAsia"/>
        </w:rPr>
        <w:t>个包含“</w:t>
      </w:r>
      <w:r w:rsidR="00E96B09" w:rsidRPr="00E96B09">
        <w:t>s11</w:t>
      </w:r>
      <w:r w:rsidR="00E96B09">
        <w:rPr>
          <w:rFonts w:hint="eastAsia"/>
        </w:rPr>
        <w:t>:</w:t>
      </w:r>
      <w:r w:rsidR="00E96B09">
        <w:rPr>
          <w:rFonts w:hint="eastAsia"/>
        </w:rPr>
        <w:t>”的行结束之间的行为新进程的信息行。不</w:t>
      </w:r>
      <w:r w:rsidR="00B80981">
        <w:rPr>
          <w:rFonts w:hint="eastAsia"/>
        </w:rPr>
        <w:t>在</w:t>
      </w:r>
      <w:r w:rsidR="00E96B09">
        <w:rPr>
          <w:rFonts w:hint="eastAsia"/>
        </w:rPr>
        <w:t>这种结构中的行为无关行，</w:t>
      </w:r>
      <w:r w:rsidR="00B80981">
        <w:rPr>
          <w:rFonts w:hint="eastAsia"/>
        </w:rPr>
        <w:t>忽略。</w:t>
      </w:r>
      <w:r w:rsidR="0090625E">
        <w:rPr>
          <w:rFonts w:hint="eastAsia"/>
        </w:rPr>
        <w:t>编写一个</w:t>
      </w:r>
      <w:r w:rsidR="0090625E" w:rsidRPr="0090625E">
        <w:rPr>
          <w:rFonts w:hint="eastAsia"/>
        </w:rPr>
        <w:t>shell</w:t>
      </w:r>
      <w:r w:rsidR="0090625E" w:rsidRPr="0090625E">
        <w:rPr>
          <w:rFonts w:hint="eastAsia"/>
        </w:rPr>
        <w:t>脚本，创建</w:t>
      </w:r>
      <w:r w:rsidR="0090625E" w:rsidRPr="0090625E">
        <w:rPr>
          <w:rFonts w:hint="eastAsia"/>
        </w:rPr>
        <w:t>1</w:t>
      </w:r>
      <w:r w:rsidR="0090625E" w:rsidRPr="0090625E">
        <w:rPr>
          <w:rFonts w:hint="eastAsia"/>
        </w:rPr>
        <w:t>个表格，表格文件名为“进程上下文切换记录表”。该表格第</w:t>
      </w:r>
      <w:r w:rsidR="0090625E" w:rsidRPr="0090625E">
        <w:rPr>
          <w:rFonts w:hint="eastAsia"/>
        </w:rPr>
        <w:t>1</w:t>
      </w:r>
      <w:r w:rsidR="0090625E" w:rsidRPr="0090625E">
        <w:rPr>
          <w:rFonts w:hint="eastAsia"/>
        </w:rPr>
        <w:t>行各列为列标题，列标题内容</w:t>
      </w:r>
      <w:r w:rsidR="0090625E">
        <w:rPr>
          <w:rFonts w:hint="eastAsia"/>
        </w:rPr>
        <w:t>依次</w:t>
      </w:r>
      <w:r w:rsidR="0090625E" w:rsidRPr="0090625E">
        <w:rPr>
          <w:rFonts w:hint="eastAsia"/>
        </w:rPr>
        <w:t>为“</w:t>
      </w:r>
      <w:r w:rsidR="0090625E" w:rsidRPr="0090625E">
        <w:rPr>
          <w:rFonts w:hint="eastAsia"/>
        </w:rPr>
        <w:t>Switch #1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Switch #2</w:t>
      </w:r>
      <w:r w:rsidR="0090625E" w:rsidRPr="0090625E">
        <w:rPr>
          <w:rFonts w:hint="eastAsia"/>
        </w:rPr>
        <w:t>”</w:t>
      </w:r>
      <w:r w:rsidR="0090625E" w:rsidRPr="0090625E">
        <w:rPr>
          <w:rFonts w:hint="eastAsia"/>
        </w:rPr>
        <w:t>......</w:t>
      </w:r>
      <w:r w:rsidR="0090625E" w:rsidRPr="0090625E">
        <w:rPr>
          <w:rFonts w:hint="eastAsia"/>
        </w:rPr>
        <w:t>，表示进程切换的顺次。该表格第</w:t>
      </w:r>
      <w:r w:rsidR="0090625E" w:rsidRPr="0090625E">
        <w:rPr>
          <w:rFonts w:hint="eastAsia"/>
        </w:rPr>
        <w:t>1</w:t>
      </w:r>
      <w:r w:rsidR="0090625E" w:rsidRPr="0090625E">
        <w:rPr>
          <w:rFonts w:hint="eastAsia"/>
        </w:rPr>
        <w:t>列第</w:t>
      </w:r>
      <w:r w:rsidR="0090625E" w:rsidRPr="0090625E">
        <w:rPr>
          <w:rFonts w:hint="eastAsia"/>
        </w:rPr>
        <w:t>2</w:t>
      </w:r>
      <w:r w:rsidR="0090625E" w:rsidRPr="0090625E">
        <w:rPr>
          <w:rFonts w:hint="eastAsia"/>
        </w:rPr>
        <w:t>行开始各行为行标题，行标题内容为</w:t>
      </w:r>
      <w:r w:rsidR="0090625E">
        <w:rPr>
          <w:rFonts w:hint="eastAsia"/>
        </w:rPr>
        <w:t>老进程的信息行标题</w:t>
      </w:r>
      <w:r w:rsidR="0090625E" w:rsidRPr="0090625E">
        <w:rPr>
          <w:rFonts w:hint="eastAsia"/>
        </w:rPr>
        <w:t>“</w:t>
      </w:r>
      <w:r w:rsidR="0090625E" w:rsidRPr="0090625E">
        <w:rPr>
          <w:rFonts w:hint="eastAsia"/>
        </w:rPr>
        <w:t>[OLD PROCESS] - Process Being Interrupted/Switched Out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Process ID (PID)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TCB Address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Task Context Address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PID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Task Status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Kernel Stack Top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User Stack Top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Entry Point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ra (Return Address)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sp (Stack Pointer)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s0 (Frame Pointer)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s1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s2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s3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s4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s5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s6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s7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s8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s9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s10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s11</w:t>
      </w:r>
      <w:r w:rsidR="0090625E" w:rsidRPr="0090625E">
        <w:rPr>
          <w:rFonts w:hint="eastAsia"/>
        </w:rPr>
        <w:t>”</w:t>
      </w:r>
      <w:r w:rsidR="0090625E">
        <w:rPr>
          <w:rFonts w:hint="eastAsia"/>
        </w:rPr>
        <w:t>和</w:t>
      </w:r>
      <w:r w:rsidR="0090625E" w:rsidRPr="0090625E">
        <w:rPr>
          <w:rFonts w:hint="eastAsia"/>
        </w:rPr>
        <w:t>新进程的信息行标题“</w:t>
      </w:r>
      <w:r w:rsidR="0090625E" w:rsidRPr="0090625E">
        <w:rPr>
          <w:rFonts w:hint="eastAsia"/>
        </w:rPr>
        <w:t>[NEW PROCESS] - Process Being Switched In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Process ID (PID)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TCB Address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Task Context Address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PID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Task Status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Kernel Stack Top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User Stack Top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Entry Point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ra (Return Address)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sp (Stack Pointer)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s0 (Frame Pointer)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s1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s2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s3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s4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s5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s6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s7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s8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s9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s10</w:t>
      </w:r>
      <w:r w:rsidR="0090625E" w:rsidRPr="0090625E">
        <w:rPr>
          <w:rFonts w:hint="eastAsia"/>
        </w:rPr>
        <w:t>”、“</w:t>
      </w:r>
      <w:r w:rsidR="0090625E" w:rsidRPr="0090625E">
        <w:rPr>
          <w:rFonts w:hint="eastAsia"/>
        </w:rPr>
        <w:t>s11</w:t>
      </w:r>
      <w:r w:rsidR="0090625E" w:rsidRPr="0090625E">
        <w:rPr>
          <w:rFonts w:hint="eastAsia"/>
        </w:rPr>
        <w:t>”。</w:t>
      </w:r>
      <w:r w:rsidR="001C3019" w:rsidRPr="001C3019">
        <w:rPr>
          <w:rFonts w:hint="eastAsia"/>
        </w:rPr>
        <w:t>从文件</w:t>
      </w:r>
      <w:r w:rsidR="001C3019" w:rsidRPr="001C3019">
        <w:rPr>
          <w:rFonts w:hint="eastAsia"/>
        </w:rPr>
        <w:t>a.txt</w:t>
      </w:r>
      <w:r w:rsidR="001C3019" w:rsidRPr="001C3019">
        <w:rPr>
          <w:rFonts w:hint="eastAsia"/>
        </w:rPr>
        <w:t>中第</w:t>
      </w:r>
      <w:r w:rsidR="001C3019" w:rsidRPr="001C3019">
        <w:rPr>
          <w:rFonts w:hint="eastAsia"/>
        </w:rPr>
        <w:t>2</w:t>
      </w:r>
      <w:r w:rsidR="001C3019" w:rsidRPr="001C3019">
        <w:rPr>
          <w:rFonts w:hint="eastAsia"/>
        </w:rPr>
        <w:t>个“</w:t>
      </w:r>
      <w:r w:rsidR="001C3019" w:rsidRPr="001C3019">
        <w:rPr>
          <w:rFonts w:hint="eastAsia"/>
        </w:rPr>
        <w:t>Switch #</w:t>
      </w:r>
      <w:r w:rsidR="001C3019" w:rsidRPr="001C3019">
        <w:rPr>
          <w:rFonts w:hint="eastAsia"/>
        </w:rPr>
        <w:t>”行开始逐行读取</w:t>
      </w:r>
      <w:r w:rsidR="0090625E">
        <w:rPr>
          <w:rFonts w:hint="eastAsia"/>
        </w:rPr>
        <w:t>每次进程切换时记录的上述新老进程信息项的值写入到</w:t>
      </w:r>
      <w:r w:rsidR="0090625E" w:rsidRPr="0090625E">
        <w:rPr>
          <w:rFonts w:hint="eastAsia"/>
        </w:rPr>
        <w:t>“进程上下文切换记录表”</w:t>
      </w:r>
      <w:r w:rsidR="0090625E">
        <w:rPr>
          <w:rFonts w:hint="eastAsia"/>
        </w:rPr>
        <w:t>相应的单元格中</w:t>
      </w:r>
      <w:r w:rsidR="00551213">
        <w:rPr>
          <w:rFonts w:hint="eastAsia"/>
        </w:rPr>
        <w:t>，产生的表格内容样式如下表所示</w:t>
      </w:r>
      <w:r w:rsidR="0090625E">
        <w:rPr>
          <w:rFonts w:hint="eastAsia"/>
        </w:rPr>
        <w:t>。</w:t>
      </w:r>
      <w:r>
        <w:rPr>
          <w:rFonts w:hint="eastAsia"/>
        </w:rPr>
        <w:t>给出</w:t>
      </w:r>
      <w:r w:rsidR="00551213">
        <w:rPr>
          <w:rFonts w:hint="eastAsia"/>
        </w:rPr>
        <w:t>完整脚本</w:t>
      </w:r>
      <w:r>
        <w:rPr>
          <w:rFonts w:hint="eastAsia"/>
        </w:rPr>
        <w:t>、运行</w:t>
      </w:r>
      <w:r w:rsidR="00551213">
        <w:rPr>
          <w:rFonts w:hint="eastAsia"/>
        </w:rPr>
        <w:t>、</w:t>
      </w:r>
      <w:r>
        <w:rPr>
          <w:rFonts w:hint="eastAsia"/>
        </w:rPr>
        <w:t>结果。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0"/>
        <w:gridCol w:w="1277"/>
        <w:gridCol w:w="1277"/>
        <w:gridCol w:w="1296"/>
        <w:gridCol w:w="756"/>
      </w:tblGrid>
      <w:tr w:rsidR="0088531F" w:rsidRPr="00551213" w14:paraId="391C9082" w14:textId="13ED4731" w:rsidTr="0088531F">
        <w:trPr>
          <w:trHeight w:val="283"/>
        </w:trPr>
        <w:tc>
          <w:tcPr>
            <w:tcW w:w="4720" w:type="dxa"/>
            <w:shd w:val="clear" w:color="CCCCCC" w:fill="CCCCCC"/>
            <w:hideMark/>
          </w:tcPr>
          <w:p w14:paraId="1CC9C76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Row Title</w:t>
            </w:r>
          </w:p>
        </w:tc>
        <w:tc>
          <w:tcPr>
            <w:tcW w:w="1277" w:type="dxa"/>
            <w:shd w:val="clear" w:color="CCCCCC" w:fill="CCCCCC"/>
            <w:hideMark/>
          </w:tcPr>
          <w:p w14:paraId="03F49E2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Switch #1</w:t>
            </w:r>
          </w:p>
        </w:tc>
        <w:tc>
          <w:tcPr>
            <w:tcW w:w="1277" w:type="dxa"/>
            <w:shd w:val="clear" w:color="CCCCCC" w:fill="CCCCCC"/>
            <w:hideMark/>
          </w:tcPr>
          <w:p w14:paraId="5A650EA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Switch #2</w:t>
            </w:r>
          </w:p>
        </w:tc>
        <w:tc>
          <w:tcPr>
            <w:tcW w:w="1296" w:type="dxa"/>
            <w:shd w:val="clear" w:color="CCCCCC" w:fill="CCCCCC"/>
            <w:hideMark/>
          </w:tcPr>
          <w:p w14:paraId="71F0ACA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Switch #3</w:t>
            </w:r>
          </w:p>
        </w:tc>
        <w:tc>
          <w:tcPr>
            <w:tcW w:w="756" w:type="dxa"/>
            <w:shd w:val="clear" w:color="CCCCCC" w:fill="CCCCCC"/>
          </w:tcPr>
          <w:p w14:paraId="10D0D561" w14:textId="3A426A5C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……</w:t>
            </w:r>
          </w:p>
        </w:tc>
      </w:tr>
      <w:tr w:rsidR="0088531F" w:rsidRPr="00551213" w14:paraId="3EC349CC" w14:textId="3696B505" w:rsidTr="0088531F">
        <w:trPr>
          <w:trHeight w:val="566"/>
        </w:trPr>
        <w:tc>
          <w:tcPr>
            <w:tcW w:w="4720" w:type="dxa"/>
            <w:shd w:val="clear" w:color="auto" w:fill="auto"/>
            <w:hideMark/>
          </w:tcPr>
          <w:p w14:paraId="17E09F3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[OLD PROCESS] - Process Being Interrupted/Switched Out</w:t>
            </w:r>
          </w:p>
        </w:tc>
        <w:tc>
          <w:tcPr>
            <w:tcW w:w="1277" w:type="dxa"/>
            <w:shd w:val="clear" w:color="auto" w:fill="auto"/>
            <w:hideMark/>
          </w:tcPr>
          <w:p w14:paraId="1F4918F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524E70C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  <w:hideMark/>
          </w:tcPr>
          <w:p w14:paraId="26484D1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756" w:type="dxa"/>
          </w:tcPr>
          <w:p w14:paraId="4EAB3EE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8531F" w:rsidRPr="00551213" w14:paraId="7953B8E4" w14:textId="1A9A208E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64F2DF0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Process ID (PID)</w:t>
            </w:r>
          </w:p>
        </w:tc>
        <w:tc>
          <w:tcPr>
            <w:tcW w:w="1277" w:type="dxa"/>
            <w:shd w:val="clear" w:color="auto" w:fill="auto"/>
            <w:hideMark/>
          </w:tcPr>
          <w:p w14:paraId="54636AD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050746C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96" w:type="dxa"/>
            <w:shd w:val="clear" w:color="auto" w:fill="auto"/>
            <w:hideMark/>
          </w:tcPr>
          <w:p w14:paraId="0333E7E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756" w:type="dxa"/>
          </w:tcPr>
          <w:p w14:paraId="25DFB73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5DCF8C07" w14:textId="128555DC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BE9035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TCB Address</w:t>
            </w:r>
          </w:p>
        </w:tc>
        <w:tc>
          <w:tcPr>
            <w:tcW w:w="1277" w:type="dxa"/>
            <w:shd w:val="clear" w:color="auto" w:fill="auto"/>
            <w:hideMark/>
          </w:tcPr>
          <w:p w14:paraId="5531B21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6E88F60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0x8062f008</w:t>
            </w:r>
          </w:p>
        </w:tc>
        <w:tc>
          <w:tcPr>
            <w:tcW w:w="1296" w:type="dxa"/>
            <w:shd w:val="clear" w:color="auto" w:fill="auto"/>
            <w:hideMark/>
          </w:tcPr>
          <w:p w14:paraId="1752C80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0x8062f088</w:t>
            </w:r>
          </w:p>
        </w:tc>
        <w:tc>
          <w:tcPr>
            <w:tcW w:w="756" w:type="dxa"/>
          </w:tcPr>
          <w:p w14:paraId="203BA35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558D0237" w14:textId="2AF58F28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7E3BD52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Task Context Address</w:t>
            </w:r>
          </w:p>
        </w:tc>
        <w:tc>
          <w:tcPr>
            <w:tcW w:w="1277" w:type="dxa"/>
            <w:shd w:val="clear" w:color="auto" w:fill="auto"/>
            <w:hideMark/>
          </w:tcPr>
          <w:p w14:paraId="586E7AD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216A587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0x8062f008</w:t>
            </w:r>
          </w:p>
        </w:tc>
        <w:tc>
          <w:tcPr>
            <w:tcW w:w="1296" w:type="dxa"/>
            <w:shd w:val="clear" w:color="auto" w:fill="auto"/>
            <w:hideMark/>
          </w:tcPr>
          <w:p w14:paraId="07D01A4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0x8062f088</w:t>
            </w:r>
          </w:p>
        </w:tc>
        <w:tc>
          <w:tcPr>
            <w:tcW w:w="756" w:type="dxa"/>
          </w:tcPr>
          <w:p w14:paraId="2981A98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35FD96C8" w14:textId="6E5087A3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D9ACB7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PID</w:t>
            </w:r>
          </w:p>
        </w:tc>
        <w:tc>
          <w:tcPr>
            <w:tcW w:w="1277" w:type="dxa"/>
            <w:shd w:val="clear" w:color="auto" w:fill="auto"/>
            <w:hideMark/>
          </w:tcPr>
          <w:p w14:paraId="567BE1F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69982C0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96" w:type="dxa"/>
            <w:shd w:val="clear" w:color="auto" w:fill="auto"/>
            <w:hideMark/>
          </w:tcPr>
          <w:p w14:paraId="0DDEC37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756" w:type="dxa"/>
          </w:tcPr>
          <w:p w14:paraId="227066E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AD693CE" w14:textId="4D27D0E1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C8E355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Task Status</w:t>
            </w:r>
          </w:p>
        </w:tc>
        <w:tc>
          <w:tcPr>
            <w:tcW w:w="1277" w:type="dxa"/>
            <w:shd w:val="clear" w:color="auto" w:fill="auto"/>
            <w:hideMark/>
          </w:tcPr>
          <w:p w14:paraId="56A258A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2D2EC72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Ready</w:t>
            </w:r>
          </w:p>
        </w:tc>
        <w:tc>
          <w:tcPr>
            <w:tcW w:w="1296" w:type="dxa"/>
            <w:shd w:val="clear" w:color="auto" w:fill="auto"/>
            <w:hideMark/>
          </w:tcPr>
          <w:p w14:paraId="769B9CA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Ready</w:t>
            </w:r>
          </w:p>
        </w:tc>
        <w:tc>
          <w:tcPr>
            <w:tcW w:w="756" w:type="dxa"/>
          </w:tcPr>
          <w:p w14:paraId="0B852D5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CEDBDF5" w14:textId="0F294823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24F1228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Kernel Stack Top</w:t>
            </w:r>
          </w:p>
        </w:tc>
        <w:tc>
          <w:tcPr>
            <w:tcW w:w="1277" w:type="dxa"/>
            <w:shd w:val="clear" w:color="auto" w:fill="auto"/>
            <w:hideMark/>
          </w:tcPr>
          <w:p w14:paraId="51C63C9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3D0FDC8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0x8020aef0</w:t>
            </w:r>
          </w:p>
        </w:tc>
        <w:tc>
          <w:tcPr>
            <w:tcW w:w="1296" w:type="dxa"/>
            <w:shd w:val="clear" w:color="auto" w:fill="auto"/>
            <w:hideMark/>
          </w:tcPr>
          <w:p w14:paraId="248CE9B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0x8020cef0</w:t>
            </w:r>
          </w:p>
        </w:tc>
        <w:tc>
          <w:tcPr>
            <w:tcW w:w="756" w:type="dxa"/>
          </w:tcPr>
          <w:p w14:paraId="3DC11EE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5878DE4A" w14:textId="34CBB353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79D429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User Stack Top</w:t>
            </w:r>
          </w:p>
        </w:tc>
        <w:tc>
          <w:tcPr>
            <w:tcW w:w="1277" w:type="dxa"/>
            <w:shd w:val="clear" w:color="auto" w:fill="auto"/>
            <w:hideMark/>
          </w:tcPr>
          <w:p w14:paraId="4711360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7A51D4A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3058C48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05AB597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725E89AC" w14:textId="1993C356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2FF495E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Entry Point</w:t>
            </w:r>
          </w:p>
        </w:tc>
        <w:tc>
          <w:tcPr>
            <w:tcW w:w="1277" w:type="dxa"/>
            <w:shd w:val="clear" w:color="auto" w:fill="auto"/>
            <w:hideMark/>
          </w:tcPr>
          <w:p w14:paraId="55276A4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6425EC5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1296" w:type="dxa"/>
            <w:shd w:val="clear" w:color="auto" w:fill="auto"/>
            <w:hideMark/>
          </w:tcPr>
          <w:p w14:paraId="1DE842F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756" w:type="dxa"/>
          </w:tcPr>
          <w:p w14:paraId="54B967F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00974BFC" w14:textId="67D5A779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2FD47A4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ra (Return Address)</w:t>
            </w:r>
          </w:p>
        </w:tc>
        <w:tc>
          <w:tcPr>
            <w:tcW w:w="1277" w:type="dxa"/>
            <w:shd w:val="clear" w:color="auto" w:fill="auto"/>
            <w:hideMark/>
          </w:tcPr>
          <w:p w14:paraId="0564CEB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075A134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1296" w:type="dxa"/>
            <w:shd w:val="clear" w:color="auto" w:fill="auto"/>
            <w:hideMark/>
          </w:tcPr>
          <w:p w14:paraId="25A330E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756" w:type="dxa"/>
          </w:tcPr>
          <w:p w14:paraId="0A86B0C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31A7EA63" w14:textId="6C380094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474ABC0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sp (Stack Pointer)</w:t>
            </w:r>
          </w:p>
        </w:tc>
        <w:tc>
          <w:tcPr>
            <w:tcW w:w="1277" w:type="dxa"/>
            <w:shd w:val="clear" w:color="auto" w:fill="auto"/>
            <w:hideMark/>
          </w:tcPr>
          <w:p w14:paraId="191BCB8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5A5B084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0x8020aef0</w:t>
            </w:r>
          </w:p>
        </w:tc>
        <w:tc>
          <w:tcPr>
            <w:tcW w:w="1296" w:type="dxa"/>
            <w:shd w:val="clear" w:color="auto" w:fill="auto"/>
            <w:hideMark/>
          </w:tcPr>
          <w:p w14:paraId="715A562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0x8020cef0</w:t>
            </w:r>
          </w:p>
        </w:tc>
        <w:tc>
          <w:tcPr>
            <w:tcW w:w="756" w:type="dxa"/>
          </w:tcPr>
          <w:p w14:paraId="3B7B228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177D04E0" w14:textId="7DE788B3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1D7B81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s0 (Frame Pointer)</w:t>
            </w:r>
          </w:p>
        </w:tc>
        <w:tc>
          <w:tcPr>
            <w:tcW w:w="1277" w:type="dxa"/>
            <w:shd w:val="clear" w:color="auto" w:fill="auto"/>
            <w:hideMark/>
          </w:tcPr>
          <w:p w14:paraId="1BBE72A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7440FC6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7C20F5A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3674331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1D1C6591" w14:textId="22D7C65B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3230CCE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s1</w:t>
            </w:r>
          </w:p>
        </w:tc>
        <w:tc>
          <w:tcPr>
            <w:tcW w:w="1277" w:type="dxa"/>
            <w:shd w:val="clear" w:color="auto" w:fill="auto"/>
            <w:hideMark/>
          </w:tcPr>
          <w:p w14:paraId="1532B23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54EB7CB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691D1E3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4AE146D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6A2169B" w14:textId="3F68296F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657139C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s2</w:t>
            </w:r>
          </w:p>
        </w:tc>
        <w:tc>
          <w:tcPr>
            <w:tcW w:w="1277" w:type="dxa"/>
            <w:shd w:val="clear" w:color="auto" w:fill="auto"/>
            <w:hideMark/>
          </w:tcPr>
          <w:p w14:paraId="43C15EE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6C63A4A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45B1875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1A0A540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5F98266" w14:textId="19475090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34A17C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s3</w:t>
            </w:r>
          </w:p>
        </w:tc>
        <w:tc>
          <w:tcPr>
            <w:tcW w:w="1277" w:type="dxa"/>
            <w:shd w:val="clear" w:color="auto" w:fill="auto"/>
            <w:hideMark/>
          </w:tcPr>
          <w:p w14:paraId="5C7EA3C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015DE08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097AC58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5FEA75F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6AADF420" w14:textId="40BD1DF0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00C4FA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s4</w:t>
            </w:r>
          </w:p>
        </w:tc>
        <w:tc>
          <w:tcPr>
            <w:tcW w:w="1277" w:type="dxa"/>
            <w:shd w:val="clear" w:color="auto" w:fill="auto"/>
            <w:hideMark/>
          </w:tcPr>
          <w:p w14:paraId="435935B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506EFBE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4CC2DD3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32324E6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150AA17C" w14:textId="4EF70442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2E7B6BB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s5</w:t>
            </w:r>
          </w:p>
        </w:tc>
        <w:tc>
          <w:tcPr>
            <w:tcW w:w="1277" w:type="dxa"/>
            <w:shd w:val="clear" w:color="auto" w:fill="auto"/>
            <w:hideMark/>
          </w:tcPr>
          <w:p w14:paraId="4FDFD0C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585A1E5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144ACF9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756B4A5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57ACE10B" w14:textId="300EE64F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3E1CC6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s6</w:t>
            </w:r>
          </w:p>
        </w:tc>
        <w:tc>
          <w:tcPr>
            <w:tcW w:w="1277" w:type="dxa"/>
            <w:shd w:val="clear" w:color="auto" w:fill="auto"/>
            <w:hideMark/>
          </w:tcPr>
          <w:p w14:paraId="186BEB7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7F349F0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20C599E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46A6394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0AE2D2D9" w14:textId="71F0CEDB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E42457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s7</w:t>
            </w:r>
          </w:p>
        </w:tc>
        <w:tc>
          <w:tcPr>
            <w:tcW w:w="1277" w:type="dxa"/>
            <w:shd w:val="clear" w:color="auto" w:fill="auto"/>
            <w:hideMark/>
          </w:tcPr>
          <w:p w14:paraId="6F6F408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1A0BE05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54A9A31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3E3C94E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803F3D7" w14:textId="3528562D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3ABF7D5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s8</w:t>
            </w:r>
          </w:p>
        </w:tc>
        <w:tc>
          <w:tcPr>
            <w:tcW w:w="1277" w:type="dxa"/>
            <w:shd w:val="clear" w:color="auto" w:fill="auto"/>
            <w:hideMark/>
          </w:tcPr>
          <w:p w14:paraId="5F392AE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2F2FE31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5B28D1C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677EDF6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3FFFE59D" w14:textId="094D5135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AAE5C5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s9</w:t>
            </w:r>
          </w:p>
        </w:tc>
        <w:tc>
          <w:tcPr>
            <w:tcW w:w="1277" w:type="dxa"/>
            <w:shd w:val="clear" w:color="auto" w:fill="auto"/>
            <w:hideMark/>
          </w:tcPr>
          <w:p w14:paraId="6E1867C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3951A9F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0CF2219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7631091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27C1E48B" w14:textId="5237737A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7189B9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s10</w:t>
            </w:r>
          </w:p>
        </w:tc>
        <w:tc>
          <w:tcPr>
            <w:tcW w:w="1277" w:type="dxa"/>
            <w:shd w:val="clear" w:color="auto" w:fill="auto"/>
            <w:hideMark/>
          </w:tcPr>
          <w:p w14:paraId="6616BF3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11B33B8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23FFCF5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3455F65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0DFE249A" w14:textId="60D884CE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4697B3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s11</w:t>
            </w:r>
          </w:p>
        </w:tc>
        <w:tc>
          <w:tcPr>
            <w:tcW w:w="1277" w:type="dxa"/>
            <w:shd w:val="clear" w:color="auto" w:fill="auto"/>
            <w:hideMark/>
          </w:tcPr>
          <w:p w14:paraId="6DA8DB3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01EE14C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25A0342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6D6BAFD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25B2EE19" w14:textId="5744F516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69CEDD4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[NEW PROCESS] - Process Being Switched In</w:t>
            </w:r>
          </w:p>
        </w:tc>
        <w:tc>
          <w:tcPr>
            <w:tcW w:w="1277" w:type="dxa"/>
            <w:shd w:val="clear" w:color="auto" w:fill="auto"/>
            <w:hideMark/>
          </w:tcPr>
          <w:p w14:paraId="400C6CA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77" w:type="dxa"/>
            <w:shd w:val="clear" w:color="auto" w:fill="auto"/>
            <w:hideMark/>
          </w:tcPr>
          <w:p w14:paraId="37B1E7F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  <w:hideMark/>
          </w:tcPr>
          <w:p w14:paraId="3F1BB9C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756" w:type="dxa"/>
          </w:tcPr>
          <w:p w14:paraId="0B7B391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</w:p>
        </w:tc>
      </w:tr>
      <w:tr w:rsidR="0088531F" w:rsidRPr="00551213" w14:paraId="3582904C" w14:textId="114AEB80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C64F0A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Process ID (PID)</w:t>
            </w:r>
          </w:p>
        </w:tc>
        <w:tc>
          <w:tcPr>
            <w:tcW w:w="1277" w:type="dxa"/>
            <w:shd w:val="clear" w:color="auto" w:fill="auto"/>
            <w:hideMark/>
          </w:tcPr>
          <w:p w14:paraId="2770F9A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77" w:type="dxa"/>
            <w:shd w:val="clear" w:color="auto" w:fill="auto"/>
            <w:hideMark/>
          </w:tcPr>
          <w:p w14:paraId="3426645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296" w:type="dxa"/>
            <w:shd w:val="clear" w:color="auto" w:fill="auto"/>
            <w:hideMark/>
          </w:tcPr>
          <w:p w14:paraId="3FE4544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56" w:type="dxa"/>
          </w:tcPr>
          <w:p w14:paraId="0239387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04DE77BD" w14:textId="6836D73C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6CE67F4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TCB Address</w:t>
            </w:r>
          </w:p>
        </w:tc>
        <w:tc>
          <w:tcPr>
            <w:tcW w:w="1277" w:type="dxa"/>
            <w:shd w:val="clear" w:color="auto" w:fill="auto"/>
            <w:hideMark/>
          </w:tcPr>
          <w:p w14:paraId="61ADFEE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0x8062f008</w:t>
            </w:r>
          </w:p>
        </w:tc>
        <w:tc>
          <w:tcPr>
            <w:tcW w:w="1277" w:type="dxa"/>
            <w:shd w:val="clear" w:color="auto" w:fill="auto"/>
            <w:hideMark/>
          </w:tcPr>
          <w:p w14:paraId="6B1855E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0x8062f088</w:t>
            </w:r>
          </w:p>
        </w:tc>
        <w:tc>
          <w:tcPr>
            <w:tcW w:w="1296" w:type="dxa"/>
            <w:shd w:val="clear" w:color="auto" w:fill="auto"/>
            <w:hideMark/>
          </w:tcPr>
          <w:p w14:paraId="1FA4806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0x8062f108</w:t>
            </w:r>
          </w:p>
        </w:tc>
        <w:tc>
          <w:tcPr>
            <w:tcW w:w="756" w:type="dxa"/>
          </w:tcPr>
          <w:p w14:paraId="1AEBFBA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55A864F9" w14:textId="6A21305E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65A4475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Task Context Address</w:t>
            </w:r>
          </w:p>
        </w:tc>
        <w:tc>
          <w:tcPr>
            <w:tcW w:w="1277" w:type="dxa"/>
            <w:shd w:val="clear" w:color="auto" w:fill="auto"/>
            <w:hideMark/>
          </w:tcPr>
          <w:p w14:paraId="6A5242A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0x8062f008</w:t>
            </w:r>
          </w:p>
        </w:tc>
        <w:tc>
          <w:tcPr>
            <w:tcW w:w="1277" w:type="dxa"/>
            <w:shd w:val="clear" w:color="auto" w:fill="auto"/>
            <w:hideMark/>
          </w:tcPr>
          <w:p w14:paraId="70D3DD4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0x8062f088</w:t>
            </w:r>
          </w:p>
        </w:tc>
        <w:tc>
          <w:tcPr>
            <w:tcW w:w="1296" w:type="dxa"/>
            <w:shd w:val="clear" w:color="auto" w:fill="auto"/>
            <w:hideMark/>
          </w:tcPr>
          <w:p w14:paraId="0ADCDA1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0x8062f108</w:t>
            </w:r>
          </w:p>
        </w:tc>
        <w:tc>
          <w:tcPr>
            <w:tcW w:w="756" w:type="dxa"/>
          </w:tcPr>
          <w:p w14:paraId="1649810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30697922" w14:textId="1CE7E58D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3836878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PID</w:t>
            </w:r>
          </w:p>
        </w:tc>
        <w:tc>
          <w:tcPr>
            <w:tcW w:w="1277" w:type="dxa"/>
            <w:shd w:val="clear" w:color="auto" w:fill="auto"/>
            <w:hideMark/>
          </w:tcPr>
          <w:p w14:paraId="1EF98B6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277" w:type="dxa"/>
            <w:shd w:val="clear" w:color="auto" w:fill="auto"/>
            <w:hideMark/>
          </w:tcPr>
          <w:p w14:paraId="6664B31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296" w:type="dxa"/>
            <w:shd w:val="clear" w:color="auto" w:fill="auto"/>
            <w:hideMark/>
          </w:tcPr>
          <w:p w14:paraId="40379C0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56" w:type="dxa"/>
          </w:tcPr>
          <w:p w14:paraId="075E1D4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8965E43" w14:textId="4096ECF6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958D6D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Task Status</w:t>
            </w:r>
          </w:p>
        </w:tc>
        <w:tc>
          <w:tcPr>
            <w:tcW w:w="1277" w:type="dxa"/>
            <w:shd w:val="clear" w:color="auto" w:fill="auto"/>
            <w:hideMark/>
          </w:tcPr>
          <w:p w14:paraId="403770A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Running</w:t>
            </w:r>
          </w:p>
        </w:tc>
        <w:tc>
          <w:tcPr>
            <w:tcW w:w="1277" w:type="dxa"/>
            <w:shd w:val="clear" w:color="auto" w:fill="auto"/>
            <w:hideMark/>
          </w:tcPr>
          <w:p w14:paraId="29EA132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Running</w:t>
            </w:r>
          </w:p>
        </w:tc>
        <w:tc>
          <w:tcPr>
            <w:tcW w:w="1296" w:type="dxa"/>
            <w:shd w:val="clear" w:color="auto" w:fill="auto"/>
            <w:hideMark/>
          </w:tcPr>
          <w:p w14:paraId="13EEBB5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Running</w:t>
            </w:r>
          </w:p>
        </w:tc>
        <w:tc>
          <w:tcPr>
            <w:tcW w:w="756" w:type="dxa"/>
          </w:tcPr>
          <w:p w14:paraId="790D78F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B80EFB4" w14:textId="14E6DFF8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4BAAFFC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Kernel Stack Top</w:t>
            </w:r>
          </w:p>
        </w:tc>
        <w:tc>
          <w:tcPr>
            <w:tcW w:w="1277" w:type="dxa"/>
            <w:shd w:val="clear" w:color="auto" w:fill="auto"/>
            <w:hideMark/>
          </w:tcPr>
          <w:p w14:paraId="7A22CA5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0x8020aef0</w:t>
            </w:r>
          </w:p>
        </w:tc>
        <w:tc>
          <w:tcPr>
            <w:tcW w:w="1277" w:type="dxa"/>
            <w:shd w:val="clear" w:color="auto" w:fill="auto"/>
            <w:hideMark/>
          </w:tcPr>
          <w:p w14:paraId="23BA023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0x8020cef0</w:t>
            </w:r>
          </w:p>
        </w:tc>
        <w:tc>
          <w:tcPr>
            <w:tcW w:w="1296" w:type="dxa"/>
            <w:shd w:val="clear" w:color="auto" w:fill="auto"/>
            <w:hideMark/>
          </w:tcPr>
          <w:p w14:paraId="31F2D27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0x8020eef0</w:t>
            </w:r>
          </w:p>
        </w:tc>
        <w:tc>
          <w:tcPr>
            <w:tcW w:w="756" w:type="dxa"/>
          </w:tcPr>
          <w:p w14:paraId="782AFC2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7CF9175C" w14:textId="2417E31F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2C78A96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User Stack Top</w:t>
            </w:r>
          </w:p>
        </w:tc>
        <w:tc>
          <w:tcPr>
            <w:tcW w:w="1277" w:type="dxa"/>
            <w:shd w:val="clear" w:color="auto" w:fill="auto"/>
            <w:hideMark/>
          </w:tcPr>
          <w:p w14:paraId="2C06B1A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17DAFF9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478CBB4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4370E16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BD97D58" w14:textId="5C84B8CF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7B0227B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Entry Point</w:t>
            </w:r>
          </w:p>
        </w:tc>
        <w:tc>
          <w:tcPr>
            <w:tcW w:w="1277" w:type="dxa"/>
            <w:shd w:val="clear" w:color="auto" w:fill="auto"/>
            <w:hideMark/>
          </w:tcPr>
          <w:p w14:paraId="1CB9BA7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1277" w:type="dxa"/>
            <w:shd w:val="clear" w:color="auto" w:fill="auto"/>
            <w:hideMark/>
          </w:tcPr>
          <w:p w14:paraId="1C34641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1296" w:type="dxa"/>
            <w:shd w:val="clear" w:color="auto" w:fill="auto"/>
            <w:hideMark/>
          </w:tcPr>
          <w:p w14:paraId="20F0AAE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756" w:type="dxa"/>
          </w:tcPr>
          <w:p w14:paraId="6AB2CF7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26530D1C" w14:textId="68CDE224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71AA647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ra (Return Address)</w:t>
            </w:r>
          </w:p>
        </w:tc>
        <w:tc>
          <w:tcPr>
            <w:tcW w:w="1277" w:type="dxa"/>
            <w:shd w:val="clear" w:color="auto" w:fill="auto"/>
            <w:hideMark/>
          </w:tcPr>
          <w:p w14:paraId="30DE399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1277" w:type="dxa"/>
            <w:shd w:val="clear" w:color="auto" w:fill="auto"/>
            <w:hideMark/>
          </w:tcPr>
          <w:p w14:paraId="5853835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1296" w:type="dxa"/>
            <w:shd w:val="clear" w:color="auto" w:fill="auto"/>
            <w:hideMark/>
          </w:tcPr>
          <w:p w14:paraId="16E33AC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0x80204460</w:t>
            </w:r>
          </w:p>
        </w:tc>
        <w:tc>
          <w:tcPr>
            <w:tcW w:w="756" w:type="dxa"/>
          </w:tcPr>
          <w:p w14:paraId="3D697E1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0DBA69E0" w14:textId="1316C0E6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B2AA7B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sp (Stack Pointer)</w:t>
            </w:r>
          </w:p>
        </w:tc>
        <w:tc>
          <w:tcPr>
            <w:tcW w:w="1277" w:type="dxa"/>
            <w:shd w:val="clear" w:color="auto" w:fill="auto"/>
            <w:hideMark/>
          </w:tcPr>
          <w:p w14:paraId="0E70E85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0x8020aef0</w:t>
            </w:r>
          </w:p>
        </w:tc>
        <w:tc>
          <w:tcPr>
            <w:tcW w:w="1277" w:type="dxa"/>
            <w:shd w:val="clear" w:color="auto" w:fill="auto"/>
            <w:hideMark/>
          </w:tcPr>
          <w:p w14:paraId="1C8DB7F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0x8020cef0</w:t>
            </w:r>
          </w:p>
        </w:tc>
        <w:tc>
          <w:tcPr>
            <w:tcW w:w="1296" w:type="dxa"/>
            <w:shd w:val="clear" w:color="auto" w:fill="auto"/>
            <w:hideMark/>
          </w:tcPr>
          <w:p w14:paraId="03D7ED6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0x8020eef0</w:t>
            </w:r>
          </w:p>
        </w:tc>
        <w:tc>
          <w:tcPr>
            <w:tcW w:w="756" w:type="dxa"/>
          </w:tcPr>
          <w:p w14:paraId="6AF30627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36A60142" w14:textId="083FF4C4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437C5C5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s0 (Frame Pointer)</w:t>
            </w:r>
          </w:p>
        </w:tc>
        <w:tc>
          <w:tcPr>
            <w:tcW w:w="1277" w:type="dxa"/>
            <w:shd w:val="clear" w:color="auto" w:fill="auto"/>
            <w:hideMark/>
          </w:tcPr>
          <w:p w14:paraId="14F0392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5ECD26B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7F53385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189DBA9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AAA85EA" w14:textId="760B7C28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98B00B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s1</w:t>
            </w:r>
          </w:p>
        </w:tc>
        <w:tc>
          <w:tcPr>
            <w:tcW w:w="1277" w:type="dxa"/>
            <w:shd w:val="clear" w:color="auto" w:fill="auto"/>
            <w:hideMark/>
          </w:tcPr>
          <w:p w14:paraId="04A8429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460FF60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6D5E031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31A6F3C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538866A7" w14:textId="6CE4079D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0AE0512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s2</w:t>
            </w:r>
          </w:p>
        </w:tc>
        <w:tc>
          <w:tcPr>
            <w:tcW w:w="1277" w:type="dxa"/>
            <w:shd w:val="clear" w:color="auto" w:fill="auto"/>
            <w:hideMark/>
          </w:tcPr>
          <w:p w14:paraId="5A9520C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2617383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63D3E86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030513D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2F0E3CA7" w14:textId="74D5DD1D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32D6F25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s3</w:t>
            </w:r>
          </w:p>
        </w:tc>
        <w:tc>
          <w:tcPr>
            <w:tcW w:w="1277" w:type="dxa"/>
            <w:shd w:val="clear" w:color="auto" w:fill="auto"/>
            <w:hideMark/>
          </w:tcPr>
          <w:p w14:paraId="7B1B5C4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63B0E35E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140F6E7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4B90977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568DB666" w14:textId="050FEA22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0398F9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s4</w:t>
            </w:r>
          </w:p>
        </w:tc>
        <w:tc>
          <w:tcPr>
            <w:tcW w:w="1277" w:type="dxa"/>
            <w:shd w:val="clear" w:color="auto" w:fill="auto"/>
            <w:hideMark/>
          </w:tcPr>
          <w:p w14:paraId="4B463AD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604B4F2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44283BD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4E95C06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4663063" w14:textId="620386D6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59B3F7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s5</w:t>
            </w:r>
          </w:p>
        </w:tc>
        <w:tc>
          <w:tcPr>
            <w:tcW w:w="1277" w:type="dxa"/>
            <w:shd w:val="clear" w:color="auto" w:fill="auto"/>
            <w:hideMark/>
          </w:tcPr>
          <w:p w14:paraId="7FDEC55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2044B5C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06FD746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3C58A1E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28E54FC5" w14:textId="2F47CC72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1F5B119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s6</w:t>
            </w:r>
          </w:p>
        </w:tc>
        <w:tc>
          <w:tcPr>
            <w:tcW w:w="1277" w:type="dxa"/>
            <w:shd w:val="clear" w:color="auto" w:fill="auto"/>
            <w:hideMark/>
          </w:tcPr>
          <w:p w14:paraId="03BDCC1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234B046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0FF4441A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707B0DB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13DE9928" w14:textId="3BCA6A05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0032067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s7</w:t>
            </w:r>
          </w:p>
        </w:tc>
        <w:tc>
          <w:tcPr>
            <w:tcW w:w="1277" w:type="dxa"/>
            <w:shd w:val="clear" w:color="auto" w:fill="auto"/>
            <w:hideMark/>
          </w:tcPr>
          <w:p w14:paraId="1A2FE60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3A9803EB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74DB15C2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5F52066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05F86795" w14:textId="68CB726E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5DA659BD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s8</w:t>
            </w:r>
          </w:p>
        </w:tc>
        <w:tc>
          <w:tcPr>
            <w:tcW w:w="1277" w:type="dxa"/>
            <w:shd w:val="clear" w:color="auto" w:fill="auto"/>
            <w:hideMark/>
          </w:tcPr>
          <w:p w14:paraId="51CD8911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5510301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6912815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5FF1D2D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67B3DF94" w14:textId="5B320C4B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25AA807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s9</w:t>
            </w:r>
          </w:p>
        </w:tc>
        <w:tc>
          <w:tcPr>
            <w:tcW w:w="1277" w:type="dxa"/>
            <w:shd w:val="clear" w:color="auto" w:fill="auto"/>
            <w:hideMark/>
          </w:tcPr>
          <w:p w14:paraId="190F3E0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78CC7D58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57F18623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2A0E8E1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4AD0C342" w14:textId="0B6CB61C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7A951C0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t>s10</w:t>
            </w:r>
          </w:p>
        </w:tc>
        <w:tc>
          <w:tcPr>
            <w:tcW w:w="1277" w:type="dxa"/>
            <w:shd w:val="clear" w:color="auto" w:fill="auto"/>
            <w:hideMark/>
          </w:tcPr>
          <w:p w14:paraId="45626FD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6C69B02C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2D9867BF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64930FC9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88531F" w:rsidRPr="00551213" w14:paraId="7202D7DD" w14:textId="78D17406" w:rsidTr="0088531F">
        <w:trPr>
          <w:trHeight w:val="283"/>
        </w:trPr>
        <w:tc>
          <w:tcPr>
            <w:tcW w:w="4720" w:type="dxa"/>
            <w:shd w:val="clear" w:color="auto" w:fill="auto"/>
            <w:hideMark/>
          </w:tcPr>
          <w:p w14:paraId="45DF8FA5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s11</w:t>
            </w:r>
          </w:p>
        </w:tc>
        <w:tc>
          <w:tcPr>
            <w:tcW w:w="1277" w:type="dxa"/>
            <w:shd w:val="clear" w:color="auto" w:fill="auto"/>
            <w:hideMark/>
          </w:tcPr>
          <w:p w14:paraId="2C969086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77" w:type="dxa"/>
            <w:shd w:val="clear" w:color="auto" w:fill="auto"/>
            <w:hideMark/>
          </w:tcPr>
          <w:p w14:paraId="27332784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1296" w:type="dxa"/>
            <w:shd w:val="clear" w:color="auto" w:fill="auto"/>
            <w:hideMark/>
          </w:tcPr>
          <w:p w14:paraId="707FCDB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55121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0x0</w:t>
            </w:r>
          </w:p>
        </w:tc>
        <w:tc>
          <w:tcPr>
            <w:tcW w:w="756" w:type="dxa"/>
          </w:tcPr>
          <w:p w14:paraId="165CFA80" w14:textId="77777777" w:rsidR="0088531F" w:rsidRPr="00551213" w:rsidRDefault="0088531F" w:rsidP="005512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EE32FDB" w14:textId="77777777" w:rsidR="004B198F" w:rsidRDefault="004B198F" w:rsidP="00B52B62">
      <w:pPr>
        <w:pStyle w:val="a8"/>
        <w:ind w:firstLineChars="0" w:firstLine="0"/>
        <w:rPr>
          <w:rFonts w:ascii="Times New Roman" w:hAnsi="Times New Roman"/>
          <w:szCs w:val="21"/>
        </w:rPr>
      </w:pPr>
    </w:p>
    <w:bookmarkEnd w:id="0"/>
    <w:p w14:paraId="7E2FB052" w14:textId="77777777" w:rsidR="00F90D1B" w:rsidRPr="004F3E4B" w:rsidRDefault="00F90D1B" w:rsidP="00B52B62">
      <w:pPr>
        <w:pStyle w:val="a8"/>
        <w:ind w:firstLineChars="0" w:firstLine="0"/>
        <w:rPr>
          <w:rFonts w:ascii="Times New Roman" w:hAnsi="Times New Roman"/>
          <w:szCs w:val="21"/>
        </w:rPr>
      </w:pPr>
    </w:p>
    <w:p w14:paraId="4800F89C" w14:textId="4AF053CF" w:rsidR="004F3E4B" w:rsidRDefault="004F3E4B" w:rsidP="00594AF8">
      <w:pPr>
        <w:pStyle w:val="a8"/>
        <w:ind w:firstLineChars="0" w:firstLine="0"/>
        <w:rPr>
          <w:rFonts w:ascii="Times New Roman" w:hAnsi="Times New Roman"/>
          <w:szCs w:val="21"/>
        </w:rPr>
      </w:pPr>
    </w:p>
    <w:p w14:paraId="20E32A0B" w14:textId="77777777" w:rsidR="001079A3" w:rsidRPr="00596928" w:rsidRDefault="001079A3" w:rsidP="00915E39">
      <w:pPr>
        <w:rPr>
          <w:rFonts w:ascii="Times New Roman" w:hAnsi="Times New Roman" w:cs="Times New Roman"/>
        </w:rPr>
      </w:pPr>
    </w:p>
    <w:p w14:paraId="40C479C5" w14:textId="2A42A8B6" w:rsidR="00915E39" w:rsidRPr="00596928" w:rsidRDefault="00C94BA3" w:rsidP="00915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915E39" w:rsidRPr="00596928">
        <w:rPr>
          <w:rFonts w:ascii="Times New Roman" w:hAnsi="Times New Roman" w:cs="Times New Roman"/>
        </w:rPr>
        <w:t>、</w:t>
      </w:r>
      <w:r w:rsidR="004D6900"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40</w:t>
      </w:r>
      <w:r w:rsidR="004D6900">
        <w:rPr>
          <w:rFonts w:ascii="Times New Roman" w:hAnsi="Times New Roman" w:hint="eastAsia"/>
          <w:szCs w:val="21"/>
        </w:rPr>
        <w:t>分）</w:t>
      </w:r>
      <w:r>
        <w:rPr>
          <w:rFonts w:ascii="Times New Roman" w:hAnsi="Times New Roman" w:hint="eastAsia"/>
          <w:szCs w:val="21"/>
        </w:rPr>
        <w:t>改写</w:t>
      </w:r>
      <w:r w:rsidRPr="00C94BA3">
        <w:rPr>
          <w:rFonts w:ascii="Times New Roman" w:hAnsi="Times New Roman" w:cs="Times New Roman"/>
        </w:rPr>
        <w:t>rCore-Tutorial-v3-ch3.zip</w:t>
      </w:r>
      <w:r w:rsidR="00915E39" w:rsidRPr="00596928">
        <w:rPr>
          <w:rFonts w:ascii="Times New Roman" w:hAnsi="Times New Roman" w:cs="Times New Roman"/>
        </w:rPr>
        <w:t>操作系统</w:t>
      </w:r>
      <w:r>
        <w:rPr>
          <w:rFonts w:ascii="Times New Roman" w:hAnsi="Times New Roman" w:cs="Times New Roman" w:hint="eastAsia"/>
        </w:rPr>
        <w:t>内核源代码</w:t>
      </w:r>
      <w:r w:rsidRPr="00C94BA3">
        <w:rPr>
          <w:rFonts w:ascii="Times New Roman" w:hAnsi="Times New Roman" w:cs="Times New Roman" w:hint="eastAsia"/>
        </w:rPr>
        <w:t>项目目录下的相关文件中的代码，把每次进程切换时被中断进程</w:t>
      </w:r>
      <w:r>
        <w:rPr>
          <w:rFonts w:ascii="Times New Roman" w:hAnsi="Times New Roman" w:cs="Times New Roman" w:hint="eastAsia"/>
        </w:rPr>
        <w:t>（老进程）</w:t>
      </w:r>
      <w:r w:rsidRPr="00C94BA3">
        <w:rPr>
          <w:rFonts w:ascii="Times New Roman" w:hAnsi="Times New Roman" w:cs="Times New Roman" w:hint="eastAsia"/>
        </w:rPr>
        <w:t>的上下文即寄存器的值、进程标识符、进程控制块的地址、进程控制块的内容和将要运行的进程</w:t>
      </w:r>
      <w:r>
        <w:rPr>
          <w:rFonts w:ascii="Times New Roman" w:hAnsi="Times New Roman" w:cs="Times New Roman" w:hint="eastAsia"/>
        </w:rPr>
        <w:t>（新进程）</w:t>
      </w:r>
      <w:r w:rsidRPr="00C94BA3">
        <w:rPr>
          <w:rFonts w:ascii="Times New Roman" w:hAnsi="Times New Roman" w:cs="Times New Roman" w:hint="eastAsia"/>
        </w:rPr>
        <w:t>的上下文即要恢复到寄存器的结构体各成员的值、进程标识符、进程控制块的地址、进程控制块的内容都保存在一个自定义的内存空间，然后在</w:t>
      </w:r>
      <w:r w:rsidRPr="00C94BA3">
        <w:rPr>
          <w:rFonts w:ascii="Times New Roman" w:hAnsi="Times New Roman" w:cs="Times New Roman" w:hint="eastAsia"/>
        </w:rPr>
        <w:t>rust</w:t>
      </w:r>
      <w:r w:rsidRPr="00C94BA3">
        <w:rPr>
          <w:rFonts w:ascii="Times New Roman" w:hAnsi="Times New Roman" w:cs="Times New Roman" w:hint="eastAsia"/>
        </w:rPr>
        <w:t>程序中合适的地方输出。</w:t>
      </w:r>
      <w:r w:rsidR="006F691E" w:rsidRPr="00C0286C">
        <w:rPr>
          <w:rFonts w:hint="eastAsia"/>
        </w:rPr>
        <w:t>给出</w:t>
      </w:r>
      <w:r w:rsidR="006F691E">
        <w:rPr>
          <w:rFonts w:hint="eastAsia"/>
        </w:rPr>
        <w:t>新增</w:t>
      </w:r>
      <w:r w:rsidR="006F691E" w:rsidRPr="00C0286C">
        <w:rPr>
          <w:rFonts w:hint="eastAsia"/>
        </w:rPr>
        <w:t>源程序</w:t>
      </w:r>
      <w:r w:rsidR="006F691E">
        <w:rPr>
          <w:rFonts w:hint="eastAsia"/>
        </w:rPr>
        <w:t>文件名、路径和完整源代码</w:t>
      </w:r>
      <w:r w:rsidR="00C22A19">
        <w:rPr>
          <w:rFonts w:hint="eastAsia"/>
        </w:rPr>
        <w:t>，</w:t>
      </w:r>
      <w:r w:rsidR="006F691E">
        <w:rPr>
          <w:rFonts w:hint="eastAsia"/>
        </w:rPr>
        <w:t>发生修改的文件名、路径和完整源代码，</w:t>
      </w:r>
      <w:r w:rsidR="006F691E" w:rsidRPr="00C0286C">
        <w:rPr>
          <w:rFonts w:hint="eastAsia"/>
        </w:rPr>
        <w:t>编译、运行、结果</w:t>
      </w:r>
      <w:r w:rsidR="00A452ED">
        <w:rPr>
          <w:rFonts w:ascii="Times New Roman" w:hAnsi="Times New Roman" w:cs="Times New Roman" w:hint="eastAsia"/>
        </w:rPr>
        <w:t>。</w:t>
      </w:r>
      <w:r w:rsidR="00AF0D31">
        <w:rPr>
          <w:rFonts w:ascii="Times New Roman" w:hAnsi="Times New Roman" w:cs="Times New Roman" w:hint="eastAsia"/>
        </w:rPr>
        <w:t>（编程语言为</w:t>
      </w:r>
      <w:r w:rsidR="00AF0D31">
        <w:rPr>
          <w:rFonts w:ascii="Times New Roman" w:hAnsi="Times New Roman" w:cs="Times New Roman" w:hint="eastAsia"/>
        </w:rPr>
        <w:t>rust</w:t>
      </w:r>
      <w:r w:rsidR="00AF0D31">
        <w:rPr>
          <w:rFonts w:ascii="Times New Roman" w:hAnsi="Times New Roman" w:cs="Times New Roman" w:hint="eastAsia"/>
        </w:rPr>
        <w:t>）</w:t>
      </w:r>
    </w:p>
    <w:p w14:paraId="3D6AB8DD" w14:textId="77777777" w:rsidR="004F3E4B" w:rsidRDefault="004F3E4B" w:rsidP="004F3E4B">
      <w:pPr>
        <w:pStyle w:val="a8"/>
        <w:ind w:firstLineChars="0" w:firstLine="0"/>
        <w:rPr>
          <w:rFonts w:ascii="Times New Roman" w:hAnsi="Times New Roman"/>
          <w:szCs w:val="21"/>
        </w:rPr>
      </w:pPr>
    </w:p>
    <w:p w14:paraId="7DAF7824" w14:textId="77777777" w:rsidR="00B6342A" w:rsidRPr="00E562FC" w:rsidRDefault="00B6342A"/>
    <w:sectPr w:rsidR="00B6342A" w:rsidRPr="00E562FC" w:rsidSect="00DF3E6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0F5C8" w14:textId="77777777" w:rsidR="003E4CEE" w:rsidRDefault="003E4CEE"/>
  </w:endnote>
  <w:endnote w:type="continuationSeparator" w:id="0">
    <w:p w14:paraId="469A880D" w14:textId="77777777" w:rsidR="003E4CEE" w:rsidRDefault="003E4C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9324" w14:textId="77777777" w:rsidR="003E4CEE" w:rsidRDefault="003E4CEE"/>
  </w:footnote>
  <w:footnote w:type="continuationSeparator" w:id="0">
    <w:p w14:paraId="41EE31EA" w14:textId="77777777" w:rsidR="003E4CEE" w:rsidRDefault="003E4C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047E3"/>
    <w:multiLevelType w:val="singleLevel"/>
    <w:tmpl w:val="746047E3"/>
    <w:lvl w:ilvl="0">
      <w:start w:val="2"/>
      <w:numFmt w:val="decimal"/>
      <w:suff w:val="nothing"/>
      <w:lvlText w:val="（%1）"/>
      <w:lvlJc w:val="left"/>
    </w:lvl>
  </w:abstractNum>
  <w:num w:numId="1" w16cid:durableId="81028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E2YTBjMmEwOWQ1MTIzM2Y1MmNhYWY2MWViOWEzYWUifQ=="/>
  </w:docVars>
  <w:rsids>
    <w:rsidRoot w:val="11CB49F1"/>
    <w:rsid w:val="00021130"/>
    <w:rsid w:val="00047AB0"/>
    <w:rsid w:val="000557C0"/>
    <w:rsid w:val="000A26D9"/>
    <w:rsid w:val="000B3EC5"/>
    <w:rsid w:val="000B462B"/>
    <w:rsid w:val="000D3755"/>
    <w:rsid w:val="000D5728"/>
    <w:rsid w:val="00100BC9"/>
    <w:rsid w:val="001053EB"/>
    <w:rsid w:val="001079A3"/>
    <w:rsid w:val="001148CF"/>
    <w:rsid w:val="00114D75"/>
    <w:rsid w:val="00122A94"/>
    <w:rsid w:val="0013093C"/>
    <w:rsid w:val="00171235"/>
    <w:rsid w:val="00180358"/>
    <w:rsid w:val="00180B6E"/>
    <w:rsid w:val="00192EAA"/>
    <w:rsid w:val="001A0B25"/>
    <w:rsid w:val="001C3019"/>
    <w:rsid w:val="001E5E77"/>
    <w:rsid w:val="001E70F2"/>
    <w:rsid w:val="001F3131"/>
    <w:rsid w:val="002042D8"/>
    <w:rsid w:val="0021781C"/>
    <w:rsid w:val="00251B18"/>
    <w:rsid w:val="002578F7"/>
    <w:rsid w:val="00261BB4"/>
    <w:rsid w:val="0028070C"/>
    <w:rsid w:val="00282D3B"/>
    <w:rsid w:val="00293DF7"/>
    <w:rsid w:val="002F7282"/>
    <w:rsid w:val="003167E3"/>
    <w:rsid w:val="00325086"/>
    <w:rsid w:val="003777F5"/>
    <w:rsid w:val="0038217E"/>
    <w:rsid w:val="00386D34"/>
    <w:rsid w:val="003A0884"/>
    <w:rsid w:val="003C021F"/>
    <w:rsid w:val="003C3578"/>
    <w:rsid w:val="003C5F8B"/>
    <w:rsid w:val="003D0F98"/>
    <w:rsid w:val="003E0E39"/>
    <w:rsid w:val="003E4CEE"/>
    <w:rsid w:val="004214CA"/>
    <w:rsid w:val="004275BE"/>
    <w:rsid w:val="004500EF"/>
    <w:rsid w:val="004531A6"/>
    <w:rsid w:val="00463CA7"/>
    <w:rsid w:val="004B198F"/>
    <w:rsid w:val="004C1EB4"/>
    <w:rsid w:val="004C2B51"/>
    <w:rsid w:val="004D1865"/>
    <w:rsid w:val="004D6900"/>
    <w:rsid w:val="004E2A05"/>
    <w:rsid w:val="004F3E4B"/>
    <w:rsid w:val="00500838"/>
    <w:rsid w:val="00551213"/>
    <w:rsid w:val="00590111"/>
    <w:rsid w:val="0059036E"/>
    <w:rsid w:val="00594AF8"/>
    <w:rsid w:val="005B2B44"/>
    <w:rsid w:val="005D4DC6"/>
    <w:rsid w:val="005D5F1C"/>
    <w:rsid w:val="005F0BA1"/>
    <w:rsid w:val="006046C8"/>
    <w:rsid w:val="00606309"/>
    <w:rsid w:val="006123E7"/>
    <w:rsid w:val="0062383C"/>
    <w:rsid w:val="00667877"/>
    <w:rsid w:val="006835DD"/>
    <w:rsid w:val="006B5DF8"/>
    <w:rsid w:val="006C6E05"/>
    <w:rsid w:val="006E2ADE"/>
    <w:rsid w:val="006F691E"/>
    <w:rsid w:val="00704A92"/>
    <w:rsid w:val="0072499D"/>
    <w:rsid w:val="00735EED"/>
    <w:rsid w:val="0074588F"/>
    <w:rsid w:val="00794390"/>
    <w:rsid w:val="00795531"/>
    <w:rsid w:val="007A2BC9"/>
    <w:rsid w:val="007A69CC"/>
    <w:rsid w:val="007B0D52"/>
    <w:rsid w:val="007E0EEE"/>
    <w:rsid w:val="007E498E"/>
    <w:rsid w:val="00804559"/>
    <w:rsid w:val="00804CCD"/>
    <w:rsid w:val="0088531F"/>
    <w:rsid w:val="008A1112"/>
    <w:rsid w:val="008A52D9"/>
    <w:rsid w:val="008C45A5"/>
    <w:rsid w:val="008D62B1"/>
    <w:rsid w:val="009012C1"/>
    <w:rsid w:val="0090625E"/>
    <w:rsid w:val="00915E39"/>
    <w:rsid w:val="00934700"/>
    <w:rsid w:val="00934EF9"/>
    <w:rsid w:val="009457CF"/>
    <w:rsid w:val="0098080D"/>
    <w:rsid w:val="009E590C"/>
    <w:rsid w:val="009F51E2"/>
    <w:rsid w:val="00A349B6"/>
    <w:rsid w:val="00A452ED"/>
    <w:rsid w:val="00A50B08"/>
    <w:rsid w:val="00A61023"/>
    <w:rsid w:val="00A614A7"/>
    <w:rsid w:val="00A73B37"/>
    <w:rsid w:val="00A80842"/>
    <w:rsid w:val="00AA4E94"/>
    <w:rsid w:val="00AB4AF1"/>
    <w:rsid w:val="00AF048C"/>
    <w:rsid w:val="00AF0D31"/>
    <w:rsid w:val="00AF1B33"/>
    <w:rsid w:val="00AF5AB7"/>
    <w:rsid w:val="00B21A3C"/>
    <w:rsid w:val="00B21E55"/>
    <w:rsid w:val="00B52B62"/>
    <w:rsid w:val="00B6342A"/>
    <w:rsid w:val="00B80981"/>
    <w:rsid w:val="00B97169"/>
    <w:rsid w:val="00BB2AA3"/>
    <w:rsid w:val="00BC1D56"/>
    <w:rsid w:val="00BE21A2"/>
    <w:rsid w:val="00C0286C"/>
    <w:rsid w:val="00C0339F"/>
    <w:rsid w:val="00C050A2"/>
    <w:rsid w:val="00C22A19"/>
    <w:rsid w:val="00C33370"/>
    <w:rsid w:val="00C64674"/>
    <w:rsid w:val="00C83BD9"/>
    <w:rsid w:val="00C9120C"/>
    <w:rsid w:val="00C94BA3"/>
    <w:rsid w:val="00CB68D2"/>
    <w:rsid w:val="00CC0763"/>
    <w:rsid w:val="00CC0FB1"/>
    <w:rsid w:val="00D063AE"/>
    <w:rsid w:val="00D51F2F"/>
    <w:rsid w:val="00D5646F"/>
    <w:rsid w:val="00D87C53"/>
    <w:rsid w:val="00DA3F25"/>
    <w:rsid w:val="00DB3360"/>
    <w:rsid w:val="00DC7848"/>
    <w:rsid w:val="00DD4C87"/>
    <w:rsid w:val="00DE76BE"/>
    <w:rsid w:val="00DF0954"/>
    <w:rsid w:val="00DF3E60"/>
    <w:rsid w:val="00E03250"/>
    <w:rsid w:val="00E110B9"/>
    <w:rsid w:val="00E332A7"/>
    <w:rsid w:val="00E3332E"/>
    <w:rsid w:val="00E47305"/>
    <w:rsid w:val="00E562FC"/>
    <w:rsid w:val="00E608AD"/>
    <w:rsid w:val="00E62DD6"/>
    <w:rsid w:val="00E96B09"/>
    <w:rsid w:val="00EA4694"/>
    <w:rsid w:val="00EB465B"/>
    <w:rsid w:val="00ED5648"/>
    <w:rsid w:val="00EF0D2A"/>
    <w:rsid w:val="00F14262"/>
    <w:rsid w:val="00F20AED"/>
    <w:rsid w:val="00F33804"/>
    <w:rsid w:val="00F33B94"/>
    <w:rsid w:val="00F35929"/>
    <w:rsid w:val="00F44B8C"/>
    <w:rsid w:val="00F45643"/>
    <w:rsid w:val="00F52CC5"/>
    <w:rsid w:val="00F906C6"/>
    <w:rsid w:val="00F90D1B"/>
    <w:rsid w:val="00F96B29"/>
    <w:rsid w:val="00FE200F"/>
    <w:rsid w:val="024C7BA5"/>
    <w:rsid w:val="06B10AE7"/>
    <w:rsid w:val="0ABB48AA"/>
    <w:rsid w:val="11CB49F1"/>
    <w:rsid w:val="187E6EBF"/>
    <w:rsid w:val="192E2EF2"/>
    <w:rsid w:val="19630E33"/>
    <w:rsid w:val="1FC17CB3"/>
    <w:rsid w:val="2C6A12E3"/>
    <w:rsid w:val="61035095"/>
    <w:rsid w:val="66913813"/>
    <w:rsid w:val="68F33EB9"/>
    <w:rsid w:val="7F7A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A1C10"/>
  <w15:docId w15:val="{23F324C2-016B-4426-BE1D-AC05C2EC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中文正文"/>
    <w:basedOn w:val="a"/>
    <w:qFormat/>
    <w:pPr>
      <w:ind w:firstLineChars="200" w:firstLine="200"/>
    </w:pPr>
    <w:rPr>
      <w:rFonts w:ascii="Times New Roman" w:hAnsi="Times New Roman"/>
    </w:rPr>
  </w:style>
  <w:style w:type="paragraph" w:styleId="a4">
    <w:name w:val="header"/>
    <w:basedOn w:val="a"/>
    <w:link w:val="a5"/>
    <w:uiPriority w:val="99"/>
    <w:rsid w:val="004F3E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E4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F3E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F3E4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4F3E4B"/>
    <w:pPr>
      <w:ind w:firstLineChars="200" w:firstLine="420"/>
    </w:pPr>
    <w:rPr>
      <w:rFonts w:ascii="Calibri" w:eastAsia="宋体" w:hAnsi="Calibri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1330</Words>
  <Characters>2341</Characters>
  <Application>Microsoft Office Word</Application>
  <DocSecurity>0</DocSecurity>
  <Lines>234</Lines>
  <Paragraphs>203</Paragraphs>
  <ScaleCrop>false</ScaleCrop>
  <Company>Microsoft</Company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zqlily</dc:creator>
  <cp:lastModifiedBy>佰川 申</cp:lastModifiedBy>
  <cp:revision>138</cp:revision>
  <dcterms:created xsi:type="dcterms:W3CDTF">2024-04-22T02:24:00Z</dcterms:created>
  <dcterms:modified xsi:type="dcterms:W3CDTF">2026-05-12T14:01:00Z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031A1C187B84428A8CCD8226D9AF0FDF_12</vt:lpwstr>
  </property>
</Properties>
</file>