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09" w:type="dxa"/>
        <w:jc w:val="center"/>
        <w:tblLayout w:type="fixed"/>
        <w:tblLook w:val="0000" w:firstRow="0" w:lastRow="0" w:firstColumn="0" w:lastColumn="0" w:noHBand="0" w:noVBand="0"/>
      </w:tblPr>
      <w:tblGrid>
        <w:gridCol w:w="1788"/>
        <w:gridCol w:w="1265"/>
        <w:gridCol w:w="862"/>
        <w:gridCol w:w="826"/>
        <w:gridCol w:w="2292"/>
        <w:gridCol w:w="2773"/>
        <w:gridCol w:w="62"/>
        <w:gridCol w:w="173"/>
        <w:gridCol w:w="268"/>
      </w:tblGrid>
      <w:tr w:rsidR="00B74983" w14:paraId="2DD5048E" w14:textId="77777777" w:rsidTr="00E225C8">
        <w:trPr>
          <w:gridAfter w:val="2"/>
          <w:wAfter w:w="441" w:type="dxa"/>
          <w:cantSplit/>
          <w:trHeight w:val="4200"/>
          <w:jc w:val="center"/>
        </w:trPr>
        <w:tc>
          <w:tcPr>
            <w:tcW w:w="9868" w:type="dxa"/>
            <w:gridSpan w:val="7"/>
            <w:tcBorders>
              <w:bottom w:val="nil"/>
            </w:tcBorders>
            <w:vAlign w:val="center"/>
          </w:tcPr>
          <w:p w14:paraId="2DD50489" w14:textId="77777777" w:rsidR="00B74983" w:rsidRDefault="002017EF">
            <w:pPr>
              <w:pStyle w:val="Title"/>
            </w:pPr>
            <w:bookmarkStart w:id="0" w:name="_GoBack"/>
            <w:bookmarkEnd w:id="0"/>
            <w:r>
              <w:rPr>
                <w:noProof/>
              </w:rPr>
              <w:object w:dxaOrig="1440" w:dyaOrig="1440" w14:anchorId="2DD508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6.7pt;margin-top:28.35pt;width:204pt;height:83.9pt;z-index:251657728;mso-position-horizontal-relative:page;mso-position-vertical-relative:page" o:allowincell="f" fillcolor="window">
                  <v:imagedata r:id="rId11" o:title=""/>
                  <w10:wrap type="topAndBottom" anchorx="page" anchory="page"/>
                </v:shape>
                <o:OLEObject Type="Embed" ProgID="Word.Picture.8" ShapeID="_x0000_s1026" DrawAspect="Content" ObjectID="_1529262588" r:id="rId12"/>
              </w:object>
            </w:r>
            <w:r w:rsidR="001252DD">
              <w:t>Interface Control Document</w:t>
            </w:r>
          </w:p>
          <w:p w14:paraId="2DD5048A" w14:textId="3B264C82" w:rsidR="00B74983" w:rsidRDefault="00ED01A5">
            <w:pPr>
              <w:pStyle w:val="Title"/>
            </w:pPr>
            <w:r>
              <w:t>For</w:t>
            </w:r>
            <w:r w:rsidR="00B74983">
              <w:t xml:space="preserve"> the</w:t>
            </w:r>
            <w:r w:rsidR="00E4136C">
              <w:t xml:space="preserve"> SRC</w:t>
            </w:r>
          </w:p>
          <w:p w14:paraId="2DD5048B" w14:textId="77777777" w:rsidR="00B74983" w:rsidRDefault="00C129FB">
            <w:pPr>
              <w:pStyle w:val="Title"/>
            </w:pPr>
            <w:r>
              <w:t xml:space="preserve">RCS-5 and Ancillary Equipment </w:t>
            </w:r>
            <w:r w:rsidR="0086430B">
              <w:t>Obsolescence Replacement</w:t>
            </w:r>
          </w:p>
          <w:p w14:paraId="2DD5048C" w14:textId="77777777" w:rsidR="00B74983" w:rsidRDefault="00B74983">
            <w:pPr>
              <w:pStyle w:val="Title"/>
            </w:pPr>
          </w:p>
          <w:p w14:paraId="2DD5048D" w14:textId="77777777" w:rsidR="00B74983" w:rsidRDefault="00B74983">
            <w:pPr>
              <w:jc w:val="center"/>
            </w:pPr>
          </w:p>
        </w:tc>
      </w:tr>
      <w:tr w:rsidR="00B74983" w14:paraId="2DD50490" w14:textId="77777777" w:rsidTr="00E225C8">
        <w:trPr>
          <w:gridAfter w:val="1"/>
          <w:wAfter w:w="268" w:type="dxa"/>
          <w:cantSplit/>
          <w:trHeight w:hRule="exact" w:val="320"/>
          <w:jc w:val="center"/>
        </w:trPr>
        <w:tc>
          <w:tcPr>
            <w:tcW w:w="10041" w:type="dxa"/>
            <w:gridSpan w:val="8"/>
          </w:tcPr>
          <w:p w14:paraId="2DD5048F" w14:textId="77777777" w:rsidR="00B74983" w:rsidRDefault="00B74983">
            <w:pPr>
              <w:jc w:val="left"/>
              <w:rPr>
                <w:noProof/>
                <w:sz w:val="16"/>
              </w:rPr>
            </w:pPr>
          </w:p>
        </w:tc>
      </w:tr>
      <w:tr w:rsidR="00B74983" w14:paraId="2DD50493" w14:textId="77777777" w:rsidTr="00E225C8">
        <w:trPr>
          <w:gridAfter w:val="1"/>
          <w:wAfter w:w="268" w:type="dxa"/>
          <w:cantSplit/>
          <w:trHeight w:hRule="exact" w:val="240"/>
          <w:jc w:val="center"/>
        </w:trPr>
        <w:tc>
          <w:tcPr>
            <w:tcW w:w="3053" w:type="dxa"/>
            <w:gridSpan w:val="2"/>
          </w:tcPr>
          <w:p w14:paraId="2DD50491" w14:textId="77777777" w:rsidR="00B74983" w:rsidRDefault="00B74983">
            <w:pPr>
              <w:pStyle w:val="TableBoldRight"/>
              <w:rPr>
                <w:sz w:val="16"/>
              </w:rPr>
            </w:pPr>
          </w:p>
        </w:tc>
        <w:tc>
          <w:tcPr>
            <w:tcW w:w="6988" w:type="dxa"/>
            <w:gridSpan w:val="6"/>
          </w:tcPr>
          <w:p w14:paraId="2DD50492" w14:textId="77777777" w:rsidR="00B74983" w:rsidRDefault="00B74983" w:rsidP="00F16B40">
            <w:pPr>
              <w:ind w:left="730"/>
            </w:pPr>
          </w:p>
        </w:tc>
      </w:tr>
      <w:tr w:rsidR="00B74983" w14:paraId="2DD50496" w14:textId="77777777" w:rsidTr="00E225C8">
        <w:trPr>
          <w:cantSplit/>
          <w:trHeight w:hRule="exact" w:val="240"/>
          <w:jc w:val="center"/>
        </w:trPr>
        <w:tc>
          <w:tcPr>
            <w:tcW w:w="4741" w:type="dxa"/>
            <w:gridSpan w:val="4"/>
          </w:tcPr>
          <w:p w14:paraId="2DD50494" w14:textId="77777777" w:rsidR="00B74983" w:rsidRDefault="00B74983" w:rsidP="00E225C8">
            <w:pPr>
              <w:pStyle w:val="TableBoldRight"/>
              <w:rPr>
                <w:sz w:val="16"/>
              </w:rPr>
            </w:pPr>
            <w:r>
              <w:t>Contract</w:t>
            </w:r>
            <w:r>
              <w:rPr>
                <w:b w:val="0"/>
              </w:rPr>
              <w:t xml:space="preserve"> </w:t>
            </w:r>
            <w:r>
              <w:t>No</w:t>
            </w:r>
            <w:r>
              <w:rPr>
                <w:b w:val="0"/>
              </w:rPr>
              <w:t>:</w:t>
            </w:r>
          </w:p>
        </w:tc>
        <w:tc>
          <w:tcPr>
            <w:tcW w:w="5568" w:type="dxa"/>
            <w:gridSpan w:val="5"/>
          </w:tcPr>
          <w:p w14:paraId="2DD50495" w14:textId="77777777" w:rsidR="00B74983" w:rsidRDefault="00B74983" w:rsidP="00E225C8">
            <w:pPr>
              <w:ind w:left="310"/>
            </w:pPr>
          </w:p>
        </w:tc>
      </w:tr>
      <w:tr w:rsidR="00B74983" w14:paraId="2DD50499" w14:textId="77777777" w:rsidTr="00E225C8">
        <w:trPr>
          <w:cantSplit/>
          <w:trHeight w:hRule="exact" w:val="240"/>
          <w:jc w:val="center"/>
        </w:trPr>
        <w:tc>
          <w:tcPr>
            <w:tcW w:w="4741" w:type="dxa"/>
            <w:gridSpan w:val="4"/>
          </w:tcPr>
          <w:p w14:paraId="2DD50497" w14:textId="77777777" w:rsidR="00B74983" w:rsidRDefault="005F0D03" w:rsidP="00E225C8">
            <w:pPr>
              <w:pStyle w:val="TableBoldRight"/>
              <w:rPr>
                <w:sz w:val="16"/>
              </w:rPr>
            </w:pPr>
            <w:r>
              <w:t>S</w:t>
            </w:r>
            <w:r w:rsidR="00B74983">
              <w:t>DRL Sequence No:</w:t>
            </w:r>
          </w:p>
        </w:tc>
        <w:tc>
          <w:tcPr>
            <w:tcW w:w="5568" w:type="dxa"/>
            <w:gridSpan w:val="5"/>
          </w:tcPr>
          <w:p w14:paraId="2DD50498" w14:textId="77777777" w:rsidR="00B74983" w:rsidRDefault="00B74983" w:rsidP="00E225C8">
            <w:pPr>
              <w:ind w:left="310"/>
            </w:pPr>
          </w:p>
        </w:tc>
      </w:tr>
      <w:tr w:rsidR="00B74983" w14:paraId="2DD5049B" w14:textId="77777777" w:rsidTr="00E225C8">
        <w:trPr>
          <w:gridAfter w:val="1"/>
          <w:wAfter w:w="268" w:type="dxa"/>
          <w:cantSplit/>
          <w:trHeight w:hRule="exact" w:val="320"/>
          <w:jc w:val="center"/>
        </w:trPr>
        <w:tc>
          <w:tcPr>
            <w:tcW w:w="10041" w:type="dxa"/>
            <w:gridSpan w:val="8"/>
          </w:tcPr>
          <w:p w14:paraId="2DD5049A" w14:textId="77777777" w:rsidR="00B74983" w:rsidRDefault="00B74983">
            <w:pPr>
              <w:rPr>
                <w:sz w:val="16"/>
              </w:rPr>
            </w:pPr>
          </w:p>
        </w:tc>
      </w:tr>
      <w:tr w:rsidR="00B74983" w14:paraId="2DD504A5" w14:textId="77777777" w:rsidTr="00E225C8">
        <w:trPr>
          <w:gridAfter w:val="1"/>
          <w:wAfter w:w="268" w:type="dxa"/>
          <w:cantSplit/>
          <w:trHeight w:val="3120"/>
          <w:jc w:val="center"/>
        </w:trPr>
        <w:tc>
          <w:tcPr>
            <w:tcW w:w="10041" w:type="dxa"/>
            <w:gridSpan w:val="8"/>
            <w:tcBorders>
              <w:bottom w:val="nil"/>
            </w:tcBorders>
            <w:vAlign w:val="center"/>
          </w:tcPr>
          <w:p w14:paraId="2DD5049C" w14:textId="77777777" w:rsidR="00B74983" w:rsidRDefault="00B74983">
            <w:pPr>
              <w:pStyle w:val="Address"/>
            </w:pPr>
            <w:r>
              <w:t>Prepared for:</w:t>
            </w:r>
          </w:p>
          <w:p w14:paraId="2DD5049D" w14:textId="77777777" w:rsidR="00B74983" w:rsidRDefault="005F0D03">
            <w:pPr>
              <w:pStyle w:val="Address"/>
            </w:pPr>
            <w:r>
              <w:t>BAE Systems Information &amp; Electronic Systems Integration</w:t>
            </w:r>
          </w:p>
          <w:p w14:paraId="2DD5049E" w14:textId="77777777" w:rsidR="00B74983" w:rsidRDefault="00B74983">
            <w:pPr>
              <w:pStyle w:val="Address"/>
            </w:pPr>
          </w:p>
          <w:p w14:paraId="2DD5049F" w14:textId="77777777" w:rsidR="00B74983" w:rsidRDefault="00B74983">
            <w:pPr>
              <w:pStyle w:val="Address"/>
            </w:pPr>
          </w:p>
          <w:p w14:paraId="2DD504A0" w14:textId="77777777" w:rsidR="00B74983" w:rsidRDefault="00B74983">
            <w:pPr>
              <w:pStyle w:val="Address"/>
            </w:pPr>
            <w:r>
              <w:t>Prepared by:</w:t>
            </w:r>
          </w:p>
          <w:p w14:paraId="2DD504A1" w14:textId="77777777" w:rsidR="00B74983" w:rsidRDefault="00B74983">
            <w:pPr>
              <w:pStyle w:val="Address"/>
            </w:pPr>
            <w:r>
              <w:t>BAE SYSTEMS Australia Limited</w:t>
            </w:r>
          </w:p>
          <w:p w14:paraId="2DD504A2" w14:textId="77777777" w:rsidR="00B74983" w:rsidRDefault="00B74983">
            <w:pPr>
              <w:pStyle w:val="Address"/>
            </w:pPr>
            <w:r>
              <w:t>ACN 008 423 005</w:t>
            </w:r>
          </w:p>
          <w:p w14:paraId="2DD504A3" w14:textId="77777777" w:rsidR="005F0D03" w:rsidRDefault="005F0D03" w:rsidP="00FE7B3E">
            <w:pPr>
              <w:pStyle w:val="Address"/>
            </w:pPr>
            <w:r>
              <w:t>Taranaki Road, Edinburgh Parks</w:t>
            </w:r>
            <w:r w:rsidR="00FE7B3E">
              <w:t xml:space="preserve">, </w:t>
            </w:r>
            <w:r>
              <w:t>Edinburgh SA 5111</w:t>
            </w:r>
          </w:p>
          <w:p w14:paraId="2DD504A4" w14:textId="77777777" w:rsidR="00E225C8" w:rsidRDefault="00E225C8" w:rsidP="00D620A6">
            <w:pPr>
              <w:pStyle w:val="Address"/>
              <w:jc w:val="both"/>
            </w:pPr>
          </w:p>
        </w:tc>
      </w:tr>
      <w:tr w:rsidR="00D620A6" w14:paraId="2DD504AA" w14:textId="77777777" w:rsidTr="00E225C8">
        <w:trPr>
          <w:gridAfter w:val="3"/>
          <w:wAfter w:w="503" w:type="dxa"/>
          <w:cantSplit/>
          <w:trHeight w:hRule="exact" w:val="400"/>
          <w:jc w:val="center"/>
        </w:trPr>
        <w:tc>
          <w:tcPr>
            <w:tcW w:w="1788" w:type="dxa"/>
            <w:vAlign w:val="center"/>
          </w:tcPr>
          <w:p w14:paraId="2DD504A6" w14:textId="77777777" w:rsidR="00E225C8" w:rsidRDefault="00E225C8" w:rsidP="00D620A6"/>
        </w:tc>
        <w:tc>
          <w:tcPr>
            <w:tcW w:w="2127" w:type="dxa"/>
            <w:gridSpan w:val="2"/>
            <w:tcBorders>
              <w:top w:val="single" w:sz="4" w:space="0" w:color="auto"/>
              <w:left w:val="single" w:sz="4" w:space="0" w:color="auto"/>
              <w:bottom w:val="single" w:sz="4" w:space="0" w:color="auto"/>
              <w:right w:val="single" w:sz="4" w:space="0" w:color="auto"/>
            </w:tcBorders>
            <w:vAlign w:val="center"/>
          </w:tcPr>
          <w:p w14:paraId="2DD504A7" w14:textId="77777777" w:rsidR="00D620A6" w:rsidRDefault="00D620A6" w:rsidP="00D620A6">
            <w:pPr>
              <w:pStyle w:val="TableBoldCentre"/>
              <w:rPr>
                <w:sz w:val="16"/>
              </w:rPr>
            </w:pPr>
            <w:r>
              <w:t>Name</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2DD504A8" w14:textId="77777777" w:rsidR="00D620A6" w:rsidRDefault="00D620A6" w:rsidP="00D620A6">
            <w:pPr>
              <w:pStyle w:val="TableBoldCentre"/>
            </w:pPr>
            <w:r>
              <w:t>Position</w:t>
            </w:r>
          </w:p>
        </w:tc>
        <w:tc>
          <w:tcPr>
            <w:tcW w:w="2773" w:type="dxa"/>
            <w:tcBorders>
              <w:top w:val="single" w:sz="4" w:space="0" w:color="auto"/>
              <w:left w:val="single" w:sz="4" w:space="0" w:color="auto"/>
              <w:bottom w:val="single" w:sz="4" w:space="0" w:color="auto"/>
              <w:right w:val="single" w:sz="4" w:space="0" w:color="auto"/>
            </w:tcBorders>
            <w:vAlign w:val="center"/>
          </w:tcPr>
          <w:p w14:paraId="2DD504A9" w14:textId="77777777" w:rsidR="00D620A6" w:rsidRDefault="00D620A6" w:rsidP="00D620A6">
            <w:pPr>
              <w:pStyle w:val="TableBoldCentre"/>
              <w:rPr>
                <w:sz w:val="16"/>
              </w:rPr>
            </w:pPr>
            <w:r>
              <w:t>Signature</w:t>
            </w:r>
          </w:p>
        </w:tc>
      </w:tr>
      <w:tr w:rsidR="00D620A6" w14:paraId="2DD504AF" w14:textId="77777777" w:rsidTr="00E225C8">
        <w:trPr>
          <w:gridAfter w:val="3"/>
          <w:wAfter w:w="503" w:type="dxa"/>
          <w:cantSplit/>
          <w:trHeight w:hRule="exact" w:val="400"/>
          <w:jc w:val="center"/>
        </w:trPr>
        <w:tc>
          <w:tcPr>
            <w:tcW w:w="1788" w:type="dxa"/>
            <w:vAlign w:val="center"/>
          </w:tcPr>
          <w:p w14:paraId="2DD504AB" w14:textId="77777777" w:rsidR="00D620A6" w:rsidRDefault="00D620A6" w:rsidP="00D620A6">
            <w:pPr>
              <w:pStyle w:val="TableBoldRight"/>
              <w:rPr>
                <w:sz w:val="16"/>
              </w:rPr>
            </w:pPr>
            <w:r>
              <w:t>Prepared by:</w:t>
            </w:r>
          </w:p>
        </w:tc>
        <w:tc>
          <w:tcPr>
            <w:tcW w:w="2127" w:type="dxa"/>
            <w:gridSpan w:val="2"/>
            <w:tcBorders>
              <w:top w:val="single" w:sz="4" w:space="0" w:color="auto"/>
              <w:left w:val="single" w:sz="4" w:space="0" w:color="auto"/>
              <w:bottom w:val="single" w:sz="4" w:space="0" w:color="auto"/>
              <w:right w:val="single" w:sz="4" w:space="0" w:color="auto"/>
            </w:tcBorders>
            <w:vAlign w:val="center"/>
          </w:tcPr>
          <w:p w14:paraId="2DD504AC" w14:textId="77777777" w:rsidR="00D620A6" w:rsidRDefault="00D620A6" w:rsidP="00D620A6">
            <w:r>
              <w:t>Frank Hali</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2DD504AD" w14:textId="77777777" w:rsidR="00D620A6" w:rsidRDefault="00D620A6" w:rsidP="00D620A6">
            <w:r>
              <w:t>Senior Software Engineer</w:t>
            </w:r>
          </w:p>
        </w:tc>
        <w:tc>
          <w:tcPr>
            <w:tcW w:w="2773" w:type="dxa"/>
            <w:tcBorders>
              <w:top w:val="single" w:sz="4" w:space="0" w:color="auto"/>
              <w:left w:val="single" w:sz="4" w:space="0" w:color="auto"/>
              <w:bottom w:val="single" w:sz="4" w:space="0" w:color="auto"/>
              <w:right w:val="single" w:sz="4" w:space="0" w:color="auto"/>
            </w:tcBorders>
            <w:vAlign w:val="center"/>
          </w:tcPr>
          <w:p w14:paraId="2DD504AE" w14:textId="77777777" w:rsidR="00D620A6" w:rsidRDefault="00D620A6" w:rsidP="00D620A6"/>
        </w:tc>
      </w:tr>
      <w:tr w:rsidR="008A13DC" w14:paraId="2DD504B4" w14:textId="77777777" w:rsidTr="00E225C8">
        <w:trPr>
          <w:gridAfter w:val="3"/>
          <w:wAfter w:w="503" w:type="dxa"/>
          <w:cantSplit/>
          <w:trHeight w:hRule="exact" w:val="400"/>
          <w:jc w:val="center"/>
        </w:trPr>
        <w:tc>
          <w:tcPr>
            <w:tcW w:w="1788" w:type="dxa"/>
            <w:vAlign w:val="center"/>
          </w:tcPr>
          <w:p w14:paraId="2DD504B0" w14:textId="77777777" w:rsidR="008A13DC" w:rsidRDefault="008A13DC" w:rsidP="00D620A6">
            <w:pPr>
              <w:pStyle w:val="TableBoldRight"/>
              <w:rPr>
                <w:sz w:val="16"/>
              </w:rPr>
            </w:pPr>
            <w:r>
              <w:t>Approved by:</w:t>
            </w:r>
          </w:p>
        </w:tc>
        <w:tc>
          <w:tcPr>
            <w:tcW w:w="2127" w:type="dxa"/>
            <w:gridSpan w:val="2"/>
            <w:tcBorders>
              <w:top w:val="single" w:sz="4" w:space="0" w:color="auto"/>
              <w:left w:val="single" w:sz="4" w:space="0" w:color="auto"/>
              <w:right w:val="single" w:sz="4" w:space="0" w:color="auto"/>
            </w:tcBorders>
            <w:vAlign w:val="center"/>
          </w:tcPr>
          <w:p w14:paraId="2DD504B1" w14:textId="77777777" w:rsidR="008A13DC" w:rsidRDefault="008A13DC" w:rsidP="008A13DC">
            <w:r>
              <w:t>Robert Averay</w:t>
            </w:r>
          </w:p>
        </w:tc>
        <w:tc>
          <w:tcPr>
            <w:tcW w:w="3118" w:type="dxa"/>
            <w:gridSpan w:val="2"/>
            <w:tcBorders>
              <w:top w:val="single" w:sz="4" w:space="0" w:color="auto"/>
              <w:left w:val="single" w:sz="4" w:space="0" w:color="auto"/>
              <w:right w:val="single" w:sz="4" w:space="0" w:color="auto"/>
            </w:tcBorders>
            <w:vAlign w:val="center"/>
          </w:tcPr>
          <w:p w14:paraId="2DD504B2" w14:textId="77777777" w:rsidR="008A13DC" w:rsidRDefault="008A13DC" w:rsidP="008A13DC">
            <w:r>
              <w:t>Senior Design Engineer</w:t>
            </w:r>
          </w:p>
        </w:tc>
        <w:tc>
          <w:tcPr>
            <w:tcW w:w="2773" w:type="dxa"/>
            <w:tcBorders>
              <w:top w:val="single" w:sz="4" w:space="0" w:color="auto"/>
              <w:left w:val="single" w:sz="4" w:space="0" w:color="auto"/>
              <w:right w:val="single" w:sz="4" w:space="0" w:color="auto"/>
            </w:tcBorders>
            <w:vAlign w:val="center"/>
          </w:tcPr>
          <w:p w14:paraId="2DD504B3" w14:textId="77777777" w:rsidR="008A13DC" w:rsidRDefault="008A13DC" w:rsidP="00D620A6"/>
        </w:tc>
      </w:tr>
      <w:tr w:rsidR="008A13DC" w14:paraId="2DD504B9" w14:textId="77777777" w:rsidTr="00E225C8">
        <w:trPr>
          <w:gridAfter w:val="3"/>
          <w:wAfter w:w="503" w:type="dxa"/>
          <w:cantSplit/>
          <w:trHeight w:hRule="exact" w:val="400"/>
          <w:jc w:val="center"/>
        </w:trPr>
        <w:tc>
          <w:tcPr>
            <w:tcW w:w="1788" w:type="dxa"/>
            <w:vAlign w:val="center"/>
          </w:tcPr>
          <w:p w14:paraId="2DD504B5" w14:textId="77777777" w:rsidR="008A13DC" w:rsidRDefault="008A13DC" w:rsidP="00D620A6">
            <w:pPr>
              <w:pStyle w:val="TableBoldRight"/>
            </w:pPr>
          </w:p>
        </w:tc>
        <w:tc>
          <w:tcPr>
            <w:tcW w:w="2127" w:type="dxa"/>
            <w:gridSpan w:val="2"/>
            <w:tcBorders>
              <w:top w:val="single" w:sz="4" w:space="0" w:color="auto"/>
              <w:left w:val="single" w:sz="4" w:space="0" w:color="auto"/>
              <w:bottom w:val="single" w:sz="4" w:space="0" w:color="auto"/>
              <w:right w:val="single" w:sz="4" w:space="0" w:color="auto"/>
            </w:tcBorders>
            <w:vAlign w:val="center"/>
          </w:tcPr>
          <w:p w14:paraId="2DD504B6" w14:textId="77777777" w:rsidR="008A13DC" w:rsidRDefault="008A13DC" w:rsidP="008A13DC">
            <w:r>
              <w:t>Mike Hopton</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2DD504B7" w14:textId="77777777" w:rsidR="008A13DC" w:rsidRDefault="008A13DC" w:rsidP="008A13DC">
            <w:r>
              <w:t>System Technical Authority</w:t>
            </w:r>
          </w:p>
        </w:tc>
        <w:tc>
          <w:tcPr>
            <w:tcW w:w="2773" w:type="dxa"/>
            <w:tcBorders>
              <w:top w:val="single" w:sz="4" w:space="0" w:color="auto"/>
              <w:left w:val="single" w:sz="4" w:space="0" w:color="auto"/>
              <w:bottom w:val="single" w:sz="4" w:space="0" w:color="auto"/>
              <w:right w:val="single" w:sz="4" w:space="0" w:color="auto"/>
            </w:tcBorders>
            <w:vAlign w:val="center"/>
          </w:tcPr>
          <w:p w14:paraId="2DD504B8" w14:textId="77777777" w:rsidR="008A13DC" w:rsidRDefault="008A13DC" w:rsidP="00D620A6"/>
        </w:tc>
      </w:tr>
      <w:tr w:rsidR="00BC6436" w14:paraId="2DD504BE" w14:textId="77777777" w:rsidTr="00E225C8">
        <w:trPr>
          <w:gridAfter w:val="3"/>
          <w:wAfter w:w="503" w:type="dxa"/>
          <w:cantSplit/>
          <w:trHeight w:hRule="exact" w:val="400"/>
          <w:jc w:val="center"/>
        </w:trPr>
        <w:tc>
          <w:tcPr>
            <w:tcW w:w="1788" w:type="dxa"/>
            <w:vAlign w:val="center"/>
          </w:tcPr>
          <w:p w14:paraId="2DD504BA" w14:textId="77777777" w:rsidR="00BC6436" w:rsidRDefault="00BC6436" w:rsidP="00D620A6">
            <w:pPr>
              <w:pStyle w:val="TableBoldRight"/>
              <w:rPr>
                <w:sz w:val="16"/>
              </w:rPr>
            </w:pPr>
            <w:r>
              <w:t>Authorised by:</w:t>
            </w:r>
          </w:p>
        </w:tc>
        <w:tc>
          <w:tcPr>
            <w:tcW w:w="2127" w:type="dxa"/>
            <w:gridSpan w:val="2"/>
            <w:tcBorders>
              <w:top w:val="single" w:sz="4" w:space="0" w:color="auto"/>
              <w:left w:val="single" w:sz="4" w:space="0" w:color="auto"/>
              <w:bottom w:val="single" w:sz="4" w:space="0" w:color="auto"/>
              <w:right w:val="single" w:sz="4" w:space="0" w:color="auto"/>
            </w:tcBorders>
            <w:vAlign w:val="center"/>
          </w:tcPr>
          <w:p w14:paraId="2DD504BB" w14:textId="77777777" w:rsidR="00BC6436" w:rsidRDefault="00BC6436" w:rsidP="00D620A6">
            <w:r>
              <w:t>Laurie Burgess</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2DD504BC" w14:textId="77777777" w:rsidR="00BC6436" w:rsidRDefault="00BC6436" w:rsidP="00D620A6">
            <w:r>
              <w:t>Project Manager</w:t>
            </w:r>
          </w:p>
        </w:tc>
        <w:tc>
          <w:tcPr>
            <w:tcW w:w="2773" w:type="dxa"/>
            <w:tcBorders>
              <w:top w:val="single" w:sz="4" w:space="0" w:color="auto"/>
              <w:left w:val="single" w:sz="4" w:space="0" w:color="auto"/>
              <w:bottom w:val="single" w:sz="4" w:space="0" w:color="auto"/>
              <w:right w:val="single" w:sz="4" w:space="0" w:color="auto"/>
            </w:tcBorders>
            <w:vAlign w:val="center"/>
          </w:tcPr>
          <w:p w14:paraId="2DD504BD" w14:textId="77777777" w:rsidR="00BC6436" w:rsidRDefault="00BC6436" w:rsidP="00D620A6"/>
        </w:tc>
      </w:tr>
      <w:tr w:rsidR="00BC6436" w14:paraId="2DD504C3" w14:textId="77777777" w:rsidTr="00E225C8">
        <w:trPr>
          <w:gridAfter w:val="3"/>
          <w:wAfter w:w="503" w:type="dxa"/>
          <w:cantSplit/>
          <w:trHeight w:hRule="exact" w:val="400"/>
          <w:jc w:val="center"/>
        </w:trPr>
        <w:tc>
          <w:tcPr>
            <w:tcW w:w="1788" w:type="dxa"/>
            <w:vAlign w:val="center"/>
          </w:tcPr>
          <w:p w14:paraId="2DD504BF" w14:textId="77777777" w:rsidR="00BC6436" w:rsidRDefault="00BC6436" w:rsidP="00D620A6">
            <w:pPr>
              <w:pStyle w:val="TableBoldRight"/>
            </w:pPr>
          </w:p>
        </w:tc>
        <w:tc>
          <w:tcPr>
            <w:tcW w:w="2127" w:type="dxa"/>
            <w:gridSpan w:val="2"/>
            <w:tcBorders>
              <w:top w:val="single" w:sz="4" w:space="0" w:color="auto"/>
            </w:tcBorders>
            <w:vAlign w:val="center"/>
          </w:tcPr>
          <w:p w14:paraId="2DD504C0" w14:textId="77777777" w:rsidR="00BC6436" w:rsidRDefault="00BC6436" w:rsidP="00D620A6"/>
        </w:tc>
        <w:tc>
          <w:tcPr>
            <w:tcW w:w="3118" w:type="dxa"/>
            <w:gridSpan w:val="2"/>
            <w:tcBorders>
              <w:top w:val="single" w:sz="4" w:space="0" w:color="auto"/>
            </w:tcBorders>
            <w:vAlign w:val="center"/>
          </w:tcPr>
          <w:p w14:paraId="2DD504C1" w14:textId="77777777" w:rsidR="00BC6436" w:rsidRDefault="00BC6436" w:rsidP="00D620A6"/>
        </w:tc>
        <w:tc>
          <w:tcPr>
            <w:tcW w:w="2773" w:type="dxa"/>
            <w:tcBorders>
              <w:top w:val="single" w:sz="4" w:space="0" w:color="auto"/>
            </w:tcBorders>
            <w:vAlign w:val="center"/>
          </w:tcPr>
          <w:p w14:paraId="2DD504C2" w14:textId="77777777" w:rsidR="00BC6436" w:rsidRDefault="00BC6436" w:rsidP="00D620A6"/>
        </w:tc>
      </w:tr>
    </w:tbl>
    <w:p w14:paraId="2DD504C4" w14:textId="77777777" w:rsidR="00B74983" w:rsidRDefault="00B74983">
      <w:pPr>
        <w:pStyle w:val="Title"/>
        <w:sectPr w:rsidR="00B74983">
          <w:headerReference w:type="default" r:id="rId13"/>
          <w:footerReference w:type="default" r:id="rId14"/>
          <w:headerReference w:type="first" r:id="rId15"/>
          <w:footerReference w:type="first" r:id="rId16"/>
          <w:type w:val="continuous"/>
          <w:pgSz w:w="11900" w:h="16820" w:code="9"/>
          <w:pgMar w:top="2268" w:right="1134" w:bottom="1134" w:left="1134" w:header="567" w:footer="567" w:gutter="0"/>
          <w:cols w:space="720"/>
        </w:sectPr>
      </w:pPr>
    </w:p>
    <w:p w14:paraId="2DD504C5" w14:textId="77777777" w:rsidR="00B74983" w:rsidRDefault="007B4178">
      <w:pPr>
        <w:pStyle w:val="Title"/>
      </w:pPr>
      <w:r>
        <w:lastRenderedPageBreak/>
        <w:t xml:space="preserve">DOCUMENT </w:t>
      </w:r>
      <w:r w:rsidR="00B74983">
        <w:t>CHANGE HISTORY</w:t>
      </w:r>
    </w:p>
    <w:p w14:paraId="2DD504C6" w14:textId="77777777" w:rsidR="00B74983" w:rsidRDefault="00B74983"/>
    <w:tbl>
      <w:tblPr>
        <w:tblW w:w="0" w:type="auto"/>
        <w:tblInd w:w="108" w:type="dxa"/>
        <w:tblLayout w:type="fixed"/>
        <w:tblLook w:val="0000" w:firstRow="0" w:lastRow="0" w:firstColumn="0" w:lastColumn="0" w:noHBand="0" w:noVBand="0"/>
      </w:tblPr>
      <w:tblGrid>
        <w:gridCol w:w="1560"/>
        <w:gridCol w:w="1701"/>
        <w:gridCol w:w="4536"/>
        <w:gridCol w:w="1843"/>
      </w:tblGrid>
      <w:tr w:rsidR="00B74983" w14:paraId="2DD504CB" w14:textId="77777777" w:rsidTr="000F738B">
        <w:trPr>
          <w:cantSplit/>
        </w:trPr>
        <w:tc>
          <w:tcPr>
            <w:tcW w:w="1560" w:type="dxa"/>
            <w:tcBorders>
              <w:top w:val="single" w:sz="6" w:space="0" w:color="auto"/>
              <w:left w:val="single" w:sz="6" w:space="0" w:color="auto"/>
              <w:bottom w:val="single" w:sz="6" w:space="0" w:color="auto"/>
              <w:right w:val="single" w:sz="6" w:space="0" w:color="auto"/>
            </w:tcBorders>
          </w:tcPr>
          <w:p w14:paraId="2DD504C7" w14:textId="77777777" w:rsidR="00B74983" w:rsidRDefault="00B74983">
            <w:pPr>
              <w:pStyle w:val="TableBoldCentre"/>
            </w:pPr>
            <w:r>
              <w:t>Issue</w:t>
            </w:r>
          </w:p>
        </w:tc>
        <w:tc>
          <w:tcPr>
            <w:tcW w:w="1701" w:type="dxa"/>
            <w:tcBorders>
              <w:top w:val="single" w:sz="6" w:space="0" w:color="auto"/>
              <w:left w:val="single" w:sz="6" w:space="0" w:color="auto"/>
              <w:bottom w:val="single" w:sz="6" w:space="0" w:color="auto"/>
              <w:right w:val="single" w:sz="6" w:space="0" w:color="auto"/>
            </w:tcBorders>
          </w:tcPr>
          <w:p w14:paraId="2DD504C8" w14:textId="77777777" w:rsidR="00B74983" w:rsidRDefault="00B74983">
            <w:pPr>
              <w:pStyle w:val="TableBoldCentre"/>
            </w:pPr>
            <w:r>
              <w:t>Change Number</w:t>
            </w:r>
          </w:p>
        </w:tc>
        <w:tc>
          <w:tcPr>
            <w:tcW w:w="4536" w:type="dxa"/>
            <w:tcBorders>
              <w:top w:val="single" w:sz="6" w:space="0" w:color="auto"/>
              <w:left w:val="single" w:sz="6" w:space="0" w:color="auto"/>
              <w:bottom w:val="single" w:sz="6" w:space="0" w:color="auto"/>
              <w:right w:val="single" w:sz="6" w:space="0" w:color="auto"/>
            </w:tcBorders>
          </w:tcPr>
          <w:p w14:paraId="2DD504C9" w14:textId="77777777" w:rsidR="00B74983" w:rsidRDefault="00B74983">
            <w:pPr>
              <w:pStyle w:val="TableBoldCentre"/>
            </w:pPr>
            <w:r>
              <w:t>Description of Change</w:t>
            </w:r>
          </w:p>
        </w:tc>
        <w:tc>
          <w:tcPr>
            <w:tcW w:w="1843" w:type="dxa"/>
            <w:tcBorders>
              <w:top w:val="single" w:sz="6" w:space="0" w:color="auto"/>
              <w:left w:val="single" w:sz="6" w:space="0" w:color="auto"/>
              <w:bottom w:val="single" w:sz="6" w:space="0" w:color="auto"/>
              <w:right w:val="single" w:sz="6" w:space="0" w:color="auto"/>
            </w:tcBorders>
          </w:tcPr>
          <w:p w14:paraId="2DD504CA" w14:textId="77777777" w:rsidR="00B74983" w:rsidRDefault="00B74983">
            <w:pPr>
              <w:pStyle w:val="TableBoldCentre"/>
            </w:pPr>
            <w:r>
              <w:t>Date of Issue</w:t>
            </w:r>
          </w:p>
        </w:tc>
      </w:tr>
      <w:tr w:rsidR="00B74983" w14:paraId="2DD504D0" w14:textId="77777777" w:rsidTr="000F738B">
        <w:trPr>
          <w:cantSplit/>
        </w:trPr>
        <w:tc>
          <w:tcPr>
            <w:tcW w:w="1560" w:type="dxa"/>
            <w:tcBorders>
              <w:top w:val="single" w:sz="6" w:space="0" w:color="auto"/>
              <w:left w:val="single" w:sz="6" w:space="0" w:color="auto"/>
              <w:bottom w:val="single" w:sz="6" w:space="0" w:color="auto"/>
              <w:right w:val="single" w:sz="6" w:space="0" w:color="auto"/>
            </w:tcBorders>
          </w:tcPr>
          <w:p w14:paraId="2DD504CC" w14:textId="77777777" w:rsidR="00B74983" w:rsidRDefault="00C07B2C">
            <w:pPr>
              <w:jc w:val="center"/>
            </w:pPr>
            <w:r>
              <w:t>1</w:t>
            </w:r>
          </w:p>
        </w:tc>
        <w:tc>
          <w:tcPr>
            <w:tcW w:w="1701" w:type="dxa"/>
            <w:tcBorders>
              <w:top w:val="single" w:sz="6" w:space="0" w:color="auto"/>
              <w:left w:val="single" w:sz="6" w:space="0" w:color="auto"/>
              <w:bottom w:val="single" w:sz="6" w:space="0" w:color="auto"/>
              <w:right w:val="single" w:sz="6" w:space="0" w:color="auto"/>
            </w:tcBorders>
          </w:tcPr>
          <w:p w14:paraId="2DD504CD" w14:textId="77777777" w:rsidR="00B74983" w:rsidRDefault="00B74983">
            <w:pPr>
              <w:jc w:val="center"/>
            </w:pPr>
          </w:p>
        </w:tc>
        <w:tc>
          <w:tcPr>
            <w:tcW w:w="4536" w:type="dxa"/>
            <w:tcBorders>
              <w:top w:val="single" w:sz="6" w:space="0" w:color="auto"/>
              <w:left w:val="single" w:sz="6" w:space="0" w:color="auto"/>
              <w:bottom w:val="single" w:sz="6" w:space="0" w:color="auto"/>
              <w:right w:val="single" w:sz="6" w:space="0" w:color="auto"/>
            </w:tcBorders>
          </w:tcPr>
          <w:p w14:paraId="2DD504CE" w14:textId="77777777" w:rsidR="00B74983" w:rsidRDefault="00C07B2C">
            <w:r>
              <w:t>Initial version</w:t>
            </w:r>
          </w:p>
        </w:tc>
        <w:tc>
          <w:tcPr>
            <w:tcW w:w="1843" w:type="dxa"/>
            <w:tcBorders>
              <w:top w:val="single" w:sz="6" w:space="0" w:color="auto"/>
              <w:left w:val="single" w:sz="6" w:space="0" w:color="auto"/>
              <w:bottom w:val="single" w:sz="6" w:space="0" w:color="auto"/>
              <w:right w:val="single" w:sz="6" w:space="0" w:color="auto"/>
            </w:tcBorders>
          </w:tcPr>
          <w:p w14:paraId="2DD504CF" w14:textId="77777777" w:rsidR="00B74983" w:rsidRDefault="00B74983">
            <w:pPr>
              <w:jc w:val="center"/>
            </w:pPr>
          </w:p>
        </w:tc>
      </w:tr>
      <w:tr w:rsidR="0097530D" w14:paraId="2DD504D5" w14:textId="77777777" w:rsidTr="000F738B">
        <w:trPr>
          <w:cantSplit/>
        </w:trPr>
        <w:tc>
          <w:tcPr>
            <w:tcW w:w="1560" w:type="dxa"/>
            <w:tcBorders>
              <w:top w:val="single" w:sz="6" w:space="0" w:color="auto"/>
              <w:left w:val="single" w:sz="6" w:space="0" w:color="auto"/>
              <w:bottom w:val="single" w:sz="6" w:space="0" w:color="auto"/>
              <w:right w:val="single" w:sz="6" w:space="0" w:color="auto"/>
            </w:tcBorders>
          </w:tcPr>
          <w:p w14:paraId="2DD504D1" w14:textId="77777777" w:rsidR="0097530D" w:rsidRDefault="0097530D">
            <w:pPr>
              <w:jc w:val="center"/>
            </w:pPr>
            <w:r>
              <w:t>2</w:t>
            </w:r>
          </w:p>
        </w:tc>
        <w:tc>
          <w:tcPr>
            <w:tcW w:w="1701" w:type="dxa"/>
            <w:tcBorders>
              <w:top w:val="single" w:sz="6" w:space="0" w:color="auto"/>
              <w:left w:val="single" w:sz="6" w:space="0" w:color="auto"/>
              <w:bottom w:val="single" w:sz="6" w:space="0" w:color="auto"/>
              <w:right w:val="single" w:sz="6" w:space="0" w:color="auto"/>
            </w:tcBorders>
          </w:tcPr>
          <w:p w14:paraId="2DD504D2" w14:textId="77777777" w:rsidR="0097530D" w:rsidRDefault="0097530D">
            <w:pPr>
              <w:jc w:val="center"/>
            </w:pPr>
          </w:p>
        </w:tc>
        <w:tc>
          <w:tcPr>
            <w:tcW w:w="4536" w:type="dxa"/>
            <w:tcBorders>
              <w:top w:val="single" w:sz="6" w:space="0" w:color="auto"/>
              <w:left w:val="single" w:sz="6" w:space="0" w:color="auto"/>
              <w:bottom w:val="single" w:sz="6" w:space="0" w:color="auto"/>
              <w:right w:val="single" w:sz="6" w:space="0" w:color="auto"/>
            </w:tcBorders>
          </w:tcPr>
          <w:p w14:paraId="2DD504D3" w14:textId="77777777" w:rsidR="0097530D" w:rsidRDefault="0097530D">
            <w:r>
              <w:t>GD Review Amendments</w:t>
            </w:r>
          </w:p>
        </w:tc>
        <w:tc>
          <w:tcPr>
            <w:tcW w:w="1843" w:type="dxa"/>
            <w:tcBorders>
              <w:top w:val="single" w:sz="6" w:space="0" w:color="auto"/>
              <w:left w:val="single" w:sz="6" w:space="0" w:color="auto"/>
              <w:bottom w:val="single" w:sz="6" w:space="0" w:color="auto"/>
              <w:right w:val="single" w:sz="6" w:space="0" w:color="auto"/>
            </w:tcBorders>
          </w:tcPr>
          <w:p w14:paraId="2DD504D4" w14:textId="77777777" w:rsidR="0097530D" w:rsidRDefault="003249FD">
            <w:pPr>
              <w:jc w:val="center"/>
            </w:pPr>
            <w:r>
              <w:t>16-Aug-2011</w:t>
            </w:r>
          </w:p>
        </w:tc>
      </w:tr>
      <w:tr w:rsidR="003249FD" w14:paraId="2DD504DA" w14:textId="77777777" w:rsidTr="000F738B">
        <w:trPr>
          <w:cantSplit/>
        </w:trPr>
        <w:tc>
          <w:tcPr>
            <w:tcW w:w="1560" w:type="dxa"/>
            <w:tcBorders>
              <w:top w:val="single" w:sz="6" w:space="0" w:color="auto"/>
              <w:left w:val="single" w:sz="6" w:space="0" w:color="auto"/>
              <w:bottom w:val="single" w:sz="6" w:space="0" w:color="auto"/>
              <w:right w:val="single" w:sz="6" w:space="0" w:color="auto"/>
            </w:tcBorders>
          </w:tcPr>
          <w:p w14:paraId="2DD504D6" w14:textId="77777777" w:rsidR="003249FD" w:rsidRDefault="003249FD">
            <w:pPr>
              <w:jc w:val="center"/>
            </w:pPr>
            <w:r>
              <w:t>3</w:t>
            </w:r>
          </w:p>
        </w:tc>
        <w:tc>
          <w:tcPr>
            <w:tcW w:w="1701" w:type="dxa"/>
            <w:tcBorders>
              <w:top w:val="single" w:sz="6" w:space="0" w:color="auto"/>
              <w:left w:val="single" w:sz="6" w:space="0" w:color="auto"/>
              <w:bottom w:val="single" w:sz="6" w:space="0" w:color="auto"/>
              <w:right w:val="single" w:sz="6" w:space="0" w:color="auto"/>
            </w:tcBorders>
          </w:tcPr>
          <w:p w14:paraId="2DD504D7" w14:textId="77777777" w:rsidR="003249FD" w:rsidRDefault="003249FD">
            <w:pPr>
              <w:jc w:val="center"/>
            </w:pPr>
          </w:p>
        </w:tc>
        <w:tc>
          <w:tcPr>
            <w:tcW w:w="4536" w:type="dxa"/>
            <w:tcBorders>
              <w:top w:val="single" w:sz="6" w:space="0" w:color="auto"/>
              <w:left w:val="single" w:sz="6" w:space="0" w:color="auto"/>
              <w:bottom w:val="single" w:sz="6" w:space="0" w:color="auto"/>
              <w:right w:val="single" w:sz="6" w:space="0" w:color="auto"/>
            </w:tcBorders>
          </w:tcPr>
          <w:p w14:paraId="2DD504D8" w14:textId="77777777" w:rsidR="003249FD" w:rsidRDefault="003249FD">
            <w:r>
              <w:t>Amendments from GD Discussion</w:t>
            </w:r>
          </w:p>
        </w:tc>
        <w:tc>
          <w:tcPr>
            <w:tcW w:w="1843" w:type="dxa"/>
            <w:tcBorders>
              <w:top w:val="single" w:sz="6" w:space="0" w:color="auto"/>
              <w:left w:val="single" w:sz="6" w:space="0" w:color="auto"/>
              <w:bottom w:val="single" w:sz="6" w:space="0" w:color="auto"/>
              <w:right w:val="single" w:sz="6" w:space="0" w:color="auto"/>
            </w:tcBorders>
          </w:tcPr>
          <w:p w14:paraId="2DD504D9" w14:textId="77777777" w:rsidR="003249FD" w:rsidRDefault="003249FD">
            <w:pPr>
              <w:jc w:val="center"/>
            </w:pPr>
            <w:r>
              <w:t>19-Aug-2011</w:t>
            </w:r>
          </w:p>
        </w:tc>
      </w:tr>
      <w:tr w:rsidR="007B4178" w14:paraId="2DD504E4" w14:textId="77777777" w:rsidTr="007B4178">
        <w:trPr>
          <w:cantSplit/>
        </w:trPr>
        <w:tc>
          <w:tcPr>
            <w:tcW w:w="1560" w:type="dxa"/>
            <w:tcBorders>
              <w:top w:val="single" w:sz="6" w:space="0" w:color="auto"/>
              <w:left w:val="single" w:sz="6" w:space="0" w:color="auto"/>
              <w:bottom w:val="single" w:sz="6" w:space="0" w:color="auto"/>
              <w:right w:val="single" w:sz="6" w:space="0" w:color="auto"/>
            </w:tcBorders>
          </w:tcPr>
          <w:p w14:paraId="2DD504E0" w14:textId="77777777" w:rsidR="007B4178" w:rsidRDefault="007B4178" w:rsidP="007B4178">
            <w:pPr>
              <w:jc w:val="center"/>
            </w:pPr>
            <w:r>
              <w:t>4</w:t>
            </w:r>
          </w:p>
        </w:tc>
        <w:tc>
          <w:tcPr>
            <w:tcW w:w="1701" w:type="dxa"/>
            <w:tcBorders>
              <w:top w:val="single" w:sz="6" w:space="0" w:color="auto"/>
              <w:left w:val="single" w:sz="6" w:space="0" w:color="auto"/>
              <w:bottom w:val="single" w:sz="6" w:space="0" w:color="auto"/>
              <w:right w:val="single" w:sz="6" w:space="0" w:color="auto"/>
            </w:tcBorders>
          </w:tcPr>
          <w:p w14:paraId="2DD504E1" w14:textId="7A876061" w:rsidR="007B4178" w:rsidRDefault="007B4178" w:rsidP="007B4178">
            <w:pPr>
              <w:jc w:val="center"/>
            </w:pPr>
          </w:p>
        </w:tc>
        <w:tc>
          <w:tcPr>
            <w:tcW w:w="4536" w:type="dxa"/>
            <w:tcBorders>
              <w:top w:val="single" w:sz="6" w:space="0" w:color="auto"/>
              <w:left w:val="single" w:sz="6" w:space="0" w:color="auto"/>
              <w:bottom w:val="single" w:sz="6" w:space="0" w:color="auto"/>
              <w:right w:val="single" w:sz="6" w:space="0" w:color="auto"/>
            </w:tcBorders>
          </w:tcPr>
          <w:p w14:paraId="2DD504E2" w14:textId="0B0283CF" w:rsidR="007B4178" w:rsidRDefault="00837AFA" w:rsidP="006F6CB1">
            <w:r>
              <w:t>Amendments from GD Proposal Letter /</w:t>
            </w:r>
            <w:r>
              <w:br/>
            </w:r>
            <w:r w:rsidR="007B4178">
              <w:t xml:space="preserve">BAE </w:t>
            </w:r>
            <w:r w:rsidR="00625A89">
              <w:t>Amendments</w:t>
            </w:r>
          </w:p>
        </w:tc>
        <w:tc>
          <w:tcPr>
            <w:tcW w:w="1843" w:type="dxa"/>
            <w:tcBorders>
              <w:top w:val="single" w:sz="6" w:space="0" w:color="auto"/>
              <w:left w:val="single" w:sz="6" w:space="0" w:color="auto"/>
              <w:bottom w:val="single" w:sz="6" w:space="0" w:color="auto"/>
              <w:right w:val="single" w:sz="6" w:space="0" w:color="auto"/>
            </w:tcBorders>
          </w:tcPr>
          <w:p w14:paraId="2DD504E3" w14:textId="525CFB1D" w:rsidR="007B4178" w:rsidRDefault="00837AFA" w:rsidP="007B4178">
            <w:pPr>
              <w:jc w:val="center"/>
            </w:pPr>
            <w:r>
              <w:t>27</w:t>
            </w:r>
            <w:r w:rsidR="00B5239E" w:rsidRPr="00B5239E">
              <w:t>-Aug-2012</w:t>
            </w:r>
          </w:p>
        </w:tc>
      </w:tr>
      <w:tr w:rsidR="009D6B7C" w14:paraId="08BEA8FC" w14:textId="77777777" w:rsidTr="007B4178">
        <w:trPr>
          <w:cantSplit/>
        </w:trPr>
        <w:tc>
          <w:tcPr>
            <w:tcW w:w="1560" w:type="dxa"/>
            <w:tcBorders>
              <w:top w:val="single" w:sz="6" w:space="0" w:color="auto"/>
              <w:left w:val="single" w:sz="6" w:space="0" w:color="auto"/>
              <w:bottom w:val="single" w:sz="6" w:space="0" w:color="auto"/>
              <w:right w:val="single" w:sz="6" w:space="0" w:color="auto"/>
            </w:tcBorders>
          </w:tcPr>
          <w:p w14:paraId="655BDDBB" w14:textId="156574AF" w:rsidR="009D6B7C" w:rsidRDefault="009D6B7C" w:rsidP="007B4178">
            <w:pPr>
              <w:jc w:val="center"/>
            </w:pPr>
            <w:r>
              <w:t>4</w:t>
            </w:r>
          </w:p>
        </w:tc>
        <w:tc>
          <w:tcPr>
            <w:tcW w:w="1701" w:type="dxa"/>
            <w:tcBorders>
              <w:top w:val="single" w:sz="6" w:space="0" w:color="auto"/>
              <w:left w:val="single" w:sz="6" w:space="0" w:color="auto"/>
              <w:bottom w:val="single" w:sz="6" w:space="0" w:color="auto"/>
              <w:right w:val="single" w:sz="6" w:space="0" w:color="auto"/>
            </w:tcBorders>
          </w:tcPr>
          <w:p w14:paraId="105646E6" w14:textId="703A2CB2" w:rsidR="009D6B7C" w:rsidRDefault="009D6B7C" w:rsidP="007B4178">
            <w:pPr>
              <w:jc w:val="center"/>
            </w:pPr>
            <w:r>
              <w:t>B</w:t>
            </w:r>
          </w:p>
        </w:tc>
        <w:tc>
          <w:tcPr>
            <w:tcW w:w="4536" w:type="dxa"/>
            <w:tcBorders>
              <w:top w:val="single" w:sz="6" w:space="0" w:color="auto"/>
              <w:left w:val="single" w:sz="6" w:space="0" w:color="auto"/>
              <w:bottom w:val="single" w:sz="6" w:space="0" w:color="auto"/>
              <w:right w:val="single" w:sz="6" w:space="0" w:color="auto"/>
            </w:tcBorders>
          </w:tcPr>
          <w:p w14:paraId="58EA919D" w14:textId="02D1A1AD" w:rsidR="009D6B7C" w:rsidRDefault="009D6B7C" w:rsidP="006F6CB1">
            <w:r>
              <w:t>BAE Amendments</w:t>
            </w:r>
          </w:p>
        </w:tc>
        <w:tc>
          <w:tcPr>
            <w:tcW w:w="1843" w:type="dxa"/>
            <w:tcBorders>
              <w:top w:val="single" w:sz="6" w:space="0" w:color="auto"/>
              <w:left w:val="single" w:sz="6" w:space="0" w:color="auto"/>
              <w:bottom w:val="single" w:sz="6" w:space="0" w:color="auto"/>
              <w:right w:val="single" w:sz="6" w:space="0" w:color="auto"/>
            </w:tcBorders>
          </w:tcPr>
          <w:p w14:paraId="39E10662" w14:textId="5CA2834B" w:rsidR="009D6B7C" w:rsidRDefault="00EF3387" w:rsidP="007B4178">
            <w:pPr>
              <w:jc w:val="center"/>
            </w:pPr>
            <w:r>
              <w:t>30-Nov-2012</w:t>
            </w:r>
          </w:p>
        </w:tc>
      </w:tr>
      <w:tr w:rsidR="00D21FDA" w14:paraId="4A1756A2" w14:textId="77777777" w:rsidTr="007B4178">
        <w:trPr>
          <w:cantSplit/>
        </w:trPr>
        <w:tc>
          <w:tcPr>
            <w:tcW w:w="1560" w:type="dxa"/>
            <w:tcBorders>
              <w:top w:val="single" w:sz="6" w:space="0" w:color="auto"/>
              <w:left w:val="single" w:sz="6" w:space="0" w:color="auto"/>
              <w:bottom w:val="single" w:sz="6" w:space="0" w:color="auto"/>
              <w:right w:val="single" w:sz="6" w:space="0" w:color="auto"/>
            </w:tcBorders>
          </w:tcPr>
          <w:p w14:paraId="6C407E85" w14:textId="7B678DDB" w:rsidR="00D21FDA" w:rsidRDefault="00D21FDA" w:rsidP="007B4178">
            <w:pPr>
              <w:jc w:val="center"/>
            </w:pPr>
            <w:r>
              <w:t>4</w:t>
            </w:r>
          </w:p>
        </w:tc>
        <w:tc>
          <w:tcPr>
            <w:tcW w:w="1701" w:type="dxa"/>
            <w:tcBorders>
              <w:top w:val="single" w:sz="6" w:space="0" w:color="auto"/>
              <w:left w:val="single" w:sz="6" w:space="0" w:color="auto"/>
              <w:bottom w:val="single" w:sz="6" w:space="0" w:color="auto"/>
              <w:right w:val="single" w:sz="6" w:space="0" w:color="auto"/>
            </w:tcBorders>
          </w:tcPr>
          <w:p w14:paraId="0142998C" w14:textId="4EB9F52E" w:rsidR="00D21FDA" w:rsidRDefault="00D21FDA" w:rsidP="007B4178">
            <w:pPr>
              <w:jc w:val="center"/>
            </w:pPr>
            <w:r>
              <w:t>C</w:t>
            </w:r>
          </w:p>
        </w:tc>
        <w:tc>
          <w:tcPr>
            <w:tcW w:w="4536" w:type="dxa"/>
            <w:tcBorders>
              <w:top w:val="single" w:sz="6" w:space="0" w:color="auto"/>
              <w:left w:val="single" w:sz="6" w:space="0" w:color="auto"/>
              <w:bottom w:val="single" w:sz="6" w:space="0" w:color="auto"/>
              <w:right w:val="single" w:sz="6" w:space="0" w:color="auto"/>
            </w:tcBorders>
          </w:tcPr>
          <w:p w14:paraId="7309529E" w14:textId="0943345A" w:rsidR="00D21FDA" w:rsidRDefault="00D21FDA" w:rsidP="006F6CB1">
            <w:r>
              <w:t>CDR Amendments</w:t>
            </w:r>
          </w:p>
        </w:tc>
        <w:tc>
          <w:tcPr>
            <w:tcW w:w="1843" w:type="dxa"/>
            <w:tcBorders>
              <w:top w:val="single" w:sz="6" w:space="0" w:color="auto"/>
              <w:left w:val="single" w:sz="6" w:space="0" w:color="auto"/>
              <w:bottom w:val="single" w:sz="6" w:space="0" w:color="auto"/>
              <w:right w:val="single" w:sz="6" w:space="0" w:color="auto"/>
            </w:tcBorders>
          </w:tcPr>
          <w:p w14:paraId="47B37188" w14:textId="1B9F0D1F" w:rsidR="00D21FDA" w:rsidRDefault="00D21FDA" w:rsidP="007B4178">
            <w:pPr>
              <w:jc w:val="center"/>
            </w:pPr>
            <w:r>
              <w:t>30 Jan 2013</w:t>
            </w:r>
          </w:p>
        </w:tc>
      </w:tr>
      <w:tr w:rsidR="00D21FDA" w14:paraId="0D6DDE07" w14:textId="77777777" w:rsidTr="007B4178">
        <w:trPr>
          <w:cantSplit/>
        </w:trPr>
        <w:tc>
          <w:tcPr>
            <w:tcW w:w="1560" w:type="dxa"/>
            <w:tcBorders>
              <w:top w:val="single" w:sz="6" w:space="0" w:color="auto"/>
              <w:left w:val="single" w:sz="6" w:space="0" w:color="auto"/>
              <w:bottom w:val="single" w:sz="6" w:space="0" w:color="auto"/>
              <w:right w:val="single" w:sz="6" w:space="0" w:color="auto"/>
            </w:tcBorders>
          </w:tcPr>
          <w:p w14:paraId="0FE2896C" w14:textId="00703CEE" w:rsidR="00D21FDA" w:rsidRDefault="00D21FDA" w:rsidP="007B4178">
            <w:pPr>
              <w:jc w:val="center"/>
            </w:pPr>
            <w:r>
              <w:t>4</w:t>
            </w:r>
          </w:p>
        </w:tc>
        <w:tc>
          <w:tcPr>
            <w:tcW w:w="1701" w:type="dxa"/>
            <w:tcBorders>
              <w:top w:val="single" w:sz="6" w:space="0" w:color="auto"/>
              <w:left w:val="single" w:sz="6" w:space="0" w:color="auto"/>
              <w:bottom w:val="single" w:sz="6" w:space="0" w:color="auto"/>
              <w:right w:val="single" w:sz="6" w:space="0" w:color="auto"/>
            </w:tcBorders>
          </w:tcPr>
          <w:p w14:paraId="00BE9C07" w14:textId="6CDE2F54" w:rsidR="00D21FDA" w:rsidRDefault="00D21FDA" w:rsidP="007B4178">
            <w:pPr>
              <w:jc w:val="center"/>
            </w:pPr>
            <w:r>
              <w:t>D</w:t>
            </w:r>
          </w:p>
        </w:tc>
        <w:tc>
          <w:tcPr>
            <w:tcW w:w="4536" w:type="dxa"/>
            <w:tcBorders>
              <w:top w:val="single" w:sz="6" w:space="0" w:color="auto"/>
              <w:left w:val="single" w:sz="6" w:space="0" w:color="auto"/>
              <w:bottom w:val="single" w:sz="6" w:space="0" w:color="auto"/>
              <w:right w:val="single" w:sz="6" w:space="0" w:color="auto"/>
            </w:tcBorders>
          </w:tcPr>
          <w:p w14:paraId="2B7456F7" w14:textId="22CAA48D" w:rsidR="00D21FDA" w:rsidRDefault="00D21FDA" w:rsidP="006F6CB1">
            <w:r>
              <w:t>GD Amendments</w:t>
            </w:r>
          </w:p>
        </w:tc>
        <w:tc>
          <w:tcPr>
            <w:tcW w:w="1843" w:type="dxa"/>
            <w:tcBorders>
              <w:top w:val="single" w:sz="6" w:space="0" w:color="auto"/>
              <w:left w:val="single" w:sz="6" w:space="0" w:color="auto"/>
              <w:bottom w:val="single" w:sz="6" w:space="0" w:color="auto"/>
              <w:right w:val="single" w:sz="6" w:space="0" w:color="auto"/>
            </w:tcBorders>
          </w:tcPr>
          <w:p w14:paraId="293911D5" w14:textId="53177DFA" w:rsidR="00D21FDA" w:rsidRDefault="00D21FDA" w:rsidP="007B4178">
            <w:pPr>
              <w:jc w:val="center"/>
            </w:pPr>
            <w:r>
              <w:t>30 Apr 2013</w:t>
            </w:r>
          </w:p>
        </w:tc>
      </w:tr>
      <w:tr w:rsidR="008E18D4" w14:paraId="3361B6F0" w14:textId="77777777" w:rsidTr="007B4178">
        <w:trPr>
          <w:cantSplit/>
        </w:trPr>
        <w:tc>
          <w:tcPr>
            <w:tcW w:w="1560" w:type="dxa"/>
            <w:tcBorders>
              <w:top w:val="single" w:sz="6" w:space="0" w:color="auto"/>
              <w:left w:val="single" w:sz="6" w:space="0" w:color="auto"/>
              <w:bottom w:val="single" w:sz="6" w:space="0" w:color="auto"/>
              <w:right w:val="single" w:sz="6" w:space="0" w:color="auto"/>
            </w:tcBorders>
          </w:tcPr>
          <w:p w14:paraId="01B093FB" w14:textId="46B3D5DA" w:rsidR="008E18D4" w:rsidRDefault="008E18D4" w:rsidP="007B4178">
            <w:pPr>
              <w:jc w:val="center"/>
            </w:pPr>
            <w:r>
              <w:t>4</w:t>
            </w:r>
          </w:p>
        </w:tc>
        <w:tc>
          <w:tcPr>
            <w:tcW w:w="1701" w:type="dxa"/>
            <w:tcBorders>
              <w:top w:val="single" w:sz="6" w:space="0" w:color="auto"/>
              <w:left w:val="single" w:sz="6" w:space="0" w:color="auto"/>
              <w:bottom w:val="single" w:sz="6" w:space="0" w:color="auto"/>
              <w:right w:val="single" w:sz="6" w:space="0" w:color="auto"/>
            </w:tcBorders>
          </w:tcPr>
          <w:p w14:paraId="6E29B975" w14:textId="7C1FDCAA" w:rsidR="008E18D4" w:rsidRDefault="008E18D4" w:rsidP="007B4178">
            <w:pPr>
              <w:jc w:val="center"/>
            </w:pPr>
            <w:r>
              <w:t>E</w:t>
            </w:r>
          </w:p>
        </w:tc>
        <w:tc>
          <w:tcPr>
            <w:tcW w:w="4536" w:type="dxa"/>
            <w:tcBorders>
              <w:top w:val="single" w:sz="6" w:space="0" w:color="auto"/>
              <w:left w:val="single" w:sz="6" w:space="0" w:color="auto"/>
              <w:bottom w:val="single" w:sz="6" w:space="0" w:color="auto"/>
              <w:right w:val="single" w:sz="6" w:space="0" w:color="auto"/>
            </w:tcBorders>
          </w:tcPr>
          <w:p w14:paraId="51BC9CF7" w14:textId="6D61691B" w:rsidR="008E18D4" w:rsidRDefault="008E18D4" w:rsidP="006F6CB1">
            <w:r>
              <w:t>GD Amendments (Option 1B)</w:t>
            </w:r>
          </w:p>
        </w:tc>
        <w:tc>
          <w:tcPr>
            <w:tcW w:w="1843" w:type="dxa"/>
            <w:tcBorders>
              <w:top w:val="single" w:sz="6" w:space="0" w:color="auto"/>
              <w:left w:val="single" w:sz="6" w:space="0" w:color="auto"/>
              <w:bottom w:val="single" w:sz="6" w:space="0" w:color="auto"/>
              <w:right w:val="single" w:sz="6" w:space="0" w:color="auto"/>
            </w:tcBorders>
          </w:tcPr>
          <w:p w14:paraId="4BDE8A05" w14:textId="56779628" w:rsidR="008E18D4" w:rsidRDefault="008E18D4" w:rsidP="007B4178">
            <w:pPr>
              <w:jc w:val="center"/>
            </w:pPr>
            <w:r>
              <w:t>20 Jun 2013</w:t>
            </w:r>
          </w:p>
        </w:tc>
      </w:tr>
    </w:tbl>
    <w:p w14:paraId="2DD504E5" w14:textId="77777777" w:rsidR="00B74983" w:rsidRDefault="00B74983"/>
    <w:p w14:paraId="2DD504E6" w14:textId="77777777" w:rsidR="002F7686" w:rsidRDefault="002F7686" w:rsidP="007B4178">
      <w:pPr>
        <w:pStyle w:val="Title"/>
      </w:pPr>
    </w:p>
    <w:p w14:paraId="2DD504E7" w14:textId="77777777" w:rsidR="007B4178" w:rsidRDefault="007B4178" w:rsidP="007B4178">
      <w:pPr>
        <w:pStyle w:val="Title"/>
      </w:pPr>
      <w:r>
        <w:t>INTERFACE REVISION CHANGE HISTORY</w:t>
      </w:r>
    </w:p>
    <w:p w14:paraId="2DD504E8" w14:textId="77777777" w:rsidR="007B4178" w:rsidRDefault="007B4178" w:rsidP="007B4178"/>
    <w:p w14:paraId="2DD504E9" w14:textId="77777777" w:rsidR="007B4178" w:rsidRDefault="007B4178" w:rsidP="007B4178">
      <w:r>
        <w:t xml:space="preserve">The interface version describes the layout of messages specified in this document and is provided to ensure all parties are supporting the required revision of the interface. </w:t>
      </w:r>
      <w:r w:rsidR="006F6CB1">
        <w:t xml:space="preserve">It is always a positive integer. </w:t>
      </w:r>
      <w:r>
        <w:t>The interface version is provided at runtime via several message formats to allow runtime checking</w:t>
      </w:r>
      <w:r w:rsidR="00093622">
        <w:t xml:space="preserve"> (ref: </w:t>
      </w:r>
      <w:r w:rsidR="00093622">
        <w:fldChar w:fldCharType="begin"/>
      </w:r>
      <w:r w:rsidR="00093622">
        <w:instrText xml:space="preserve"> REF _Ref299436716 \r \h </w:instrText>
      </w:r>
      <w:r w:rsidR="00093622">
        <w:fldChar w:fldCharType="separate"/>
      </w:r>
      <w:r w:rsidR="00000EA0">
        <w:t>3.1.7</w:t>
      </w:r>
      <w:r w:rsidR="00093622">
        <w:fldChar w:fldCharType="end"/>
      </w:r>
      <w:r w:rsidR="00093622">
        <w:t xml:space="preserve"> and</w:t>
      </w:r>
      <w:r w:rsidR="00506812">
        <w:t xml:space="preserve"> </w:t>
      </w:r>
      <w:r w:rsidR="00506812">
        <w:fldChar w:fldCharType="begin"/>
      </w:r>
      <w:r w:rsidR="00506812">
        <w:instrText xml:space="preserve"> REF _Ref333232093 \r \h </w:instrText>
      </w:r>
      <w:r w:rsidR="00506812">
        <w:fldChar w:fldCharType="separate"/>
      </w:r>
      <w:r w:rsidR="00000EA0">
        <w:t>3.3.1</w:t>
      </w:r>
      <w:r w:rsidR="00506812">
        <w:fldChar w:fldCharType="end"/>
      </w:r>
      <w:r w:rsidR="00093622">
        <w:t>)</w:t>
      </w:r>
      <w:r>
        <w:t>.</w:t>
      </w:r>
    </w:p>
    <w:p w14:paraId="2DD504EA" w14:textId="77777777" w:rsidR="007B4178" w:rsidRDefault="007B4178" w:rsidP="007B4178"/>
    <w:p w14:paraId="2DD504EB" w14:textId="77777777" w:rsidR="007B4178" w:rsidRDefault="007B4178" w:rsidP="007B4178">
      <w:r>
        <w:t>If for any reason the format of any message or data is changed in such a way</w:t>
      </w:r>
      <w:r w:rsidR="002F7686">
        <w:t xml:space="preserve"> as</w:t>
      </w:r>
      <w:r>
        <w:t xml:space="preserve"> to cause misinterpretation by any user of this interface </w:t>
      </w:r>
      <w:r w:rsidR="002F7686">
        <w:t xml:space="preserve">then </w:t>
      </w:r>
      <w:r>
        <w:t>the interface version number must be incremented,</w:t>
      </w:r>
    </w:p>
    <w:p w14:paraId="2DD504EC" w14:textId="77777777" w:rsidR="007B4178" w:rsidRDefault="007B4178" w:rsidP="007B4178"/>
    <w:tbl>
      <w:tblPr>
        <w:tblW w:w="0" w:type="auto"/>
        <w:tblInd w:w="108" w:type="dxa"/>
        <w:tblLayout w:type="fixed"/>
        <w:tblLook w:val="0000" w:firstRow="0" w:lastRow="0" w:firstColumn="0" w:lastColumn="0" w:noHBand="0" w:noVBand="0"/>
      </w:tblPr>
      <w:tblGrid>
        <w:gridCol w:w="1418"/>
        <w:gridCol w:w="1843"/>
        <w:gridCol w:w="4536"/>
        <w:gridCol w:w="1843"/>
      </w:tblGrid>
      <w:tr w:rsidR="007B4178" w14:paraId="2DD504F1" w14:textId="77777777" w:rsidTr="009F3DCE">
        <w:trPr>
          <w:cantSplit/>
        </w:trPr>
        <w:tc>
          <w:tcPr>
            <w:tcW w:w="1418" w:type="dxa"/>
            <w:tcBorders>
              <w:top w:val="single" w:sz="6" w:space="0" w:color="auto"/>
              <w:left w:val="single" w:sz="6" w:space="0" w:color="auto"/>
              <w:bottom w:val="single" w:sz="6" w:space="0" w:color="auto"/>
              <w:right w:val="single" w:sz="6" w:space="0" w:color="auto"/>
            </w:tcBorders>
          </w:tcPr>
          <w:p w14:paraId="2DD504ED" w14:textId="77777777" w:rsidR="007B4178" w:rsidRDefault="007B4178" w:rsidP="007B4178">
            <w:pPr>
              <w:pStyle w:val="TableBoldCentre"/>
            </w:pPr>
            <w:r>
              <w:t>Issue</w:t>
            </w:r>
          </w:p>
        </w:tc>
        <w:tc>
          <w:tcPr>
            <w:tcW w:w="1843" w:type="dxa"/>
            <w:tcBorders>
              <w:top w:val="single" w:sz="6" w:space="0" w:color="auto"/>
              <w:left w:val="single" w:sz="6" w:space="0" w:color="auto"/>
              <w:bottom w:val="single" w:sz="6" w:space="0" w:color="auto"/>
              <w:right w:val="single" w:sz="6" w:space="0" w:color="auto"/>
            </w:tcBorders>
          </w:tcPr>
          <w:p w14:paraId="2DD504EE" w14:textId="77777777" w:rsidR="007B4178" w:rsidRDefault="009F3DCE" w:rsidP="007B4178">
            <w:pPr>
              <w:pStyle w:val="TableBoldCentre"/>
            </w:pPr>
            <w:r>
              <w:t>Document Issue</w:t>
            </w:r>
          </w:p>
        </w:tc>
        <w:tc>
          <w:tcPr>
            <w:tcW w:w="4536" w:type="dxa"/>
            <w:tcBorders>
              <w:top w:val="single" w:sz="6" w:space="0" w:color="auto"/>
              <w:left w:val="single" w:sz="6" w:space="0" w:color="auto"/>
              <w:bottom w:val="single" w:sz="6" w:space="0" w:color="auto"/>
              <w:right w:val="single" w:sz="6" w:space="0" w:color="auto"/>
            </w:tcBorders>
          </w:tcPr>
          <w:p w14:paraId="2DD504EF" w14:textId="77777777" w:rsidR="007B4178" w:rsidRDefault="007B4178" w:rsidP="007B4178">
            <w:pPr>
              <w:pStyle w:val="TableBoldCentre"/>
            </w:pPr>
            <w:r>
              <w:t>Description of Change</w:t>
            </w:r>
          </w:p>
        </w:tc>
        <w:tc>
          <w:tcPr>
            <w:tcW w:w="1843" w:type="dxa"/>
            <w:tcBorders>
              <w:top w:val="single" w:sz="6" w:space="0" w:color="auto"/>
              <w:left w:val="single" w:sz="6" w:space="0" w:color="auto"/>
              <w:bottom w:val="single" w:sz="6" w:space="0" w:color="auto"/>
              <w:right w:val="single" w:sz="6" w:space="0" w:color="auto"/>
            </w:tcBorders>
          </w:tcPr>
          <w:p w14:paraId="2DD504F0" w14:textId="3FC72A8A" w:rsidR="007B4178" w:rsidRDefault="00D21FDA" w:rsidP="007B4178">
            <w:pPr>
              <w:pStyle w:val="TableBoldCentre"/>
            </w:pPr>
            <w:r>
              <w:t>SRS Version</w:t>
            </w:r>
          </w:p>
        </w:tc>
      </w:tr>
      <w:tr w:rsidR="007B4178" w14:paraId="2DD504F6" w14:textId="77777777" w:rsidTr="009F3DCE">
        <w:trPr>
          <w:cantSplit/>
        </w:trPr>
        <w:tc>
          <w:tcPr>
            <w:tcW w:w="1418" w:type="dxa"/>
            <w:tcBorders>
              <w:top w:val="single" w:sz="6" w:space="0" w:color="auto"/>
              <w:left w:val="single" w:sz="6" w:space="0" w:color="auto"/>
              <w:bottom w:val="single" w:sz="6" w:space="0" w:color="auto"/>
              <w:right w:val="single" w:sz="6" w:space="0" w:color="auto"/>
            </w:tcBorders>
          </w:tcPr>
          <w:p w14:paraId="2DD504F2" w14:textId="77777777" w:rsidR="007B4178" w:rsidRDefault="007B4178" w:rsidP="007B4178">
            <w:pPr>
              <w:jc w:val="center"/>
            </w:pPr>
            <w:r>
              <w:t>1</w:t>
            </w:r>
          </w:p>
        </w:tc>
        <w:tc>
          <w:tcPr>
            <w:tcW w:w="1843" w:type="dxa"/>
            <w:tcBorders>
              <w:top w:val="single" w:sz="6" w:space="0" w:color="auto"/>
              <w:left w:val="single" w:sz="6" w:space="0" w:color="auto"/>
              <w:bottom w:val="single" w:sz="6" w:space="0" w:color="auto"/>
              <w:right w:val="single" w:sz="6" w:space="0" w:color="auto"/>
            </w:tcBorders>
          </w:tcPr>
          <w:p w14:paraId="2DD504F3" w14:textId="2671BEA2" w:rsidR="007B4178" w:rsidRDefault="009F3DCE" w:rsidP="007B4178">
            <w:pPr>
              <w:jc w:val="center"/>
            </w:pPr>
            <w:r>
              <w:t>4</w:t>
            </w:r>
            <w:r w:rsidR="00C04471">
              <w:t>B</w:t>
            </w:r>
          </w:p>
        </w:tc>
        <w:tc>
          <w:tcPr>
            <w:tcW w:w="4536" w:type="dxa"/>
            <w:tcBorders>
              <w:top w:val="single" w:sz="6" w:space="0" w:color="auto"/>
              <w:left w:val="single" w:sz="6" w:space="0" w:color="auto"/>
              <w:bottom w:val="single" w:sz="6" w:space="0" w:color="auto"/>
              <w:right w:val="single" w:sz="6" w:space="0" w:color="auto"/>
            </w:tcBorders>
          </w:tcPr>
          <w:p w14:paraId="2DD504F4" w14:textId="77777777" w:rsidR="007B4178" w:rsidRDefault="00625A89" w:rsidP="007B4178">
            <w:r>
              <w:t>Implement interface version numbers</w:t>
            </w:r>
          </w:p>
        </w:tc>
        <w:tc>
          <w:tcPr>
            <w:tcW w:w="1843" w:type="dxa"/>
            <w:tcBorders>
              <w:top w:val="single" w:sz="6" w:space="0" w:color="auto"/>
              <w:left w:val="single" w:sz="6" w:space="0" w:color="auto"/>
              <w:bottom w:val="single" w:sz="6" w:space="0" w:color="auto"/>
              <w:right w:val="single" w:sz="6" w:space="0" w:color="auto"/>
            </w:tcBorders>
          </w:tcPr>
          <w:p w14:paraId="2DD504F5" w14:textId="101534D4" w:rsidR="007B4178" w:rsidRDefault="00EF3387" w:rsidP="00BF78AE">
            <w:pPr>
              <w:jc w:val="center"/>
            </w:pPr>
            <w:r>
              <w:t>30</w:t>
            </w:r>
            <w:r w:rsidR="00BF78AE">
              <w:t xml:space="preserve"> </w:t>
            </w:r>
            <w:r>
              <w:t>Nov</w:t>
            </w:r>
            <w:r w:rsidR="00BF78AE">
              <w:t xml:space="preserve"> </w:t>
            </w:r>
            <w:r w:rsidR="007B4178" w:rsidRPr="00837AFA">
              <w:t>2012</w:t>
            </w:r>
          </w:p>
        </w:tc>
      </w:tr>
      <w:tr w:rsidR="00EF3387" w14:paraId="7011BF9C" w14:textId="77777777" w:rsidTr="009F3DCE">
        <w:trPr>
          <w:cantSplit/>
        </w:trPr>
        <w:tc>
          <w:tcPr>
            <w:tcW w:w="1418" w:type="dxa"/>
            <w:tcBorders>
              <w:top w:val="single" w:sz="6" w:space="0" w:color="auto"/>
              <w:left w:val="single" w:sz="6" w:space="0" w:color="auto"/>
              <w:bottom w:val="single" w:sz="6" w:space="0" w:color="auto"/>
              <w:right w:val="single" w:sz="6" w:space="0" w:color="auto"/>
            </w:tcBorders>
          </w:tcPr>
          <w:p w14:paraId="36F159EA" w14:textId="73F0BE1A" w:rsidR="00EF3387" w:rsidRDefault="00EF3387" w:rsidP="007B4178">
            <w:pPr>
              <w:jc w:val="center"/>
            </w:pPr>
            <w:r>
              <w:t>2</w:t>
            </w:r>
          </w:p>
        </w:tc>
        <w:tc>
          <w:tcPr>
            <w:tcW w:w="1843" w:type="dxa"/>
            <w:tcBorders>
              <w:top w:val="single" w:sz="6" w:space="0" w:color="auto"/>
              <w:left w:val="single" w:sz="6" w:space="0" w:color="auto"/>
              <w:bottom w:val="single" w:sz="6" w:space="0" w:color="auto"/>
              <w:right w:val="single" w:sz="6" w:space="0" w:color="auto"/>
            </w:tcBorders>
          </w:tcPr>
          <w:p w14:paraId="64134491" w14:textId="639C559F" w:rsidR="00EF3387" w:rsidRDefault="00C04471" w:rsidP="007B4178">
            <w:pPr>
              <w:jc w:val="center"/>
            </w:pPr>
            <w:r>
              <w:t>4C</w:t>
            </w:r>
          </w:p>
        </w:tc>
        <w:tc>
          <w:tcPr>
            <w:tcW w:w="4536" w:type="dxa"/>
            <w:tcBorders>
              <w:top w:val="single" w:sz="6" w:space="0" w:color="auto"/>
              <w:left w:val="single" w:sz="6" w:space="0" w:color="auto"/>
              <w:bottom w:val="single" w:sz="6" w:space="0" w:color="auto"/>
              <w:right w:val="single" w:sz="6" w:space="0" w:color="auto"/>
            </w:tcBorders>
          </w:tcPr>
          <w:p w14:paraId="523A515B" w14:textId="776CDE3D" w:rsidR="00EF3387" w:rsidRDefault="00EF3387" w:rsidP="007B4178">
            <w:r>
              <w:t>Modified OVI tasking command</w:t>
            </w:r>
          </w:p>
        </w:tc>
        <w:tc>
          <w:tcPr>
            <w:tcW w:w="1843" w:type="dxa"/>
            <w:tcBorders>
              <w:top w:val="single" w:sz="6" w:space="0" w:color="auto"/>
              <w:left w:val="single" w:sz="6" w:space="0" w:color="auto"/>
              <w:bottom w:val="single" w:sz="6" w:space="0" w:color="auto"/>
              <w:right w:val="single" w:sz="6" w:space="0" w:color="auto"/>
            </w:tcBorders>
          </w:tcPr>
          <w:p w14:paraId="224FF25E" w14:textId="1C91254F" w:rsidR="00EF3387" w:rsidRPr="00837AFA" w:rsidDel="00EF3387" w:rsidRDefault="00D21FDA" w:rsidP="00EF3387">
            <w:pPr>
              <w:jc w:val="center"/>
            </w:pPr>
            <w:r>
              <w:t>SRC V1.3</w:t>
            </w:r>
            <w:r w:rsidR="003A6CFD">
              <w:t>0</w:t>
            </w:r>
          </w:p>
        </w:tc>
      </w:tr>
      <w:tr w:rsidR="00D21FDA" w14:paraId="54258FAF" w14:textId="77777777" w:rsidTr="009F3DCE">
        <w:trPr>
          <w:cantSplit/>
        </w:trPr>
        <w:tc>
          <w:tcPr>
            <w:tcW w:w="1418" w:type="dxa"/>
            <w:tcBorders>
              <w:top w:val="single" w:sz="6" w:space="0" w:color="auto"/>
              <w:left w:val="single" w:sz="6" w:space="0" w:color="auto"/>
              <w:bottom w:val="single" w:sz="6" w:space="0" w:color="auto"/>
              <w:right w:val="single" w:sz="6" w:space="0" w:color="auto"/>
            </w:tcBorders>
          </w:tcPr>
          <w:p w14:paraId="66F1675C" w14:textId="4684B020" w:rsidR="00D21FDA" w:rsidRDefault="00D21FDA" w:rsidP="007B4178">
            <w:pPr>
              <w:jc w:val="center"/>
            </w:pPr>
            <w:r>
              <w:t>3</w:t>
            </w:r>
          </w:p>
        </w:tc>
        <w:tc>
          <w:tcPr>
            <w:tcW w:w="1843" w:type="dxa"/>
            <w:tcBorders>
              <w:top w:val="single" w:sz="6" w:space="0" w:color="auto"/>
              <w:left w:val="single" w:sz="6" w:space="0" w:color="auto"/>
              <w:bottom w:val="single" w:sz="6" w:space="0" w:color="auto"/>
              <w:right w:val="single" w:sz="6" w:space="0" w:color="auto"/>
            </w:tcBorders>
          </w:tcPr>
          <w:p w14:paraId="56173380" w14:textId="6B658F18" w:rsidR="00D21FDA" w:rsidRDefault="00D21FDA" w:rsidP="007B4178">
            <w:pPr>
              <w:jc w:val="center"/>
            </w:pPr>
            <w:r>
              <w:t>4D</w:t>
            </w:r>
          </w:p>
        </w:tc>
        <w:tc>
          <w:tcPr>
            <w:tcW w:w="4536" w:type="dxa"/>
            <w:tcBorders>
              <w:top w:val="single" w:sz="6" w:space="0" w:color="auto"/>
              <w:left w:val="single" w:sz="6" w:space="0" w:color="auto"/>
              <w:bottom w:val="single" w:sz="6" w:space="0" w:color="auto"/>
              <w:right w:val="single" w:sz="6" w:space="0" w:color="auto"/>
            </w:tcBorders>
          </w:tcPr>
          <w:p w14:paraId="531F91BC" w14:textId="322F72E5" w:rsidR="00D21FDA" w:rsidRDefault="00D21FDA" w:rsidP="007B4178">
            <w:r>
              <w:t>Change sounder start to include DRx decimation</w:t>
            </w:r>
          </w:p>
        </w:tc>
        <w:tc>
          <w:tcPr>
            <w:tcW w:w="1843" w:type="dxa"/>
            <w:tcBorders>
              <w:top w:val="single" w:sz="6" w:space="0" w:color="auto"/>
              <w:left w:val="single" w:sz="6" w:space="0" w:color="auto"/>
              <w:bottom w:val="single" w:sz="6" w:space="0" w:color="auto"/>
              <w:right w:val="single" w:sz="6" w:space="0" w:color="auto"/>
            </w:tcBorders>
          </w:tcPr>
          <w:p w14:paraId="7D26CA23" w14:textId="0D05D10E" w:rsidR="00D21FDA" w:rsidRDefault="00D21FDA" w:rsidP="00EF3387">
            <w:pPr>
              <w:jc w:val="center"/>
            </w:pPr>
            <w:r>
              <w:t>SRC V1.</w:t>
            </w:r>
            <w:r w:rsidR="003A6CFD">
              <w:t>31</w:t>
            </w:r>
          </w:p>
        </w:tc>
      </w:tr>
      <w:tr w:rsidR="008E18D4" w14:paraId="7CCD54C8" w14:textId="77777777" w:rsidTr="009F3DCE">
        <w:trPr>
          <w:cantSplit/>
        </w:trPr>
        <w:tc>
          <w:tcPr>
            <w:tcW w:w="1418" w:type="dxa"/>
            <w:tcBorders>
              <w:top w:val="single" w:sz="6" w:space="0" w:color="auto"/>
              <w:left w:val="single" w:sz="6" w:space="0" w:color="auto"/>
              <w:bottom w:val="single" w:sz="6" w:space="0" w:color="auto"/>
              <w:right w:val="single" w:sz="6" w:space="0" w:color="auto"/>
            </w:tcBorders>
          </w:tcPr>
          <w:p w14:paraId="1750514B" w14:textId="6C3A7836" w:rsidR="008E18D4" w:rsidRDefault="008E18D4" w:rsidP="007B4178">
            <w:pPr>
              <w:jc w:val="center"/>
            </w:pPr>
            <w:r>
              <w:t>4</w:t>
            </w:r>
          </w:p>
        </w:tc>
        <w:tc>
          <w:tcPr>
            <w:tcW w:w="1843" w:type="dxa"/>
            <w:tcBorders>
              <w:top w:val="single" w:sz="6" w:space="0" w:color="auto"/>
              <w:left w:val="single" w:sz="6" w:space="0" w:color="auto"/>
              <w:bottom w:val="single" w:sz="6" w:space="0" w:color="auto"/>
              <w:right w:val="single" w:sz="6" w:space="0" w:color="auto"/>
            </w:tcBorders>
          </w:tcPr>
          <w:p w14:paraId="7F4B7432" w14:textId="1A229DB1" w:rsidR="008E18D4" w:rsidRDefault="008E18D4" w:rsidP="007B4178">
            <w:pPr>
              <w:jc w:val="center"/>
            </w:pPr>
            <w:r>
              <w:t>4E</w:t>
            </w:r>
          </w:p>
        </w:tc>
        <w:tc>
          <w:tcPr>
            <w:tcW w:w="4536" w:type="dxa"/>
            <w:tcBorders>
              <w:top w:val="single" w:sz="6" w:space="0" w:color="auto"/>
              <w:left w:val="single" w:sz="6" w:space="0" w:color="auto"/>
              <w:bottom w:val="single" w:sz="6" w:space="0" w:color="auto"/>
              <w:right w:val="single" w:sz="6" w:space="0" w:color="auto"/>
            </w:tcBorders>
          </w:tcPr>
          <w:p w14:paraId="0CB5AD16" w14:textId="3D083C55" w:rsidR="008E18D4" w:rsidRDefault="008E18D4" w:rsidP="007B4178">
            <w:r>
              <w:t>Change sounder start command and data format</w:t>
            </w:r>
          </w:p>
        </w:tc>
        <w:tc>
          <w:tcPr>
            <w:tcW w:w="1843" w:type="dxa"/>
            <w:tcBorders>
              <w:top w:val="single" w:sz="6" w:space="0" w:color="auto"/>
              <w:left w:val="single" w:sz="6" w:space="0" w:color="auto"/>
              <w:bottom w:val="single" w:sz="6" w:space="0" w:color="auto"/>
              <w:right w:val="single" w:sz="6" w:space="0" w:color="auto"/>
            </w:tcBorders>
          </w:tcPr>
          <w:p w14:paraId="30BDCF7A" w14:textId="7FFF6915" w:rsidR="008E18D4" w:rsidRDefault="008E18D4" w:rsidP="00EF3387">
            <w:pPr>
              <w:jc w:val="center"/>
            </w:pPr>
            <w:r>
              <w:t>SRC V1.32</w:t>
            </w:r>
          </w:p>
        </w:tc>
      </w:tr>
    </w:tbl>
    <w:p w14:paraId="2DD504F7" w14:textId="77777777" w:rsidR="00CA7ED9" w:rsidRDefault="00B74983">
      <w:pPr>
        <w:pStyle w:val="Title"/>
      </w:pPr>
      <w:r>
        <w:br w:type="page"/>
      </w:r>
      <w:r w:rsidRPr="001050B2">
        <w:rPr>
          <w:sz w:val="32"/>
        </w:rPr>
        <w:lastRenderedPageBreak/>
        <w:t>CONTENTS</w:t>
      </w:r>
    </w:p>
    <w:p w14:paraId="141DDA68" w14:textId="77777777" w:rsidR="00000EA0" w:rsidRDefault="008B48EE">
      <w:pPr>
        <w:pStyle w:val="TOC1"/>
        <w:rPr>
          <w:rFonts w:asciiTheme="minorHAnsi" w:eastAsiaTheme="minorEastAsia" w:hAnsiTheme="minorHAnsi" w:cstheme="minorBidi"/>
          <w:b w:val="0"/>
          <w:caps w:val="0"/>
          <w:szCs w:val="22"/>
        </w:rPr>
      </w:pPr>
      <w:r>
        <w:fldChar w:fldCharType="begin"/>
      </w:r>
      <w:r w:rsidR="004060C6">
        <w:instrText xml:space="preserve"> TOC \o "1-3" \h \z \t "Annex Title,1" </w:instrText>
      </w:r>
      <w:r>
        <w:fldChar w:fldCharType="separate"/>
      </w:r>
      <w:hyperlink w:anchor="_Toc359486590" w:history="1">
        <w:r w:rsidR="00000EA0" w:rsidRPr="00312CFC">
          <w:rPr>
            <w:rStyle w:val="Hyperlink"/>
          </w:rPr>
          <w:t>1</w:t>
        </w:r>
        <w:r w:rsidR="00000EA0">
          <w:rPr>
            <w:rFonts w:asciiTheme="minorHAnsi" w:eastAsiaTheme="minorEastAsia" w:hAnsiTheme="minorHAnsi" w:cstheme="minorBidi"/>
            <w:b w:val="0"/>
            <w:caps w:val="0"/>
            <w:szCs w:val="22"/>
          </w:rPr>
          <w:tab/>
        </w:r>
        <w:r w:rsidR="00000EA0" w:rsidRPr="00312CFC">
          <w:rPr>
            <w:rStyle w:val="Hyperlink"/>
          </w:rPr>
          <w:t>Scope</w:t>
        </w:r>
        <w:r w:rsidR="00000EA0">
          <w:rPr>
            <w:webHidden/>
          </w:rPr>
          <w:tab/>
        </w:r>
        <w:r w:rsidR="00000EA0">
          <w:rPr>
            <w:webHidden/>
          </w:rPr>
          <w:fldChar w:fldCharType="begin"/>
        </w:r>
        <w:r w:rsidR="00000EA0">
          <w:rPr>
            <w:webHidden/>
          </w:rPr>
          <w:instrText xml:space="preserve"> PAGEREF _Toc359486590 \h </w:instrText>
        </w:r>
        <w:r w:rsidR="00000EA0">
          <w:rPr>
            <w:webHidden/>
          </w:rPr>
        </w:r>
        <w:r w:rsidR="00000EA0">
          <w:rPr>
            <w:webHidden/>
          </w:rPr>
          <w:fldChar w:fldCharType="separate"/>
        </w:r>
        <w:r w:rsidR="00000EA0">
          <w:rPr>
            <w:webHidden/>
          </w:rPr>
          <w:t>5</w:t>
        </w:r>
        <w:r w:rsidR="00000EA0">
          <w:rPr>
            <w:webHidden/>
          </w:rPr>
          <w:fldChar w:fldCharType="end"/>
        </w:r>
      </w:hyperlink>
    </w:p>
    <w:p w14:paraId="58507257" w14:textId="77777777" w:rsidR="00000EA0" w:rsidRDefault="002017EF">
      <w:pPr>
        <w:pStyle w:val="TOC2"/>
        <w:rPr>
          <w:rFonts w:asciiTheme="minorHAnsi" w:eastAsiaTheme="minorEastAsia" w:hAnsiTheme="minorHAnsi" w:cstheme="minorBidi"/>
          <w:smallCaps w:val="0"/>
          <w:szCs w:val="22"/>
        </w:rPr>
      </w:pPr>
      <w:hyperlink w:anchor="_Toc359486591" w:history="1">
        <w:r w:rsidR="00000EA0" w:rsidRPr="00312CFC">
          <w:rPr>
            <w:rStyle w:val="Hyperlink"/>
          </w:rPr>
          <w:t>1.1</w:t>
        </w:r>
        <w:r w:rsidR="00000EA0">
          <w:rPr>
            <w:rFonts w:asciiTheme="minorHAnsi" w:eastAsiaTheme="minorEastAsia" w:hAnsiTheme="minorHAnsi" w:cstheme="minorBidi"/>
            <w:smallCaps w:val="0"/>
            <w:szCs w:val="22"/>
          </w:rPr>
          <w:tab/>
        </w:r>
        <w:r w:rsidR="00000EA0" w:rsidRPr="00312CFC">
          <w:rPr>
            <w:rStyle w:val="Hyperlink"/>
          </w:rPr>
          <w:t>Identification</w:t>
        </w:r>
        <w:r w:rsidR="00000EA0">
          <w:rPr>
            <w:webHidden/>
          </w:rPr>
          <w:tab/>
        </w:r>
        <w:r w:rsidR="00000EA0">
          <w:rPr>
            <w:webHidden/>
          </w:rPr>
          <w:fldChar w:fldCharType="begin"/>
        </w:r>
        <w:r w:rsidR="00000EA0">
          <w:rPr>
            <w:webHidden/>
          </w:rPr>
          <w:instrText xml:space="preserve"> PAGEREF _Toc359486591 \h </w:instrText>
        </w:r>
        <w:r w:rsidR="00000EA0">
          <w:rPr>
            <w:webHidden/>
          </w:rPr>
        </w:r>
        <w:r w:rsidR="00000EA0">
          <w:rPr>
            <w:webHidden/>
          </w:rPr>
          <w:fldChar w:fldCharType="separate"/>
        </w:r>
        <w:r w:rsidR="00000EA0">
          <w:rPr>
            <w:webHidden/>
          </w:rPr>
          <w:t>5</w:t>
        </w:r>
        <w:r w:rsidR="00000EA0">
          <w:rPr>
            <w:webHidden/>
          </w:rPr>
          <w:fldChar w:fldCharType="end"/>
        </w:r>
      </w:hyperlink>
    </w:p>
    <w:p w14:paraId="213F540A" w14:textId="77777777" w:rsidR="00000EA0" w:rsidRDefault="002017EF">
      <w:pPr>
        <w:pStyle w:val="TOC2"/>
        <w:rPr>
          <w:rFonts w:asciiTheme="minorHAnsi" w:eastAsiaTheme="minorEastAsia" w:hAnsiTheme="minorHAnsi" w:cstheme="minorBidi"/>
          <w:smallCaps w:val="0"/>
          <w:szCs w:val="22"/>
        </w:rPr>
      </w:pPr>
      <w:hyperlink w:anchor="_Toc359486592" w:history="1">
        <w:r w:rsidR="00000EA0" w:rsidRPr="00312CFC">
          <w:rPr>
            <w:rStyle w:val="Hyperlink"/>
          </w:rPr>
          <w:t>1.2</w:t>
        </w:r>
        <w:r w:rsidR="00000EA0">
          <w:rPr>
            <w:rFonts w:asciiTheme="minorHAnsi" w:eastAsiaTheme="minorEastAsia" w:hAnsiTheme="minorHAnsi" w:cstheme="minorBidi"/>
            <w:smallCaps w:val="0"/>
            <w:szCs w:val="22"/>
          </w:rPr>
          <w:tab/>
        </w:r>
        <w:r w:rsidR="00000EA0" w:rsidRPr="00312CFC">
          <w:rPr>
            <w:rStyle w:val="Hyperlink"/>
          </w:rPr>
          <w:t>System Overview</w:t>
        </w:r>
        <w:r w:rsidR="00000EA0">
          <w:rPr>
            <w:webHidden/>
          </w:rPr>
          <w:tab/>
        </w:r>
        <w:r w:rsidR="00000EA0">
          <w:rPr>
            <w:webHidden/>
          </w:rPr>
          <w:fldChar w:fldCharType="begin"/>
        </w:r>
        <w:r w:rsidR="00000EA0">
          <w:rPr>
            <w:webHidden/>
          </w:rPr>
          <w:instrText xml:space="preserve"> PAGEREF _Toc359486592 \h </w:instrText>
        </w:r>
        <w:r w:rsidR="00000EA0">
          <w:rPr>
            <w:webHidden/>
          </w:rPr>
        </w:r>
        <w:r w:rsidR="00000EA0">
          <w:rPr>
            <w:webHidden/>
          </w:rPr>
          <w:fldChar w:fldCharType="separate"/>
        </w:r>
        <w:r w:rsidR="00000EA0">
          <w:rPr>
            <w:webHidden/>
          </w:rPr>
          <w:t>5</w:t>
        </w:r>
        <w:r w:rsidR="00000EA0">
          <w:rPr>
            <w:webHidden/>
          </w:rPr>
          <w:fldChar w:fldCharType="end"/>
        </w:r>
      </w:hyperlink>
    </w:p>
    <w:p w14:paraId="1587D4B5" w14:textId="77777777" w:rsidR="00000EA0" w:rsidRDefault="002017EF">
      <w:pPr>
        <w:pStyle w:val="TOC2"/>
        <w:rPr>
          <w:rFonts w:asciiTheme="minorHAnsi" w:eastAsiaTheme="minorEastAsia" w:hAnsiTheme="minorHAnsi" w:cstheme="minorBidi"/>
          <w:smallCaps w:val="0"/>
          <w:szCs w:val="22"/>
        </w:rPr>
      </w:pPr>
      <w:hyperlink w:anchor="_Toc359486593" w:history="1">
        <w:r w:rsidR="00000EA0" w:rsidRPr="00312CFC">
          <w:rPr>
            <w:rStyle w:val="Hyperlink"/>
          </w:rPr>
          <w:t>1.3</w:t>
        </w:r>
        <w:r w:rsidR="00000EA0">
          <w:rPr>
            <w:rFonts w:asciiTheme="minorHAnsi" w:eastAsiaTheme="minorEastAsia" w:hAnsiTheme="minorHAnsi" w:cstheme="minorBidi"/>
            <w:smallCaps w:val="0"/>
            <w:szCs w:val="22"/>
          </w:rPr>
          <w:tab/>
        </w:r>
        <w:r w:rsidR="00000EA0" w:rsidRPr="00312CFC">
          <w:rPr>
            <w:rStyle w:val="Hyperlink"/>
          </w:rPr>
          <w:t>Document overview</w:t>
        </w:r>
        <w:r w:rsidR="00000EA0">
          <w:rPr>
            <w:webHidden/>
          </w:rPr>
          <w:tab/>
        </w:r>
        <w:r w:rsidR="00000EA0">
          <w:rPr>
            <w:webHidden/>
          </w:rPr>
          <w:fldChar w:fldCharType="begin"/>
        </w:r>
        <w:r w:rsidR="00000EA0">
          <w:rPr>
            <w:webHidden/>
          </w:rPr>
          <w:instrText xml:space="preserve"> PAGEREF _Toc359486593 \h </w:instrText>
        </w:r>
        <w:r w:rsidR="00000EA0">
          <w:rPr>
            <w:webHidden/>
          </w:rPr>
        </w:r>
        <w:r w:rsidR="00000EA0">
          <w:rPr>
            <w:webHidden/>
          </w:rPr>
          <w:fldChar w:fldCharType="separate"/>
        </w:r>
        <w:r w:rsidR="00000EA0">
          <w:rPr>
            <w:webHidden/>
          </w:rPr>
          <w:t>5</w:t>
        </w:r>
        <w:r w:rsidR="00000EA0">
          <w:rPr>
            <w:webHidden/>
          </w:rPr>
          <w:fldChar w:fldCharType="end"/>
        </w:r>
      </w:hyperlink>
    </w:p>
    <w:p w14:paraId="16F7EBC3" w14:textId="77777777" w:rsidR="00000EA0" w:rsidRDefault="002017EF">
      <w:pPr>
        <w:pStyle w:val="TOC2"/>
        <w:rPr>
          <w:rFonts w:asciiTheme="minorHAnsi" w:eastAsiaTheme="minorEastAsia" w:hAnsiTheme="minorHAnsi" w:cstheme="minorBidi"/>
          <w:smallCaps w:val="0"/>
          <w:szCs w:val="22"/>
        </w:rPr>
      </w:pPr>
      <w:hyperlink w:anchor="_Toc359486594" w:history="1">
        <w:r w:rsidR="00000EA0" w:rsidRPr="00312CFC">
          <w:rPr>
            <w:rStyle w:val="Hyperlink"/>
          </w:rPr>
          <w:t>1.4</w:t>
        </w:r>
        <w:r w:rsidR="00000EA0">
          <w:rPr>
            <w:rFonts w:asciiTheme="minorHAnsi" w:eastAsiaTheme="minorEastAsia" w:hAnsiTheme="minorHAnsi" w:cstheme="minorBidi"/>
            <w:smallCaps w:val="0"/>
            <w:szCs w:val="22"/>
          </w:rPr>
          <w:tab/>
        </w:r>
        <w:r w:rsidR="00000EA0" w:rsidRPr="00312CFC">
          <w:rPr>
            <w:rStyle w:val="Hyperlink"/>
          </w:rPr>
          <w:t>Applicable Documents</w:t>
        </w:r>
        <w:r w:rsidR="00000EA0">
          <w:rPr>
            <w:webHidden/>
          </w:rPr>
          <w:tab/>
        </w:r>
        <w:r w:rsidR="00000EA0">
          <w:rPr>
            <w:webHidden/>
          </w:rPr>
          <w:fldChar w:fldCharType="begin"/>
        </w:r>
        <w:r w:rsidR="00000EA0">
          <w:rPr>
            <w:webHidden/>
          </w:rPr>
          <w:instrText xml:space="preserve"> PAGEREF _Toc359486594 \h </w:instrText>
        </w:r>
        <w:r w:rsidR="00000EA0">
          <w:rPr>
            <w:webHidden/>
          </w:rPr>
        </w:r>
        <w:r w:rsidR="00000EA0">
          <w:rPr>
            <w:webHidden/>
          </w:rPr>
          <w:fldChar w:fldCharType="separate"/>
        </w:r>
        <w:r w:rsidR="00000EA0">
          <w:rPr>
            <w:webHidden/>
          </w:rPr>
          <w:t>5</w:t>
        </w:r>
        <w:r w:rsidR="00000EA0">
          <w:rPr>
            <w:webHidden/>
          </w:rPr>
          <w:fldChar w:fldCharType="end"/>
        </w:r>
      </w:hyperlink>
    </w:p>
    <w:p w14:paraId="401C60AC" w14:textId="77777777" w:rsidR="00000EA0" w:rsidRDefault="002017EF">
      <w:pPr>
        <w:pStyle w:val="TOC2"/>
        <w:rPr>
          <w:rFonts w:asciiTheme="minorHAnsi" w:eastAsiaTheme="minorEastAsia" w:hAnsiTheme="minorHAnsi" w:cstheme="minorBidi"/>
          <w:smallCaps w:val="0"/>
          <w:szCs w:val="22"/>
        </w:rPr>
      </w:pPr>
      <w:hyperlink w:anchor="_Toc359486595" w:history="1">
        <w:r w:rsidR="00000EA0" w:rsidRPr="00312CFC">
          <w:rPr>
            <w:rStyle w:val="Hyperlink"/>
          </w:rPr>
          <w:t>1.5</w:t>
        </w:r>
        <w:r w:rsidR="00000EA0">
          <w:rPr>
            <w:rFonts w:asciiTheme="minorHAnsi" w:eastAsiaTheme="minorEastAsia" w:hAnsiTheme="minorHAnsi" w:cstheme="minorBidi"/>
            <w:smallCaps w:val="0"/>
            <w:szCs w:val="22"/>
          </w:rPr>
          <w:tab/>
        </w:r>
        <w:r w:rsidR="00000EA0" w:rsidRPr="00312CFC">
          <w:rPr>
            <w:rStyle w:val="Hyperlink"/>
          </w:rPr>
          <w:t>Definitions</w:t>
        </w:r>
        <w:r w:rsidR="00000EA0">
          <w:rPr>
            <w:webHidden/>
          </w:rPr>
          <w:tab/>
        </w:r>
        <w:r w:rsidR="00000EA0">
          <w:rPr>
            <w:webHidden/>
          </w:rPr>
          <w:fldChar w:fldCharType="begin"/>
        </w:r>
        <w:r w:rsidR="00000EA0">
          <w:rPr>
            <w:webHidden/>
          </w:rPr>
          <w:instrText xml:space="preserve"> PAGEREF _Toc359486595 \h </w:instrText>
        </w:r>
        <w:r w:rsidR="00000EA0">
          <w:rPr>
            <w:webHidden/>
          </w:rPr>
        </w:r>
        <w:r w:rsidR="00000EA0">
          <w:rPr>
            <w:webHidden/>
          </w:rPr>
          <w:fldChar w:fldCharType="separate"/>
        </w:r>
        <w:r w:rsidR="00000EA0">
          <w:rPr>
            <w:webHidden/>
          </w:rPr>
          <w:t>5</w:t>
        </w:r>
        <w:r w:rsidR="00000EA0">
          <w:rPr>
            <w:webHidden/>
          </w:rPr>
          <w:fldChar w:fldCharType="end"/>
        </w:r>
      </w:hyperlink>
    </w:p>
    <w:p w14:paraId="1BB56F3E" w14:textId="77777777" w:rsidR="00000EA0" w:rsidRDefault="002017EF">
      <w:pPr>
        <w:pStyle w:val="TOC1"/>
        <w:rPr>
          <w:rFonts w:asciiTheme="minorHAnsi" w:eastAsiaTheme="minorEastAsia" w:hAnsiTheme="minorHAnsi" w:cstheme="minorBidi"/>
          <w:b w:val="0"/>
          <w:caps w:val="0"/>
          <w:szCs w:val="22"/>
        </w:rPr>
      </w:pPr>
      <w:hyperlink w:anchor="_Toc359486596" w:history="1">
        <w:r w:rsidR="00000EA0" w:rsidRPr="00312CFC">
          <w:rPr>
            <w:rStyle w:val="Hyperlink"/>
          </w:rPr>
          <w:t>2</w:t>
        </w:r>
        <w:r w:rsidR="00000EA0">
          <w:rPr>
            <w:rFonts w:asciiTheme="minorHAnsi" w:eastAsiaTheme="minorEastAsia" w:hAnsiTheme="minorHAnsi" w:cstheme="minorBidi"/>
            <w:b w:val="0"/>
            <w:caps w:val="0"/>
            <w:szCs w:val="22"/>
          </w:rPr>
          <w:tab/>
        </w:r>
        <w:r w:rsidR="00000EA0" w:rsidRPr="00312CFC">
          <w:rPr>
            <w:rStyle w:val="Hyperlink"/>
          </w:rPr>
          <w:t>Time Protocol Interface</w:t>
        </w:r>
        <w:r w:rsidR="00000EA0">
          <w:rPr>
            <w:webHidden/>
          </w:rPr>
          <w:tab/>
        </w:r>
        <w:r w:rsidR="00000EA0">
          <w:rPr>
            <w:webHidden/>
          </w:rPr>
          <w:fldChar w:fldCharType="begin"/>
        </w:r>
        <w:r w:rsidR="00000EA0">
          <w:rPr>
            <w:webHidden/>
          </w:rPr>
          <w:instrText xml:space="preserve"> PAGEREF _Toc359486596 \h </w:instrText>
        </w:r>
        <w:r w:rsidR="00000EA0">
          <w:rPr>
            <w:webHidden/>
          </w:rPr>
        </w:r>
        <w:r w:rsidR="00000EA0">
          <w:rPr>
            <w:webHidden/>
          </w:rPr>
          <w:fldChar w:fldCharType="separate"/>
        </w:r>
        <w:r w:rsidR="00000EA0">
          <w:rPr>
            <w:webHidden/>
          </w:rPr>
          <w:t>7</w:t>
        </w:r>
        <w:r w:rsidR="00000EA0">
          <w:rPr>
            <w:webHidden/>
          </w:rPr>
          <w:fldChar w:fldCharType="end"/>
        </w:r>
      </w:hyperlink>
    </w:p>
    <w:p w14:paraId="1A795F50" w14:textId="77777777" w:rsidR="00000EA0" w:rsidRDefault="002017EF">
      <w:pPr>
        <w:pStyle w:val="TOC2"/>
        <w:rPr>
          <w:rFonts w:asciiTheme="minorHAnsi" w:eastAsiaTheme="minorEastAsia" w:hAnsiTheme="minorHAnsi" w:cstheme="minorBidi"/>
          <w:smallCaps w:val="0"/>
          <w:szCs w:val="22"/>
        </w:rPr>
      </w:pPr>
      <w:hyperlink w:anchor="_Toc359486597" w:history="1">
        <w:r w:rsidR="00000EA0" w:rsidRPr="00312CFC">
          <w:rPr>
            <w:rStyle w:val="Hyperlink"/>
          </w:rPr>
          <w:t>2.1</w:t>
        </w:r>
        <w:r w:rsidR="00000EA0">
          <w:rPr>
            <w:rFonts w:asciiTheme="minorHAnsi" w:eastAsiaTheme="minorEastAsia" w:hAnsiTheme="minorHAnsi" w:cstheme="minorBidi"/>
            <w:smallCaps w:val="0"/>
            <w:szCs w:val="22"/>
          </w:rPr>
          <w:tab/>
        </w:r>
        <w:r w:rsidR="00000EA0" w:rsidRPr="00312CFC">
          <w:rPr>
            <w:rStyle w:val="Hyperlink"/>
          </w:rPr>
          <w:t>Description</w:t>
        </w:r>
        <w:r w:rsidR="00000EA0">
          <w:rPr>
            <w:webHidden/>
          </w:rPr>
          <w:tab/>
        </w:r>
        <w:r w:rsidR="00000EA0">
          <w:rPr>
            <w:webHidden/>
          </w:rPr>
          <w:fldChar w:fldCharType="begin"/>
        </w:r>
        <w:r w:rsidR="00000EA0">
          <w:rPr>
            <w:webHidden/>
          </w:rPr>
          <w:instrText xml:space="preserve"> PAGEREF _Toc359486597 \h </w:instrText>
        </w:r>
        <w:r w:rsidR="00000EA0">
          <w:rPr>
            <w:webHidden/>
          </w:rPr>
        </w:r>
        <w:r w:rsidR="00000EA0">
          <w:rPr>
            <w:webHidden/>
          </w:rPr>
          <w:fldChar w:fldCharType="separate"/>
        </w:r>
        <w:r w:rsidR="00000EA0">
          <w:rPr>
            <w:webHidden/>
          </w:rPr>
          <w:t>7</w:t>
        </w:r>
        <w:r w:rsidR="00000EA0">
          <w:rPr>
            <w:webHidden/>
          </w:rPr>
          <w:fldChar w:fldCharType="end"/>
        </w:r>
      </w:hyperlink>
    </w:p>
    <w:p w14:paraId="3D4A45F9" w14:textId="77777777" w:rsidR="00000EA0" w:rsidRDefault="002017EF">
      <w:pPr>
        <w:pStyle w:val="TOC2"/>
        <w:rPr>
          <w:rFonts w:asciiTheme="minorHAnsi" w:eastAsiaTheme="minorEastAsia" w:hAnsiTheme="minorHAnsi" w:cstheme="minorBidi"/>
          <w:smallCaps w:val="0"/>
          <w:szCs w:val="22"/>
        </w:rPr>
      </w:pPr>
      <w:hyperlink w:anchor="_Toc359486598" w:history="1">
        <w:r w:rsidR="00000EA0" w:rsidRPr="00312CFC">
          <w:rPr>
            <w:rStyle w:val="Hyperlink"/>
          </w:rPr>
          <w:t>2.2</w:t>
        </w:r>
        <w:r w:rsidR="00000EA0">
          <w:rPr>
            <w:rFonts w:asciiTheme="minorHAnsi" w:eastAsiaTheme="minorEastAsia" w:hAnsiTheme="minorHAnsi" w:cstheme="minorBidi"/>
            <w:smallCaps w:val="0"/>
            <w:szCs w:val="22"/>
          </w:rPr>
          <w:tab/>
        </w:r>
        <w:r w:rsidR="00000EA0" w:rsidRPr="00312CFC">
          <w:rPr>
            <w:rStyle w:val="Hyperlink"/>
          </w:rPr>
          <w:t>Interface</w:t>
        </w:r>
        <w:r w:rsidR="00000EA0">
          <w:rPr>
            <w:webHidden/>
          </w:rPr>
          <w:tab/>
        </w:r>
        <w:r w:rsidR="00000EA0">
          <w:rPr>
            <w:webHidden/>
          </w:rPr>
          <w:fldChar w:fldCharType="begin"/>
        </w:r>
        <w:r w:rsidR="00000EA0">
          <w:rPr>
            <w:webHidden/>
          </w:rPr>
          <w:instrText xml:space="preserve"> PAGEREF _Toc359486598 \h </w:instrText>
        </w:r>
        <w:r w:rsidR="00000EA0">
          <w:rPr>
            <w:webHidden/>
          </w:rPr>
        </w:r>
        <w:r w:rsidR="00000EA0">
          <w:rPr>
            <w:webHidden/>
          </w:rPr>
          <w:fldChar w:fldCharType="separate"/>
        </w:r>
        <w:r w:rsidR="00000EA0">
          <w:rPr>
            <w:webHidden/>
          </w:rPr>
          <w:t>7</w:t>
        </w:r>
        <w:r w:rsidR="00000EA0">
          <w:rPr>
            <w:webHidden/>
          </w:rPr>
          <w:fldChar w:fldCharType="end"/>
        </w:r>
      </w:hyperlink>
    </w:p>
    <w:p w14:paraId="656B26FD" w14:textId="77777777" w:rsidR="00000EA0" w:rsidRDefault="002017EF">
      <w:pPr>
        <w:pStyle w:val="TOC3"/>
        <w:rPr>
          <w:rFonts w:asciiTheme="minorHAnsi" w:eastAsiaTheme="minorEastAsia" w:hAnsiTheme="minorHAnsi" w:cstheme="minorBidi"/>
          <w:szCs w:val="22"/>
        </w:rPr>
      </w:pPr>
      <w:hyperlink w:anchor="_Toc359486599" w:history="1">
        <w:r w:rsidR="00000EA0" w:rsidRPr="00312CFC">
          <w:rPr>
            <w:rStyle w:val="Hyperlink"/>
          </w:rPr>
          <w:t>2.2.1</w:t>
        </w:r>
        <w:r w:rsidR="00000EA0">
          <w:rPr>
            <w:rFonts w:asciiTheme="minorHAnsi" w:eastAsiaTheme="minorEastAsia" w:hAnsiTheme="minorHAnsi" w:cstheme="minorBidi"/>
            <w:szCs w:val="22"/>
          </w:rPr>
          <w:tab/>
        </w:r>
        <w:r w:rsidR="00000EA0" w:rsidRPr="00312CFC">
          <w:rPr>
            <w:rStyle w:val="Hyperlink"/>
          </w:rPr>
          <w:t>IP Address</w:t>
        </w:r>
        <w:r w:rsidR="00000EA0">
          <w:rPr>
            <w:webHidden/>
          </w:rPr>
          <w:tab/>
        </w:r>
        <w:r w:rsidR="00000EA0">
          <w:rPr>
            <w:webHidden/>
          </w:rPr>
          <w:fldChar w:fldCharType="begin"/>
        </w:r>
        <w:r w:rsidR="00000EA0">
          <w:rPr>
            <w:webHidden/>
          </w:rPr>
          <w:instrText xml:space="preserve"> PAGEREF _Toc359486599 \h </w:instrText>
        </w:r>
        <w:r w:rsidR="00000EA0">
          <w:rPr>
            <w:webHidden/>
          </w:rPr>
        </w:r>
        <w:r w:rsidR="00000EA0">
          <w:rPr>
            <w:webHidden/>
          </w:rPr>
          <w:fldChar w:fldCharType="separate"/>
        </w:r>
        <w:r w:rsidR="00000EA0">
          <w:rPr>
            <w:webHidden/>
          </w:rPr>
          <w:t>7</w:t>
        </w:r>
        <w:r w:rsidR="00000EA0">
          <w:rPr>
            <w:webHidden/>
          </w:rPr>
          <w:fldChar w:fldCharType="end"/>
        </w:r>
      </w:hyperlink>
    </w:p>
    <w:p w14:paraId="5AC3A754" w14:textId="77777777" w:rsidR="00000EA0" w:rsidRDefault="002017EF">
      <w:pPr>
        <w:pStyle w:val="TOC3"/>
        <w:rPr>
          <w:rFonts w:asciiTheme="minorHAnsi" w:eastAsiaTheme="minorEastAsia" w:hAnsiTheme="minorHAnsi" w:cstheme="minorBidi"/>
          <w:szCs w:val="22"/>
        </w:rPr>
      </w:pPr>
      <w:hyperlink w:anchor="_Toc359486600" w:history="1">
        <w:r w:rsidR="00000EA0" w:rsidRPr="00312CFC">
          <w:rPr>
            <w:rStyle w:val="Hyperlink"/>
          </w:rPr>
          <w:t>2.2.2</w:t>
        </w:r>
        <w:r w:rsidR="00000EA0">
          <w:rPr>
            <w:rFonts w:asciiTheme="minorHAnsi" w:eastAsiaTheme="minorEastAsia" w:hAnsiTheme="minorHAnsi" w:cstheme="minorBidi"/>
            <w:szCs w:val="22"/>
          </w:rPr>
          <w:tab/>
        </w:r>
        <w:r w:rsidR="00000EA0" w:rsidRPr="00312CFC">
          <w:rPr>
            <w:rStyle w:val="Hyperlink"/>
          </w:rPr>
          <w:t>Command Messages</w:t>
        </w:r>
        <w:r w:rsidR="00000EA0">
          <w:rPr>
            <w:webHidden/>
          </w:rPr>
          <w:tab/>
        </w:r>
        <w:r w:rsidR="00000EA0">
          <w:rPr>
            <w:webHidden/>
          </w:rPr>
          <w:fldChar w:fldCharType="begin"/>
        </w:r>
        <w:r w:rsidR="00000EA0">
          <w:rPr>
            <w:webHidden/>
          </w:rPr>
          <w:instrText xml:space="preserve"> PAGEREF _Toc359486600 \h </w:instrText>
        </w:r>
        <w:r w:rsidR="00000EA0">
          <w:rPr>
            <w:webHidden/>
          </w:rPr>
        </w:r>
        <w:r w:rsidR="00000EA0">
          <w:rPr>
            <w:webHidden/>
          </w:rPr>
          <w:fldChar w:fldCharType="separate"/>
        </w:r>
        <w:r w:rsidR="00000EA0">
          <w:rPr>
            <w:webHidden/>
          </w:rPr>
          <w:t>7</w:t>
        </w:r>
        <w:r w:rsidR="00000EA0">
          <w:rPr>
            <w:webHidden/>
          </w:rPr>
          <w:fldChar w:fldCharType="end"/>
        </w:r>
      </w:hyperlink>
    </w:p>
    <w:p w14:paraId="1EF71F2E" w14:textId="77777777" w:rsidR="00000EA0" w:rsidRDefault="002017EF">
      <w:pPr>
        <w:pStyle w:val="TOC1"/>
        <w:rPr>
          <w:rFonts w:asciiTheme="minorHAnsi" w:eastAsiaTheme="minorEastAsia" w:hAnsiTheme="minorHAnsi" w:cstheme="minorBidi"/>
          <w:b w:val="0"/>
          <w:caps w:val="0"/>
          <w:szCs w:val="22"/>
        </w:rPr>
      </w:pPr>
      <w:hyperlink w:anchor="_Toc359486601" w:history="1">
        <w:r w:rsidR="00000EA0" w:rsidRPr="00312CFC">
          <w:rPr>
            <w:rStyle w:val="Hyperlink"/>
          </w:rPr>
          <w:t>3</w:t>
        </w:r>
        <w:r w:rsidR="00000EA0">
          <w:rPr>
            <w:rFonts w:asciiTheme="minorHAnsi" w:eastAsiaTheme="minorEastAsia" w:hAnsiTheme="minorHAnsi" w:cstheme="minorBidi"/>
            <w:b w:val="0"/>
            <w:caps w:val="0"/>
            <w:szCs w:val="22"/>
          </w:rPr>
          <w:tab/>
        </w:r>
        <w:r w:rsidR="00000EA0" w:rsidRPr="00312CFC">
          <w:rPr>
            <w:rStyle w:val="Hyperlink"/>
          </w:rPr>
          <w:t>Sounder Receive System Interface</w:t>
        </w:r>
        <w:r w:rsidR="00000EA0">
          <w:rPr>
            <w:webHidden/>
          </w:rPr>
          <w:tab/>
        </w:r>
        <w:r w:rsidR="00000EA0">
          <w:rPr>
            <w:webHidden/>
          </w:rPr>
          <w:fldChar w:fldCharType="begin"/>
        </w:r>
        <w:r w:rsidR="00000EA0">
          <w:rPr>
            <w:webHidden/>
          </w:rPr>
          <w:instrText xml:space="preserve"> PAGEREF _Toc359486601 \h </w:instrText>
        </w:r>
        <w:r w:rsidR="00000EA0">
          <w:rPr>
            <w:webHidden/>
          </w:rPr>
        </w:r>
        <w:r w:rsidR="00000EA0">
          <w:rPr>
            <w:webHidden/>
          </w:rPr>
          <w:fldChar w:fldCharType="separate"/>
        </w:r>
        <w:r w:rsidR="00000EA0">
          <w:rPr>
            <w:webHidden/>
          </w:rPr>
          <w:t>8</w:t>
        </w:r>
        <w:r w:rsidR="00000EA0">
          <w:rPr>
            <w:webHidden/>
          </w:rPr>
          <w:fldChar w:fldCharType="end"/>
        </w:r>
      </w:hyperlink>
    </w:p>
    <w:p w14:paraId="0973DD23" w14:textId="77777777" w:rsidR="00000EA0" w:rsidRDefault="002017EF">
      <w:pPr>
        <w:pStyle w:val="TOC2"/>
        <w:rPr>
          <w:rFonts w:asciiTheme="minorHAnsi" w:eastAsiaTheme="minorEastAsia" w:hAnsiTheme="minorHAnsi" w:cstheme="minorBidi"/>
          <w:smallCaps w:val="0"/>
          <w:szCs w:val="22"/>
        </w:rPr>
      </w:pPr>
      <w:hyperlink w:anchor="_Toc359486602" w:history="1">
        <w:r w:rsidR="00000EA0" w:rsidRPr="00312CFC">
          <w:rPr>
            <w:rStyle w:val="Hyperlink"/>
          </w:rPr>
          <w:t>3.1</w:t>
        </w:r>
        <w:r w:rsidR="00000EA0">
          <w:rPr>
            <w:rFonts w:asciiTheme="minorHAnsi" w:eastAsiaTheme="minorEastAsia" w:hAnsiTheme="minorHAnsi" w:cstheme="minorBidi"/>
            <w:smallCaps w:val="0"/>
            <w:szCs w:val="22"/>
          </w:rPr>
          <w:tab/>
        </w:r>
        <w:r w:rsidR="00000EA0" w:rsidRPr="00312CFC">
          <w:rPr>
            <w:rStyle w:val="Hyperlink"/>
          </w:rPr>
          <w:t>Introduction</w:t>
        </w:r>
        <w:r w:rsidR="00000EA0">
          <w:rPr>
            <w:webHidden/>
          </w:rPr>
          <w:tab/>
        </w:r>
        <w:r w:rsidR="00000EA0">
          <w:rPr>
            <w:webHidden/>
          </w:rPr>
          <w:fldChar w:fldCharType="begin"/>
        </w:r>
        <w:r w:rsidR="00000EA0">
          <w:rPr>
            <w:webHidden/>
          </w:rPr>
          <w:instrText xml:space="preserve"> PAGEREF _Toc359486602 \h </w:instrText>
        </w:r>
        <w:r w:rsidR="00000EA0">
          <w:rPr>
            <w:webHidden/>
          </w:rPr>
        </w:r>
        <w:r w:rsidR="00000EA0">
          <w:rPr>
            <w:webHidden/>
          </w:rPr>
          <w:fldChar w:fldCharType="separate"/>
        </w:r>
        <w:r w:rsidR="00000EA0">
          <w:rPr>
            <w:webHidden/>
          </w:rPr>
          <w:t>8</w:t>
        </w:r>
        <w:r w:rsidR="00000EA0">
          <w:rPr>
            <w:webHidden/>
          </w:rPr>
          <w:fldChar w:fldCharType="end"/>
        </w:r>
      </w:hyperlink>
    </w:p>
    <w:p w14:paraId="3CF74EBF" w14:textId="77777777" w:rsidR="00000EA0" w:rsidRDefault="002017EF">
      <w:pPr>
        <w:pStyle w:val="TOC3"/>
        <w:rPr>
          <w:rFonts w:asciiTheme="minorHAnsi" w:eastAsiaTheme="minorEastAsia" w:hAnsiTheme="minorHAnsi" w:cstheme="minorBidi"/>
          <w:szCs w:val="22"/>
        </w:rPr>
      </w:pPr>
      <w:hyperlink w:anchor="_Toc359486603" w:history="1">
        <w:r w:rsidR="00000EA0" w:rsidRPr="00312CFC">
          <w:rPr>
            <w:rStyle w:val="Hyperlink"/>
          </w:rPr>
          <w:t>3.1.1</w:t>
        </w:r>
        <w:r w:rsidR="00000EA0">
          <w:rPr>
            <w:rFonts w:asciiTheme="minorHAnsi" w:eastAsiaTheme="minorEastAsia" w:hAnsiTheme="minorHAnsi" w:cstheme="minorBidi"/>
            <w:szCs w:val="22"/>
          </w:rPr>
          <w:tab/>
        </w:r>
        <w:r w:rsidR="00000EA0" w:rsidRPr="00312CFC">
          <w:rPr>
            <w:rStyle w:val="Hyperlink"/>
          </w:rPr>
          <w:t>System Overview</w:t>
        </w:r>
        <w:r w:rsidR="00000EA0">
          <w:rPr>
            <w:webHidden/>
          </w:rPr>
          <w:tab/>
        </w:r>
        <w:r w:rsidR="00000EA0">
          <w:rPr>
            <w:webHidden/>
          </w:rPr>
          <w:fldChar w:fldCharType="begin"/>
        </w:r>
        <w:r w:rsidR="00000EA0">
          <w:rPr>
            <w:webHidden/>
          </w:rPr>
          <w:instrText xml:space="preserve"> PAGEREF _Toc359486603 \h </w:instrText>
        </w:r>
        <w:r w:rsidR="00000EA0">
          <w:rPr>
            <w:webHidden/>
          </w:rPr>
        </w:r>
        <w:r w:rsidR="00000EA0">
          <w:rPr>
            <w:webHidden/>
          </w:rPr>
          <w:fldChar w:fldCharType="separate"/>
        </w:r>
        <w:r w:rsidR="00000EA0">
          <w:rPr>
            <w:webHidden/>
          </w:rPr>
          <w:t>8</w:t>
        </w:r>
        <w:r w:rsidR="00000EA0">
          <w:rPr>
            <w:webHidden/>
          </w:rPr>
          <w:fldChar w:fldCharType="end"/>
        </w:r>
      </w:hyperlink>
    </w:p>
    <w:p w14:paraId="7694D6B7" w14:textId="77777777" w:rsidR="00000EA0" w:rsidRDefault="002017EF">
      <w:pPr>
        <w:pStyle w:val="TOC3"/>
        <w:rPr>
          <w:rFonts w:asciiTheme="minorHAnsi" w:eastAsiaTheme="minorEastAsia" w:hAnsiTheme="minorHAnsi" w:cstheme="minorBidi"/>
          <w:szCs w:val="22"/>
        </w:rPr>
      </w:pPr>
      <w:hyperlink w:anchor="_Toc359486604" w:history="1">
        <w:r w:rsidR="00000EA0" w:rsidRPr="00312CFC">
          <w:rPr>
            <w:rStyle w:val="Hyperlink"/>
          </w:rPr>
          <w:t>3.1.2</w:t>
        </w:r>
        <w:r w:rsidR="00000EA0">
          <w:rPr>
            <w:rFonts w:asciiTheme="minorHAnsi" w:eastAsiaTheme="minorEastAsia" w:hAnsiTheme="minorHAnsi" w:cstheme="minorBidi"/>
            <w:szCs w:val="22"/>
          </w:rPr>
          <w:tab/>
        </w:r>
        <w:r w:rsidR="00000EA0" w:rsidRPr="00312CFC">
          <w:rPr>
            <w:rStyle w:val="Hyperlink"/>
          </w:rPr>
          <w:t>System Initialisation</w:t>
        </w:r>
        <w:r w:rsidR="00000EA0">
          <w:rPr>
            <w:webHidden/>
          </w:rPr>
          <w:tab/>
        </w:r>
        <w:r w:rsidR="00000EA0">
          <w:rPr>
            <w:webHidden/>
          </w:rPr>
          <w:fldChar w:fldCharType="begin"/>
        </w:r>
        <w:r w:rsidR="00000EA0">
          <w:rPr>
            <w:webHidden/>
          </w:rPr>
          <w:instrText xml:space="preserve"> PAGEREF _Toc359486604 \h </w:instrText>
        </w:r>
        <w:r w:rsidR="00000EA0">
          <w:rPr>
            <w:webHidden/>
          </w:rPr>
        </w:r>
        <w:r w:rsidR="00000EA0">
          <w:rPr>
            <w:webHidden/>
          </w:rPr>
          <w:fldChar w:fldCharType="separate"/>
        </w:r>
        <w:r w:rsidR="00000EA0">
          <w:rPr>
            <w:webHidden/>
          </w:rPr>
          <w:t>8</w:t>
        </w:r>
        <w:r w:rsidR="00000EA0">
          <w:rPr>
            <w:webHidden/>
          </w:rPr>
          <w:fldChar w:fldCharType="end"/>
        </w:r>
      </w:hyperlink>
    </w:p>
    <w:p w14:paraId="46FE28CF" w14:textId="77777777" w:rsidR="00000EA0" w:rsidRDefault="002017EF">
      <w:pPr>
        <w:pStyle w:val="TOC3"/>
        <w:rPr>
          <w:rFonts w:asciiTheme="minorHAnsi" w:eastAsiaTheme="minorEastAsia" w:hAnsiTheme="minorHAnsi" w:cstheme="minorBidi"/>
          <w:szCs w:val="22"/>
        </w:rPr>
      </w:pPr>
      <w:hyperlink w:anchor="_Toc359486605" w:history="1">
        <w:r w:rsidR="00000EA0" w:rsidRPr="00312CFC">
          <w:rPr>
            <w:rStyle w:val="Hyperlink"/>
          </w:rPr>
          <w:t>3.1.3</w:t>
        </w:r>
        <w:r w:rsidR="00000EA0">
          <w:rPr>
            <w:rFonts w:asciiTheme="minorHAnsi" w:eastAsiaTheme="minorEastAsia" w:hAnsiTheme="minorHAnsi" w:cstheme="minorBidi"/>
            <w:szCs w:val="22"/>
          </w:rPr>
          <w:tab/>
        </w:r>
        <w:r w:rsidR="00000EA0" w:rsidRPr="00312CFC">
          <w:rPr>
            <w:rStyle w:val="Hyperlink"/>
          </w:rPr>
          <w:t>Receiver Pooling</w:t>
        </w:r>
        <w:r w:rsidR="00000EA0">
          <w:rPr>
            <w:webHidden/>
          </w:rPr>
          <w:tab/>
        </w:r>
        <w:r w:rsidR="00000EA0">
          <w:rPr>
            <w:webHidden/>
          </w:rPr>
          <w:fldChar w:fldCharType="begin"/>
        </w:r>
        <w:r w:rsidR="00000EA0">
          <w:rPr>
            <w:webHidden/>
          </w:rPr>
          <w:instrText xml:space="preserve"> PAGEREF _Toc359486605 \h </w:instrText>
        </w:r>
        <w:r w:rsidR="00000EA0">
          <w:rPr>
            <w:webHidden/>
          </w:rPr>
        </w:r>
        <w:r w:rsidR="00000EA0">
          <w:rPr>
            <w:webHidden/>
          </w:rPr>
          <w:fldChar w:fldCharType="separate"/>
        </w:r>
        <w:r w:rsidR="00000EA0">
          <w:rPr>
            <w:webHidden/>
          </w:rPr>
          <w:t>9</w:t>
        </w:r>
        <w:r w:rsidR="00000EA0">
          <w:rPr>
            <w:webHidden/>
          </w:rPr>
          <w:fldChar w:fldCharType="end"/>
        </w:r>
      </w:hyperlink>
    </w:p>
    <w:p w14:paraId="1F7070A2" w14:textId="77777777" w:rsidR="00000EA0" w:rsidRDefault="002017EF">
      <w:pPr>
        <w:pStyle w:val="TOC3"/>
        <w:rPr>
          <w:rFonts w:asciiTheme="minorHAnsi" w:eastAsiaTheme="minorEastAsia" w:hAnsiTheme="minorHAnsi" w:cstheme="minorBidi"/>
          <w:szCs w:val="22"/>
        </w:rPr>
      </w:pPr>
      <w:hyperlink w:anchor="_Toc359486606" w:history="1">
        <w:r w:rsidR="00000EA0" w:rsidRPr="00312CFC">
          <w:rPr>
            <w:rStyle w:val="Hyperlink"/>
          </w:rPr>
          <w:t>3.1.4</w:t>
        </w:r>
        <w:r w:rsidR="00000EA0">
          <w:rPr>
            <w:rFonts w:asciiTheme="minorHAnsi" w:eastAsiaTheme="minorEastAsia" w:hAnsiTheme="minorHAnsi" w:cstheme="minorBidi"/>
            <w:szCs w:val="22"/>
          </w:rPr>
          <w:tab/>
        </w:r>
        <w:r w:rsidR="00000EA0" w:rsidRPr="00312CFC">
          <w:rPr>
            <w:rStyle w:val="Hyperlink"/>
          </w:rPr>
          <w:t>Receiver Availability</w:t>
        </w:r>
        <w:r w:rsidR="00000EA0">
          <w:rPr>
            <w:webHidden/>
          </w:rPr>
          <w:tab/>
        </w:r>
        <w:r w:rsidR="00000EA0">
          <w:rPr>
            <w:webHidden/>
          </w:rPr>
          <w:fldChar w:fldCharType="begin"/>
        </w:r>
        <w:r w:rsidR="00000EA0">
          <w:rPr>
            <w:webHidden/>
          </w:rPr>
          <w:instrText xml:space="preserve"> PAGEREF _Toc359486606 \h </w:instrText>
        </w:r>
        <w:r w:rsidR="00000EA0">
          <w:rPr>
            <w:webHidden/>
          </w:rPr>
        </w:r>
        <w:r w:rsidR="00000EA0">
          <w:rPr>
            <w:webHidden/>
          </w:rPr>
          <w:fldChar w:fldCharType="separate"/>
        </w:r>
        <w:r w:rsidR="00000EA0">
          <w:rPr>
            <w:webHidden/>
          </w:rPr>
          <w:t>9</w:t>
        </w:r>
        <w:r w:rsidR="00000EA0">
          <w:rPr>
            <w:webHidden/>
          </w:rPr>
          <w:fldChar w:fldCharType="end"/>
        </w:r>
      </w:hyperlink>
    </w:p>
    <w:p w14:paraId="379DABC0" w14:textId="77777777" w:rsidR="00000EA0" w:rsidRDefault="002017EF">
      <w:pPr>
        <w:pStyle w:val="TOC3"/>
        <w:rPr>
          <w:rFonts w:asciiTheme="minorHAnsi" w:eastAsiaTheme="minorEastAsia" w:hAnsiTheme="minorHAnsi" w:cstheme="minorBidi"/>
          <w:szCs w:val="22"/>
        </w:rPr>
      </w:pPr>
      <w:hyperlink w:anchor="_Toc359486607" w:history="1">
        <w:r w:rsidR="00000EA0" w:rsidRPr="00312CFC">
          <w:rPr>
            <w:rStyle w:val="Hyperlink"/>
          </w:rPr>
          <w:t>3.1.5</w:t>
        </w:r>
        <w:r w:rsidR="00000EA0">
          <w:rPr>
            <w:rFonts w:asciiTheme="minorHAnsi" w:eastAsiaTheme="minorEastAsia" w:hAnsiTheme="minorHAnsi" w:cstheme="minorBidi"/>
            <w:szCs w:val="22"/>
          </w:rPr>
          <w:tab/>
        </w:r>
        <w:r w:rsidR="00000EA0" w:rsidRPr="00312CFC">
          <w:rPr>
            <w:rStyle w:val="Hyperlink"/>
          </w:rPr>
          <w:t>Command Processing &amp; Timing Constraints</w:t>
        </w:r>
        <w:r w:rsidR="00000EA0">
          <w:rPr>
            <w:webHidden/>
          </w:rPr>
          <w:tab/>
        </w:r>
        <w:r w:rsidR="00000EA0">
          <w:rPr>
            <w:webHidden/>
          </w:rPr>
          <w:fldChar w:fldCharType="begin"/>
        </w:r>
        <w:r w:rsidR="00000EA0">
          <w:rPr>
            <w:webHidden/>
          </w:rPr>
          <w:instrText xml:space="preserve"> PAGEREF _Toc359486607 \h </w:instrText>
        </w:r>
        <w:r w:rsidR="00000EA0">
          <w:rPr>
            <w:webHidden/>
          </w:rPr>
        </w:r>
        <w:r w:rsidR="00000EA0">
          <w:rPr>
            <w:webHidden/>
          </w:rPr>
          <w:fldChar w:fldCharType="separate"/>
        </w:r>
        <w:r w:rsidR="00000EA0">
          <w:rPr>
            <w:webHidden/>
          </w:rPr>
          <w:t>10</w:t>
        </w:r>
        <w:r w:rsidR="00000EA0">
          <w:rPr>
            <w:webHidden/>
          </w:rPr>
          <w:fldChar w:fldCharType="end"/>
        </w:r>
      </w:hyperlink>
    </w:p>
    <w:p w14:paraId="36D2C7BB" w14:textId="77777777" w:rsidR="00000EA0" w:rsidRDefault="002017EF">
      <w:pPr>
        <w:pStyle w:val="TOC3"/>
        <w:rPr>
          <w:rFonts w:asciiTheme="minorHAnsi" w:eastAsiaTheme="minorEastAsia" w:hAnsiTheme="minorHAnsi" w:cstheme="minorBidi"/>
          <w:szCs w:val="22"/>
        </w:rPr>
      </w:pPr>
      <w:hyperlink w:anchor="_Toc359486608" w:history="1">
        <w:r w:rsidR="00000EA0" w:rsidRPr="00312CFC">
          <w:rPr>
            <w:rStyle w:val="Hyperlink"/>
          </w:rPr>
          <w:t>3.1.6</w:t>
        </w:r>
        <w:r w:rsidR="00000EA0">
          <w:rPr>
            <w:rFonts w:asciiTheme="minorHAnsi" w:eastAsiaTheme="minorEastAsia" w:hAnsiTheme="minorHAnsi" w:cstheme="minorBidi"/>
            <w:szCs w:val="22"/>
          </w:rPr>
          <w:tab/>
        </w:r>
        <w:r w:rsidR="00000EA0" w:rsidRPr="00312CFC">
          <w:rPr>
            <w:rStyle w:val="Hyperlink"/>
          </w:rPr>
          <w:t>TCP/IP Sockets</w:t>
        </w:r>
        <w:r w:rsidR="00000EA0">
          <w:rPr>
            <w:webHidden/>
          </w:rPr>
          <w:tab/>
        </w:r>
        <w:r w:rsidR="00000EA0">
          <w:rPr>
            <w:webHidden/>
          </w:rPr>
          <w:fldChar w:fldCharType="begin"/>
        </w:r>
        <w:r w:rsidR="00000EA0">
          <w:rPr>
            <w:webHidden/>
          </w:rPr>
          <w:instrText xml:space="preserve"> PAGEREF _Toc359486608 \h </w:instrText>
        </w:r>
        <w:r w:rsidR="00000EA0">
          <w:rPr>
            <w:webHidden/>
          </w:rPr>
        </w:r>
        <w:r w:rsidR="00000EA0">
          <w:rPr>
            <w:webHidden/>
          </w:rPr>
          <w:fldChar w:fldCharType="separate"/>
        </w:r>
        <w:r w:rsidR="00000EA0">
          <w:rPr>
            <w:webHidden/>
          </w:rPr>
          <w:t>11</w:t>
        </w:r>
        <w:r w:rsidR="00000EA0">
          <w:rPr>
            <w:webHidden/>
          </w:rPr>
          <w:fldChar w:fldCharType="end"/>
        </w:r>
      </w:hyperlink>
    </w:p>
    <w:p w14:paraId="4F4528C0" w14:textId="77777777" w:rsidR="00000EA0" w:rsidRDefault="002017EF">
      <w:pPr>
        <w:pStyle w:val="TOC3"/>
        <w:rPr>
          <w:rFonts w:asciiTheme="minorHAnsi" w:eastAsiaTheme="minorEastAsia" w:hAnsiTheme="minorHAnsi" w:cstheme="minorBidi"/>
          <w:szCs w:val="22"/>
        </w:rPr>
      </w:pPr>
      <w:hyperlink w:anchor="_Toc359486609" w:history="1">
        <w:r w:rsidR="00000EA0" w:rsidRPr="00312CFC">
          <w:rPr>
            <w:rStyle w:val="Hyperlink"/>
          </w:rPr>
          <w:t>3.1.7</w:t>
        </w:r>
        <w:r w:rsidR="00000EA0">
          <w:rPr>
            <w:rFonts w:asciiTheme="minorHAnsi" w:eastAsiaTheme="minorEastAsia" w:hAnsiTheme="minorHAnsi" w:cstheme="minorBidi"/>
            <w:szCs w:val="22"/>
          </w:rPr>
          <w:tab/>
        </w:r>
        <w:r w:rsidR="00000EA0" w:rsidRPr="00312CFC">
          <w:rPr>
            <w:rStyle w:val="Hyperlink"/>
          </w:rPr>
          <w:t>Determining the IP Address of the SRS</w:t>
        </w:r>
        <w:r w:rsidR="00000EA0">
          <w:rPr>
            <w:webHidden/>
          </w:rPr>
          <w:tab/>
        </w:r>
        <w:r w:rsidR="00000EA0">
          <w:rPr>
            <w:webHidden/>
          </w:rPr>
          <w:fldChar w:fldCharType="begin"/>
        </w:r>
        <w:r w:rsidR="00000EA0">
          <w:rPr>
            <w:webHidden/>
          </w:rPr>
          <w:instrText xml:space="preserve"> PAGEREF _Toc359486609 \h </w:instrText>
        </w:r>
        <w:r w:rsidR="00000EA0">
          <w:rPr>
            <w:webHidden/>
          </w:rPr>
        </w:r>
        <w:r w:rsidR="00000EA0">
          <w:rPr>
            <w:webHidden/>
          </w:rPr>
          <w:fldChar w:fldCharType="separate"/>
        </w:r>
        <w:r w:rsidR="00000EA0">
          <w:rPr>
            <w:webHidden/>
          </w:rPr>
          <w:t>11</w:t>
        </w:r>
        <w:r w:rsidR="00000EA0">
          <w:rPr>
            <w:webHidden/>
          </w:rPr>
          <w:fldChar w:fldCharType="end"/>
        </w:r>
      </w:hyperlink>
    </w:p>
    <w:p w14:paraId="2B392318" w14:textId="77777777" w:rsidR="00000EA0" w:rsidRDefault="002017EF">
      <w:pPr>
        <w:pStyle w:val="TOC3"/>
        <w:rPr>
          <w:rFonts w:asciiTheme="minorHAnsi" w:eastAsiaTheme="minorEastAsia" w:hAnsiTheme="minorHAnsi" w:cstheme="minorBidi"/>
          <w:szCs w:val="22"/>
        </w:rPr>
      </w:pPr>
      <w:hyperlink w:anchor="_Toc359486610" w:history="1">
        <w:r w:rsidR="00000EA0" w:rsidRPr="00312CFC">
          <w:rPr>
            <w:rStyle w:val="Hyperlink"/>
          </w:rPr>
          <w:t>3.1.8</w:t>
        </w:r>
        <w:r w:rsidR="00000EA0">
          <w:rPr>
            <w:rFonts w:asciiTheme="minorHAnsi" w:eastAsiaTheme="minorEastAsia" w:hAnsiTheme="minorHAnsi" w:cstheme="minorBidi"/>
            <w:szCs w:val="22"/>
          </w:rPr>
          <w:tab/>
        </w:r>
        <w:r w:rsidR="00000EA0" w:rsidRPr="00312CFC">
          <w:rPr>
            <w:rStyle w:val="Hyperlink"/>
          </w:rPr>
          <w:t>SRS Data Interface</w:t>
        </w:r>
        <w:r w:rsidR="00000EA0">
          <w:rPr>
            <w:webHidden/>
          </w:rPr>
          <w:tab/>
        </w:r>
        <w:r w:rsidR="00000EA0">
          <w:rPr>
            <w:webHidden/>
          </w:rPr>
          <w:fldChar w:fldCharType="begin"/>
        </w:r>
        <w:r w:rsidR="00000EA0">
          <w:rPr>
            <w:webHidden/>
          </w:rPr>
          <w:instrText xml:space="preserve"> PAGEREF _Toc359486610 \h </w:instrText>
        </w:r>
        <w:r w:rsidR="00000EA0">
          <w:rPr>
            <w:webHidden/>
          </w:rPr>
        </w:r>
        <w:r w:rsidR="00000EA0">
          <w:rPr>
            <w:webHidden/>
          </w:rPr>
          <w:fldChar w:fldCharType="separate"/>
        </w:r>
        <w:r w:rsidR="00000EA0">
          <w:rPr>
            <w:webHidden/>
          </w:rPr>
          <w:t>13</w:t>
        </w:r>
        <w:r w:rsidR="00000EA0">
          <w:rPr>
            <w:webHidden/>
          </w:rPr>
          <w:fldChar w:fldCharType="end"/>
        </w:r>
      </w:hyperlink>
    </w:p>
    <w:p w14:paraId="4A042549" w14:textId="77777777" w:rsidR="00000EA0" w:rsidRDefault="002017EF">
      <w:pPr>
        <w:pStyle w:val="TOC2"/>
        <w:rPr>
          <w:rFonts w:asciiTheme="minorHAnsi" w:eastAsiaTheme="minorEastAsia" w:hAnsiTheme="minorHAnsi" w:cstheme="minorBidi"/>
          <w:smallCaps w:val="0"/>
          <w:szCs w:val="22"/>
        </w:rPr>
      </w:pPr>
      <w:hyperlink w:anchor="_Toc359486611" w:history="1">
        <w:r w:rsidR="00000EA0" w:rsidRPr="00312CFC">
          <w:rPr>
            <w:rStyle w:val="Hyperlink"/>
          </w:rPr>
          <w:t>3.2</w:t>
        </w:r>
        <w:r w:rsidR="00000EA0">
          <w:rPr>
            <w:rFonts w:asciiTheme="minorHAnsi" w:eastAsiaTheme="minorEastAsia" w:hAnsiTheme="minorHAnsi" w:cstheme="minorBidi"/>
            <w:smallCaps w:val="0"/>
            <w:szCs w:val="22"/>
          </w:rPr>
          <w:tab/>
        </w:r>
        <w:r w:rsidR="00000EA0" w:rsidRPr="00312CFC">
          <w:rPr>
            <w:rStyle w:val="Hyperlink"/>
          </w:rPr>
          <w:t>SRS Interface</w:t>
        </w:r>
        <w:r w:rsidR="00000EA0">
          <w:rPr>
            <w:webHidden/>
          </w:rPr>
          <w:tab/>
        </w:r>
        <w:r w:rsidR="00000EA0">
          <w:rPr>
            <w:webHidden/>
          </w:rPr>
          <w:fldChar w:fldCharType="begin"/>
        </w:r>
        <w:r w:rsidR="00000EA0">
          <w:rPr>
            <w:webHidden/>
          </w:rPr>
          <w:instrText xml:space="preserve"> PAGEREF _Toc359486611 \h </w:instrText>
        </w:r>
        <w:r w:rsidR="00000EA0">
          <w:rPr>
            <w:webHidden/>
          </w:rPr>
        </w:r>
        <w:r w:rsidR="00000EA0">
          <w:rPr>
            <w:webHidden/>
          </w:rPr>
          <w:fldChar w:fldCharType="separate"/>
        </w:r>
        <w:r w:rsidR="00000EA0">
          <w:rPr>
            <w:webHidden/>
          </w:rPr>
          <w:t>15</w:t>
        </w:r>
        <w:r w:rsidR="00000EA0">
          <w:rPr>
            <w:webHidden/>
          </w:rPr>
          <w:fldChar w:fldCharType="end"/>
        </w:r>
      </w:hyperlink>
    </w:p>
    <w:p w14:paraId="1C174BFF" w14:textId="77777777" w:rsidR="00000EA0" w:rsidRDefault="002017EF">
      <w:pPr>
        <w:pStyle w:val="TOC3"/>
        <w:rPr>
          <w:rFonts w:asciiTheme="minorHAnsi" w:eastAsiaTheme="minorEastAsia" w:hAnsiTheme="minorHAnsi" w:cstheme="minorBidi"/>
          <w:szCs w:val="22"/>
        </w:rPr>
      </w:pPr>
      <w:hyperlink w:anchor="_Toc359486612" w:history="1">
        <w:r w:rsidR="00000EA0" w:rsidRPr="00312CFC">
          <w:rPr>
            <w:rStyle w:val="Hyperlink"/>
          </w:rPr>
          <w:t>3.2.1</w:t>
        </w:r>
        <w:r w:rsidR="00000EA0">
          <w:rPr>
            <w:rFonts w:asciiTheme="minorHAnsi" w:eastAsiaTheme="minorEastAsia" w:hAnsiTheme="minorHAnsi" w:cstheme="minorBidi"/>
            <w:szCs w:val="22"/>
          </w:rPr>
          <w:tab/>
        </w:r>
        <w:r w:rsidR="00000EA0" w:rsidRPr="00312CFC">
          <w:rPr>
            <w:rStyle w:val="Hyperlink"/>
          </w:rPr>
          <w:t>Description</w:t>
        </w:r>
        <w:r w:rsidR="00000EA0">
          <w:rPr>
            <w:webHidden/>
          </w:rPr>
          <w:tab/>
        </w:r>
        <w:r w:rsidR="00000EA0">
          <w:rPr>
            <w:webHidden/>
          </w:rPr>
          <w:fldChar w:fldCharType="begin"/>
        </w:r>
        <w:r w:rsidR="00000EA0">
          <w:rPr>
            <w:webHidden/>
          </w:rPr>
          <w:instrText xml:space="preserve"> PAGEREF _Toc359486612 \h </w:instrText>
        </w:r>
        <w:r w:rsidR="00000EA0">
          <w:rPr>
            <w:webHidden/>
          </w:rPr>
        </w:r>
        <w:r w:rsidR="00000EA0">
          <w:rPr>
            <w:webHidden/>
          </w:rPr>
          <w:fldChar w:fldCharType="separate"/>
        </w:r>
        <w:r w:rsidR="00000EA0">
          <w:rPr>
            <w:webHidden/>
          </w:rPr>
          <w:t>15</w:t>
        </w:r>
        <w:r w:rsidR="00000EA0">
          <w:rPr>
            <w:webHidden/>
          </w:rPr>
          <w:fldChar w:fldCharType="end"/>
        </w:r>
      </w:hyperlink>
    </w:p>
    <w:p w14:paraId="44CB2D62" w14:textId="77777777" w:rsidR="00000EA0" w:rsidRDefault="002017EF">
      <w:pPr>
        <w:pStyle w:val="TOC3"/>
        <w:rPr>
          <w:rFonts w:asciiTheme="minorHAnsi" w:eastAsiaTheme="minorEastAsia" w:hAnsiTheme="minorHAnsi" w:cstheme="minorBidi"/>
          <w:szCs w:val="22"/>
        </w:rPr>
      </w:pPr>
      <w:hyperlink w:anchor="_Toc359486613" w:history="1">
        <w:r w:rsidR="00000EA0" w:rsidRPr="00312CFC">
          <w:rPr>
            <w:rStyle w:val="Hyperlink"/>
          </w:rPr>
          <w:t>3.2.2</w:t>
        </w:r>
        <w:r w:rsidR="00000EA0">
          <w:rPr>
            <w:rFonts w:asciiTheme="minorHAnsi" w:eastAsiaTheme="minorEastAsia" w:hAnsiTheme="minorHAnsi" w:cstheme="minorBidi"/>
            <w:szCs w:val="22"/>
          </w:rPr>
          <w:tab/>
        </w:r>
        <w:r w:rsidR="00000EA0" w:rsidRPr="00312CFC">
          <w:rPr>
            <w:rStyle w:val="Hyperlink"/>
          </w:rPr>
          <w:t>SRS Message Format</w:t>
        </w:r>
        <w:r w:rsidR="00000EA0">
          <w:rPr>
            <w:webHidden/>
          </w:rPr>
          <w:tab/>
        </w:r>
        <w:r w:rsidR="00000EA0">
          <w:rPr>
            <w:webHidden/>
          </w:rPr>
          <w:fldChar w:fldCharType="begin"/>
        </w:r>
        <w:r w:rsidR="00000EA0">
          <w:rPr>
            <w:webHidden/>
          </w:rPr>
          <w:instrText xml:space="preserve"> PAGEREF _Toc359486613 \h </w:instrText>
        </w:r>
        <w:r w:rsidR="00000EA0">
          <w:rPr>
            <w:webHidden/>
          </w:rPr>
        </w:r>
        <w:r w:rsidR="00000EA0">
          <w:rPr>
            <w:webHidden/>
          </w:rPr>
          <w:fldChar w:fldCharType="separate"/>
        </w:r>
        <w:r w:rsidR="00000EA0">
          <w:rPr>
            <w:webHidden/>
          </w:rPr>
          <w:t>15</w:t>
        </w:r>
        <w:r w:rsidR="00000EA0">
          <w:rPr>
            <w:webHidden/>
          </w:rPr>
          <w:fldChar w:fldCharType="end"/>
        </w:r>
      </w:hyperlink>
    </w:p>
    <w:p w14:paraId="4198E7D6" w14:textId="77777777" w:rsidR="00000EA0" w:rsidRDefault="002017EF">
      <w:pPr>
        <w:pStyle w:val="TOC3"/>
        <w:rPr>
          <w:rFonts w:asciiTheme="minorHAnsi" w:eastAsiaTheme="minorEastAsia" w:hAnsiTheme="minorHAnsi" w:cstheme="minorBidi"/>
          <w:szCs w:val="22"/>
        </w:rPr>
      </w:pPr>
      <w:hyperlink w:anchor="_Toc359486614" w:history="1">
        <w:r w:rsidR="00000EA0" w:rsidRPr="00312CFC">
          <w:rPr>
            <w:rStyle w:val="Hyperlink"/>
          </w:rPr>
          <w:t>3.2.3</w:t>
        </w:r>
        <w:r w:rsidR="00000EA0">
          <w:rPr>
            <w:rFonts w:asciiTheme="minorHAnsi" w:eastAsiaTheme="minorEastAsia" w:hAnsiTheme="minorHAnsi" w:cstheme="minorBidi"/>
            <w:szCs w:val="22"/>
          </w:rPr>
          <w:tab/>
        </w:r>
        <w:r w:rsidR="00000EA0" w:rsidRPr="00312CFC">
          <w:rPr>
            <w:rStyle w:val="Hyperlink"/>
          </w:rPr>
          <w:t>SRS Command Messages</w:t>
        </w:r>
        <w:r w:rsidR="00000EA0">
          <w:rPr>
            <w:webHidden/>
          </w:rPr>
          <w:tab/>
        </w:r>
        <w:r w:rsidR="00000EA0">
          <w:rPr>
            <w:webHidden/>
          </w:rPr>
          <w:fldChar w:fldCharType="begin"/>
        </w:r>
        <w:r w:rsidR="00000EA0">
          <w:rPr>
            <w:webHidden/>
          </w:rPr>
          <w:instrText xml:space="preserve"> PAGEREF _Toc359486614 \h </w:instrText>
        </w:r>
        <w:r w:rsidR="00000EA0">
          <w:rPr>
            <w:webHidden/>
          </w:rPr>
        </w:r>
        <w:r w:rsidR="00000EA0">
          <w:rPr>
            <w:webHidden/>
          </w:rPr>
          <w:fldChar w:fldCharType="separate"/>
        </w:r>
        <w:r w:rsidR="00000EA0">
          <w:rPr>
            <w:webHidden/>
          </w:rPr>
          <w:t>16</w:t>
        </w:r>
        <w:r w:rsidR="00000EA0">
          <w:rPr>
            <w:webHidden/>
          </w:rPr>
          <w:fldChar w:fldCharType="end"/>
        </w:r>
      </w:hyperlink>
    </w:p>
    <w:p w14:paraId="2202D16A" w14:textId="77777777" w:rsidR="00000EA0" w:rsidRDefault="002017EF">
      <w:pPr>
        <w:pStyle w:val="TOC3"/>
        <w:rPr>
          <w:rFonts w:asciiTheme="minorHAnsi" w:eastAsiaTheme="minorEastAsia" w:hAnsiTheme="minorHAnsi" w:cstheme="minorBidi"/>
          <w:szCs w:val="22"/>
        </w:rPr>
      </w:pPr>
      <w:hyperlink w:anchor="_Toc359486615" w:history="1">
        <w:r w:rsidR="00000EA0" w:rsidRPr="00312CFC">
          <w:rPr>
            <w:rStyle w:val="Hyperlink"/>
          </w:rPr>
          <w:t>3.2.4</w:t>
        </w:r>
        <w:r w:rsidR="00000EA0">
          <w:rPr>
            <w:rFonts w:asciiTheme="minorHAnsi" w:eastAsiaTheme="minorEastAsia" w:hAnsiTheme="minorHAnsi" w:cstheme="minorBidi"/>
            <w:szCs w:val="22"/>
          </w:rPr>
          <w:tab/>
        </w:r>
        <w:r w:rsidR="00000EA0" w:rsidRPr="00312CFC">
          <w:rPr>
            <w:rStyle w:val="Hyperlink"/>
          </w:rPr>
          <w:t>SRS Response Messages</w:t>
        </w:r>
        <w:r w:rsidR="00000EA0">
          <w:rPr>
            <w:webHidden/>
          </w:rPr>
          <w:tab/>
        </w:r>
        <w:r w:rsidR="00000EA0">
          <w:rPr>
            <w:webHidden/>
          </w:rPr>
          <w:fldChar w:fldCharType="begin"/>
        </w:r>
        <w:r w:rsidR="00000EA0">
          <w:rPr>
            <w:webHidden/>
          </w:rPr>
          <w:instrText xml:space="preserve"> PAGEREF _Toc359486615 \h </w:instrText>
        </w:r>
        <w:r w:rsidR="00000EA0">
          <w:rPr>
            <w:webHidden/>
          </w:rPr>
        </w:r>
        <w:r w:rsidR="00000EA0">
          <w:rPr>
            <w:webHidden/>
          </w:rPr>
          <w:fldChar w:fldCharType="separate"/>
        </w:r>
        <w:r w:rsidR="00000EA0">
          <w:rPr>
            <w:webHidden/>
          </w:rPr>
          <w:t>18</w:t>
        </w:r>
        <w:r w:rsidR="00000EA0">
          <w:rPr>
            <w:webHidden/>
          </w:rPr>
          <w:fldChar w:fldCharType="end"/>
        </w:r>
      </w:hyperlink>
    </w:p>
    <w:p w14:paraId="61288CB9" w14:textId="77777777" w:rsidR="00000EA0" w:rsidRDefault="002017EF">
      <w:pPr>
        <w:pStyle w:val="TOC2"/>
        <w:rPr>
          <w:rFonts w:asciiTheme="minorHAnsi" w:eastAsiaTheme="minorEastAsia" w:hAnsiTheme="minorHAnsi" w:cstheme="minorBidi"/>
          <w:smallCaps w:val="0"/>
          <w:szCs w:val="22"/>
        </w:rPr>
      </w:pPr>
      <w:hyperlink w:anchor="_Toc359486616" w:history="1">
        <w:r w:rsidR="00000EA0" w:rsidRPr="00312CFC">
          <w:rPr>
            <w:rStyle w:val="Hyperlink"/>
          </w:rPr>
          <w:t>3.3</w:t>
        </w:r>
        <w:r w:rsidR="00000EA0">
          <w:rPr>
            <w:rFonts w:asciiTheme="minorHAnsi" w:eastAsiaTheme="minorEastAsia" w:hAnsiTheme="minorHAnsi" w:cstheme="minorBidi"/>
            <w:smallCaps w:val="0"/>
            <w:szCs w:val="22"/>
          </w:rPr>
          <w:tab/>
        </w:r>
        <w:r w:rsidR="00000EA0" w:rsidRPr="00312CFC">
          <w:rPr>
            <w:rStyle w:val="Hyperlink"/>
          </w:rPr>
          <w:t>SRS System level commands</w:t>
        </w:r>
        <w:r w:rsidR="00000EA0">
          <w:rPr>
            <w:webHidden/>
          </w:rPr>
          <w:tab/>
        </w:r>
        <w:r w:rsidR="00000EA0">
          <w:rPr>
            <w:webHidden/>
          </w:rPr>
          <w:fldChar w:fldCharType="begin"/>
        </w:r>
        <w:r w:rsidR="00000EA0">
          <w:rPr>
            <w:webHidden/>
          </w:rPr>
          <w:instrText xml:space="preserve"> PAGEREF _Toc359486616 \h </w:instrText>
        </w:r>
        <w:r w:rsidR="00000EA0">
          <w:rPr>
            <w:webHidden/>
          </w:rPr>
        </w:r>
        <w:r w:rsidR="00000EA0">
          <w:rPr>
            <w:webHidden/>
          </w:rPr>
          <w:fldChar w:fldCharType="separate"/>
        </w:r>
        <w:r w:rsidR="00000EA0">
          <w:rPr>
            <w:webHidden/>
          </w:rPr>
          <w:t>20</w:t>
        </w:r>
        <w:r w:rsidR="00000EA0">
          <w:rPr>
            <w:webHidden/>
          </w:rPr>
          <w:fldChar w:fldCharType="end"/>
        </w:r>
      </w:hyperlink>
    </w:p>
    <w:p w14:paraId="6BAB7E67" w14:textId="77777777" w:rsidR="00000EA0" w:rsidRDefault="002017EF">
      <w:pPr>
        <w:pStyle w:val="TOC3"/>
        <w:rPr>
          <w:rFonts w:asciiTheme="minorHAnsi" w:eastAsiaTheme="minorEastAsia" w:hAnsiTheme="minorHAnsi" w:cstheme="minorBidi"/>
          <w:szCs w:val="22"/>
        </w:rPr>
      </w:pPr>
      <w:hyperlink w:anchor="_Toc359486617" w:history="1">
        <w:r w:rsidR="00000EA0" w:rsidRPr="00312CFC">
          <w:rPr>
            <w:rStyle w:val="Hyperlink"/>
          </w:rPr>
          <w:t>3.3.1</w:t>
        </w:r>
        <w:r w:rsidR="00000EA0">
          <w:rPr>
            <w:rFonts w:asciiTheme="minorHAnsi" w:eastAsiaTheme="minorEastAsia" w:hAnsiTheme="minorHAnsi" w:cstheme="minorBidi"/>
            <w:szCs w:val="22"/>
          </w:rPr>
          <w:tab/>
        </w:r>
        <w:r w:rsidR="00000EA0" w:rsidRPr="00312CFC">
          <w:rPr>
            <w:rStyle w:val="Hyperlink"/>
          </w:rPr>
          <w:t>Connecting to the SRS</w:t>
        </w:r>
        <w:r w:rsidR="00000EA0">
          <w:rPr>
            <w:webHidden/>
          </w:rPr>
          <w:tab/>
        </w:r>
        <w:r w:rsidR="00000EA0">
          <w:rPr>
            <w:webHidden/>
          </w:rPr>
          <w:fldChar w:fldCharType="begin"/>
        </w:r>
        <w:r w:rsidR="00000EA0">
          <w:rPr>
            <w:webHidden/>
          </w:rPr>
          <w:instrText xml:space="preserve"> PAGEREF _Toc359486617 \h </w:instrText>
        </w:r>
        <w:r w:rsidR="00000EA0">
          <w:rPr>
            <w:webHidden/>
          </w:rPr>
        </w:r>
        <w:r w:rsidR="00000EA0">
          <w:rPr>
            <w:webHidden/>
          </w:rPr>
          <w:fldChar w:fldCharType="separate"/>
        </w:r>
        <w:r w:rsidR="00000EA0">
          <w:rPr>
            <w:webHidden/>
          </w:rPr>
          <w:t>20</w:t>
        </w:r>
        <w:r w:rsidR="00000EA0">
          <w:rPr>
            <w:webHidden/>
          </w:rPr>
          <w:fldChar w:fldCharType="end"/>
        </w:r>
      </w:hyperlink>
    </w:p>
    <w:p w14:paraId="2D1D3685" w14:textId="77777777" w:rsidR="00000EA0" w:rsidRDefault="002017EF">
      <w:pPr>
        <w:pStyle w:val="TOC3"/>
        <w:rPr>
          <w:rFonts w:asciiTheme="minorHAnsi" w:eastAsiaTheme="minorEastAsia" w:hAnsiTheme="minorHAnsi" w:cstheme="minorBidi"/>
          <w:szCs w:val="22"/>
        </w:rPr>
      </w:pPr>
      <w:hyperlink w:anchor="_Toc359486618" w:history="1">
        <w:r w:rsidR="00000EA0" w:rsidRPr="00312CFC">
          <w:rPr>
            <w:rStyle w:val="Hyperlink"/>
          </w:rPr>
          <w:t>3.3.2</w:t>
        </w:r>
        <w:r w:rsidR="00000EA0">
          <w:rPr>
            <w:rFonts w:asciiTheme="minorHAnsi" w:eastAsiaTheme="minorEastAsia" w:hAnsiTheme="minorHAnsi" w:cstheme="minorBidi"/>
            <w:szCs w:val="22"/>
          </w:rPr>
          <w:tab/>
        </w:r>
        <w:r w:rsidR="00000EA0" w:rsidRPr="00312CFC">
          <w:rPr>
            <w:rStyle w:val="Hyperlink"/>
          </w:rPr>
          <w:t>Report Error Code Description</w:t>
        </w:r>
        <w:r w:rsidR="00000EA0">
          <w:rPr>
            <w:webHidden/>
          </w:rPr>
          <w:tab/>
        </w:r>
        <w:r w:rsidR="00000EA0">
          <w:rPr>
            <w:webHidden/>
          </w:rPr>
          <w:fldChar w:fldCharType="begin"/>
        </w:r>
        <w:r w:rsidR="00000EA0">
          <w:rPr>
            <w:webHidden/>
          </w:rPr>
          <w:instrText xml:space="preserve"> PAGEREF _Toc359486618 \h </w:instrText>
        </w:r>
        <w:r w:rsidR="00000EA0">
          <w:rPr>
            <w:webHidden/>
          </w:rPr>
        </w:r>
        <w:r w:rsidR="00000EA0">
          <w:rPr>
            <w:webHidden/>
          </w:rPr>
          <w:fldChar w:fldCharType="separate"/>
        </w:r>
        <w:r w:rsidR="00000EA0">
          <w:rPr>
            <w:webHidden/>
          </w:rPr>
          <w:t>21</w:t>
        </w:r>
        <w:r w:rsidR="00000EA0">
          <w:rPr>
            <w:webHidden/>
          </w:rPr>
          <w:fldChar w:fldCharType="end"/>
        </w:r>
      </w:hyperlink>
    </w:p>
    <w:p w14:paraId="54C164F5" w14:textId="77777777" w:rsidR="00000EA0" w:rsidRDefault="002017EF">
      <w:pPr>
        <w:pStyle w:val="TOC3"/>
        <w:rPr>
          <w:rFonts w:asciiTheme="minorHAnsi" w:eastAsiaTheme="minorEastAsia" w:hAnsiTheme="minorHAnsi" w:cstheme="minorBidi"/>
          <w:szCs w:val="22"/>
        </w:rPr>
      </w:pPr>
      <w:hyperlink w:anchor="_Toc359486619" w:history="1">
        <w:r w:rsidR="00000EA0" w:rsidRPr="00312CFC">
          <w:rPr>
            <w:rStyle w:val="Hyperlink"/>
          </w:rPr>
          <w:t>3.3.3</w:t>
        </w:r>
        <w:r w:rsidR="00000EA0">
          <w:rPr>
            <w:rFonts w:asciiTheme="minorHAnsi" w:eastAsiaTheme="minorEastAsia" w:hAnsiTheme="minorHAnsi" w:cstheme="minorBidi"/>
            <w:szCs w:val="22"/>
          </w:rPr>
          <w:tab/>
        </w:r>
        <w:r w:rsidR="00000EA0" w:rsidRPr="00312CFC">
          <w:rPr>
            <w:rStyle w:val="Hyperlink"/>
          </w:rPr>
          <w:t>Report System Status</w:t>
        </w:r>
        <w:r w:rsidR="00000EA0">
          <w:rPr>
            <w:webHidden/>
          </w:rPr>
          <w:tab/>
        </w:r>
        <w:r w:rsidR="00000EA0">
          <w:rPr>
            <w:webHidden/>
          </w:rPr>
          <w:fldChar w:fldCharType="begin"/>
        </w:r>
        <w:r w:rsidR="00000EA0">
          <w:rPr>
            <w:webHidden/>
          </w:rPr>
          <w:instrText xml:space="preserve"> PAGEREF _Toc359486619 \h </w:instrText>
        </w:r>
        <w:r w:rsidR="00000EA0">
          <w:rPr>
            <w:webHidden/>
          </w:rPr>
        </w:r>
        <w:r w:rsidR="00000EA0">
          <w:rPr>
            <w:webHidden/>
          </w:rPr>
          <w:fldChar w:fldCharType="separate"/>
        </w:r>
        <w:r w:rsidR="00000EA0">
          <w:rPr>
            <w:webHidden/>
          </w:rPr>
          <w:t>22</w:t>
        </w:r>
        <w:r w:rsidR="00000EA0">
          <w:rPr>
            <w:webHidden/>
          </w:rPr>
          <w:fldChar w:fldCharType="end"/>
        </w:r>
      </w:hyperlink>
    </w:p>
    <w:p w14:paraId="1A4AE046" w14:textId="77777777" w:rsidR="00000EA0" w:rsidRDefault="002017EF">
      <w:pPr>
        <w:pStyle w:val="TOC3"/>
        <w:rPr>
          <w:rFonts w:asciiTheme="minorHAnsi" w:eastAsiaTheme="minorEastAsia" w:hAnsiTheme="minorHAnsi" w:cstheme="minorBidi"/>
          <w:szCs w:val="22"/>
        </w:rPr>
      </w:pPr>
      <w:hyperlink w:anchor="_Toc359486620" w:history="1">
        <w:r w:rsidR="00000EA0" w:rsidRPr="00312CFC">
          <w:rPr>
            <w:rStyle w:val="Hyperlink"/>
          </w:rPr>
          <w:t>3.3.4</w:t>
        </w:r>
        <w:r w:rsidR="00000EA0">
          <w:rPr>
            <w:rFonts w:asciiTheme="minorHAnsi" w:eastAsiaTheme="minorEastAsia" w:hAnsiTheme="minorHAnsi" w:cstheme="minorBidi"/>
            <w:szCs w:val="22"/>
          </w:rPr>
          <w:tab/>
        </w:r>
        <w:r w:rsidR="00000EA0" w:rsidRPr="00312CFC">
          <w:rPr>
            <w:rStyle w:val="Hyperlink"/>
          </w:rPr>
          <w:t>Watchdog Timer</w:t>
        </w:r>
        <w:r w:rsidR="00000EA0">
          <w:rPr>
            <w:webHidden/>
          </w:rPr>
          <w:tab/>
        </w:r>
        <w:r w:rsidR="00000EA0">
          <w:rPr>
            <w:webHidden/>
          </w:rPr>
          <w:fldChar w:fldCharType="begin"/>
        </w:r>
        <w:r w:rsidR="00000EA0">
          <w:rPr>
            <w:webHidden/>
          </w:rPr>
          <w:instrText xml:space="preserve"> PAGEREF _Toc359486620 \h </w:instrText>
        </w:r>
        <w:r w:rsidR="00000EA0">
          <w:rPr>
            <w:webHidden/>
          </w:rPr>
        </w:r>
        <w:r w:rsidR="00000EA0">
          <w:rPr>
            <w:webHidden/>
          </w:rPr>
          <w:fldChar w:fldCharType="separate"/>
        </w:r>
        <w:r w:rsidR="00000EA0">
          <w:rPr>
            <w:webHidden/>
          </w:rPr>
          <w:t>24</w:t>
        </w:r>
        <w:r w:rsidR="00000EA0">
          <w:rPr>
            <w:webHidden/>
          </w:rPr>
          <w:fldChar w:fldCharType="end"/>
        </w:r>
      </w:hyperlink>
    </w:p>
    <w:p w14:paraId="458AAC08" w14:textId="77777777" w:rsidR="00000EA0" w:rsidRDefault="002017EF">
      <w:pPr>
        <w:pStyle w:val="TOC2"/>
        <w:rPr>
          <w:rFonts w:asciiTheme="minorHAnsi" w:eastAsiaTheme="minorEastAsia" w:hAnsiTheme="minorHAnsi" w:cstheme="minorBidi"/>
          <w:smallCaps w:val="0"/>
          <w:szCs w:val="22"/>
        </w:rPr>
      </w:pPr>
      <w:hyperlink w:anchor="_Toc359486621" w:history="1">
        <w:r w:rsidR="00000EA0" w:rsidRPr="00312CFC">
          <w:rPr>
            <w:rStyle w:val="Hyperlink"/>
          </w:rPr>
          <w:t>3.4</w:t>
        </w:r>
        <w:r w:rsidR="00000EA0">
          <w:rPr>
            <w:rFonts w:asciiTheme="minorHAnsi" w:eastAsiaTheme="minorEastAsia" w:hAnsiTheme="minorHAnsi" w:cstheme="minorBidi"/>
            <w:smallCaps w:val="0"/>
            <w:szCs w:val="22"/>
          </w:rPr>
          <w:tab/>
        </w:r>
        <w:r w:rsidR="00000EA0" w:rsidRPr="00312CFC">
          <w:rPr>
            <w:rStyle w:val="Hyperlink"/>
          </w:rPr>
          <w:t>SRS Sub-System Commands</w:t>
        </w:r>
        <w:r w:rsidR="00000EA0">
          <w:rPr>
            <w:webHidden/>
          </w:rPr>
          <w:tab/>
        </w:r>
        <w:r w:rsidR="00000EA0">
          <w:rPr>
            <w:webHidden/>
          </w:rPr>
          <w:fldChar w:fldCharType="begin"/>
        </w:r>
        <w:r w:rsidR="00000EA0">
          <w:rPr>
            <w:webHidden/>
          </w:rPr>
          <w:instrText xml:space="preserve"> PAGEREF _Toc359486621 \h </w:instrText>
        </w:r>
        <w:r w:rsidR="00000EA0">
          <w:rPr>
            <w:webHidden/>
          </w:rPr>
        </w:r>
        <w:r w:rsidR="00000EA0">
          <w:rPr>
            <w:webHidden/>
          </w:rPr>
          <w:fldChar w:fldCharType="separate"/>
        </w:r>
        <w:r w:rsidR="00000EA0">
          <w:rPr>
            <w:webHidden/>
          </w:rPr>
          <w:t>25</w:t>
        </w:r>
        <w:r w:rsidR="00000EA0">
          <w:rPr>
            <w:webHidden/>
          </w:rPr>
          <w:fldChar w:fldCharType="end"/>
        </w:r>
      </w:hyperlink>
    </w:p>
    <w:p w14:paraId="73F67722" w14:textId="77777777" w:rsidR="00000EA0" w:rsidRDefault="002017EF">
      <w:pPr>
        <w:pStyle w:val="TOC3"/>
        <w:rPr>
          <w:rFonts w:asciiTheme="minorHAnsi" w:eastAsiaTheme="minorEastAsia" w:hAnsiTheme="minorHAnsi" w:cstheme="minorBidi"/>
          <w:szCs w:val="22"/>
        </w:rPr>
      </w:pPr>
      <w:hyperlink w:anchor="_Toc359486622" w:history="1">
        <w:r w:rsidR="00000EA0" w:rsidRPr="00312CFC">
          <w:rPr>
            <w:rStyle w:val="Hyperlink"/>
          </w:rPr>
          <w:t>3.4.1</w:t>
        </w:r>
        <w:r w:rsidR="00000EA0">
          <w:rPr>
            <w:rFonts w:asciiTheme="minorHAnsi" w:eastAsiaTheme="minorEastAsia" w:hAnsiTheme="minorHAnsi" w:cstheme="minorBidi"/>
            <w:szCs w:val="22"/>
          </w:rPr>
          <w:tab/>
        </w:r>
        <w:r w:rsidR="00000EA0" w:rsidRPr="00312CFC">
          <w:rPr>
            <w:rStyle w:val="Hyperlink"/>
          </w:rPr>
          <w:t>Historical Clear Channel Monitor Sub-System</w:t>
        </w:r>
        <w:r w:rsidR="00000EA0">
          <w:rPr>
            <w:webHidden/>
          </w:rPr>
          <w:tab/>
        </w:r>
        <w:r w:rsidR="00000EA0">
          <w:rPr>
            <w:webHidden/>
          </w:rPr>
          <w:fldChar w:fldCharType="begin"/>
        </w:r>
        <w:r w:rsidR="00000EA0">
          <w:rPr>
            <w:webHidden/>
          </w:rPr>
          <w:instrText xml:space="preserve"> PAGEREF _Toc359486622 \h </w:instrText>
        </w:r>
        <w:r w:rsidR="00000EA0">
          <w:rPr>
            <w:webHidden/>
          </w:rPr>
        </w:r>
        <w:r w:rsidR="00000EA0">
          <w:rPr>
            <w:webHidden/>
          </w:rPr>
          <w:fldChar w:fldCharType="separate"/>
        </w:r>
        <w:r w:rsidR="00000EA0">
          <w:rPr>
            <w:webHidden/>
          </w:rPr>
          <w:t>25</w:t>
        </w:r>
        <w:r w:rsidR="00000EA0">
          <w:rPr>
            <w:webHidden/>
          </w:rPr>
          <w:fldChar w:fldCharType="end"/>
        </w:r>
      </w:hyperlink>
    </w:p>
    <w:p w14:paraId="51455773" w14:textId="77777777" w:rsidR="00000EA0" w:rsidRDefault="002017EF">
      <w:pPr>
        <w:pStyle w:val="TOC3"/>
        <w:rPr>
          <w:rFonts w:asciiTheme="minorHAnsi" w:eastAsiaTheme="minorEastAsia" w:hAnsiTheme="minorHAnsi" w:cstheme="minorBidi"/>
          <w:szCs w:val="22"/>
        </w:rPr>
      </w:pPr>
      <w:hyperlink w:anchor="_Toc359486623" w:history="1">
        <w:r w:rsidR="00000EA0" w:rsidRPr="00312CFC">
          <w:rPr>
            <w:rStyle w:val="Hyperlink"/>
          </w:rPr>
          <w:t>3.4.2</w:t>
        </w:r>
        <w:r w:rsidR="00000EA0">
          <w:rPr>
            <w:rFonts w:asciiTheme="minorHAnsi" w:eastAsiaTheme="minorEastAsia" w:hAnsiTheme="minorHAnsi" w:cstheme="minorBidi"/>
            <w:szCs w:val="22"/>
          </w:rPr>
          <w:tab/>
        </w:r>
        <w:r w:rsidR="00000EA0" w:rsidRPr="00312CFC">
          <w:rPr>
            <w:rStyle w:val="Hyperlink"/>
          </w:rPr>
          <w:t>Real-Time Clear Channel Monitor Sub-System</w:t>
        </w:r>
        <w:r w:rsidR="00000EA0">
          <w:rPr>
            <w:webHidden/>
          </w:rPr>
          <w:tab/>
        </w:r>
        <w:r w:rsidR="00000EA0">
          <w:rPr>
            <w:webHidden/>
          </w:rPr>
          <w:fldChar w:fldCharType="begin"/>
        </w:r>
        <w:r w:rsidR="00000EA0">
          <w:rPr>
            <w:webHidden/>
          </w:rPr>
          <w:instrText xml:space="preserve"> PAGEREF _Toc359486623 \h </w:instrText>
        </w:r>
        <w:r w:rsidR="00000EA0">
          <w:rPr>
            <w:webHidden/>
          </w:rPr>
        </w:r>
        <w:r w:rsidR="00000EA0">
          <w:rPr>
            <w:webHidden/>
          </w:rPr>
          <w:fldChar w:fldCharType="separate"/>
        </w:r>
        <w:r w:rsidR="00000EA0">
          <w:rPr>
            <w:webHidden/>
          </w:rPr>
          <w:t>28</w:t>
        </w:r>
        <w:r w:rsidR="00000EA0">
          <w:rPr>
            <w:webHidden/>
          </w:rPr>
          <w:fldChar w:fldCharType="end"/>
        </w:r>
      </w:hyperlink>
    </w:p>
    <w:p w14:paraId="6C38B99B" w14:textId="77777777" w:rsidR="00000EA0" w:rsidRDefault="002017EF">
      <w:pPr>
        <w:pStyle w:val="TOC3"/>
        <w:rPr>
          <w:rFonts w:asciiTheme="minorHAnsi" w:eastAsiaTheme="minorEastAsia" w:hAnsiTheme="minorHAnsi" w:cstheme="minorBidi"/>
          <w:szCs w:val="22"/>
        </w:rPr>
      </w:pPr>
      <w:hyperlink w:anchor="_Toc359486624" w:history="1">
        <w:r w:rsidR="00000EA0" w:rsidRPr="00312CFC">
          <w:rPr>
            <w:rStyle w:val="Hyperlink"/>
          </w:rPr>
          <w:t>3.4.3</w:t>
        </w:r>
        <w:r w:rsidR="00000EA0">
          <w:rPr>
            <w:rFonts w:asciiTheme="minorHAnsi" w:eastAsiaTheme="minorEastAsia" w:hAnsiTheme="minorHAnsi" w:cstheme="minorBidi"/>
            <w:szCs w:val="22"/>
          </w:rPr>
          <w:tab/>
        </w:r>
        <w:r w:rsidR="00000EA0" w:rsidRPr="00312CFC">
          <w:rPr>
            <w:rStyle w:val="Hyperlink"/>
          </w:rPr>
          <w:t>Ionospheric Sounder Sub-System</w:t>
        </w:r>
        <w:r w:rsidR="00000EA0">
          <w:rPr>
            <w:webHidden/>
          </w:rPr>
          <w:tab/>
        </w:r>
        <w:r w:rsidR="00000EA0">
          <w:rPr>
            <w:webHidden/>
          </w:rPr>
          <w:fldChar w:fldCharType="begin"/>
        </w:r>
        <w:r w:rsidR="00000EA0">
          <w:rPr>
            <w:webHidden/>
          </w:rPr>
          <w:instrText xml:space="preserve"> PAGEREF _Toc359486624 \h </w:instrText>
        </w:r>
        <w:r w:rsidR="00000EA0">
          <w:rPr>
            <w:webHidden/>
          </w:rPr>
        </w:r>
        <w:r w:rsidR="00000EA0">
          <w:rPr>
            <w:webHidden/>
          </w:rPr>
          <w:fldChar w:fldCharType="separate"/>
        </w:r>
        <w:r w:rsidR="00000EA0">
          <w:rPr>
            <w:webHidden/>
          </w:rPr>
          <w:t>34</w:t>
        </w:r>
        <w:r w:rsidR="00000EA0">
          <w:rPr>
            <w:webHidden/>
          </w:rPr>
          <w:fldChar w:fldCharType="end"/>
        </w:r>
      </w:hyperlink>
    </w:p>
    <w:p w14:paraId="57355F8D" w14:textId="77777777" w:rsidR="00000EA0" w:rsidRDefault="002017EF">
      <w:pPr>
        <w:pStyle w:val="TOC1"/>
        <w:rPr>
          <w:rFonts w:asciiTheme="minorHAnsi" w:eastAsiaTheme="minorEastAsia" w:hAnsiTheme="minorHAnsi" w:cstheme="minorBidi"/>
          <w:b w:val="0"/>
          <w:caps w:val="0"/>
          <w:szCs w:val="22"/>
        </w:rPr>
      </w:pPr>
      <w:hyperlink w:anchor="_Toc359486625" w:history="1">
        <w:r w:rsidR="00000EA0" w:rsidRPr="00312CFC">
          <w:rPr>
            <w:rStyle w:val="Hyperlink"/>
          </w:rPr>
          <w:t>ANNEX A - SRS Interface Handshaking Example</w:t>
        </w:r>
        <w:r w:rsidR="00000EA0">
          <w:rPr>
            <w:webHidden/>
          </w:rPr>
          <w:tab/>
        </w:r>
        <w:r w:rsidR="00000EA0">
          <w:rPr>
            <w:webHidden/>
          </w:rPr>
          <w:fldChar w:fldCharType="begin"/>
        </w:r>
        <w:r w:rsidR="00000EA0">
          <w:rPr>
            <w:webHidden/>
          </w:rPr>
          <w:instrText xml:space="preserve"> PAGEREF _Toc359486625 \h </w:instrText>
        </w:r>
        <w:r w:rsidR="00000EA0">
          <w:rPr>
            <w:webHidden/>
          </w:rPr>
        </w:r>
        <w:r w:rsidR="00000EA0">
          <w:rPr>
            <w:webHidden/>
          </w:rPr>
          <w:fldChar w:fldCharType="separate"/>
        </w:r>
        <w:r w:rsidR="00000EA0">
          <w:rPr>
            <w:webHidden/>
          </w:rPr>
          <w:t>38</w:t>
        </w:r>
        <w:r w:rsidR="00000EA0">
          <w:rPr>
            <w:webHidden/>
          </w:rPr>
          <w:fldChar w:fldCharType="end"/>
        </w:r>
      </w:hyperlink>
    </w:p>
    <w:p w14:paraId="359F81F5" w14:textId="77777777" w:rsidR="00000EA0" w:rsidRDefault="002017EF">
      <w:pPr>
        <w:pStyle w:val="TOC1"/>
        <w:rPr>
          <w:rFonts w:asciiTheme="minorHAnsi" w:eastAsiaTheme="minorEastAsia" w:hAnsiTheme="minorHAnsi" w:cstheme="minorBidi"/>
          <w:b w:val="0"/>
          <w:caps w:val="0"/>
          <w:szCs w:val="22"/>
        </w:rPr>
      </w:pPr>
      <w:hyperlink w:anchor="_Toc359486626" w:history="1">
        <w:r w:rsidR="00000EA0" w:rsidRPr="00312CFC">
          <w:rPr>
            <w:rStyle w:val="Hyperlink"/>
          </w:rPr>
          <w:t>ANNEX B - SRS Warning Messages</w:t>
        </w:r>
        <w:r w:rsidR="00000EA0">
          <w:rPr>
            <w:webHidden/>
          </w:rPr>
          <w:tab/>
        </w:r>
        <w:r w:rsidR="00000EA0">
          <w:rPr>
            <w:webHidden/>
          </w:rPr>
          <w:fldChar w:fldCharType="begin"/>
        </w:r>
        <w:r w:rsidR="00000EA0">
          <w:rPr>
            <w:webHidden/>
          </w:rPr>
          <w:instrText xml:space="preserve"> PAGEREF _Toc359486626 \h </w:instrText>
        </w:r>
        <w:r w:rsidR="00000EA0">
          <w:rPr>
            <w:webHidden/>
          </w:rPr>
        </w:r>
        <w:r w:rsidR="00000EA0">
          <w:rPr>
            <w:webHidden/>
          </w:rPr>
          <w:fldChar w:fldCharType="separate"/>
        </w:r>
        <w:r w:rsidR="00000EA0">
          <w:rPr>
            <w:webHidden/>
          </w:rPr>
          <w:t>39</w:t>
        </w:r>
        <w:r w:rsidR="00000EA0">
          <w:rPr>
            <w:webHidden/>
          </w:rPr>
          <w:fldChar w:fldCharType="end"/>
        </w:r>
      </w:hyperlink>
    </w:p>
    <w:p w14:paraId="434976C2" w14:textId="77777777" w:rsidR="00000EA0" w:rsidRDefault="002017EF">
      <w:pPr>
        <w:pStyle w:val="TOC1"/>
        <w:rPr>
          <w:rFonts w:asciiTheme="minorHAnsi" w:eastAsiaTheme="minorEastAsia" w:hAnsiTheme="minorHAnsi" w:cstheme="minorBidi"/>
          <w:b w:val="0"/>
          <w:caps w:val="0"/>
          <w:szCs w:val="22"/>
        </w:rPr>
      </w:pPr>
      <w:hyperlink w:anchor="_Toc359486627" w:history="1">
        <w:r w:rsidR="00000EA0" w:rsidRPr="00312CFC">
          <w:rPr>
            <w:rStyle w:val="Hyperlink"/>
          </w:rPr>
          <w:t>ANNEX C - SRS Error Messages</w:t>
        </w:r>
        <w:r w:rsidR="00000EA0">
          <w:rPr>
            <w:webHidden/>
          </w:rPr>
          <w:tab/>
        </w:r>
        <w:r w:rsidR="00000EA0">
          <w:rPr>
            <w:webHidden/>
          </w:rPr>
          <w:fldChar w:fldCharType="begin"/>
        </w:r>
        <w:r w:rsidR="00000EA0">
          <w:rPr>
            <w:webHidden/>
          </w:rPr>
          <w:instrText xml:space="preserve"> PAGEREF _Toc359486627 \h </w:instrText>
        </w:r>
        <w:r w:rsidR="00000EA0">
          <w:rPr>
            <w:webHidden/>
          </w:rPr>
        </w:r>
        <w:r w:rsidR="00000EA0">
          <w:rPr>
            <w:webHidden/>
          </w:rPr>
          <w:fldChar w:fldCharType="separate"/>
        </w:r>
        <w:r w:rsidR="00000EA0">
          <w:rPr>
            <w:webHidden/>
          </w:rPr>
          <w:t>40</w:t>
        </w:r>
        <w:r w:rsidR="00000EA0">
          <w:rPr>
            <w:webHidden/>
          </w:rPr>
          <w:fldChar w:fldCharType="end"/>
        </w:r>
      </w:hyperlink>
    </w:p>
    <w:p w14:paraId="2DD5051F" w14:textId="77777777" w:rsidR="00B74983" w:rsidRDefault="008B48EE">
      <w:r>
        <w:rPr>
          <w:noProof/>
          <w:color w:val="auto"/>
        </w:rPr>
        <w:fldChar w:fldCharType="end"/>
      </w:r>
    </w:p>
    <w:p w14:paraId="2DD50520" w14:textId="77777777" w:rsidR="00EF5F67" w:rsidRDefault="00EF5F67">
      <w:pPr>
        <w:jc w:val="left"/>
        <w:rPr>
          <w:b/>
          <w:sz w:val="28"/>
        </w:rPr>
      </w:pPr>
      <w:r>
        <w:br w:type="page"/>
      </w:r>
    </w:p>
    <w:p w14:paraId="2DD50521" w14:textId="77777777" w:rsidR="001050B2" w:rsidRDefault="001050B2" w:rsidP="001050B2"/>
    <w:p w14:paraId="2DD50522" w14:textId="77777777" w:rsidR="001050B2" w:rsidRDefault="001050B2" w:rsidP="001050B2">
      <w:pPr>
        <w:pStyle w:val="Heading"/>
      </w:pPr>
      <w:r>
        <w:t>FIGURES</w:t>
      </w:r>
    </w:p>
    <w:p w14:paraId="5F2DEB35" w14:textId="77777777" w:rsidR="00000EA0" w:rsidRDefault="001050B2">
      <w:pPr>
        <w:pStyle w:val="TableofFigures"/>
        <w:tabs>
          <w:tab w:val="right" w:leader="dot" w:pos="9622"/>
        </w:tabs>
        <w:rPr>
          <w:rFonts w:asciiTheme="minorHAnsi" w:eastAsiaTheme="minorEastAsia" w:hAnsiTheme="minorHAnsi" w:cstheme="minorBidi"/>
          <w:noProof/>
          <w:color w:val="auto"/>
          <w:szCs w:val="22"/>
        </w:rPr>
      </w:pPr>
      <w:r>
        <w:fldChar w:fldCharType="begin"/>
      </w:r>
      <w:r>
        <w:instrText xml:space="preserve"> TOC \h \z \t "Caption Figure,1" \c "Figure" </w:instrText>
      </w:r>
      <w:r>
        <w:fldChar w:fldCharType="separate"/>
      </w:r>
      <w:hyperlink w:anchor="_Toc359486628" w:history="1">
        <w:r w:rsidR="00000EA0" w:rsidRPr="00ED163C">
          <w:rPr>
            <w:rStyle w:val="Hyperlink"/>
            <w:noProof/>
          </w:rPr>
          <w:t>Figure 1 – Sounder Receiver System</w:t>
        </w:r>
        <w:r w:rsidR="00000EA0">
          <w:rPr>
            <w:noProof/>
            <w:webHidden/>
          </w:rPr>
          <w:tab/>
        </w:r>
        <w:r w:rsidR="00000EA0">
          <w:rPr>
            <w:noProof/>
            <w:webHidden/>
          </w:rPr>
          <w:fldChar w:fldCharType="begin"/>
        </w:r>
        <w:r w:rsidR="00000EA0">
          <w:rPr>
            <w:noProof/>
            <w:webHidden/>
          </w:rPr>
          <w:instrText xml:space="preserve"> PAGEREF _Toc359486628 \h </w:instrText>
        </w:r>
        <w:r w:rsidR="00000EA0">
          <w:rPr>
            <w:noProof/>
            <w:webHidden/>
          </w:rPr>
        </w:r>
        <w:r w:rsidR="00000EA0">
          <w:rPr>
            <w:noProof/>
            <w:webHidden/>
          </w:rPr>
          <w:fldChar w:fldCharType="separate"/>
        </w:r>
        <w:r w:rsidR="00000EA0">
          <w:rPr>
            <w:noProof/>
            <w:webHidden/>
          </w:rPr>
          <w:t>8</w:t>
        </w:r>
        <w:r w:rsidR="00000EA0">
          <w:rPr>
            <w:noProof/>
            <w:webHidden/>
          </w:rPr>
          <w:fldChar w:fldCharType="end"/>
        </w:r>
      </w:hyperlink>
    </w:p>
    <w:p w14:paraId="7FA543DD" w14:textId="77777777" w:rsidR="00000EA0" w:rsidRDefault="002017EF">
      <w:pPr>
        <w:pStyle w:val="TableofFigures"/>
        <w:tabs>
          <w:tab w:val="right" w:leader="dot" w:pos="9622"/>
        </w:tabs>
        <w:rPr>
          <w:rFonts w:asciiTheme="minorHAnsi" w:eastAsiaTheme="minorEastAsia" w:hAnsiTheme="minorHAnsi" w:cstheme="minorBidi"/>
          <w:noProof/>
          <w:color w:val="auto"/>
          <w:szCs w:val="22"/>
        </w:rPr>
      </w:pPr>
      <w:hyperlink w:anchor="_Toc359486629" w:history="1">
        <w:r w:rsidR="00000EA0" w:rsidRPr="00ED163C">
          <w:rPr>
            <w:rStyle w:val="Hyperlink"/>
            <w:noProof/>
          </w:rPr>
          <w:t>Figure 2 – SRS Initialisation Sequence</w:t>
        </w:r>
        <w:r w:rsidR="00000EA0">
          <w:rPr>
            <w:noProof/>
            <w:webHidden/>
          </w:rPr>
          <w:tab/>
        </w:r>
        <w:r w:rsidR="00000EA0">
          <w:rPr>
            <w:noProof/>
            <w:webHidden/>
          </w:rPr>
          <w:fldChar w:fldCharType="begin"/>
        </w:r>
        <w:r w:rsidR="00000EA0">
          <w:rPr>
            <w:noProof/>
            <w:webHidden/>
          </w:rPr>
          <w:instrText xml:space="preserve"> PAGEREF _Toc359486629 \h </w:instrText>
        </w:r>
        <w:r w:rsidR="00000EA0">
          <w:rPr>
            <w:noProof/>
            <w:webHidden/>
          </w:rPr>
        </w:r>
        <w:r w:rsidR="00000EA0">
          <w:rPr>
            <w:noProof/>
            <w:webHidden/>
          </w:rPr>
          <w:fldChar w:fldCharType="separate"/>
        </w:r>
        <w:r w:rsidR="00000EA0">
          <w:rPr>
            <w:noProof/>
            <w:webHidden/>
          </w:rPr>
          <w:t>9</w:t>
        </w:r>
        <w:r w:rsidR="00000EA0">
          <w:rPr>
            <w:noProof/>
            <w:webHidden/>
          </w:rPr>
          <w:fldChar w:fldCharType="end"/>
        </w:r>
      </w:hyperlink>
    </w:p>
    <w:p w14:paraId="02297FE8" w14:textId="77777777" w:rsidR="00000EA0" w:rsidRDefault="002017EF">
      <w:pPr>
        <w:pStyle w:val="TableofFigures"/>
        <w:tabs>
          <w:tab w:val="right" w:leader="dot" w:pos="9622"/>
        </w:tabs>
        <w:rPr>
          <w:rFonts w:asciiTheme="minorHAnsi" w:eastAsiaTheme="minorEastAsia" w:hAnsiTheme="minorHAnsi" w:cstheme="minorBidi"/>
          <w:noProof/>
          <w:color w:val="auto"/>
          <w:szCs w:val="22"/>
        </w:rPr>
      </w:pPr>
      <w:hyperlink w:anchor="_Toc359486630" w:history="1">
        <w:r w:rsidR="00000EA0" w:rsidRPr="00ED163C">
          <w:rPr>
            <w:rStyle w:val="Hyperlink"/>
            <w:noProof/>
          </w:rPr>
          <w:t>Figure 3 – SRS Start Command Processing (simplified)</w:t>
        </w:r>
        <w:r w:rsidR="00000EA0">
          <w:rPr>
            <w:noProof/>
            <w:webHidden/>
          </w:rPr>
          <w:tab/>
        </w:r>
        <w:r w:rsidR="00000EA0">
          <w:rPr>
            <w:noProof/>
            <w:webHidden/>
          </w:rPr>
          <w:fldChar w:fldCharType="begin"/>
        </w:r>
        <w:r w:rsidR="00000EA0">
          <w:rPr>
            <w:noProof/>
            <w:webHidden/>
          </w:rPr>
          <w:instrText xml:space="preserve"> PAGEREF _Toc359486630 \h </w:instrText>
        </w:r>
        <w:r w:rsidR="00000EA0">
          <w:rPr>
            <w:noProof/>
            <w:webHidden/>
          </w:rPr>
        </w:r>
        <w:r w:rsidR="00000EA0">
          <w:rPr>
            <w:noProof/>
            <w:webHidden/>
          </w:rPr>
          <w:fldChar w:fldCharType="separate"/>
        </w:r>
        <w:r w:rsidR="00000EA0">
          <w:rPr>
            <w:noProof/>
            <w:webHidden/>
          </w:rPr>
          <w:t>10</w:t>
        </w:r>
        <w:r w:rsidR="00000EA0">
          <w:rPr>
            <w:noProof/>
            <w:webHidden/>
          </w:rPr>
          <w:fldChar w:fldCharType="end"/>
        </w:r>
      </w:hyperlink>
    </w:p>
    <w:p w14:paraId="2DD50526" w14:textId="77777777" w:rsidR="001050B2" w:rsidRPr="00061905" w:rsidRDefault="001050B2" w:rsidP="001050B2">
      <w:r>
        <w:fldChar w:fldCharType="end"/>
      </w:r>
    </w:p>
    <w:p w14:paraId="2DD50527" w14:textId="77777777" w:rsidR="001050B2" w:rsidRDefault="001050B2">
      <w:pPr>
        <w:pStyle w:val="Title"/>
      </w:pPr>
    </w:p>
    <w:p w14:paraId="2DD50528" w14:textId="77777777" w:rsidR="00B74983" w:rsidRPr="001050B2" w:rsidRDefault="00AE1F38">
      <w:pPr>
        <w:pStyle w:val="Title"/>
        <w:rPr>
          <w:sz w:val="32"/>
        </w:rPr>
      </w:pPr>
      <w:r w:rsidRPr="001050B2">
        <w:rPr>
          <w:sz w:val="32"/>
        </w:rPr>
        <w:t>TABLES</w:t>
      </w:r>
    </w:p>
    <w:p w14:paraId="2DD50529" w14:textId="77777777" w:rsidR="004060C6" w:rsidRDefault="004060C6">
      <w:pPr>
        <w:pStyle w:val="Title"/>
      </w:pPr>
    </w:p>
    <w:p w14:paraId="709D7722" w14:textId="77777777" w:rsidR="00000EA0" w:rsidRDefault="008B48EE">
      <w:pPr>
        <w:pStyle w:val="TableofFigures"/>
        <w:tabs>
          <w:tab w:val="right" w:leader="dot" w:pos="9622"/>
        </w:tabs>
        <w:rPr>
          <w:rFonts w:asciiTheme="minorHAnsi" w:eastAsiaTheme="minorEastAsia" w:hAnsiTheme="minorHAnsi" w:cstheme="minorBidi"/>
          <w:noProof/>
          <w:color w:val="auto"/>
          <w:szCs w:val="22"/>
        </w:rPr>
      </w:pPr>
      <w:r>
        <w:fldChar w:fldCharType="begin"/>
      </w:r>
      <w:r w:rsidR="00E52482">
        <w:instrText xml:space="preserve">TOC \c "Table" </w:instrText>
      </w:r>
      <w:r>
        <w:fldChar w:fldCharType="separate"/>
      </w:r>
      <w:bookmarkStart w:id="1" w:name="_Toc332117150"/>
      <w:bookmarkStart w:id="2" w:name="_Toc332108649"/>
      <w:bookmarkStart w:id="3" w:name="_Toc332105685"/>
      <w:bookmarkStart w:id="4" w:name="_Toc332105263"/>
      <w:bookmarkStart w:id="5" w:name="_Toc332105064"/>
      <w:bookmarkStart w:id="6" w:name="_Toc332117149"/>
      <w:bookmarkStart w:id="7" w:name="_Toc332108648"/>
      <w:bookmarkStart w:id="8" w:name="_Toc332105684"/>
      <w:bookmarkStart w:id="9" w:name="_Toc332105262"/>
      <w:bookmarkStart w:id="10" w:name="_Toc332105063"/>
      <w:bookmarkStart w:id="11" w:name="_Toc332117148"/>
      <w:bookmarkStart w:id="12" w:name="_Toc332108647"/>
      <w:bookmarkStart w:id="13" w:name="_Toc332105683"/>
      <w:bookmarkStart w:id="14" w:name="_Toc332105261"/>
      <w:bookmarkStart w:id="15" w:name="_Toc332105062"/>
      <w:bookmarkStart w:id="16" w:name="_Toc332117147"/>
      <w:bookmarkStart w:id="17" w:name="_Toc332108646"/>
      <w:bookmarkStart w:id="18" w:name="_Toc332105682"/>
      <w:bookmarkStart w:id="19" w:name="_Toc332105260"/>
      <w:bookmarkStart w:id="20" w:name="_Toc332105061"/>
      <w:bookmarkStart w:id="21" w:name="_Toc332117146"/>
      <w:bookmarkStart w:id="22" w:name="_Toc332108645"/>
      <w:bookmarkStart w:id="23" w:name="_Toc332105681"/>
      <w:bookmarkStart w:id="24" w:name="_Toc332105259"/>
      <w:bookmarkStart w:id="25" w:name="_Toc332105060"/>
      <w:bookmarkStart w:id="26" w:name="_Toc332117145"/>
      <w:bookmarkStart w:id="27" w:name="_Toc332108644"/>
      <w:bookmarkStart w:id="28" w:name="_Toc332105680"/>
      <w:bookmarkStart w:id="29" w:name="_Toc332105258"/>
      <w:bookmarkStart w:id="30" w:name="_Toc332105059"/>
      <w:bookmarkStart w:id="31" w:name="_Toc332117144"/>
      <w:bookmarkStart w:id="32" w:name="_Toc332108643"/>
      <w:bookmarkStart w:id="33" w:name="_Toc332105679"/>
      <w:bookmarkStart w:id="34" w:name="_Toc332105257"/>
      <w:bookmarkStart w:id="35" w:name="_Toc332105058"/>
      <w:bookmarkStart w:id="36" w:name="_Toc332117143"/>
      <w:bookmarkStart w:id="37" w:name="_Toc332108642"/>
      <w:bookmarkStart w:id="38" w:name="_Toc332105678"/>
      <w:bookmarkStart w:id="39" w:name="_Toc332105256"/>
      <w:bookmarkStart w:id="40" w:name="_Toc332105057"/>
      <w:bookmarkStart w:id="41" w:name="_Toc332117142"/>
      <w:bookmarkStart w:id="42" w:name="_Toc332108641"/>
      <w:bookmarkStart w:id="43" w:name="_Toc332105677"/>
      <w:bookmarkStart w:id="44" w:name="_Toc332105255"/>
      <w:bookmarkStart w:id="45" w:name="_Toc332105056"/>
      <w:bookmarkStart w:id="46" w:name="_Toc332117141"/>
      <w:bookmarkStart w:id="47" w:name="_Toc332108640"/>
      <w:bookmarkStart w:id="48" w:name="_Toc332105676"/>
      <w:bookmarkStart w:id="49" w:name="_Toc332105254"/>
      <w:bookmarkStart w:id="50" w:name="_Toc332105055"/>
      <w:bookmarkStart w:id="51" w:name="_Toc332117140"/>
      <w:bookmarkStart w:id="52" w:name="_Toc332108639"/>
      <w:bookmarkStart w:id="53" w:name="_Toc332105675"/>
      <w:bookmarkStart w:id="54" w:name="_Toc332105253"/>
      <w:bookmarkStart w:id="55" w:name="_Toc332105054"/>
      <w:bookmarkStart w:id="56" w:name="_Toc332117139"/>
      <w:bookmarkStart w:id="57" w:name="_Toc332108638"/>
      <w:bookmarkStart w:id="58" w:name="_Toc332105674"/>
      <w:bookmarkStart w:id="59" w:name="_Toc332105252"/>
      <w:bookmarkStart w:id="60" w:name="_Toc332105053"/>
      <w:bookmarkStart w:id="61" w:name="_Toc332117138"/>
      <w:bookmarkStart w:id="62" w:name="_Toc332108637"/>
      <w:bookmarkStart w:id="63" w:name="_Toc332105673"/>
      <w:bookmarkStart w:id="64" w:name="_Toc332105251"/>
      <w:bookmarkStart w:id="65" w:name="_Toc332105052"/>
      <w:bookmarkStart w:id="66" w:name="_Toc332117137"/>
      <w:bookmarkStart w:id="67" w:name="_Toc332108636"/>
      <w:bookmarkStart w:id="68" w:name="_Toc332105672"/>
      <w:bookmarkStart w:id="69" w:name="_Toc332105250"/>
      <w:bookmarkStart w:id="70" w:name="_Toc332105051"/>
      <w:bookmarkStart w:id="71" w:name="_Toc332117136"/>
      <w:bookmarkStart w:id="72" w:name="_Toc332108635"/>
      <w:bookmarkStart w:id="73" w:name="_Toc332105671"/>
      <w:bookmarkStart w:id="74" w:name="_Toc332105249"/>
      <w:bookmarkStart w:id="75" w:name="_Toc332105050"/>
      <w:bookmarkStart w:id="76" w:name="_Toc332117135"/>
      <w:bookmarkStart w:id="77" w:name="_Toc332108634"/>
      <w:bookmarkStart w:id="78" w:name="_Toc332105670"/>
      <w:bookmarkStart w:id="79" w:name="_Toc332105248"/>
      <w:bookmarkStart w:id="80" w:name="_Toc332105049"/>
      <w:bookmarkStart w:id="81" w:name="_Toc332117134"/>
      <w:bookmarkStart w:id="82" w:name="_Toc332108633"/>
      <w:bookmarkStart w:id="83" w:name="_Toc332105669"/>
      <w:bookmarkStart w:id="84" w:name="_Toc332105247"/>
      <w:bookmarkStart w:id="85" w:name="_Toc332105048"/>
      <w:bookmarkStart w:id="86" w:name="_Toc332117133"/>
      <w:bookmarkStart w:id="87" w:name="_Toc332108632"/>
      <w:bookmarkStart w:id="88" w:name="_Toc332105668"/>
      <w:bookmarkStart w:id="89" w:name="_Toc332105246"/>
      <w:bookmarkStart w:id="90" w:name="_Toc332105047"/>
      <w:bookmarkStart w:id="91" w:name="_Toc332117132"/>
      <w:bookmarkStart w:id="92" w:name="_Toc332108631"/>
      <w:bookmarkStart w:id="93" w:name="_Toc332105667"/>
      <w:bookmarkStart w:id="94" w:name="_Toc332105245"/>
      <w:bookmarkStart w:id="95" w:name="_Toc332105046"/>
      <w:bookmarkStart w:id="96" w:name="_Toc332117131"/>
      <w:bookmarkStart w:id="97" w:name="_Toc332108630"/>
      <w:bookmarkStart w:id="98" w:name="_Toc332105666"/>
      <w:bookmarkStart w:id="99" w:name="_Toc332105244"/>
      <w:bookmarkStart w:id="100" w:name="_Toc332105045"/>
      <w:bookmarkStart w:id="101" w:name="_Toc332117130"/>
      <w:bookmarkStart w:id="102" w:name="_Toc332108629"/>
      <w:bookmarkStart w:id="103" w:name="_Toc332105665"/>
      <w:bookmarkStart w:id="104" w:name="_Toc332105243"/>
      <w:bookmarkStart w:id="105" w:name="_Toc332105044"/>
      <w:bookmarkStart w:id="106" w:name="_Toc332117129"/>
      <w:bookmarkStart w:id="107" w:name="_Toc332108628"/>
      <w:bookmarkStart w:id="108" w:name="_Toc332105664"/>
      <w:bookmarkStart w:id="109" w:name="_Toc332105242"/>
      <w:bookmarkStart w:id="110" w:name="_Toc332105043"/>
      <w:bookmarkStart w:id="111" w:name="_Toc332117128"/>
      <w:bookmarkStart w:id="112" w:name="_Toc332108627"/>
      <w:bookmarkStart w:id="113" w:name="_Toc332105663"/>
      <w:bookmarkStart w:id="114" w:name="_Toc332105241"/>
      <w:bookmarkStart w:id="115" w:name="_Toc332105042"/>
      <w:bookmarkStart w:id="116" w:name="_Toc332117127"/>
      <w:bookmarkStart w:id="117" w:name="_Toc332108626"/>
      <w:bookmarkStart w:id="118" w:name="_Toc332105662"/>
      <w:bookmarkStart w:id="119" w:name="_Toc332105240"/>
      <w:bookmarkStart w:id="120" w:name="_Toc332105041"/>
      <w:bookmarkStart w:id="121" w:name="_Toc332117126"/>
      <w:bookmarkStart w:id="122" w:name="_Toc332108625"/>
      <w:bookmarkStart w:id="123" w:name="_Toc332105661"/>
      <w:bookmarkStart w:id="124" w:name="_Toc332105239"/>
      <w:bookmarkStart w:id="125" w:name="_Toc332105040"/>
      <w:bookmarkStart w:id="126" w:name="_Toc332117125"/>
      <w:bookmarkStart w:id="127" w:name="_Toc332108624"/>
      <w:bookmarkStart w:id="128" w:name="_Toc332105660"/>
      <w:bookmarkStart w:id="129" w:name="_Toc332105238"/>
      <w:bookmarkStart w:id="130" w:name="_Toc332105039"/>
      <w:bookmarkStart w:id="131" w:name="_Toc299456487"/>
      <w:bookmarkStart w:id="132" w:name="_Toc299449034"/>
      <w:bookmarkStart w:id="133" w:name="_Toc299448970"/>
      <w:bookmarkStart w:id="134" w:name="_Toc299448907"/>
      <w:bookmarkStart w:id="135" w:name="_Toc299435474"/>
      <w:bookmarkStart w:id="136" w:name="_Toc299434634"/>
      <w:bookmarkStart w:id="137" w:name="_Toc299429925"/>
      <w:bookmarkStart w:id="138" w:name="_Toc299429739"/>
      <w:bookmarkStart w:id="139" w:name="_Toc299429513"/>
      <w:bookmarkStart w:id="140" w:name="_Toc299429299"/>
      <w:bookmarkStart w:id="141" w:name="_Toc299372636"/>
      <w:bookmarkStart w:id="142" w:name="_Toc299372555"/>
      <w:bookmarkStart w:id="143" w:name="_Toc299365468"/>
      <w:bookmarkStart w:id="144" w:name="_Toc299346604"/>
      <w:bookmarkStart w:id="145" w:name="_Toc299456486"/>
      <w:bookmarkStart w:id="146" w:name="_Toc299449033"/>
      <w:bookmarkStart w:id="147" w:name="_Toc299448969"/>
      <w:bookmarkStart w:id="148" w:name="_Toc299448906"/>
      <w:bookmarkStart w:id="149" w:name="_Toc299435473"/>
      <w:bookmarkStart w:id="150" w:name="_Toc299434633"/>
      <w:bookmarkStart w:id="151" w:name="_Toc299429924"/>
      <w:bookmarkStart w:id="152" w:name="_Toc299429738"/>
      <w:bookmarkStart w:id="153" w:name="_Toc299429512"/>
      <w:bookmarkStart w:id="154" w:name="_Toc299429298"/>
      <w:bookmarkStart w:id="155" w:name="_Toc299372635"/>
      <w:bookmarkStart w:id="156" w:name="_Toc299372554"/>
      <w:bookmarkStart w:id="157" w:name="_Toc299365467"/>
      <w:bookmarkStart w:id="158" w:name="_Toc299346603"/>
      <w:bookmarkStart w:id="159" w:name="_Toc299456485"/>
      <w:bookmarkStart w:id="160" w:name="_Toc299449032"/>
      <w:bookmarkStart w:id="161" w:name="_Toc299448968"/>
      <w:bookmarkStart w:id="162" w:name="_Toc299448905"/>
      <w:bookmarkStart w:id="163" w:name="_Toc299435472"/>
      <w:bookmarkStart w:id="164" w:name="_Toc299434632"/>
      <w:bookmarkStart w:id="165" w:name="_Toc299429923"/>
      <w:bookmarkStart w:id="166" w:name="_Toc299429737"/>
      <w:bookmarkStart w:id="167" w:name="_Toc299429511"/>
      <w:bookmarkStart w:id="168" w:name="_Toc299429297"/>
      <w:bookmarkStart w:id="169" w:name="_Toc299372634"/>
      <w:bookmarkStart w:id="170" w:name="_Toc299372553"/>
      <w:bookmarkStart w:id="171" w:name="_Toc299365466"/>
      <w:bookmarkStart w:id="172" w:name="_Toc299346602"/>
      <w:bookmarkStart w:id="173" w:name="_Toc299456484"/>
      <w:bookmarkStart w:id="174" w:name="_Toc299449031"/>
      <w:bookmarkStart w:id="175" w:name="_Toc299448967"/>
      <w:bookmarkStart w:id="176" w:name="_Toc299448904"/>
      <w:bookmarkStart w:id="177" w:name="_Toc299435471"/>
      <w:bookmarkStart w:id="178" w:name="_Toc299434631"/>
      <w:bookmarkStart w:id="179" w:name="_Toc299429922"/>
      <w:bookmarkStart w:id="180" w:name="_Toc299429736"/>
      <w:bookmarkStart w:id="181" w:name="_Toc299429510"/>
      <w:bookmarkStart w:id="182" w:name="_Toc299429296"/>
      <w:bookmarkStart w:id="183" w:name="_Toc299372633"/>
      <w:bookmarkStart w:id="184" w:name="_Toc299372552"/>
      <w:bookmarkStart w:id="185" w:name="_Toc299365465"/>
      <w:bookmarkStart w:id="186" w:name="_Toc299346601"/>
      <w:bookmarkStart w:id="187" w:name="_Toc299456483"/>
      <w:bookmarkStart w:id="188" w:name="_Toc299449030"/>
      <w:bookmarkStart w:id="189" w:name="_Toc299448966"/>
      <w:bookmarkStart w:id="190" w:name="_Toc299448903"/>
      <w:bookmarkStart w:id="191" w:name="_Toc299435470"/>
      <w:bookmarkStart w:id="192" w:name="_Toc299434630"/>
      <w:bookmarkStart w:id="193" w:name="_Toc299429921"/>
      <w:bookmarkStart w:id="194" w:name="_Toc299429735"/>
      <w:bookmarkStart w:id="195" w:name="_Toc299429509"/>
      <w:bookmarkStart w:id="196" w:name="_Toc299429295"/>
      <w:bookmarkStart w:id="197" w:name="_Toc299372632"/>
      <w:bookmarkStart w:id="198" w:name="_Toc299372551"/>
      <w:bookmarkStart w:id="199" w:name="_Toc299365464"/>
      <w:bookmarkStart w:id="200" w:name="_Toc299346600"/>
      <w:bookmarkStart w:id="201" w:name="_Toc299456482"/>
      <w:bookmarkStart w:id="202" w:name="_Toc299449029"/>
      <w:bookmarkStart w:id="203" w:name="_Toc299448965"/>
      <w:bookmarkStart w:id="204" w:name="_Toc299448902"/>
      <w:bookmarkStart w:id="205" w:name="_Toc299435469"/>
      <w:bookmarkStart w:id="206" w:name="_Toc299434629"/>
      <w:bookmarkStart w:id="207" w:name="_Toc299429920"/>
      <w:bookmarkStart w:id="208" w:name="_Toc299429734"/>
      <w:bookmarkStart w:id="209" w:name="_Toc299429508"/>
      <w:bookmarkStart w:id="210" w:name="_Toc299429294"/>
      <w:bookmarkStart w:id="211" w:name="_Toc299372631"/>
      <w:bookmarkStart w:id="212" w:name="_Toc299372550"/>
      <w:bookmarkStart w:id="213" w:name="_Toc299365463"/>
      <w:bookmarkStart w:id="214" w:name="_Toc299346599"/>
      <w:bookmarkStart w:id="215" w:name="_Toc299456481"/>
      <w:bookmarkStart w:id="216" w:name="_Toc299449028"/>
      <w:bookmarkStart w:id="217" w:name="_Toc299448964"/>
      <w:bookmarkStart w:id="218" w:name="_Toc299448901"/>
      <w:bookmarkStart w:id="219" w:name="_Toc299435468"/>
      <w:bookmarkStart w:id="220" w:name="_Toc299434628"/>
      <w:bookmarkStart w:id="221" w:name="_Toc299429919"/>
      <w:bookmarkStart w:id="222" w:name="_Toc299429733"/>
      <w:bookmarkStart w:id="223" w:name="_Toc299429507"/>
      <w:bookmarkStart w:id="224" w:name="_Toc299429293"/>
      <w:bookmarkStart w:id="225" w:name="_Toc299372630"/>
      <w:bookmarkStart w:id="226" w:name="_Toc299372549"/>
      <w:bookmarkStart w:id="227" w:name="_Toc299365462"/>
      <w:bookmarkStart w:id="228" w:name="_Toc299346598"/>
      <w:bookmarkStart w:id="229" w:name="_Toc299456480"/>
      <w:bookmarkStart w:id="230" w:name="_Toc299449027"/>
      <w:bookmarkStart w:id="231" w:name="_Toc299448963"/>
      <w:bookmarkStart w:id="232" w:name="_Toc299448900"/>
      <w:bookmarkStart w:id="233" w:name="_Toc299435467"/>
      <w:bookmarkStart w:id="234" w:name="_Toc299434627"/>
      <w:bookmarkStart w:id="235" w:name="_Toc299429918"/>
      <w:bookmarkStart w:id="236" w:name="_Toc299429732"/>
      <w:bookmarkStart w:id="237" w:name="_Toc299429506"/>
      <w:bookmarkStart w:id="238" w:name="_Toc299429292"/>
      <w:bookmarkStart w:id="239" w:name="_Toc299372629"/>
      <w:bookmarkStart w:id="240" w:name="_Toc299372548"/>
      <w:bookmarkStart w:id="241" w:name="_Toc299365461"/>
      <w:bookmarkStart w:id="242" w:name="_Toc299346597"/>
      <w:bookmarkStart w:id="243" w:name="_Toc299456479"/>
      <w:bookmarkStart w:id="244" w:name="_Toc299449026"/>
      <w:bookmarkStart w:id="245" w:name="_Toc299448962"/>
      <w:bookmarkStart w:id="246" w:name="_Toc299448899"/>
      <w:bookmarkStart w:id="247" w:name="_Toc299435466"/>
      <w:bookmarkStart w:id="248" w:name="_Toc299434626"/>
      <w:bookmarkStart w:id="249" w:name="_Toc299429917"/>
      <w:bookmarkStart w:id="250" w:name="_Toc299429731"/>
      <w:bookmarkStart w:id="251" w:name="_Toc299429505"/>
      <w:bookmarkStart w:id="252" w:name="_Toc299429291"/>
      <w:bookmarkStart w:id="253" w:name="_Toc299372628"/>
      <w:bookmarkStart w:id="254" w:name="_Toc299372547"/>
      <w:bookmarkStart w:id="255" w:name="_Toc299365460"/>
      <w:bookmarkStart w:id="256" w:name="_Toc299346596"/>
      <w:bookmarkStart w:id="257" w:name="_Toc299456478"/>
      <w:bookmarkStart w:id="258" w:name="_Toc299449025"/>
      <w:bookmarkStart w:id="259" w:name="_Toc299448961"/>
      <w:bookmarkStart w:id="260" w:name="_Toc299448898"/>
      <w:bookmarkStart w:id="261" w:name="_Toc299435465"/>
      <w:bookmarkStart w:id="262" w:name="_Toc299434625"/>
      <w:bookmarkStart w:id="263" w:name="_Toc299429916"/>
      <w:bookmarkStart w:id="264" w:name="_Toc299429730"/>
      <w:bookmarkStart w:id="265" w:name="_Toc299429504"/>
      <w:bookmarkStart w:id="266" w:name="_Toc299429290"/>
      <w:bookmarkStart w:id="267" w:name="_Toc299372627"/>
      <w:bookmarkStart w:id="268" w:name="_Toc299372546"/>
      <w:bookmarkStart w:id="269" w:name="_Toc299365459"/>
      <w:bookmarkStart w:id="270" w:name="_Toc299346595"/>
      <w:bookmarkStart w:id="271" w:name="_Toc299456477"/>
      <w:bookmarkStart w:id="272" w:name="_Toc299449024"/>
      <w:bookmarkStart w:id="273" w:name="_Toc299448960"/>
      <w:bookmarkStart w:id="274" w:name="_Toc299448897"/>
      <w:bookmarkStart w:id="275" w:name="_Toc299435464"/>
      <w:bookmarkStart w:id="276" w:name="_Toc299434624"/>
      <w:bookmarkStart w:id="277" w:name="_Toc299429915"/>
      <w:bookmarkStart w:id="278" w:name="_Toc299429729"/>
      <w:bookmarkStart w:id="279" w:name="_Toc299429503"/>
      <w:bookmarkStart w:id="280" w:name="_Toc299429289"/>
      <w:bookmarkStart w:id="281" w:name="_Toc299372626"/>
      <w:bookmarkStart w:id="282" w:name="_Toc299372545"/>
      <w:bookmarkStart w:id="283" w:name="_Toc299365458"/>
      <w:bookmarkStart w:id="284" w:name="_Toc299346594"/>
      <w:bookmarkStart w:id="285" w:name="_Toc299456476"/>
      <w:bookmarkStart w:id="286" w:name="_Toc299449023"/>
      <w:bookmarkStart w:id="287" w:name="_Toc299448959"/>
      <w:bookmarkStart w:id="288" w:name="_Toc299448896"/>
      <w:bookmarkStart w:id="289" w:name="_Toc299435463"/>
      <w:bookmarkStart w:id="290" w:name="_Toc299434623"/>
      <w:bookmarkStart w:id="291" w:name="_Toc299429914"/>
      <w:bookmarkStart w:id="292" w:name="_Toc299429728"/>
      <w:bookmarkStart w:id="293" w:name="_Toc299429502"/>
      <w:bookmarkStart w:id="294" w:name="_Toc299429288"/>
      <w:bookmarkStart w:id="295" w:name="_Toc299372625"/>
      <w:bookmarkStart w:id="296" w:name="_Toc299372544"/>
      <w:bookmarkStart w:id="297" w:name="_Toc299365457"/>
      <w:bookmarkStart w:id="298" w:name="_Toc299346593"/>
      <w:bookmarkStart w:id="299" w:name="_Toc299456475"/>
      <w:bookmarkStart w:id="300" w:name="_Toc299449022"/>
      <w:bookmarkStart w:id="301" w:name="_Toc299448958"/>
      <w:bookmarkStart w:id="302" w:name="_Toc299448895"/>
      <w:bookmarkStart w:id="303" w:name="_Toc299435462"/>
      <w:bookmarkStart w:id="304" w:name="_Toc299434622"/>
      <w:bookmarkStart w:id="305" w:name="_Toc299429913"/>
      <w:bookmarkStart w:id="306" w:name="_Toc299429727"/>
      <w:bookmarkStart w:id="307" w:name="_Toc299429501"/>
      <w:bookmarkStart w:id="308" w:name="_Toc299429287"/>
      <w:bookmarkStart w:id="309" w:name="_Toc299372624"/>
      <w:bookmarkStart w:id="310" w:name="_Toc299372543"/>
      <w:bookmarkStart w:id="311" w:name="_Toc299365456"/>
      <w:bookmarkStart w:id="312" w:name="_Toc299346592"/>
      <w:bookmarkStart w:id="313" w:name="_Toc299456474"/>
      <w:bookmarkStart w:id="314" w:name="_Toc299449021"/>
      <w:bookmarkStart w:id="315" w:name="_Toc299448957"/>
      <w:bookmarkStart w:id="316" w:name="_Toc299448894"/>
      <w:bookmarkStart w:id="317" w:name="_Toc299435461"/>
      <w:bookmarkStart w:id="318" w:name="_Toc299434621"/>
      <w:bookmarkStart w:id="319" w:name="_Toc299429912"/>
      <w:bookmarkStart w:id="320" w:name="_Toc299429726"/>
      <w:bookmarkStart w:id="321" w:name="_Toc299429500"/>
      <w:bookmarkStart w:id="322" w:name="_Toc299429286"/>
      <w:bookmarkStart w:id="323" w:name="_Toc299372623"/>
      <w:bookmarkStart w:id="324" w:name="_Toc299372542"/>
      <w:bookmarkStart w:id="325" w:name="_Toc299365455"/>
      <w:bookmarkStart w:id="326" w:name="_Toc299346591"/>
      <w:bookmarkStart w:id="327" w:name="_Toc299456473"/>
      <w:bookmarkStart w:id="328" w:name="_Toc299449020"/>
      <w:bookmarkStart w:id="329" w:name="_Toc299448956"/>
      <w:bookmarkStart w:id="330" w:name="_Toc299448893"/>
      <w:bookmarkStart w:id="331" w:name="_Toc299435460"/>
      <w:bookmarkStart w:id="332" w:name="_Toc299434620"/>
      <w:bookmarkStart w:id="333" w:name="_Toc299429911"/>
      <w:bookmarkStart w:id="334" w:name="_Toc299429725"/>
      <w:bookmarkStart w:id="335" w:name="_Toc299429499"/>
      <w:bookmarkStart w:id="336" w:name="_Toc299429285"/>
      <w:bookmarkStart w:id="337" w:name="_Toc299372622"/>
      <w:bookmarkStart w:id="338" w:name="_Toc299372541"/>
      <w:bookmarkStart w:id="339" w:name="_Toc299365454"/>
      <w:bookmarkStart w:id="340" w:name="_Toc299346590"/>
      <w:bookmarkStart w:id="341" w:name="_Toc299456472"/>
      <w:bookmarkStart w:id="342" w:name="_Toc299449019"/>
      <w:bookmarkStart w:id="343" w:name="_Toc299448955"/>
      <w:bookmarkStart w:id="344" w:name="_Toc299448892"/>
      <w:bookmarkStart w:id="345" w:name="_Toc299435459"/>
      <w:bookmarkStart w:id="346" w:name="_Toc299434619"/>
      <w:bookmarkStart w:id="347" w:name="_Toc299429910"/>
      <w:bookmarkStart w:id="348" w:name="_Toc299429724"/>
      <w:bookmarkStart w:id="349" w:name="_Toc299429498"/>
      <w:bookmarkStart w:id="350" w:name="_Toc299429284"/>
      <w:bookmarkStart w:id="351" w:name="_Toc299372621"/>
      <w:bookmarkStart w:id="352" w:name="_Toc299372540"/>
      <w:bookmarkStart w:id="353" w:name="_Toc299365453"/>
      <w:bookmarkStart w:id="354" w:name="_Toc299346589"/>
      <w:bookmarkStart w:id="355" w:name="_Toc299456471"/>
      <w:bookmarkStart w:id="356" w:name="_Toc299449018"/>
      <w:bookmarkStart w:id="357" w:name="_Toc299448954"/>
      <w:bookmarkStart w:id="358" w:name="_Toc299448891"/>
      <w:bookmarkStart w:id="359" w:name="_Toc299435458"/>
      <w:bookmarkStart w:id="360" w:name="_Toc299434618"/>
      <w:bookmarkStart w:id="361" w:name="_Toc299429909"/>
      <w:bookmarkStart w:id="362" w:name="_Toc299429723"/>
      <w:bookmarkStart w:id="363" w:name="_Toc299429497"/>
      <w:bookmarkStart w:id="364" w:name="_Toc299429283"/>
      <w:bookmarkStart w:id="365" w:name="_Toc299372620"/>
      <w:bookmarkStart w:id="366" w:name="_Toc299372539"/>
      <w:bookmarkStart w:id="367" w:name="_Toc299365452"/>
      <w:bookmarkStart w:id="368" w:name="_Toc299346588"/>
      <w:bookmarkStart w:id="369" w:name="_Toc299456470"/>
      <w:bookmarkStart w:id="370" w:name="_Toc299449017"/>
      <w:bookmarkStart w:id="371" w:name="_Toc299448953"/>
      <w:bookmarkStart w:id="372" w:name="_Toc299448890"/>
      <w:bookmarkStart w:id="373" w:name="_Toc299435457"/>
      <w:bookmarkStart w:id="374" w:name="_Toc299434617"/>
      <w:bookmarkStart w:id="375" w:name="_Toc299429908"/>
      <w:bookmarkStart w:id="376" w:name="_Toc299429722"/>
      <w:bookmarkStart w:id="377" w:name="_Toc299429496"/>
      <w:bookmarkStart w:id="378" w:name="_Toc299429282"/>
      <w:bookmarkStart w:id="379" w:name="_Toc299372619"/>
      <w:bookmarkStart w:id="380" w:name="_Toc299372538"/>
      <w:bookmarkStart w:id="381" w:name="_Toc299365451"/>
      <w:bookmarkStart w:id="382" w:name="_Toc299346587"/>
      <w:bookmarkStart w:id="383" w:name="_Toc299456469"/>
      <w:bookmarkStart w:id="384" w:name="_Toc299449016"/>
      <w:bookmarkStart w:id="385" w:name="_Toc299448952"/>
      <w:bookmarkStart w:id="386" w:name="_Toc299448889"/>
      <w:bookmarkStart w:id="387" w:name="_Toc299435456"/>
      <w:bookmarkStart w:id="388" w:name="_Toc299434616"/>
      <w:bookmarkStart w:id="389" w:name="_Toc299429907"/>
      <w:bookmarkStart w:id="390" w:name="_Toc299429721"/>
      <w:bookmarkStart w:id="391" w:name="_Toc299429495"/>
      <w:bookmarkStart w:id="392" w:name="_Toc299429281"/>
      <w:bookmarkStart w:id="393" w:name="_Toc299372618"/>
      <w:bookmarkStart w:id="394" w:name="_Toc299372537"/>
      <w:bookmarkStart w:id="395" w:name="_Toc299365450"/>
      <w:bookmarkStart w:id="396" w:name="_Toc299346586"/>
      <w:bookmarkStart w:id="397" w:name="_Toc299516292"/>
      <w:bookmarkStart w:id="398" w:name="_Toc299516229"/>
      <w:bookmarkStart w:id="399" w:name="_Toc299459198"/>
      <w:bookmarkStart w:id="400" w:name="_Toc299459134"/>
      <w:bookmarkStart w:id="401" w:name="_Toc299459058"/>
      <w:bookmarkStart w:id="402" w:name="_Toc299458995"/>
      <w:bookmarkStart w:id="403" w:name="_Toc299458134"/>
      <w:bookmarkStart w:id="404" w:name="_Toc299458054"/>
      <w:bookmarkStart w:id="405" w:name="_Toc299457993"/>
      <w:bookmarkStart w:id="406" w:name="_Toc299457365"/>
      <w:bookmarkStart w:id="407" w:name="_Toc299516291"/>
      <w:bookmarkStart w:id="408" w:name="_Toc299516228"/>
      <w:bookmarkStart w:id="409" w:name="_Toc299459197"/>
      <w:bookmarkStart w:id="410" w:name="_Toc299459133"/>
      <w:bookmarkStart w:id="411" w:name="_Toc299459057"/>
      <w:bookmarkStart w:id="412" w:name="_Toc299458994"/>
      <w:bookmarkStart w:id="413" w:name="_Toc299458133"/>
      <w:bookmarkStart w:id="414" w:name="_Toc299458053"/>
      <w:bookmarkStart w:id="415" w:name="_Toc299457992"/>
      <w:bookmarkStart w:id="416" w:name="_Toc299457364"/>
      <w:bookmarkStart w:id="417" w:name="_Toc299516290"/>
      <w:bookmarkStart w:id="418" w:name="_Toc299516227"/>
      <w:bookmarkStart w:id="419" w:name="_Toc299459196"/>
      <w:bookmarkStart w:id="420" w:name="_Toc299459132"/>
      <w:bookmarkStart w:id="421" w:name="_Toc299459056"/>
      <w:bookmarkStart w:id="422" w:name="_Toc299458993"/>
      <w:bookmarkStart w:id="423" w:name="_Toc299458132"/>
      <w:bookmarkStart w:id="424" w:name="_Toc299458052"/>
      <w:bookmarkStart w:id="425" w:name="_Toc299457991"/>
      <w:bookmarkStart w:id="426" w:name="_Toc299457363"/>
      <w:bookmarkStart w:id="427" w:name="_Toc299516289"/>
      <w:bookmarkStart w:id="428" w:name="_Toc299516226"/>
      <w:bookmarkStart w:id="429" w:name="_Toc299459195"/>
      <w:bookmarkStart w:id="430" w:name="_Toc299459131"/>
      <w:bookmarkStart w:id="431" w:name="_Toc299459055"/>
      <w:bookmarkStart w:id="432" w:name="_Toc299458992"/>
      <w:bookmarkStart w:id="433" w:name="_Toc299458131"/>
      <w:bookmarkStart w:id="434" w:name="_Toc299458051"/>
      <w:bookmarkStart w:id="435" w:name="_Toc299457990"/>
      <w:bookmarkStart w:id="436" w:name="_Toc299457362"/>
      <w:bookmarkStart w:id="437" w:name="_Toc299516288"/>
      <w:bookmarkStart w:id="438" w:name="_Toc299516225"/>
      <w:bookmarkStart w:id="439" w:name="_Toc299459194"/>
      <w:bookmarkStart w:id="440" w:name="_Toc299459130"/>
      <w:bookmarkStart w:id="441" w:name="_Toc299459054"/>
      <w:bookmarkStart w:id="442" w:name="_Toc299458991"/>
      <w:bookmarkStart w:id="443" w:name="_Toc299458130"/>
      <w:bookmarkStart w:id="444" w:name="_Toc299458050"/>
      <w:bookmarkStart w:id="445" w:name="_Toc299457989"/>
      <w:bookmarkStart w:id="446" w:name="_Toc299457361"/>
      <w:bookmarkStart w:id="447" w:name="_Toc299516287"/>
      <w:bookmarkStart w:id="448" w:name="_Toc299516224"/>
      <w:bookmarkStart w:id="449" w:name="_Toc299459193"/>
      <w:bookmarkStart w:id="450" w:name="_Toc299459129"/>
      <w:bookmarkStart w:id="451" w:name="_Toc299459053"/>
      <w:bookmarkStart w:id="452" w:name="_Toc299458990"/>
      <w:bookmarkStart w:id="453" w:name="_Toc299458129"/>
      <w:bookmarkStart w:id="454" w:name="_Toc299458049"/>
      <w:bookmarkStart w:id="455" w:name="_Toc299457988"/>
      <w:bookmarkStart w:id="456" w:name="_Toc299457360"/>
      <w:bookmarkStart w:id="457" w:name="_Toc299516286"/>
      <w:bookmarkStart w:id="458" w:name="_Toc299516223"/>
      <w:bookmarkStart w:id="459" w:name="_Toc299459192"/>
      <w:bookmarkStart w:id="460" w:name="_Toc299459128"/>
      <w:bookmarkStart w:id="461" w:name="_Toc299459052"/>
      <w:bookmarkStart w:id="462" w:name="_Toc299458989"/>
      <w:bookmarkStart w:id="463" w:name="_Toc299458128"/>
      <w:bookmarkStart w:id="464" w:name="_Toc299458048"/>
      <w:bookmarkStart w:id="465" w:name="_Toc299457987"/>
      <w:bookmarkStart w:id="466" w:name="_Toc299457359"/>
      <w:bookmarkStart w:id="467" w:name="_Toc299516285"/>
      <w:bookmarkStart w:id="468" w:name="_Toc299516222"/>
      <w:bookmarkStart w:id="469" w:name="_Toc299459191"/>
      <w:bookmarkStart w:id="470" w:name="_Toc299459127"/>
      <w:bookmarkStart w:id="471" w:name="_Toc299459051"/>
      <w:bookmarkStart w:id="472" w:name="_Toc299458988"/>
      <w:bookmarkStart w:id="473" w:name="_Toc299458127"/>
      <w:bookmarkStart w:id="474" w:name="_Toc299458047"/>
      <w:bookmarkStart w:id="475" w:name="_Toc299457986"/>
      <w:bookmarkStart w:id="476" w:name="_Toc299457358"/>
      <w:bookmarkStart w:id="477" w:name="_Toc299516284"/>
      <w:bookmarkStart w:id="478" w:name="_Toc299516221"/>
      <w:bookmarkStart w:id="479" w:name="_Toc299459190"/>
      <w:bookmarkStart w:id="480" w:name="_Toc299459126"/>
      <w:bookmarkStart w:id="481" w:name="_Toc299459050"/>
      <w:bookmarkStart w:id="482" w:name="_Toc299458987"/>
      <w:bookmarkStart w:id="483" w:name="_Toc299458126"/>
      <w:bookmarkStart w:id="484" w:name="_Toc299458046"/>
      <w:bookmarkStart w:id="485" w:name="_Toc299457985"/>
      <w:bookmarkStart w:id="486" w:name="_Toc299457357"/>
      <w:bookmarkStart w:id="487" w:name="_Toc299516283"/>
      <w:bookmarkStart w:id="488" w:name="_Toc299516220"/>
      <w:bookmarkStart w:id="489" w:name="_Toc299459189"/>
      <w:bookmarkStart w:id="490" w:name="_Toc299459125"/>
      <w:bookmarkStart w:id="491" w:name="_Toc299459049"/>
      <w:bookmarkStart w:id="492" w:name="_Toc299458986"/>
      <w:bookmarkStart w:id="493" w:name="_Toc299458125"/>
      <w:bookmarkStart w:id="494" w:name="_Toc299458045"/>
      <w:bookmarkStart w:id="495" w:name="_Toc299457984"/>
      <w:bookmarkStart w:id="496" w:name="_Toc299457356"/>
      <w:bookmarkStart w:id="497" w:name="_Toc299516282"/>
      <w:bookmarkStart w:id="498" w:name="_Toc299516219"/>
      <w:bookmarkStart w:id="499" w:name="_Toc299459188"/>
      <w:bookmarkStart w:id="500" w:name="_Toc299459124"/>
      <w:bookmarkStart w:id="501" w:name="_Toc299459048"/>
      <w:bookmarkStart w:id="502" w:name="_Toc299458985"/>
      <w:bookmarkStart w:id="503" w:name="_Toc299458124"/>
      <w:bookmarkStart w:id="504" w:name="_Toc299458044"/>
      <w:bookmarkStart w:id="505" w:name="_Toc299457983"/>
      <w:bookmarkStart w:id="506" w:name="_Toc299457355"/>
      <w:bookmarkStart w:id="507" w:name="_Toc299516281"/>
      <w:bookmarkStart w:id="508" w:name="_Toc299516218"/>
      <w:bookmarkStart w:id="509" w:name="_Toc299459187"/>
      <w:bookmarkStart w:id="510" w:name="_Toc299459123"/>
      <w:bookmarkStart w:id="511" w:name="_Toc299459047"/>
      <w:bookmarkStart w:id="512" w:name="_Toc299458984"/>
      <w:bookmarkStart w:id="513" w:name="_Toc299458123"/>
      <w:bookmarkStart w:id="514" w:name="_Toc299458043"/>
      <w:bookmarkStart w:id="515" w:name="_Toc299457982"/>
      <w:bookmarkStart w:id="516" w:name="_Toc299457354"/>
      <w:bookmarkStart w:id="517" w:name="_Toc299516280"/>
      <w:bookmarkStart w:id="518" w:name="_Toc299516217"/>
      <w:bookmarkStart w:id="519" w:name="_Toc299459186"/>
      <w:bookmarkStart w:id="520" w:name="_Toc299459122"/>
      <w:bookmarkStart w:id="521" w:name="_Toc299459046"/>
      <w:bookmarkStart w:id="522" w:name="_Toc299458983"/>
      <w:bookmarkStart w:id="523" w:name="_Toc299458122"/>
      <w:bookmarkStart w:id="524" w:name="_Toc299458042"/>
      <w:bookmarkStart w:id="525" w:name="_Toc299457981"/>
      <w:bookmarkStart w:id="526" w:name="_Toc299457353"/>
      <w:bookmarkStart w:id="527" w:name="_Toc299516279"/>
      <w:bookmarkStart w:id="528" w:name="_Toc299516216"/>
      <w:bookmarkStart w:id="529" w:name="_Toc299459185"/>
      <w:bookmarkStart w:id="530" w:name="_Toc299459121"/>
      <w:bookmarkStart w:id="531" w:name="_Toc299459045"/>
      <w:bookmarkStart w:id="532" w:name="_Toc299458982"/>
      <w:bookmarkStart w:id="533" w:name="_Toc299458121"/>
      <w:bookmarkStart w:id="534" w:name="_Toc299458041"/>
      <w:bookmarkStart w:id="535" w:name="_Toc299457980"/>
      <w:bookmarkStart w:id="536" w:name="_Toc299457352"/>
      <w:bookmarkStart w:id="537" w:name="_Toc299516278"/>
      <w:bookmarkStart w:id="538" w:name="_Toc299516215"/>
      <w:bookmarkStart w:id="539" w:name="_Toc299459184"/>
      <w:bookmarkStart w:id="540" w:name="_Toc299459120"/>
      <w:bookmarkStart w:id="541" w:name="_Toc299459044"/>
      <w:bookmarkStart w:id="542" w:name="_Toc299458981"/>
      <w:bookmarkStart w:id="543" w:name="_Toc299458120"/>
      <w:bookmarkStart w:id="544" w:name="_Toc299458040"/>
      <w:bookmarkStart w:id="545" w:name="_Toc299457979"/>
      <w:bookmarkStart w:id="546" w:name="_Toc299457351"/>
      <w:bookmarkStart w:id="547" w:name="_Toc299516277"/>
      <w:bookmarkStart w:id="548" w:name="_Toc299516214"/>
      <w:bookmarkStart w:id="549" w:name="_Toc299459183"/>
      <w:bookmarkStart w:id="550" w:name="_Toc299459119"/>
      <w:bookmarkStart w:id="551" w:name="_Toc299459043"/>
      <w:bookmarkStart w:id="552" w:name="_Toc299458980"/>
      <w:bookmarkStart w:id="553" w:name="_Toc299458119"/>
      <w:bookmarkStart w:id="554" w:name="_Toc299458039"/>
      <w:bookmarkStart w:id="555" w:name="_Toc299457978"/>
      <w:bookmarkStart w:id="556" w:name="_Toc299457350"/>
      <w:bookmarkStart w:id="557" w:name="_Toc299516276"/>
      <w:bookmarkStart w:id="558" w:name="_Toc299516213"/>
      <w:bookmarkStart w:id="559" w:name="_Toc299459182"/>
      <w:bookmarkStart w:id="560" w:name="_Toc299459118"/>
      <w:bookmarkStart w:id="561" w:name="_Toc299459042"/>
      <w:bookmarkStart w:id="562" w:name="_Toc299458979"/>
      <w:bookmarkStart w:id="563" w:name="_Toc299458118"/>
      <w:bookmarkStart w:id="564" w:name="_Toc299458038"/>
      <w:bookmarkStart w:id="565" w:name="_Toc299457977"/>
      <w:bookmarkStart w:id="566" w:name="_Toc299457349"/>
      <w:bookmarkStart w:id="567" w:name="_Toc299516275"/>
      <w:bookmarkStart w:id="568" w:name="_Toc299516212"/>
      <w:bookmarkStart w:id="569" w:name="_Toc299459181"/>
      <w:bookmarkStart w:id="570" w:name="_Toc299459117"/>
      <w:bookmarkStart w:id="571" w:name="_Toc299459041"/>
      <w:bookmarkStart w:id="572" w:name="_Toc299458978"/>
      <w:bookmarkStart w:id="573" w:name="_Toc299458117"/>
      <w:bookmarkStart w:id="574" w:name="_Toc299458037"/>
      <w:bookmarkStart w:id="575" w:name="_Toc299457976"/>
      <w:bookmarkStart w:id="576" w:name="_Toc299457348"/>
      <w:bookmarkStart w:id="577" w:name="_Toc300128472"/>
      <w:bookmarkStart w:id="578" w:name="_Toc300128406"/>
      <w:bookmarkStart w:id="579" w:name="_Toc300124990"/>
      <w:bookmarkStart w:id="580" w:name="_Toc300124924"/>
      <w:bookmarkStart w:id="581" w:name="_Toc300128471"/>
      <w:bookmarkStart w:id="582" w:name="_Toc300128405"/>
      <w:bookmarkStart w:id="583" w:name="_Toc300124989"/>
      <w:bookmarkStart w:id="584" w:name="_Toc300124923"/>
      <w:bookmarkStart w:id="585" w:name="_Toc300128470"/>
      <w:bookmarkStart w:id="586" w:name="_Toc300128404"/>
      <w:bookmarkStart w:id="587" w:name="_Toc300124988"/>
      <w:bookmarkStart w:id="588" w:name="_Toc300124922"/>
      <w:bookmarkStart w:id="589" w:name="_Toc300128469"/>
      <w:bookmarkStart w:id="590" w:name="_Toc300128403"/>
      <w:bookmarkStart w:id="591" w:name="_Toc300124987"/>
      <w:bookmarkStart w:id="592" w:name="_Toc300124921"/>
      <w:bookmarkStart w:id="593" w:name="_Toc300128468"/>
      <w:bookmarkStart w:id="594" w:name="_Toc300128402"/>
      <w:bookmarkStart w:id="595" w:name="_Toc300124986"/>
      <w:bookmarkStart w:id="596" w:name="_Toc300124920"/>
      <w:bookmarkStart w:id="597" w:name="_Toc300128467"/>
      <w:bookmarkStart w:id="598" w:name="_Toc300128401"/>
      <w:bookmarkStart w:id="599" w:name="_Toc300124985"/>
      <w:bookmarkStart w:id="600" w:name="_Toc300124919"/>
      <w:bookmarkStart w:id="601" w:name="_Toc300128466"/>
      <w:bookmarkStart w:id="602" w:name="_Toc300128400"/>
      <w:bookmarkStart w:id="603" w:name="_Toc300124984"/>
      <w:bookmarkStart w:id="604" w:name="_Toc300124918"/>
      <w:bookmarkStart w:id="605" w:name="_Toc300128465"/>
      <w:bookmarkStart w:id="606" w:name="_Toc300128399"/>
      <w:bookmarkStart w:id="607" w:name="_Toc300124983"/>
      <w:bookmarkStart w:id="608" w:name="_Toc300124917"/>
      <w:bookmarkStart w:id="609" w:name="_Toc300128464"/>
      <w:bookmarkStart w:id="610" w:name="_Toc300128398"/>
      <w:bookmarkStart w:id="611" w:name="_Toc300124982"/>
      <w:bookmarkStart w:id="612" w:name="_Toc300124916"/>
      <w:bookmarkStart w:id="613" w:name="_Toc300128463"/>
      <w:bookmarkStart w:id="614" w:name="_Toc300128397"/>
      <w:bookmarkStart w:id="615" w:name="_Toc300124981"/>
      <w:bookmarkStart w:id="616" w:name="_Toc300124915"/>
      <w:bookmarkStart w:id="617" w:name="_Toc300128462"/>
      <w:bookmarkStart w:id="618" w:name="_Toc300128396"/>
      <w:bookmarkStart w:id="619" w:name="_Toc300124980"/>
      <w:bookmarkStart w:id="620" w:name="_Toc300124914"/>
      <w:bookmarkStart w:id="621" w:name="_Toc300128461"/>
      <w:bookmarkStart w:id="622" w:name="_Toc300128395"/>
      <w:bookmarkStart w:id="623" w:name="_Toc300124979"/>
      <w:bookmarkStart w:id="624" w:name="_Toc300124913"/>
      <w:bookmarkStart w:id="625" w:name="_Toc300128460"/>
      <w:bookmarkStart w:id="626" w:name="_Toc300128394"/>
      <w:bookmarkStart w:id="627" w:name="_Toc300124978"/>
      <w:bookmarkStart w:id="628" w:name="_Toc300124912"/>
      <w:bookmarkStart w:id="629" w:name="_Toc300128459"/>
      <w:bookmarkStart w:id="630" w:name="_Toc300128393"/>
      <w:bookmarkStart w:id="631" w:name="_Toc300124977"/>
      <w:bookmarkStart w:id="632" w:name="_Toc300124911"/>
      <w:bookmarkStart w:id="633" w:name="_Toc300128458"/>
      <w:bookmarkStart w:id="634" w:name="_Toc300128392"/>
      <w:bookmarkStart w:id="635" w:name="_Toc300124976"/>
      <w:bookmarkStart w:id="636" w:name="_Toc300124910"/>
      <w:bookmarkStart w:id="637" w:name="_Toc300128457"/>
      <w:bookmarkStart w:id="638" w:name="_Toc300128391"/>
      <w:bookmarkStart w:id="639" w:name="_Toc300124975"/>
      <w:bookmarkStart w:id="640" w:name="_Toc300124909"/>
      <w:bookmarkStart w:id="641" w:name="_Toc300128456"/>
      <w:bookmarkStart w:id="642" w:name="_Toc300128390"/>
      <w:bookmarkStart w:id="643" w:name="_Toc300124974"/>
      <w:bookmarkStart w:id="644" w:name="_Toc300124908"/>
      <w:bookmarkStart w:id="645" w:name="_Toc300128455"/>
      <w:bookmarkStart w:id="646" w:name="_Toc300128389"/>
      <w:bookmarkStart w:id="647" w:name="_Toc300124973"/>
      <w:bookmarkStart w:id="648" w:name="_Toc300124907"/>
      <w:bookmarkStart w:id="649" w:name="_Toc300128454"/>
      <w:bookmarkStart w:id="650" w:name="_Toc300128388"/>
      <w:bookmarkStart w:id="651" w:name="_Toc300124972"/>
      <w:bookmarkStart w:id="652" w:name="_Toc300124906"/>
      <w:bookmarkStart w:id="653" w:name="_Toc306611572"/>
      <w:bookmarkStart w:id="654" w:name="_Toc306611502"/>
      <w:bookmarkStart w:id="655" w:name="_Toc306611571"/>
      <w:bookmarkStart w:id="656" w:name="_Toc306611501"/>
      <w:bookmarkStart w:id="657" w:name="_Toc306611570"/>
      <w:bookmarkStart w:id="658" w:name="_Toc306611500"/>
      <w:bookmarkStart w:id="659" w:name="_Toc306611569"/>
      <w:bookmarkStart w:id="660" w:name="_Toc306611499"/>
      <w:bookmarkStart w:id="661" w:name="_Toc306611568"/>
      <w:bookmarkStart w:id="662" w:name="_Toc306611498"/>
      <w:bookmarkStart w:id="663" w:name="_Toc306611567"/>
      <w:bookmarkStart w:id="664" w:name="_Toc306611497"/>
      <w:bookmarkStart w:id="665" w:name="_Toc306611566"/>
      <w:bookmarkStart w:id="666" w:name="_Toc306611496"/>
      <w:bookmarkStart w:id="667" w:name="_Toc306611565"/>
      <w:bookmarkStart w:id="668" w:name="_Toc306611495"/>
      <w:bookmarkStart w:id="669" w:name="_Toc306611564"/>
      <w:bookmarkStart w:id="670" w:name="_Toc306611494"/>
      <w:bookmarkStart w:id="671" w:name="_Toc306611563"/>
      <w:bookmarkStart w:id="672" w:name="_Toc306611493"/>
      <w:bookmarkStart w:id="673" w:name="_Toc306611562"/>
      <w:bookmarkStart w:id="674" w:name="_Toc306611492"/>
      <w:bookmarkStart w:id="675" w:name="_Toc306611561"/>
      <w:bookmarkStart w:id="676" w:name="_Toc306611491"/>
      <w:bookmarkStart w:id="677" w:name="_Toc306611560"/>
      <w:bookmarkStart w:id="678" w:name="_Toc306611490"/>
      <w:bookmarkStart w:id="679" w:name="_Toc306611559"/>
      <w:bookmarkStart w:id="680" w:name="_Toc306611489"/>
      <w:bookmarkStart w:id="681" w:name="_Toc306611558"/>
      <w:bookmarkStart w:id="682" w:name="_Toc306611488"/>
      <w:bookmarkStart w:id="683" w:name="_Toc306611557"/>
      <w:bookmarkStart w:id="684" w:name="_Toc306611487"/>
      <w:bookmarkStart w:id="685" w:name="_Toc306611556"/>
      <w:bookmarkStart w:id="686" w:name="_Toc306611486"/>
      <w:bookmarkStart w:id="687" w:name="_Toc306611555"/>
      <w:bookmarkStart w:id="688" w:name="_Toc306611485"/>
      <w:bookmarkStart w:id="689" w:name="_Toc306611554"/>
      <w:bookmarkStart w:id="690" w:name="_Toc306611484"/>
      <w:bookmarkStart w:id="691" w:name="_Toc306611553"/>
      <w:bookmarkStart w:id="692" w:name="_Toc306611483"/>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r w:rsidR="00000EA0">
        <w:rPr>
          <w:noProof/>
        </w:rPr>
        <w:t>Table 1: Terminate Data message</w:t>
      </w:r>
      <w:r w:rsidR="00000EA0">
        <w:rPr>
          <w:noProof/>
        </w:rPr>
        <w:tab/>
      </w:r>
      <w:r w:rsidR="00000EA0">
        <w:rPr>
          <w:noProof/>
        </w:rPr>
        <w:fldChar w:fldCharType="begin"/>
      </w:r>
      <w:r w:rsidR="00000EA0">
        <w:rPr>
          <w:noProof/>
        </w:rPr>
        <w:instrText xml:space="preserve"> PAGEREF _Toc359486631 \h </w:instrText>
      </w:r>
      <w:r w:rsidR="00000EA0">
        <w:rPr>
          <w:noProof/>
        </w:rPr>
      </w:r>
      <w:r w:rsidR="00000EA0">
        <w:rPr>
          <w:noProof/>
        </w:rPr>
        <w:fldChar w:fldCharType="separate"/>
      </w:r>
      <w:r w:rsidR="00000EA0">
        <w:rPr>
          <w:noProof/>
        </w:rPr>
        <w:t>13</w:t>
      </w:r>
      <w:r w:rsidR="00000EA0">
        <w:rPr>
          <w:noProof/>
        </w:rPr>
        <w:fldChar w:fldCharType="end"/>
      </w:r>
    </w:p>
    <w:p w14:paraId="63F05786"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2: Message Delimiters</w:t>
      </w:r>
      <w:r>
        <w:rPr>
          <w:noProof/>
        </w:rPr>
        <w:tab/>
      </w:r>
      <w:r>
        <w:rPr>
          <w:noProof/>
        </w:rPr>
        <w:fldChar w:fldCharType="begin"/>
      </w:r>
      <w:r>
        <w:rPr>
          <w:noProof/>
        </w:rPr>
        <w:instrText xml:space="preserve"> PAGEREF _Toc359486632 \h </w:instrText>
      </w:r>
      <w:r>
        <w:rPr>
          <w:noProof/>
        </w:rPr>
      </w:r>
      <w:r>
        <w:rPr>
          <w:noProof/>
        </w:rPr>
        <w:fldChar w:fldCharType="separate"/>
      </w:r>
      <w:r>
        <w:rPr>
          <w:noProof/>
        </w:rPr>
        <w:t>15</w:t>
      </w:r>
      <w:r>
        <w:rPr>
          <w:noProof/>
        </w:rPr>
        <w:fldChar w:fldCharType="end"/>
      </w:r>
    </w:p>
    <w:p w14:paraId="165A9968"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3: Sub-System Codes</w:t>
      </w:r>
      <w:r>
        <w:rPr>
          <w:noProof/>
        </w:rPr>
        <w:tab/>
      </w:r>
      <w:r>
        <w:rPr>
          <w:noProof/>
        </w:rPr>
        <w:fldChar w:fldCharType="begin"/>
      </w:r>
      <w:r>
        <w:rPr>
          <w:noProof/>
        </w:rPr>
        <w:instrText xml:space="preserve"> PAGEREF _Toc359486633 \h </w:instrText>
      </w:r>
      <w:r>
        <w:rPr>
          <w:noProof/>
        </w:rPr>
      </w:r>
      <w:r>
        <w:rPr>
          <w:noProof/>
        </w:rPr>
        <w:fldChar w:fldCharType="separate"/>
      </w:r>
      <w:r>
        <w:rPr>
          <w:noProof/>
        </w:rPr>
        <w:t>16</w:t>
      </w:r>
      <w:r>
        <w:rPr>
          <w:noProof/>
        </w:rPr>
        <w:fldChar w:fldCharType="end"/>
      </w:r>
    </w:p>
    <w:p w14:paraId="2CBBE993"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4: Command Codes</w:t>
      </w:r>
      <w:r>
        <w:rPr>
          <w:noProof/>
        </w:rPr>
        <w:tab/>
      </w:r>
      <w:r>
        <w:rPr>
          <w:noProof/>
        </w:rPr>
        <w:fldChar w:fldCharType="begin"/>
      </w:r>
      <w:r>
        <w:rPr>
          <w:noProof/>
        </w:rPr>
        <w:instrText xml:space="preserve"> PAGEREF _Toc359486634 \h </w:instrText>
      </w:r>
      <w:r>
        <w:rPr>
          <w:noProof/>
        </w:rPr>
      </w:r>
      <w:r>
        <w:rPr>
          <w:noProof/>
        </w:rPr>
        <w:fldChar w:fldCharType="separate"/>
      </w:r>
      <w:r>
        <w:rPr>
          <w:noProof/>
        </w:rPr>
        <w:t>17</w:t>
      </w:r>
      <w:r>
        <w:rPr>
          <w:noProof/>
        </w:rPr>
        <w:fldChar w:fldCharType="end"/>
      </w:r>
    </w:p>
    <w:p w14:paraId="3FFC681F"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5: Data Response Message Parameters</w:t>
      </w:r>
      <w:r>
        <w:rPr>
          <w:noProof/>
        </w:rPr>
        <w:tab/>
      </w:r>
      <w:r>
        <w:rPr>
          <w:noProof/>
        </w:rPr>
        <w:fldChar w:fldCharType="begin"/>
      </w:r>
      <w:r>
        <w:rPr>
          <w:noProof/>
        </w:rPr>
        <w:instrText xml:space="preserve"> PAGEREF _Toc359486635 \h </w:instrText>
      </w:r>
      <w:r>
        <w:rPr>
          <w:noProof/>
        </w:rPr>
      </w:r>
      <w:r>
        <w:rPr>
          <w:noProof/>
        </w:rPr>
        <w:fldChar w:fldCharType="separate"/>
      </w:r>
      <w:r>
        <w:rPr>
          <w:noProof/>
        </w:rPr>
        <w:t>19</w:t>
      </w:r>
      <w:r>
        <w:rPr>
          <w:noProof/>
        </w:rPr>
        <w:fldChar w:fldCharType="end"/>
      </w:r>
    </w:p>
    <w:p w14:paraId="51333E2F"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6: Connect ID Definition</w:t>
      </w:r>
      <w:r>
        <w:rPr>
          <w:noProof/>
        </w:rPr>
        <w:tab/>
      </w:r>
      <w:r>
        <w:rPr>
          <w:noProof/>
        </w:rPr>
        <w:fldChar w:fldCharType="begin"/>
      </w:r>
      <w:r>
        <w:rPr>
          <w:noProof/>
        </w:rPr>
        <w:instrText xml:space="preserve"> PAGEREF _Toc359486636 \h </w:instrText>
      </w:r>
      <w:r>
        <w:rPr>
          <w:noProof/>
        </w:rPr>
      </w:r>
      <w:r>
        <w:rPr>
          <w:noProof/>
        </w:rPr>
        <w:fldChar w:fldCharType="separate"/>
      </w:r>
      <w:r>
        <w:rPr>
          <w:noProof/>
        </w:rPr>
        <w:t>20</w:t>
      </w:r>
      <w:r>
        <w:rPr>
          <w:noProof/>
        </w:rPr>
        <w:fldChar w:fldCharType="end"/>
      </w:r>
    </w:p>
    <w:p w14:paraId="35E57182"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7: Status Report Header</w:t>
      </w:r>
      <w:r>
        <w:rPr>
          <w:noProof/>
        </w:rPr>
        <w:tab/>
      </w:r>
      <w:r>
        <w:rPr>
          <w:noProof/>
        </w:rPr>
        <w:fldChar w:fldCharType="begin"/>
      </w:r>
      <w:r>
        <w:rPr>
          <w:noProof/>
        </w:rPr>
        <w:instrText xml:space="preserve"> PAGEREF _Toc359486637 \h </w:instrText>
      </w:r>
      <w:r>
        <w:rPr>
          <w:noProof/>
        </w:rPr>
      </w:r>
      <w:r>
        <w:rPr>
          <w:noProof/>
        </w:rPr>
        <w:fldChar w:fldCharType="separate"/>
      </w:r>
      <w:r>
        <w:rPr>
          <w:noProof/>
        </w:rPr>
        <w:t>22</w:t>
      </w:r>
      <w:r>
        <w:rPr>
          <w:noProof/>
        </w:rPr>
        <w:fldChar w:fldCharType="end"/>
      </w:r>
    </w:p>
    <w:p w14:paraId="3E40594D"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8: Status Report Block</w:t>
      </w:r>
      <w:r>
        <w:rPr>
          <w:noProof/>
        </w:rPr>
        <w:tab/>
      </w:r>
      <w:r>
        <w:rPr>
          <w:noProof/>
        </w:rPr>
        <w:fldChar w:fldCharType="begin"/>
      </w:r>
      <w:r>
        <w:rPr>
          <w:noProof/>
        </w:rPr>
        <w:instrText xml:space="preserve"> PAGEREF _Toc359486638 \h </w:instrText>
      </w:r>
      <w:r>
        <w:rPr>
          <w:noProof/>
        </w:rPr>
      </w:r>
      <w:r>
        <w:rPr>
          <w:noProof/>
        </w:rPr>
        <w:fldChar w:fldCharType="separate"/>
      </w:r>
      <w:r>
        <w:rPr>
          <w:noProof/>
        </w:rPr>
        <w:t>22</w:t>
      </w:r>
      <w:r>
        <w:rPr>
          <w:noProof/>
        </w:rPr>
        <w:fldChar w:fldCharType="end"/>
      </w:r>
    </w:p>
    <w:p w14:paraId="45AEA6FB"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9: Status Report Message Codes</w:t>
      </w:r>
      <w:r>
        <w:rPr>
          <w:noProof/>
        </w:rPr>
        <w:tab/>
      </w:r>
      <w:r>
        <w:rPr>
          <w:noProof/>
        </w:rPr>
        <w:fldChar w:fldCharType="begin"/>
      </w:r>
      <w:r>
        <w:rPr>
          <w:noProof/>
        </w:rPr>
        <w:instrText xml:space="preserve"> PAGEREF _Toc359486639 \h </w:instrText>
      </w:r>
      <w:r>
        <w:rPr>
          <w:noProof/>
        </w:rPr>
      </w:r>
      <w:r>
        <w:rPr>
          <w:noProof/>
        </w:rPr>
        <w:fldChar w:fldCharType="separate"/>
      </w:r>
      <w:r>
        <w:rPr>
          <w:noProof/>
        </w:rPr>
        <w:t>23</w:t>
      </w:r>
      <w:r>
        <w:rPr>
          <w:noProof/>
        </w:rPr>
        <w:fldChar w:fldCharType="end"/>
      </w:r>
    </w:p>
    <w:p w14:paraId="5848B403"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10: Timer Message Header</w:t>
      </w:r>
      <w:r>
        <w:rPr>
          <w:noProof/>
        </w:rPr>
        <w:tab/>
      </w:r>
      <w:r>
        <w:rPr>
          <w:noProof/>
        </w:rPr>
        <w:fldChar w:fldCharType="begin"/>
      </w:r>
      <w:r>
        <w:rPr>
          <w:noProof/>
        </w:rPr>
        <w:instrText xml:space="preserve"> PAGEREF _Toc359486640 \h </w:instrText>
      </w:r>
      <w:r>
        <w:rPr>
          <w:noProof/>
        </w:rPr>
      </w:r>
      <w:r>
        <w:rPr>
          <w:noProof/>
        </w:rPr>
        <w:fldChar w:fldCharType="separate"/>
      </w:r>
      <w:r>
        <w:rPr>
          <w:noProof/>
        </w:rPr>
        <w:t>24</w:t>
      </w:r>
      <w:r>
        <w:rPr>
          <w:noProof/>
        </w:rPr>
        <w:fldChar w:fldCharType="end"/>
      </w:r>
    </w:p>
    <w:p w14:paraId="782EC635"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11: HCCM Start command parameters</w:t>
      </w:r>
      <w:r>
        <w:rPr>
          <w:noProof/>
        </w:rPr>
        <w:tab/>
      </w:r>
      <w:r>
        <w:rPr>
          <w:noProof/>
        </w:rPr>
        <w:fldChar w:fldCharType="begin"/>
      </w:r>
      <w:r>
        <w:rPr>
          <w:noProof/>
        </w:rPr>
        <w:instrText xml:space="preserve"> PAGEREF _Toc359486641 \h </w:instrText>
      </w:r>
      <w:r>
        <w:rPr>
          <w:noProof/>
        </w:rPr>
      </w:r>
      <w:r>
        <w:rPr>
          <w:noProof/>
        </w:rPr>
        <w:fldChar w:fldCharType="separate"/>
      </w:r>
      <w:r>
        <w:rPr>
          <w:noProof/>
        </w:rPr>
        <w:t>25</w:t>
      </w:r>
      <w:r>
        <w:rPr>
          <w:noProof/>
        </w:rPr>
        <w:fldChar w:fldCharType="end"/>
      </w:r>
    </w:p>
    <w:p w14:paraId="3576C768"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12: HCCM Halt command parameters</w:t>
      </w:r>
      <w:r>
        <w:rPr>
          <w:noProof/>
        </w:rPr>
        <w:tab/>
      </w:r>
      <w:r>
        <w:rPr>
          <w:noProof/>
        </w:rPr>
        <w:fldChar w:fldCharType="begin"/>
      </w:r>
      <w:r>
        <w:rPr>
          <w:noProof/>
        </w:rPr>
        <w:instrText xml:space="preserve"> PAGEREF _Toc359486642 \h </w:instrText>
      </w:r>
      <w:r>
        <w:rPr>
          <w:noProof/>
        </w:rPr>
      </w:r>
      <w:r>
        <w:rPr>
          <w:noProof/>
        </w:rPr>
        <w:fldChar w:fldCharType="separate"/>
      </w:r>
      <w:r>
        <w:rPr>
          <w:noProof/>
        </w:rPr>
        <w:t>26</w:t>
      </w:r>
      <w:r>
        <w:rPr>
          <w:noProof/>
        </w:rPr>
        <w:fldChar w:fldCharType="end"/>
      </w:r>
    </w:p>
    <w:p w14:paraId="28CCA6D7"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13: HCCM Data Header</w:t>
      </w:r>
      <w:r>
        <w:rPr>
          <w:noProof/>
        </w:rPr>
        <w:tab/>
      </w:r>
      <w:r>
        <w:rPr>
          <w:noProof/>
        </w:rPr>
        <w:fldChar w:fldCharType="begin"/>
      </w:r>
      <w:r>
        <w:rPr>
          <w:noProof/>
        </w:rPr>
        <w:instrText xml:space="preserve"> PAGEREF _Toc359486643 \h </w:instrText>
      </w:r>
      <w:r>
        <w:rPr>
          <w:noProof/>
        </w:rPr>
      </w:r>
      <w:r>
        <w:rPr>
          <w:noProof/>
        </w:rPr>
        <w:fldChar w:fldCharType="separate"/>
      </w:r>
      <w:r>
        <w:rPr>
          <w:noProof/>
        </w:rPr>
        <w:t>27</w:t>
      </w:r>
      <w:r>
        <w:rPr>
          <w:noProof/>
        </w:rPr>
        <w:fldChar w:fldCharType="end"/>
      </w:r>
    </w:p>
    <w:p w14:paraId="4E295993"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14: HCCM Spectral Data</w:t>
      </w:r>
      <w:r>
        <w:rPr>
          <w:noProof/>
        </w:rPr>
        <w:tab/>
      </w:r>
      <w:r>
        <w:rPr>
          <w:noProof/>
        </w:rPr>
        <w:fldChar w:fldCharType="begin"/>
      </w:r>
      <w:r>
        <w:rPr>
          <w:noProof/>
        </w:rPr>
        <w:instrText xml:space="preserve"> PAGEREF _Toc359486644 \h </w:instrText>
      </w:r>
      <w:r>
        <w:rPr>
          <w:noProof/>
        </w:rPr>
      </w:r>
      <w:r>
        <w:rPr>
          <w:noProof/>
        </w:rPr>
        <w:fldChar w:fldCharType="separate"/>
      </w:r>
      <w:r>
        <w:rPr>
          <w:noProof/>
        </w:rPr>
        <w:t>27</w:t>
      </w:r>
      <w:r>
        <w:rPr>
          <w:noProof/>
        </w:rPr>
        <w:fldChar w:fldCharType="end"/>
      </w:r>
    </w:p>
    <w:p w14:paraId="235E4395"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15: RTCCM Start command parameters</w:t>
      </w:r>
      <w:r>
        <w:rPr>
          <w:noProof/>
        </w:rPr>
        <w:tab/>
      </w:r>
      <w:r>
        <w:rPr>
          <w:noProof/>
        </w:rPr>
        <w:fldChar w:fldCharType="begin"/>
      </w:r>
      <w:r>
        <w:rPr>
          <w:noProof/>
        </w:rPr>
        <w:instrText xml:space="preserve"> PAGEREF _Toc359486645 \h </w:instrText>
      </w:r>
      <w:r>
        <w:rPr>
          <w:noProof/>
        </w:rPr>
      </w:r>
      <w:r>
        <w:rPr>
          <w:noProof/>
        </w:rPr>
        <w:fldChar w:fldCharType="separate"/>
      </w:r>
      <w:r>
        <w:rPr>
          <w:noProof/>
        </w:rPr>
        <w:t>29</w:t>
      </w:r>
      <w:r>
        <w:rPr>
          <w:noProof/>
        </w:rPr>
        <w:fldChar w:fldCharType="end"/>
      </w:r>
    </w:p>
    <w:p w14:paraId="7253632C"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16: RTCCM Halt command parameters</w:t>
      </w:r>
      <w:r>
        <w:rPr>
          <w:noProof/>
        </w:rPr>
        <w:tab/>
      </w:r>
      <w:r>
        <w:rPr>
          <w:noProof/>
        </w:rPr>
        <w:fldChar w:fldCharType="begin"/>
      </w:r>
      <w:r>
        <w:rPr>
          <w:noProof/>
        </w:rPr>
        <w:instrText xml:space="preserve"> PAGEREF _Toc359486646 \h </w:instrText>
      </w:r>
      <w:r>
        <w:rPr>
          <w:noProof/>
        </w:rPr>
      </w:r>
      <w:r>
        <w:rPr>
          <w:noProof/>
        </w:rPr>
        <w:fldChar w:fldCharType="separate"/>
      </w:r>
      <w:r>
        <w:rPr>
          <w:noProof/>
        </w:rPr>
        <w:t>29</w:t>
      </w:r>
      <w:r>
        <w:rPr>
          <w:noProof/>
        </w:rPr>
        <w:fldChar w:fldCharType="end"/>
      </w:r>
    </w:p>
    <w:p w14:paraId="04108A18"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17: RTCCM Marker command parameters</w:t>
      </w:r>
      <w:r>
        <w:rPr>
          <w:noProof/>
        </w:rPr>
        <w:tab/>
      </w:r>
      <w:r>
        <w:rPr>
          <w:noProof/>
        </w:rPr>
        <w:fldChar w:fldCharType="begin"/>
      </w:r>
      <w:r>
        <w:rPr>
          <w:noProof/>
        </w:rPr>
        <w:instrText xml:space="preserve"> PAGEREF _Toc359486647 \h </w:instrText>
      </w:r>
      <w:r>
        <w:rPr>
          <w:noProof/>
        </w:rPr>
      </w:r>
      <w:r>
        <w:rPr>
          <w:noProof/>
        </w:rPr>
        <w:fldChar w:fldCharType="separate"/>
      </w:r>
      <w:r>
        <w:rPr>
          <w:noProof/>
        </w:rPr>
        <w:t>30</w:t>
      </w:r>
      <w:r>
        <w:rPr>
          <w:noProof/>
        </w:rPr>
        <w:fldChar w:fldCharType="end"/>
      </w:r>
    </w:p>
    <w:p w14:paraId="098E7EFB"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18: RTCCM FFL fixed parameters</w:t>
      </w:r>
      <w:r>
        <w:rPr>
          <w:noProof/>
        </w:rPr>
        <w:tab/>
      </w:r>
      <w:r>
        <w:rPr>
          <w:noProof/>
        </w:rPr>
        <w:fldChar w:fldCharType="begin"/>
      </w:r>
      <w:r>
        <w:rPr>
          <w:noProof/>
        </w:rPr>
        <w:instrText xml:space="preserve"> PAGEREF _Toc359486648 \h </w:instrText>
      </w:r>
      <w:r>
        <w:rPr>
          <w:noProof/>
        </w:rPr>
      </w:r>
      <w:r>
        <w:rPr>
          <w:noProof/>
        </w:rPr>
        <w:fldChar w:fldCharType="separate"/>
      </w:r>
      <w:r>
        <w:rPr>
          <w:noProof/>
        </w:rPr>
        <w:t>32</w:t>
      </w:r>
      <w:r>
        <w:rPr>
          <w:noProof/>
        </w:rPr>
        <w:fldChar w:fldCharType="end"/>
      </w:r>
    </w:p>
    <w:p w14:paraId="3AAA28DE"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19: RTCCM FFL parameters</w:t>
      </w:r>
      <w:r>
        <w:rPr>
          <w:noProof/>
        </w:rPr>
        <w:tab/>
      </w:r>
      <w:r>
        <w:rPr>
          <w:noProof/>
        </w:rPr>
        <w:fldChar w:fldCharType="begin"/>
      </w:r>
      <w:r>
        <w:rPr>
          <w:noProof/>
        </w:rPr>
        <w:instrText xml:space="preserve"> PAGEREF _Toc359486649 \h </w:instrText>
      </w:r>
      <w:r>
        <w:rPr>
          <w:noProof/>
        </w:rPr>
      </w:r>
      <w:r>
        <w:rPr>
          <w:noProof/>
        </w:rPr>
        <w:fldChar w:fldCharType="separate"/>
      </w:r>
      <w:r>
        <w:rPr>
          <w:noProof/>
        </w:rPr>
        <w:t>32</w:t>
      </w:r>
      <w:r>
        <w:rPr>
          <w:noProof/>
        </w:rPr>
        <w:fldChar w:fldCharType="end"/>
      </w:r>
    </w:p>
    <w:p w14:paraId="2CEEA3A4"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20: RTCCM Data fields</w:t>
      </w:r>
      <w:r>
        <w:rPr>
          <w:noProof/>
        </w:rPr>
        <w:tab/>
      </w:r>
      <w:r>
        <w:rPr>
          <w:noProof/>
        </w:rPr>
        <w:fldChar w:fldCharType="begin"/>
      </w:r>
      <w:r>
        <w:rPr>
          <w:noProof/>
        </w:rPr>
        <w:instrText xml:space="preserve"> PAGEREF _Toc359486650 \h </w:instrText>
      </w:r>
      <w:r>
        <w:rPr>
          <w:noProof/>
        </w:rPr>
      </w:r>
      <w:r>
        <w:rPr>
          <w:noProof/>
        </w:rPr>
        <w:fldChar w:fldCharType="separate"/>
      </w:r>
      <w:r>
        <w:rPr>
          <w:noProof/>
        </w:rPr>
        <w:t>33</w:t>
      </w:r>
      <w:r>
        <w:rPr>
          <w:noProof/>
        </w:rPr>
        <w:fldChar w:fldCharType="end"/>
      </w:r>
    </w:p>
    <w:p w14:paraId="5A089FFF"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21: OVI Task Parameter Block Header</w:t>
      </w:r>
      <w:r>
        <w:rPr>
          <w:noProof/>
        </w:rPr>
        <w:tab/>
      </w:r>
      <w:r>
        <w:rPr>
          <w:noProof/>
        </w:rPr>
        <w:fldChar w:fldCharType="begin"/>
      </w:r>
      <w:r>
        <w:rPr>
          <w:noProof/>
        </w:rPr>
        <w:instrText xml:space="preserve"> PAGEREF _Toc359486651 \h </w:instrText>
      </w:r>
      <w:r>
        <w:rPr>
          <w:noProof/>
        </w:rPr>
      </w:r>
      <w:r>
        <w:rPr>
          <w:noProof/>
        </w:rPr>
        <w:fldChar w:fldCharType="separate"/>
      </w:r>
      <w:r>
        <w:rPr>
          <w:noProof/>
        </w:rPr>
        <w:t>34</w:t>
      </w:r>
      <w:r>
        <w:rPr>
          <w:noProof/>
        </w:rPr>
        <w:fldChar w:fldCharType="end"/>
      </w:r>
    </w:p>
    <w:p w14:paraId="17EED62D"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22: OVI Task Slot Parameters</w:t>
      </w:r>
      <w:r>
        <w:rPr>
          <w:noProof/>
        </w:rPr>
        <w:tab/>
      </w:r>
      <w:r>
        <w:rPr>
          <w:noProof/>
        </w:rPr>
        <w:fldChar w:fldCharType="begin"/>
      </w:r>
      <w:r>
        <w:rPr>
          <w:noProof/>
        </w:rPr>
        <w:instrText xml:space="preserve"> PAGEREF _Toc359486652 \h </w:instrText>
      </w:r>
      <w:r>
        <w:rPr>
          <w:noProof/>
        </w:rPr>
      </w:r>
      <w:r>
        <w:rPr>
          <w:noProof/>
        </w:rPr>
        <w:fldChar w:fldCharType="separate"/>
      </w:r>
      <w:r>
        <w:rPr>
          <w:noProof/>
        </w:rPr>
        <w:t>35</w:t>
      </w:r>
      <w:r>
        <w:rPr>
          <w:noProof/>
        </w:rPr>
        <w:fldChar w:fldCharType="end"/>
      </w:r>
    </w:p>
    <w:p w14:paraId="409B3C56"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23: OVI Halt command parameters</w:t>
      </w:r>
      <w:r>
        <w:rPr>
          <w:noProof/>
        </w:rPr>
        <w:tab/>
      </w:r>
      <w:r>
        <w:rPr>
          <w:noProof/>
        </w:rPr>
        <w:fldChar w:fldCharType="begin"/>
      </w:r>
      <w:r>
        <w:rPr>
          <w:noProof/>
        </w:rPr>
        <w:instrText xml:space="preserve"> PAGEREF _Toc359486653 \h </w:instrText>
      </w:r>
      <w:r>
        <w:rPr>
          <w:noProof/>
        </w:rPr>
      </w:r>
      <w:r>
        <w:rPr>
          <w:noProof/>
        </w:rPr>
        <w:fldChar w:fldCharType="separate"/>
      </w:r>
      <w:r>
        <w:rPr>
          <w:noProof/>
        </w:rPr>
        <w:t>36</w:t>
      </w:r>
      <w:r>
        <w:rPr>
          <w:noProof/>
        </w:rPr>
        <w:fldChar w:fldCharType="end"/>
      </w:r>
    </w:p>
    <w:p w14:paraId="1E668DBB"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24: OVI Sweep (Sounding) Header</w:t>
      </w:r>
      <w:r>
        <w:rPr>
          <w:noProof/>
        </w:rPr>
        <w:tab/>
      </w:r>
      <w:r>
        <w:rPr>
          <w:noProof/>
        </w:rPr>
        <w:fldChar w:fldCharType="begin"/>
      </w:r>
      <w:r>
        <w:rPr>
          <w:noProof/>
        </w:rPr>
        <w:instrText xml:space="preserve"> PAGEREF _Toc359486654 \h </w:instrText>
      </w:r>
      <w:r>
        <w:rPr>
          <w:noProof/>
        </w:rPr>
      </w:r>
      <w:r>
        <w:rPr>
          <w:noProof/>
        </w:rPr>
        <w:fldChar w:fldCharType="separate"/>
      </w:r>
      <w:r>
        <w:rPr>
          <w:noProof/>
        </w:rPr>
        <w:t>37</w:t>
      </w:r>
      <w:r>
        <w:rPr>
          <w:noProof/>
        </w:rPr>
        <w:fldChar w:fldCharType="end"/>
      </w:r>
    </w:p>
    <w:p w14:paraId="5F57F448"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25: OVI Scan Data Block Header</w:t>
      </w:r>
      <w:r>
        <w:rPr>
          <w:noProof/>
        </w:rPr>
        <w:tab/>
      </w:r>
      <w:r>
        <w:rPr>
          <w:noProof/>
        </w:rPr>
        <w:fldChar w:fldCharType="begin"/>
      </w:r>
      <w:r>
        <w:rPr>
          <w:noProof/>
        </w:rPr>
        <w:instrText xml:space="preserve"> PAGEREF _Toc359486655 \h </w:instrText>
      </w:r>
      <w:r>
        <w:rPr>
          <w:noProof/>
        </w:rPr>
      </w:r>
      <w:r>
        <w:rPr>
          <w:noProof/>
        </w:rPr>
        <w:fldChar w:fldCharType="separate"/>
      </w:r>
      <w:r>
        <w:rPr>
          <w:noProof/>
        </w:rPr>
        <w:t>37</w:t>
      </w:r>
      <w:r>
        <w:rPr>
          <w:noProof/>
        </w:rPr>
        <w:fldChar w:fldCharType="end"/>
      </w:r>
    </w:p>
    <w:p w14:paraId="4C435495"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26: SRS Warning Messages</w:t>
      </w:r>
      <w:r>
        <w:rPr>
          <w:noProof/>
        </w:rPr>
        <w:tab/>
      </w:r>
      <w:r>
        <w:rPr>
          <w:noProof/>
        </w:rPr>
        <w:fldChar w:fldCharType="begin"/>
      </w:r>
      <w:r>
        <w:rPr>
          <w:noProof/>
        </w:rPr>
        <w:instrText xml:space="preserve"> PAGEREF _Toc359486656 \h </w:instrText>
      </w:r>
      <w:r>
        <w:rPr>
          <w:noProof/>
        </w:rPr>
      </w:r>
      <w:r>
        <w:rPr>
          <w:noProof/>
        </w:rPr>
        <w:fldChar w:fldCharType="separate"/>
      </w:r>
      <w:r>
        <w:rPr>
          <w:noProof/>
        </w:rPr>
        <w:t>39</w:t>
      </w:r>
      <w:r>
        <w:rPr>
          <w:noProof/>
        </w:rPr>
        <w:fldChar w:fldCharType="end"/>
      </w:r>
    </w:p>
    <w:p w14:paraId="4E10BD95" w14:textId="77777777" w:rsidR="00000EA0" w:rsidRDefault="00000EA0">
      <w:pPr>
        <w:pStyle w:val="TableofFigures"/>
        <w:tabs>
          <w:tab w:val="right" w:leader="dot" w:pos="9622"/>
        </w:tabs>
        <w:rPr>
          <w:rFonts w:asciiTheme="minorHAnsi" w:eastAsiaTheme="minorEastAsia" w:hAnsiTheme="minorHAnsi" w:cstheme="minorBidi"/>
          <w:noProof/>
          <w:color w:val="auto"/>
          <w:szCs w:val="22"/>
        </w:rPr>
      </w:pPr>
      <w:r>
        <w:rPr>
          <w:noProof/>
        </w:rPr>
        <w:t>Table 27: SRS Error Messages</w:t>
      </w:r>
      <w:r>
        <w:rPr>
          <w:noProof/>
        </w:rPr>
        <w:tab/>
      </w:r>
      <w:r>
        <w:rPr>
          <w:noProof/>
        </w:rPr>
        <w:fldChar w:fldCharType="begin"/>
      </w:r>
      <w:r>
        <w:rPr>
          <w:noProof/>
        </w:rPr>
        <w:instrText xml:space="preserve"> PAGEREF _Toc359486657 \h </w:instrText>
      </w:r>
      <w:r>
        <w:rPr>
          <w:noProof/>
        </w:rPr>
      </w:r>
      <w:r>
        <w:rPr>
          <w:noProof/>
        </w:rPr>
        <w:fldChar w:fldCharType="separate"/>
      </w:r>
      <w:r>
        <w:rPr>
          <w:noProof/>
        </w:rPr>
        <w:t>40</w:t>
      </w:r>
      <w:r>
        <w:rPr>
          <w:noProof/>
        </w:rPr>
        <w:fldChar w:fldCharType="end"/>
      </w:r>
    </w:p>
    <w:p w14:paraId="2DD50544" w14:textId="77777777" w:rsidR="00B74983" w:rsidRDefault="008B48EE" w:rsidP="00AD404C">
      <w:pPr>
        <w:pStyle w:val="Heading1"/>
      </w:pPr>
      <w:r>
        <w:lastRenderedPageBreak/>
        <w:fldChar w:fldCharType="end"/>
      </w:r>
      <w:bookmarkStart w:id="693" w:name="_Toc359486590"/>
      <w:r w:rsidR="008A13DC">
        <w:t>Scope</w:t>
      </w:r>
      <w:bookmarkEnd w:id="693"/>
    </w:p>
    <w:p w14:paraId="2DD50545" w14:textId="77777777" w:rsidR="008A13DC" w:rsidRDefault="008A13DC" w:rsidP="008A13DC">
      <w:pPr>
        <w:pStyle w:val="Heading2"/>
        <w:spacing w:before="120" w:after="60"/>
      </w:pPr>
      <w:bookmarkStart w:id="694" w:name="_Toc254158241"/>
      <w:bookmarkStart w:id="695" w:name="_Toc333387698"/>
      <w:bookmarkStart w:id="696" w:name="_Toc359486591"/>
      <w:bookmarkStart w:id="697" w:name="_Toc365941788"/>
      <w:bookmarkStart w:id="698" w:name="_Toc365942820"/>
      <w:r>
        <w:t>Identification</w:t>
      </w:r>
      <w:bookmarkEnd w:id="694"/>
      <w:bookmarkEnd w:id="695"/>
      <w:bookmarkEnd w:id="696"/>
    </w:p>
    <w:p w14:paraId="2DD50546" w14:textId="77777777" w:rsidR="008A13DC" w:rsidRDefault="008A13DC" w:rsidP="004915DF">
      <w:pPr>
        <w:pStyle w:val="Para"/>
      </w:pPr>
      <w:r>
        <w:t>This document applies to "RCS-5 and Ancillary Equipment Obsolescence Replacement”. Specifically, this document is the Software Design Description for the Sounder Receiver System.</w:t>
      </w:r>
    </w:p>
    <w:p w14:paraId="2DD50547" w14:textId="77777777" w:rsidR="00B74983" w:rsidRDefault="005F0D03" w:rsidP="00AD404C">
      <w:pPr>
        <w:pStyle w:val="Heading2"/>
      </w:pPr>
      <w:bookmarkStart w:id="699" w:name="_Toc359486592"/>
      <w:r>
        <w:t>System Overview</w:t>
      </w:r>
      <w:bookmarkEnd w:id="699"/>
    </w:p>
    <w:p w14:paraId="2DD50548" w14:textId="77777777" w:rsidR="004915DF" w:rsidRDefault="004915DF" w:rsidP="004915DF">
      <w:pPr>
        <w:pStyle w:val="Para"/>
      </w:pPr>
      <w:r>
        <w:t xml:space="preserve">The Host is responsible for the logistical support of the sounder receive and timing systems. The equipment at the Receive (Rx) site was installed more than 20 years ago and was considered to be ‘state of the art’ at that time. </w:t>
      </w:r>
    </w:p>
    <w:p w14:paraId="2DD50549" w14:textId="77777777" w:rsidR="004915DF" w:rsidRDefault="004915DF" w:rsidP="004915DF">
      <w:pPr>
        <w:pStyle w:val="Para"/>
      </w:pPr>
      <w:r>
        <w:t xml:space="preserve">BAE SYSTEMS Australia has already delivered an upgrade to the existing Tx sounder sub-system and a Performance Monitoring and Diagnostics sub-system to monitor the sounder purity of the Tx sounder sub-system.  </w:t>
      </w:r>
      <w:r w:rsidRPr="00C80B91">
        <w:t xml:space="preserve">BAE </w:t>
      </w:r>
      <w:r>
        <w:t xml:space="preserve">SYSTEMS </w:t>
      </w:r>
      <w:r w:rsidRPr="00C80B91">
        <w:t>Australia has al</w:t>
      </w:r>
      <w:r>
        <w:t>so</w:t>
      </w:r>
      <w:r w:rsidRPr="00C80B91">
        <w:t xml:space="preserve"> delivered an upgrade to the existing Tx </w:t>
      </w:r>
      <w:r>
        <w:t xml:space="preserve">timing </w:t>
      </w:r>
      <w:r w:rsidRPr="00C80B91">
        <w:t>system</w:t>
      </w:r>
      <w:r>
        <w:t>.</w:t>
      </w:r>
    </w:p>
    <w:p w14:paraId="2DD5054A" w14:textId="77777777" w:rsidR="004915DF" w:rsidRDefault="004915DF" w:rsidP="004915DF">
      <w:pPr>
        <w:pStyle w:val="Para"/>
      </w:pPr>
      <w:r w:rsidRPr="00FF3656">
        <w:t>Th</w:t>
      </w:r>
      <w:r>
        <w:t>is project will provide</w:t>
      </w:r>
      <w:r w:rsidRPr="00FF3656">
        <w:t xml:space="preserve"> replacement of the </w:t>
      </w:r>
      <w:r>
        <w:t>RCS-5 Sounder Receivers, the Real Time Clear Channel Monitors (RTCCM), the Historical Clear Channel Monitor (HCCM) and the Real Time Monitors (RTM).  The replacement will also provide control and diagnostic software, Sounder Receive System (SRS), for the monitoring of the new sounder’s performance</w:t>
      </w:r>
      <w:r w:rsidRPr="00FF3656">
        <w:t>.</w:t>
      </w:r>
    </w:p>
    <w:p w14:paraId="2DD5054B" w14:textId="77777777" w:rsidR="00B044FC" w:rsidRDefault="004915DF" w:rsidP="004915DF">
      <w:pPr>
        <w:pStyle w:val="Para"/>
      </w:pPr>
      <w:r>
        <w:t>In addition to the replacement of the RCS-5 Sounder hardware this project will also upgrade the Receiver site timing system to an equivalent standard as the Transmit site.</w:t>
      </w:r>
    </w:p>
    <w:p w14:paraId="2DD5054C" w14:textId="77777777" w:rsidR="00B74983" w:rsidRDefault="00052170" w:rsidP="00AD404C">
      <w:pPr>
        <w:pStyle w:val="Heading2"/>
      </w:pPr>
      <w:bookmarkStart w:id="700" w:name="_Toc359486593"/>
      <w:bookmarkStart w:id="701" w:name="_Toc365879899"/>
      <w:bookmarkStart w:id="702" w:name="_Toc365942824"/>
      <w:bookmarkStart w:id="703" w:name="_Toc397395357"/>
      <w:bookmarkStart w:id="704" w:name="_Toc397395898"/>
      <w:bookmarkStart w:id="705" w:name="_Toc397397111"/>
      <w:bookmarkStart w:id="706" w:name="_Toc397748033"/>
      <w:bookmarkStart w:id="707" w:name="_Toc397759659"/>
      <w:bookmarkStart w:id="708" w:name="_Toc427464573"/>
      <w:bookmarkStart w:id="709" w:name="_Toc427545993"/>
      <w:bookmarkStart w:id="710" w:name="_Toc365941792"/>
      <w:bookmarkEnd w:id="697"/>
      <w:bookmarkEnd w:id="698"/>
      <w:r>
        <w:t>D</w:t>
      </w:r>
      <w:r w:rsidR="00E52482">
        <w:t>ocument</w:t>
      </w:r>
      <w:r w:rsidR="00B74983">
        <w:t xml:space="preserve"> o</w:t>
      </w:r>
      <w:r w:rsidR="00E52482">
        <w:t>verview</w:t>
      </w:r>
      <w:bookmarkEnd w:id="700"/>
    </w:p>
    <w:p w14:paraId="2DD5054D" w14:textId="77777777" w:rsidR="008E47F5" w:rsidRDefault="008E47F5" w:rsidP="008E47F5">
      <w:pPr>
        <w:pStyle w:val="Para"/>
      </w:pPr>
      <w:r>
        <w:t xml:space="preserve">This document is Software Interface Control Document for the interface between the </w:t>
      </w:r>
      <w:r w:rsidR="0086430B">
        <w:t>Receiver</w:t>
      </w:r>
      <w:r w:rsidR="00B044FC">
        <w:t xml:space="preserve"> and Sounder </w:t>
      </w:r>
      <w:r>
        <w:t>Control System</w:t>
      </w:r>
      <w:r w:rsidR="00B044FC">
        <w:t>s</w:t>
      </w:r>
      <w:r>
        <w:t xml:space="preserve"> and the B</w:t>
      </w:r>
      <w:r w:rsidR="0086430B">
        <w:t xml:space="preserve">AE </w:t>
      </w:r>
      <w:r w:rsidR="004915DF">
        <w:t>SYSTEMS</w:t>
      </w:r>
      <w:r w:rsidR="0086430B">
        <w:t xml:space="preserve"> Australia's </w:t>
      </w:r>
      <w:r w:rsidR="00B044FC">
        <w:t xml:space="preserve">Sounder </w:t>
      </w:r>
      <w:r>
        <w:t>Subsystem</w:t>
      </w:r>
      <w:r w:rsidR="00B044FC">
        <w:t>s</w:t>
      </w:r>
      <w:r>
        <w:t>.</w:t>
      </w:r>
    </w:p>
    <w:p w14:paraId="2DD5054E" w14:textId="77777777" w:rsidR="00F00F15" w:rsidRDefault="00E22321" w:rsidP="00F00F15">
      <w:pPr>
        <w:pStyle w:val="Heading2"/>
        <w:jc w:val="both"/>
      </w:pPr>
      <w:bookmarkStart w:id="711" w:name="_Toc299607140"/>
      <w:bookmarkStart w:id="712" w:name="_Toc359486594"/>
      <w:bookmarkStart w:id="713" w:name="_Toc397395360"/>
      <w:bookmarkStart w:id="714" w:name="_Toc397395901"/>
      <w:bookmarkStart w:id="715" w:name="_Toc397397114"/>
      <w:bookmarkStart w:id="716" w:name="_Toc397748036"/>
      <w:bookmarkStart w:id="717" w:name="_Toc397759662"/>
      <w:bookmarkStart w:id="718" w:name="_Toc427464576"/>
      <w:bookmarkStart w:id="719" w:name="_Toc427545996"/>
      <w:bookmarkStart w:id="720" w:name="_Toc365879900"/>
      <w:bookmarkStart w:id="721" w:name="_Toc365941794"/>
      <w:bookmarkStart w:id="722" w:name="_Toc365879902"/>
      <w:bookmarkStart w:id="723" w:name="_Toc365942827"/>
      <w:bookmarkEnd w:id="701"/>
      <w:bookmarkEnd w:id="702"/>
      <w:bookmarkEnd w:id="703"/>
      <w:bookmarkEnd w:id="704"/>
      <w:bookmarkEnd w:id="705"/>
      <w:bookmarkEnd w:id="706"/>
      <w:bookmarkEnd w:id="707"/>
      <w:bookmarkEnd w:id="708"/>
      <w:bookmarkEnd w:id="709"/>
      <w:bookmarkEnd w:id="710"/>
      <w:r>
        <w:t>Applicable</w:t>
      </w:r>
      <w:r w:rsidR="00F00F15">
        <w:t xml:space="preserve"> Documents</w:t>
      </w:r>
      <w:bookmarkEnd w:id="711"/>
      <w:bookmarkEnd w:id="712"/>
    </w:p>
    <w:p w14:paraId="2DD5054F" w14:textId="77777777" w:rsidR="00F00F15" w:rsidRDefault="00F00F15" w:rsidP="00F00F15">
      <w:pPr>
        <w:pStyle w:val="ABCList"/>
        <w:numPr>
          <w:ilvl w:val="0"/>
          <w:numId w:val="5"/>
        </w:numPr>
        <w:tabs>
          <w:tab w:val="clear" w:pos="2123"/>
          <w:tab w:val="num" w:pos="1418"/>
        </w:tabs>
        <w:ind w:left="1418" w:hanging="567"/>
        <w:rPr>
          <w:szCs w:val="22"/>
        </w:rPr>
      </w:pPr>
      <w:r>
        <w:rPr>
          <w:szCs w:val="22"/>
        </w:rPr>
        <w:t>GD – OT Workstation / CEC Sounder ICD, 17 August 2010.</w:t>
      </w:r>
    </w:p>
    <w:p w14:paraId="2DD50550" w14:textId="77777777" w:rsidR="00DC4DC5" w:rsidRPr="00A24365" w:rsidRDefault="00DC4DC5" w:rsidP="00F00F15">
      <w:pPr>
        <w:pStyle w:val="ABCList"/>
        <w:numPr>
          <w:ilvl w:val="0"/>
          <w:numId w:val="5"/>
        </w:numPr>
        <w:tabs>
          <w:tab w:val="clear" w:pos="2123"/>
          <w:tab w:val="num" w:pos="1418"/>
        </w:tabs>
        <w:ind w:left="1418" w:hanging="567"/>
        <w:rPr>
          <w:szCs w:val="22"/>
        </w:rPr>
      </w:pPr>
      <w:r>
        <w:rPr>
          <w:szCs w:val="22"/>
        </w:rPr>
        <w:t>GD Request for Proposal, 12 October, 2011</w:t>
      </w:r>
    </w:p>
    <w:p w14:paraId="2DD50551" w14:textId="77777777" w:rsidR="002037E7" w:rsidRDefault="00CA7ED9" w:rsidP="00AD404C">
      <w:pPr>
        <w:pStyle w:val="Heading2"/>
      </w:pPr>
      <w:bookmarkStart w:id="724" w:name="_Toc359486595"/>
      <w:r>
        <w:t>Definitions</w:t>
      </w:r>
      <w:bookmarkStart w:id="725" w:name="_Toc365941797"/>
      <w:bookmarkStart w:id="726" w:name="_Toc397397116"/>
      <w:bookmarkStart w:id="727" w:name="_Toc365879904"/>
      <w:bookmarkStart w:id="728" w:name="_Toc365942829"/>
      <w:bookmarkStart w:id="729" w:name="_Toc365941798"/>
      <w:bookmarkEnd w:id="713"/>
      <w:bookmarkEnd w:id="714"/>
      <w:bookmarkEnd w:id="715"/>
      <w:bookmarkEnd w:id="716"/>
      <w:bookmarkEnd w:id="717"/>
      <w:bookmarkEnd w:id="718"/>
      <w:bookmarkEnd w:id="719"/>
      <w:bookmarkEnd w:id="724"/>
      <w:bookmarkEnd w:id="725"/>
      <w:bookmarkEnd w:id="726"/>
    </w:p>
    <w:p w14:paraId="2DD50552" w14:textId="77777777" w:rsidR="002037E7" w:rsidRDefault="002037E7" w:rsidP="007F6646">
      <w:pPr>
        <w:pStyle w:val="Para"/>
        <w:tabs>
          <w:tab w:val="left" w:pos="2410"/>
        </w:tabs>
      </w:pPr>
      <w:r>
        <w:t>BCC</w:t>
      </w:r>
      <w:r>
        <w:tab/>
        <w:t>Beam</w:t>
      </w:r>
      <w:r w:rsidR="00BA5E33">
        <w:t xml:space="preserve"> </w:t>
      </w:r>
      <w:r>
        <w:t>steer control Computer</w:t>
      </w:r>
    </w:p>
    <w:p w14:paraId="2DD50553" w14:textId="77777777" w:rsidR="002037E7" w:rsidRDefault="002037E7" w:rsidP="007F6646">
      <w:pPr>
        <w:pStyle w:val="Para"/>
        <w:tabs>
          <w:tab w:val="left" w:pos="2410"/>
        </w:tabs>
      </w:pPr>
      <w:r>
        <w:t>BFN</w:t>
      </w:r>
      <w:r>
        <w:tab/>
        <w:t>Beam Forming Network</w:t>
      </w:r>
    </w:p>
    <w:p w14:paraId="2DD50554" w14:textId="77777777" w:rsidR="002037E7" w:rsidRDefault="002037E7" w:rsidP="007F6646">
      <w:pPr>
        <w:pStyle w:val="Para"/>
        <w:tabs>
          <w:tab w:val="left" w:pos="2410"/>
        </w:tabs>
      </w:pPr>
      <w:r>
        <w:t>BW</w:t>
      </w:r>
      <w:r>
        <w:tab/>
        <w:t>Bandwidth</w:t>
      </w:r>
    </w:p>
    <w:p w14:paraId="2DD50555" w14:textId="77777777" w:rsidR="002037E7" w:rsidRDefault="009530E7" w:rsidP="007F6646">
      <w:pPr>
        <w:pStyle w:val="Para"/>
        <w:tabs>
          <w:tab w:val="left" w:pos="2410"/>
        </w:tabs>
      </w:pPr>
      <w:r>
        <w:t>RTCCM</w:t>
      </w:r>
      <w:r w:rsidR="002037E7">
        <w:tab/>
      </w:r>
      <w:r w:rsidR="009A112C">
        <w:t xml:space="preserve">Real Time </w:t>
      </w:r>
      <w:r w:rsidR="002037E7">
        <w:t>Clear Channel Monitor</w:t>
      </w:r>
    </w:p>
    <w:p w14:paraId="2DD50556" w14:textId="77777777" w:rsidR="00FC1D42" w:rsidRDefault="00FC1D42" w:rsidP="007F6646">
      <w:pPr>
        <w:pStyle w:val="Para"/>
        <w:tabs>
          <w:tab w:val="left" w:pos="2410"/>
        </w:tabs>
      </w:pPr>
      <w:r>
        <w:t>DOS</w:t>
      </w:r>
      <w:r>
        <w:tab/>
        <w:t>Digital Receiver Operating System</w:t>
      </w:r>
    </w:p>
    <w:p w14:paraId="2DD50557" w14:textId="77777777" w:rsidR="004E3F34" w:rsidRDefault="004E3F34" w:rsidP="007F6646">
      <w:pPr>
        <w:pStyle w:val="Para"/>
        <w:tabs>
          <w:tab w:val="left" w:pos="2410"/>
        </w:tabs>
      </w:pPr>
      <w:r>
        <w:t>FFL</w:t>
      </w:r>
      <w:r>
        <w:tab/>
        <w:t>Forbidden Frequency List</w:t>
      </w:r>
    </w:p>
    <w:p w14:paraId="2DD50558" w14:textId="77777777" w:rsidR="0076057B" w:rsidRDefault="009530E7" w:rsidP="0076057B">
      <w:pPr>
        <w:pStyle w:val="Para"/>
        <w:tabs>
          <w:tab w:val="left" w:pos="2410"/>
        </w:tabs>
      </w:pPr>
      <w:r>
        <w:t>HCCM</w:t>
      </w:r>
      <w:r w:rsidR="0076057B">
        <w:tab/>
        <w:t>Historical Clea</w:t>
      </w:r>
      <w:r w:rsidR="009A112C">
        <w:t>r Channel</w:t>
      </w:r>
      <w:r w:rsidR="0076057B">
        <w:t xml:space="preserve"> Monitor</w:t>
      </w:r>
    </w:p>
    <w:p w14:paraId="2DD50559" w14:textId="77777777" w:rsidR="002037E7" w:rsidRDefault="002037E7" w:rsidP="007F6646">
      <w:pPr>
        <w:pStyle w:val="Para"/>
        <w:tabs>
          <w:tab w:val="left" w:pos="2410"/>
        </w:tabs>
      </w:pPr>
      <w:r>
        <w:t>HF</w:t>
      </w:r>
      <w:r>
        <w:tab/>
        <w:t>High Frequency</w:t>
      </w:r>
    </w:p>
    <w:p w14:paraId="2DD5055A" w14:textId="77777777" w:rsidR="002037E7" w:rsidRDefault="002037E7" w:rsidP="007F6646">
      <w:pPr>
        <w:pStyle w:val="Para"/>
        <w:tabs>
          <w:tab w:val="left" w:pos="2410"/>
        </w:tabs>
      </w:pPr>
      <w:r>
        <w:t>Hz</w:t>
      </w:r>
      <w:r>
        <w:tab/>
        <w:t>Hertz</w:t>
      </w:r>
    </w:p>
    <w:p w14:paraId="2DD5055B" w14:textId="77777777" w:rsidR="0076057B" w:rsidRDefault="0076057B" w:rsidP="0076057B">
      <w:pPr>
        <w:pStyle w:val="Para"/>
        <w:tabs>
          <w:tab w:val="left" w:pos="2410"/>
        </w:tabs>
      </w:pPr>
      <w:r>
        <w:t>IP</w:t>
      </w:r>
      <w:r>
        <w:tab/>
        <w:t>Internet Protocol</w:t>
      </w:r>
    </w:p>
    <w:p w14:paraId="2DD5055C" w14:textId="77777777" w:rsidR="002037E7" w:rsidRDefault="002037E7" w:rsidP="007F6646">
      <w:pPr>
        <w:pStyle w:val="Para"/>
        <w:tabs>
          <w:tab w:val="left" w:pos="2410"/>
        </w:tabs>
      </w:pPr>
      <w:r>
        <w:t>kHz</w:t>
      </w:r>
      <w:r>
        <w:tab/>
        <w:t>Kilohertz</w:t>
      </w:r>
    </w:p>
    <w:p w14:paraId="2DD5055D" w14:textId="77777777" w:rsidR="002037E7" w:rsidRDefault="002037E7" w:rsidP="002037E7">
      <w:pPr>
        <w:pStyle w:val="Para"/>
        <w:tabs>
          <w:tab w:val="left" w:pos="2410"/>
        </w:tabs>
      </w:pPr>
      <w:r>
        <w:t>MHz</w:t>
      </w:r>
      <w:r>
        <w:tab/>
        <w:t>Megahertz</w:t>
      </w:r>
    </w:p>
    <w:p w14:paraId="2DD5055E" w14:textId="77777777" w:rsidR="00360589" w:rsidRDefault="00360589" w:rsidP="007F6646">
      <w:pPr>
        <w:pStyle w:val="Para"/>
        <w:tabs>
          <w:tab w:val="left" w:pos="2410"/>
        </w:tabs>
      </w:pPr>
      <w:r>
        <w:t>NTP</w:t>
      </w:r>
      <w:r>
        <w:tab/>
        <w:t>Network Time Protocol</w:t>
      </w:r>
    </w:p>
    <w:p w14:paraId="2DD5055F" w14:textId="77777777" w:rsidR="002037E7" w:rsidRDefault="002037E7" w:rsidP="002037E7">
      <w:pPr>
        <w:pStyle w:val="Para"/>
        <w:tabs>
          <w:tab w:val="left" w:pos="2410"/>
        </w:tabs>
      </w:pPr>
      <w:r>
        <w:t>OIS</w:t>
      </w:r>
      <w:r>
        <w:tab/>
        <w:t>Oblique Incidence Sounder</w:t>
      </w:r>
    </w:p>
    <w:p w14:paraId="1442DD08" w14:textId="275D751D" w:rsidR="004C66FA" w:rsidRDefault="004C66FA" w:rsidP="002037E7">
      <w:pPr>
        <w:pStyle w:val="Para"/>
        <w:tabs>
          <w:tab w:val="left" w:pos="2410"/>
        </w:tabs>
      </w:pPr>
      <w:r>
        <w:lastRenderedPageBreak/>
        <w:t>OVI</w:t>
      </w:r>
      <w:r>
        <w:tab/>
        <w:t>Oblique and/or Vertical Incidence Sounders</w:t>
      </w:r>
    </w:p>
    <w:p w14:paraId="2DD50560" w14:textId="77777777" w:rsidR="00300695" w:rsidRDefault="00300695" w:rsidP="002037E7">
      <w:pPr>
        <w:pStyle w:val="Para"/>
        <w:tabs>
          <w:tab w:val="left" w:pos="2410"/>
        </w:tabs>
      </w:pPr>
      <w:r>
        <w:t>RMS</w:t>
      </w:r>
      <w:r>
        <w:tab/>
        <w:t>Receiver Monitor Scope</w:t>
      </w:r>
    </w:p>
    <w:p w14:paraId="2DD50561" w14:textId="77777777" w:rsidR="00BA5E33" w:rsidRDefault="00BA5E33" w:rsidP="002037E7">
      <w:pPr>
        <w:pStyle w:val="Para"/>
        <w:tabs>
          <w:tab w:val="left" w:pos="2410"/>
        </w:tabs>
      </w:pPr>
      <w:r>
        <w:t>SRS</w:t>
      </w:r>
      <w:r>
        <w:tab/>
        <w:t>Sounder Receive System</w:t>
      </w:r>
    </w:p>
    <w:p w14:paraId="08D11DBB" w14:textId="78384DD2" w:rsidR="00BA781B" w:rsidRDefault="00BA781B" w:rsidP="002037E7">
      <w:pPr>
        <w:pStyle w:val="Para"/>
        <w:tabs>
          <w:tab w:val="left" w:pos="2410"/>
        </w:tabs>
      </w:pPr>
      <w:r>
        <w:t>Scan</w:t>
      </w:r>
      <w:r>
        <w:tab/>
        <w:t>A collection of samples with a coherent integration time</w:t>
      </w:r>
    </w:p>
    <w:p w14:paraId="596E5178" w14:textId="0EDA029A" w:rsidR="00BA781B" w:rsidRDefault="00BA781B" w:rsidP="002037E7">
      <w:pPr>
        <w:pStyle w:val="Para"/>
        <w:tabs>
          <w:tab w:val="left" w:pos="2410"/>
        </w:tabs>
      </w:pPr>
      <w:r>
        <w:t>Sweep</w:t>
      </w:r>
      <w:r>
        <w:tab/>
      </w:r>
      <w:r w:rsidR="00EF3387">
        <w:t>A coherent collection of scans</w:t>
      </w:r>
      <w:r>
        <w:t xml:space="preserve"> for the specified frequency range (Sounding)</w:t>
      </w:r>
    </w:p>
    <w:p w14:paraId="2DD50562" w14:textId="77777777" w:rsidR="002037E7" w:rsidRDefault="002037E7" w:rsidP="002037E7">
      <w:pPr>
        <w:pStyle w:val="Para"/>
        <w:tabs>
          <w:tab w:val="left" w:pos="2410"/>
        </w:tabs>
      </w:pPr>
      <w:r>
        <w:t>TCP</w:t>
      </w:r>
      <w:r>
        <w:tab/>
        <w:t>Transmission Control Protocol</w:t>
      </w:r>
    </w:p>
    <w:p w14:paraId="2DD50563" w14:textId="77777777" w:rsidR="002037E7" w:rsidRDefault="002037E7" w:rsidP="002037E7">
      <w:pPr>
        <w:pStyle w:val="Para"/>
        <w:tabs>
          <w:tab w:val="left" w:pos="2410"/>
        </w:tabs>
      </w:pPr>
      <w:r>
        <w:t>VIS</w:t>
      </w:r>
      <w:r>
        <w:tab/>
        <w:t>Vertical Incidence Sounder</w:t>
      </w:r>
    </w:p>
    <w:p w14:paraId="2DD50564" w14:textId="77777777" w:rsidR="00B74983" w:rsidRDefault="009471E5" w:rsidP="001E111D">
      <w:pPr>
        <w:pStyle w:val="Heading1"/>
      </w:pPr>
      <w:bookmarkStart w:id="730" w:name="_Toc365879906"/>
      <w:bookmarkStart w:id="731" w:name="_Toc365941799"/>
      <w:bookmarkStart w:id="732" w:name="_Toc397395905"/>
      <w:bookmarkStart w:id="733" w:name="_Toc397397118"/>
      <w:bookmarkStart w:id="734" w:name="_Toc359486596"/>
      <w:bookmarkEnd w:id="720"/>
      <w:bookmarkEnd w:id="721"/>
      <w:bookmarkEnd w:id="722"/>
      <w:bookmarkEnd w:id="723"/>
      <w:bookmarkEnd w:id="727"/>
      <w:bookmarkEnd w:id="728"/>
      <w:bookmarkEnd w:id="729"/>
      <w:bookmarkEnd w:id="730"/>
      <w:bookmarkEnd w:id="731"/>
      <w:bookmarkEnd w:id="732"/>
      <w:bookmarkEnd w:id="733"/>
      <w:r w:rsidRPr="001E111D">
        <w:lastRenderedPageBreak/>
        <w:t>Time</w:t>
      </w:r>
      <w:r>
        <w:t xml:space="preserve"> Protocol</w:t>
      </w:r>
      <w:r w:rsidR="0092036B">
        <w:t xml:space="preserve"> </w:t>
      </w:r>
      <w:r w:rsidR="009D5134">
        <w:t>Interface</w:t>
      </w:r>
      <w:bookmarkEnd w:id="734"/>
    </w:p>
    <w:p w14:paraId="2DD50565" w14:textId="77777777" w:rsidR="0086430B" w:rsidRDefault="0086430B" w:rsidP="00AD404C">
      <w:pPr>
        <w:pStyle w:val="Heading2"/>
      </w:pPr>
      <w:bookmarkStart w:id="735" w:name="_Toc359486597"/>
      <w:r>
        <w:t>Description</w:t>
      </w:r>
      <w:bookmarkEnd w:id="735"/>
    </w:p>
    <w:p w14:paraId="2DD50566" w14:textId="77777777" w:rsidR="00216656" w:rsidRDefault="0086430B" w:rsidP="0086430B">
      <w:pPr>
        <w:pStyle w:val="Para"/>
      </w:pPr>
      <w:r>
        <w:t>The timing system replacement uses two XLi Time and Frequency Unit</w:t>
      </w:r>
      <w:r w:rsidR="002037E7">
        <w:t>s</w:t>
      </w:r>
      <w:r>
        <w:t xml:space="preserve">, as primary and secondary units.  Each unit is fitted with the Network Time Server Option 87-8017.  </w:t>
      </w:r>
    </w:p>
    <w:p w14:paraId="2DD50567" w14:textId="77777777" w:rsidR="0086430B" w:rsidRPr="0086430B" w:rsidRDefault="0086430B" w:rsidP="0086430B">
      <w:pPr>
        <w:pStyle w:val="Para"/>
      </w:pPr>
      <w:r>
        <w:t>Time information will be served out to the Exmore and R&amp;D Servers via Ethernet.</w:t>
      </w:r>
    </w:p>
    <w:p w14:paraId="2DD50568" w14:textId="77777777" w:rsidR="000B7D77" w:rsidRDefault="000B7D77" w:rsidP="00AD404C">
      <w:pPr>
        <w:pStyle w:val="Heading2"/>
      </w:pPr>
      <w:bookmarkStart w:id="736" w:name="_Toc359486598"/>
      <w:r>
        <w:t>I</w:t>
      </w:r>
      <w:r w:rsidR="00E52482">
        <w:t>nterface</w:t>
      </w:r>
      <w:bookmarkEnd w:id="736"/>
    </w:p>
    <w:p w14:paraId="2DD50569" w14:textId="77777777" w:rsidR="000B7D77" w:rsidRDefault="00360589" w:rsidP="000B7D77">
      <w:pPr>
        <w:pStyle w:val="Para"/>
      </w:pPr>
      <w:r>
        <w:t>Network Time Protocol (</w:t>
      </w:r>
      <w:r w:rsidR="009471E5">
        <w:t>NTP</w:t>
      </w:r>
      <w:r>
        <w:t>)</w:t>
      </w:r>
      <w:r w:rsidR="009471E5">
        <w:t xml:space="preserve"> V3/V4 (RFC1305)</w:t>
      </w:r>
      <w:r w:rsidR="006B54A3">
        <w:t xml:space="preserve"> </w:t>
      </w:r>
      <w:r w:rsidR="00361C24">
        <w:t xml:space="preserve">will be used by default, to </w:t>
      </w:r>
      <w:r w:rsidR="0086430B">
        <w:t xml:space="preserve">serve time to the Exmore and R&amp;D Servers over </w:t>
      </w:r>
      <w:r w:rsidR="00361C24">
        <w:t>Ethernet.</w:t>
      </w:r>
    </w:p>
    <w:p w14:paraId="2DD5056A" w14:textId="77777777" w:rsidR="006F0EC8" w:rsidRDefault="006F0EC8" w:rsidP="00AD404C">
      <w:pPr>
        <w:pStyle w:val="Heading3"/>
      </w:pPr>
      <w:bookmarkStart w:id="737" w:name="_Toc359486599"/>
      <w:r>
        <w:t>IP Address</w:t>
      </w:r>
      <w:bookmarkEnd w:id="737"/>
    </w:p>
    <w:p w14:paraId="2DD5056B" w14:textId="77777777" w:rsidR="00944FB9" w:rsidRDefault="009471E5" w:rsidP="006F0EC8">
      <w:pPr>
        <w:pStyle w:val="Para"/>
      </w:pPr>
      <w:r>
        <w:t>Each NTP server will</w:t>
      </w:r>
      <w:r w:rsidR="00013C55">
        <w:t xml:space="preserve"> have a </w:t>
      </w:r>
      <w:r w:rsidR="00E61D0B">
        <w:t>default</w:t>
      </w:r>
      <w:r w:rsidR="00013C55">
        <w:t xml:space="preserve"> </w:t>
      </w:r>
      <w:r w:rsidR="000B7D77">
        <w:t>IP address.</w:t>
      </w:r>
      <w:r w:rsidR="00944FB9">
        <w:t xml:space="preserve"> </w:t>
      </w:r>
      <w:r>
        <w:t xml:space="preserve"> </w:t>
      </w:r>
      <w:r w:rsidR="00944FB9">
        <w:t xml:space="preserve">This IP address </w:t>
      </w:r>
      <w:r w:rsidR="00360589">
        <w:t>shall</w:t>
      </w:r>
      <w:r w:rsidR="00944FB9">
        <w:t xml:space="preserve"> be reserved to ensure that it will not cause an address contention and also that it cannot be inadvertently commanded. </w:t>
      </w:r>
    </w:p>
    <w:p w14:paraId="2DD5056C" w14:textId="77777777" w:rsidR="009471E5" w:rsidRDefault="009471E5" w:rsidP="006F0EC8">
      <w:pPr>
        <w:pStyle w:val="Para"/>
      </w:pPr>
      <w:r>
        <w:t>The IP address of the primary NTP server</w:t>
      </w:r>
      <w:r w:rsidR="00E61D0B">
        <w:t xml:space="preserve"> installed in the</w:t>
      </w:r>
      <w:r>
        <w:t xml:space="preserve"> sy</w:t>
      </w:r>
      <w:r w:rsidR="00360589">
        <w:t>stem shall</w:t>
      </w:r>
      <w:r>
        <w:t xml:space="preserve"> be </w:t>
      </w:r>
      <w:r w:rsidR="0063481F" w:rsidRPr="00837AFA">
        <w:t>(</w:t>
      </w:r>
      <w:r w:rsidR="00CF05BE" w:rsidRPr="00837AFA">
        <w:t>192.168.1.117</w:t>
      </w:r>
      <w:r w:rsidR="0063481F" w:rsidRPr="00837AFA">
        <w:t>)</w:t>
      </w:r>
    </w:p>
    <w:p w14:paraId="2DD5056D" w14:textId="77777777" w:rsidR="009471E5" w:rsidRDefault="009471E5" w:rsidP="009471E5">
      <w:pPr>
        <w:pStyle w:val="Para"/>
      </w:pPr>
      <w:r>
        <w:t>The IP address of the secondary NTP server installed in the sy</w:t>
      </w:r>
      <w:r w:rsidR="00360589">
        <w:t>stem sha</w:t>
      </w:r>
      <w:r w:rsidR="0086430B">
        <w:t xml:space="preserve">ll be </w:t>
      </w:r>
      <w:r w:rsidR="0063481F" w:rsidRPr="00837AFA">
        <w:t>(</w:t>
      </w:r>
      <w:r w:rsidR="00CF05BE" w:rsidRPr="00837AFA">
        <w:t>192.168.1.118</w:t>
      </w:r>
      <w:r w:rsidR="0063481F" w:rsidRPr="00837AFA">
        <w:t>)</w:t>
      </w:r>
    </w:p>
    <w:p w14:paraId="2DD5056E" w14:textId="77777777" w:rsidR="006F0EC8" w:rsidRDefault="00866962" w:rsidP="00AD404C">
      <w:pPr>
        <w:pStyle w:val="Heading3"/>
      </w:pPr>
      <w:bookmarkStart w:id="738" w:name="_Toc359486600"/>
      <w:r>
        <w:t>C</w:t>
      </w:r>
      <w:r w:rsidR="00E52482">
        <w:t>ommand</w:t>
      </w:r>
      <w:r>
        <w:t xml:space="preserve"> </w:t>
      </w:r>
      <w:r w:rsidR="006F0EC8">
        <w:t>M</w:t>
      </w:r>
      <w:r w:rsidR="00E52482">
        <w:t>essages</w:t>
      </w:r>
      <w:bookmarkEnd w:id="738"/>
      <w:r w:rsidR="006F0EC8">
        <w:t xml:space="preserve"> </w:t>
      </w:r>
    </w:p>
    <w:p w14:paraId="2DD5056F" w14:textId="77777777" w:rsidR="00216656" w:rsidRPr="00525185" w:rsidRDefault="00360589" w:rsidP="00216656">
      <w:pPr>
        <w:pStyle w:val="Para"/>
      </w:pPr>
      <w:r w:rsidRPr="00525185">
        <w:t xml:space="preserve">Request </w:t>
      </w:r>
      <w:r w:rsidR="00F67468" w:rsidRPr="00525185">
        <w:t xml:space="preserve">messages </w:t>
      </w:r>
      <w:r w:rsidR="00361C24" w:rsidRPr="00525185">
        <w:t xml:space="preserve">to the NTP server </w:t>
      </w:r>
      <w:r w:rsidRPr="00525185">
        <w:t xml:space="preserve">for time shall be IAW that specified by </w:t>
      </w:r>
      <w:r w:rsidR="00F67468" w:rsidRPr="00525185">
        <w:t>the NTP V3/V4 protocol</w:t>
      </w:r>
      <w:r w:rsidR="00216656" w:rsidRPr="00525185">
        <w:t>.</w:t>
      </w:r>
    </w:p>
    <w:p w14:paraId="2DD50570" w14:textId="77777777" w:rsidR="00360589" w:rsidRDefault="00360589" w:rsidP="001E111D">
      <w:pPr>
        <w:pStyle w:val="Heading1"/>
      </w:pPr>
      <w:bookmarkStart w:id="739" w:name="_Toc359486601"/>
      <w:r>
        <w:lastRenderedPageBreak/>
        <w:t>Sounder</w:t>
      </w:r>
      <w:r w:rsidR="00BA5E33">
        <w:t xml:space="preserve"> Receive </w:t>
      </w:r>
      <w:r w:rsidR="00BA5E33" w:rsidRPr="00052170">
        <w:t>System</w:t>
      </w:r>
      <w:r>
        <w:t xml:space="preserve"> I</w:t>
      </w:r>
      <w:r w:rsidR="009D5134">
        <w:t>nterface</w:t>
      </w:r>
      <w:bookmarkEnd w:id="739"/>
    </w:p>
    <w:p w14:paraId="2DD50571" w14:textId="77777777" w:rsidR="00360589" w:rsidRDefault="00C253AF" w:rsidP="00AD404C">
      <w:pPr>
        <w:pStyle w:val="Heading2"/>
      </w:pPr>
      <w:bookmarkStart w:id="740" w:name="_Toc359486602"/>
      <w:r>
        <w:t>Introduction</w:t>
      </w:r>
      <w:bookmarkEnd w:id="740"/>
    </w:p>
    <w:p w14:paraId="2DD50572" w14:textId="77777777" w:rsidR="00F755D8" w:rsidRDefault="00F755D8" w:rsidP="00C37791">
      <w:pPr>
        <w:pStyle w:val="Heading3"/>
      </w:pPr>
      <w:bookmarkStart w:id="741" w:name="_Toc359486603"/>
      <w:r>
        <w:t>System Overview</w:t>
      </w:r>
      <w:bookmarkEnd w:id="741"/>
    </w:p>
    <w:p w14:paraId="2DD50573" w14:textId="21E154D5" w:rsidR="00F755D8" w:rsidRDefault="00F755D8" w:rsidP="00F755D8">
      <w:pPr>
        <w:pStyle w:val="Para"/>
      </w:pPr>
      <w:r>
        <w:t xml:space="preserve">The </w:t>
      </w:r>
      <w:r w:rsidR="00506812">
        <w:t xml:space="preserve">Sounder Receive System (SRS) </w:t>
      </w:r>
      <w:r w:rsidR="00493126">
        <w:t>is a software suite</w:t>
      </w:r>
      <w:r w:rsidR="000645C0">
        <w:t xml:space="preserve"> composed</w:t>
      </w:r>
      <w:r w:rsidR="00493126">
        <w:t xml:space="preserve"> </w:t>
      </w:r>
      <w:r w:rsidR="0067079A">
        <w:t xml:space="preserve">of several CSCIs and </w:t>
      </w:r>
      <w:r>
        <w:t xml:space="preserve">provides the command interface to </w:t>
      </w:r>
      <w:r w:rsidR="00512E53">
        <w:t>the SRS Client (Exmore, Test Harness, etc.)</w:t>
      </w:r>
      <w:r>
        <w:t xml:space="preserve"> for the </w:t>
      </w:r>
      <w:r w:rsidR="00506812">
        <w:t xml:space="preserve">SRS </w:t>
      </w:r>
      <w:r w:rsidR="00493126">
        <w:t>tasking. The SRS</w:t>
      </w:r>
      <w:r>
        <w:t xml:space="preserve"> is configured </w:t>
      </w:r>
      <w:r w:rsidR="00493126">
        <w:t xml:space="preserve">on </w:t>
      </w:r>
      <w:r>
        <w:t xml:space="preserve">a redundant computer </w:t>
      </w:r>
      <w:r w:rsidR="00493126">
        <w:t xml:space="preserve">environment </w:t>
      </w:r>
      <w:r>
        <w:t xml:space="preserve">in which </w:t>
      </w:r>
      <w:r w:rsidR="00493126">
        <w:t xml:space="preserve">all </w:t>
      </w:r>
      <w:r>
        <w:t>computer</w:t>
      </w:r>
      <w:r w:rsidR="00493126">
        <w:t>s will run the complete, identical SRS software suite.</w:t>
      </w:r>
      <w:r>
        <w:t xml:space="preserve"> </w:t>
      </w:r>
      <w:r w:rsidR="0067079A">
        <w:t xml:space="preserve">When the </w:t>
      </w:r>
      <w:r w:rsidR="00512E53">
        <w:t xml:space="preserve">SRS Client </w:t>
      </w:r>
      <w:r w:rsidR="0067079A">
        <w:t xml:space="preserve">connects to one of the available SRS suites the computer system hosting that suite will become </w:t>
      </w:r>
      <w:r w:rsidR="000645C0">
        <w:t xml:space="preserve">known as </w:t>
      </w:r>
      <w:r w:rsidR="0067079A">
        <w:t>the primary computer</w:t>
      </w:r>
      <w:r>
        <w:t>.</w:t>
      </w:r>
      <w:r w:rsidR="0067079A">
        <w:t xml:space="preserve"> The SRS only supports a single primary computer</w:t>
      </w:r>
      <w:r w:rsidR="005311E1">
        <w:t xml:space="preserve"> at one time</w:t>
      </w:r>
      <w:r w:rsidR="0067079A">
        <w:t>.</w:t>
      </w:r>
    </w:p>
    <w:p w14:paraId="2DD50574" w14:textId="77777777" w:rsidR="00F755D8" w:rsidRDefault="00493126" w:rsidP="00F755D8">
      <w:pPr>
        <w:pStyle w:val="Para"/>
      </w:pPr>
      <w:r>
        <w:t>The SRS is shown diagrammatically below:</w:t>
      </w:r>
    </w:p>
    <w:bookmarkStart w:id="742" w:name="OLE_LINK1"/>
    <w:bookmarkStart w:id="743" w:name="OLE_LINK2"/>
    <w:p w14:paraId="2DD50575" w14:textId="77777777" w:rsidR="00844BD3" w:rsidRPr="00235211" w:rsidRDefault="00844BD3" w:rsidP="00844BD3">
      <w:pPr>
        <w:rPr>
          <w:b/>
          <w:bCs/>
          <w:color w:val="4F81BD"/>
          <w:sz w:val="26"/>
          <w:szCs w:val="26"/>
          <w:highlight w:val="yellow"/>
        </w:rPr>
      </w:pPr>
      <w:r>
        <w:rPr>
          <w:b/>
          <w:bCs/>
          <w:noProof/>
          <w:color w:val="4F81BD"/>
          <w:sz w:val="26"/>
          <w:szCs w:val="26"/>
          <w:lang w:val="en-US" w:eastAsia="en-US"/>
        </w:rPr>
        <mc:AlternateContent>
          <mc:Choice Requires="wpc">
            <w:drawing>
              <wp:inline distT="0" distB="0" distL="0" distR="0" wp14:anchorId="2DD508CF" wp14:editId="2DD508D0">
                <wp:extent cx="6336323" cy="2813538"/>
                <wp:effectExtent l="0" t="0" r="0" b="0"/>
                <wp:docPr id="59" name="Canvas 20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05" name="Oval 206"/>
                        <wps:cNvSpPr>
                          <a:spLocks noChangeArrowheads="1"/>
                        </wps:cNvSpPr>
                        <wps:spPr bwMode="auto">
                          <a:xfrm>
                            <a:off x="2742870" y="896830"/>
                            <a:ext cx="791592" cy="764475"/>
                          </a:xfrm>
                          <a:prstGeom prst="ellipse">
                            <a:avLst/>
                          </a:prstGeom>
                          <a:solidFill>
                            <a:srgbClr val="FFFFFF"/>
                          </a:solidFill>
                          <a:ln w="9525">
                            <a:solidFill>
                              <a:srgbClr val="000000"/>
                            </a:solidFill>
                            <a:round/>
                            <a:headEnd/>
                            <a:tailEnd/>
                          </a:ln>
                        </wps:spPr>
                        <wps:txbx>
                          <w:txbxContent>
                            <w:p w14:paraId="2DD508FB" w14:textId="77777777" w:rsidR="008E18D4" w:rsidRPr="00FC4C29" w:rsidRDefault="008E18D4" w:rsidP="00844BD3">
                              <w:pPr>
                                <w:pStyle w:val="FranksBubbleText"/>
                                <w:rPr>
                                  <w:rFonts w:asciiTheme="minorHAnsi" w:hAnsiTheme="minorHAnsi" w:cstheme="minorHAnsi"/>
                                  <w:color w:val="0070C0"/>
                                  <w:sz w:val="20"/>
                                </w:rPr>
                              </w:pPr>
                              <w:r w:rsidRPr="00FC4C29">
                                <w:rPr>
                                  <w:rFonts w:asciiTheme="minorHAnsi" w:hAnsiTheme="minorHAnsi" w:cstheme="minorHAnsi"/>
                                  <w:color w:val="0070C0"/>
                                  <w:sz w:val="20"/>
                                </w:rPr>
                                <w:t>Sounder</w:t>
                              </w:r>
                            </w:p>
                            <w:p w14:paraId="2DD508FC" w14:textId="77777777" w:rsidR="008E18D4" w:rsidRPr="00FC4C29" w:rsidRDefault="008E18D4" w:rsidP="00844BD3">
                              <w:pPr>
                                <w:pStyle w:val="FranksBubbleText"/>
                                <w:rPr>
                                  <w:rFonts w:asciiTheme="minorHAnsi" w:hAnsiTheme="minorHAnsi" w:cstheme="minorHAnsi"/>
                                  <w:color w:val="0070C0"/>
                                  <w:sz w:val="20"/>
                                </w:rPr>
                              </w:pPr>
                              <w:r w:rsidRPr="00FC4C29">
                                <w:rPr>
                                  <w:rFonts w:asciiTheme="minorHAnsi" w:hAnsiTheme="minorHAnsi" w:cstheme="minorHAnsi"/>
                                  <w:color w:val="0070C0"/>
                                  <w:sz w:val="20"/>
                                </w:rPr>
                                <w:t>Receiver Control</w:t>
                              </w:r>
                            </w:p>
                          </w:txbxContent>
                        </wps:txbx>
                        <wps:bodyPr rot="0" vert="horz" wrap="square" lIns="0" tIns="0" rIns="0" bIns="0" anchor="t" anchorCtr="0" upright="1">
                          <a:noAutofit/>
                        </wps:bodyPr>
                      </wps:wsp>
                      <wps:wsp>
                        <wps:cNvPr id="106" name="Oval 207"/>
                        <wps:cNvSpPr>
                          <a:spLocks noChangeArrowheads="1"/>
                        </wps:cNvSpPr>
                        <wps:spPr bwMode="auto">
                          <a:xfrm>
                            <a:off x="2743132" y="1980856"/>
                            <a:ext cx="789650" cy="763541"/>
                          </a:xfrm>
                          <a:prstGeom prst="ellipse">
                            <a:avLst/>
                          </a:prstGeom>
                          <a:solidFill>
                            <a:srgbClr val="FFFFFF"/>
                          </a:solidFill>
                          <a:ln w="9525">
                            <a:solidFill>
                              <a:srgbClr val="000000"/>
                            </a:solidFill>
                            <a:round/>
                            <a:headEnd/>
                            <a:tailEnd/>
                          </a:ln>
                        </wps:spPr>
                        <wps:txbx>
                          <w:txbxContent>
                            <w:p w14:paraId="2DD508FD" w14:textId="77777777" w:rsidR="008E18D4" w:rsidRPr="00FC4C29" w:rsidRDefault="008E18D4" w:rsidP="00844BD3">
                              <w:pPr>
                                <w:pStyle w:val="FranksBubbleText"/>
                                <w:rPr>
                                  <w:rFonts w:asciiTheme="minorHAnsi" w:hAnsiTheme="minorHAnsi" w:cstheme="minorHAnsi"/>
                                  <w:color w:val="0070C0"/>
                                  <w:sz w:val="20"/>
                                </w:rPr>
                              </w:pPr>
                              <w:r w:rsidRPr="00FC4C29">
                                <w:rPr>
                                  <w:rFonts w:asciiTheme="minorHAnsi" w:hAnsiTheme="minorHAnsi" w:cstheme="minorHAnsi"/>
                                  <w:color w:val="0070C0"/>
                                  <w:sz w:val="20"/>
                                </w:rPr>
                                <w:t>Sounder Receiver Display</w:t>
                              </w:r>
                            </w:p>
                          </w:txbxContent>
                        </wps:txbx>
                        <wps:bodyPr rot="0" vert="horz" wrap="square" lIns="0" tIns="0" rIns="0" bIns="0" anchor="t" anchorCtr="0" upright="1">
                          <a:noAutofit/>
                        </wps:bodyPr>
                      </wps:wsp>
                      <wps:wsp>
                        <wps:cNvPr id="107" name="Rectangle 208"/>
                        <wps:cNvSpPr>
                          <a:spLocks noChangeArrowheads="1"/>
                        </wps:cNvSpPr>
                        <wps:spPr bwMode="auto">
                          <a:xfrm>
                            <a:off x="2832676" y="70821"/>
                            <a:ext cx="605381" cy="509442"/>
                          </a:xfrm>
                          <a:prstGeom prst="rect">
                            <a:avLst/>
                          </a:prstGeom>
                          <a:solidFill>
                            <a:srgbClr val="FFFFFF"/>
                          </a:solidFill>
                          <a:ln w="9525">
                            <a:solidFill>
                              <a:srgbClr val="000000"/>
                            </a:solidFill>
                            <a:miter lim="800000"/>
                            <a:headEnd/>
                            <a:tailEnd/>
                          </a:ln>
                        </wps:spPr>
                        <wps:txbx>
                          <w:txbxContent>
                            <w:p w14:paraId="2DD508FE" w14:textId="6D61856C" w:rsidR="008E18D4" w:rsidRPr="00FC4C29" w:rsidRDefault="008E18D4" w:rsidP="00512E53">
                              <w:pPr>
                                <w:spacing w:before="120"/>
                                <w:jc w:val="center"/>
                                <w:rPr>
                                  <w:rFonts w:asciiTheme="minorHAnsi" w:hAnsiTheme="minorHAnsi" w:cstheme="minorHAnsi"/>
                                  <w:color w:val="0070C0"/>
                                  <w:sz w:val="20"/>
                                </w:rPr>
                              </w:pPr>
                              <w:r>
                                <w:rPr>
                                  <w:rFonts w:asciiTheme="minorHAnsi" w:hAnsiTheme="minorHAnsi" w:cstheme="minorHAnsi"/>
                                  <w:color w:val="0070C0"/>
                                  <w:sz w:val="20"/>
                                </w:rPr>
                                <w:t>SRS Client</w:t>
                              </w:r>
                            </w:p>
                          </w:txbxContent>
                        </wps:txbx>
                        <wps:bodyPr rot="0" vert="horz" wrap="square" lIns="91440" tIns="45720" rIns="91440" bIns="45720" anchor="t" anchorCtr="0" upright="1">
                          <a:noAutofit/>
                        </wps:bodyPr>
                      </wps:wsp>
                      <wps:wsp>
                        <wps:cNvPr id="164" name="AutoShape 213"/>
                        <wps:cNvCnPr>
                          <a:stCxn id="107" idx="2"/>
                          <a:endCxn id="105" idx="0"/>
                        </wps:cNvCnPr>
                        <wps:spPr bwMode="auto">
                          <a:xfrm rot="16200000" flipH="1">
                            <a:off x="2978733" y="736896"/>
                            <a:ext cx="316567" cy="3299"/>
                          </a:xfrm>
                          <a:prstGeom prst="curvedConnector3">
                            <a:avLst>
                              <a:gd name="adj1" fmla="val 50000"/>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65" name="AutoShape 214"/>
                        <wps:cNvCnPr>
                          <a:stCxn id="179" idx="4"/>
                          <a:endCxn id="169" idx="0"/>
                        </wps:cNvCnPr>
                        <wps:spPr bwMode="auto">
                          <a:xfrm rot="16200000" flipH="1">
                            <a:off x="4502034" y="1944560"/>
                            <a:ext cx="571898" cy="4810"/>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6" name="AutoShape 215"/>
                        <wps:cNvCnPr>
                          <a:stCxn id="106" idx="6"/>
                          <a:endCxn id="179" idx="3"/>
                        </wps:cNvCnPr>
                        <wps:spPr bwMode="auto">
                          <a:xfrm flipV="1">
                            <a:off x="3532782" y="1549538"/>
                            <a:ext cx="974026" cy="813089"/>
                          </a:xfrm>
                          <a:prstGeom prst="curvedConnector2">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67" name="AutoShape 216"/>
                        <wps:cNvCnPr>
                          <a:stCxn id="106" idx="2"/>
                          <a:endCxn id="177" idx="2"/>
                        </wps:cNvCnPr>
                        <wps:spPr bwMode="auto">
                          <a:xfrm rot="10800000">
                            <a:off x="1645016" y="1544063"/>
                            <a:ext cx="1098117" cy="818565"/>
                          </a:xfrm>
                          <a:prstGeom prst="curvedConnector2">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69" name="Text Box 218"/>
                        <wps:cNvSpPr txBox="1">
                          <a:spLocks noChangeArrowheads="1"/>
                        </wps:cNvSpPr>
                        <wps:spPr bwMode="auto">
                          <a:xfrm>
                            <a:off x="4219840" y="2232914"/>
                            <a:ext cx="1141095" cy="299271"/>
                          </a:xfrm>
                          <a:prstGeom prst="rect">
                            <a:avLst/>
                          </a:prstGeom>
                          <a:noFill/>
                          <a:ln w="3175">
                            <a:noFill/>
                            <a:miter lim="800000"/>
                            <a:headEnd/>
                            <a:tailEnd/>
                          </a:ln>
                          <a:extLst/>
                        </wps:spPr>
                        <wps:txbx>
                          <w:txbxContent>
                            <w:p w14:paraId="2DD508FF" w14:textId="77777777" w:rsidR="008E18D4" w:rsidRPr="00FC4C29" w:rsidRDefault="008E18D4" w:rsidP="00844BD3">
                              <w:pPr>
                                <w:pBdr>
                                  <w:top w:val="single" w:sz="4" w:space="1" w:color="auto"/>
                                  <w:left w:val="single" w:sz="4" w:space="4" w:color="auto"/>
                                  <w:bottom w:val="single" w:sz="4" w:space="1" w:color="auto"/>
                                  <w:right w:val="single" w:sz="4" w:space="4" w:color="auto"/>
                                </w:pBdr>
                                <w:rPr>
                                  <w:rFonts w:asciiTheme="minorHAnsi" w:hAnsiTheme="minorHAnsi" w:cstheme="minorHAnsi"/>
                                  <w:color w:val="0070C0"/>
                                  <w:sz w:val="20"/>
                                </w:rPr>
                              </w:pPr>
                              <w:r w:rsidRPr="00FC4C29">
                                <w:rPr>
                                  <w:rFonts w:asciiTheme="minorHAnsi" w:hAnsiTheme="minorHAnsi" w:cstheme="minorHAnsi"/>
                                  <w:color w:val="0070C0"/>
                                  <w:sz w:val="20"/>
                                </w:rPr>
                                <w:t>History Data</w:t>
                              </w:r>
                            </w:p>
                          </w:txbxContent>
                        </wps:txbx>
                        <wps:bodyPr rot="0" vert="horz" wrap="square" lIns="91440" tIns="45720" rIns="91440" bIns="45720" anchor="t" anchorCtr="0" upright="1">
                          <a:noAutofit/>
                        </wps:bodyPr>
                      </wps:wsp>
                      <wps:wsp>
                        <wps:cNvPr id="173" name="AutoShape 221"/>
                        <wps:cNvCnPr>
                          <a:cxnSpLocks noChangeShapeType="1"/>
                          <a:stCxn id="105" idx="4"/>
                          <a:endCxn id="106" idx="0"/>
                        </wps:cNvCnPr>
                        <wps:spPr bwMode="auto">
                          <a:xfrm flipH="1">
                            <a:off x="3137939" y="1661305"/>
                            <a:ext cx="709" cy="31955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6" name="AutoShape 224"/>
                        <wps:cNvCnPr>
                          <a:stCxn id="179" idx="2"/>
                          <a:endCxn id="105" idx="6"/>
                        </wps:cNvCnPr>
                        <wps:spPr bwMode="auto">
                          <a:xfrm rot="10800000">
                            <a:off x="3534463" y="1279068"/>
                            <a:ext cx="856883" cy="1338"/>
                          </a:xfrm>
                          <a:prstGeom prst="curvedConnector3">
                            <a:avLst>
                              <a:gd name="adj1" fmla="val 50000"/>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77" name="Rectangle 225"/>
                        <wps:cNvSpPr>
                          <a:spLocks noChangeArrowheads="1"/>
                        </wps:cNvSpPr>
                        <wps:spPr bwMode="auto">
                          <a:xfrm>
                            <a:off x="1318845" y="1017349"/>
                            <a:ext cx="652340" cy="526713"/>
                          </a:xfrm>
                          <a:prstGeom prst="rect">
                            <a:avLst/>
                          </a:prstGeom>
                          <a:solidFill>
                            <a:srgbClr val="FFFFFF"/>
                          </a:solidFill>
                          <a:ln w="9525">
                            <a:solidFill>
                              <a:srgbClr val="000000"/>
                            </a:solidFill>
                            <a:miter lim="800000"/>
                            <a:headEnd/>
                            <a:tailEnd/>
                          </a:ln>
                        </wps:spPr>
                        <wps:txbx>
                          <w:txbxContent>
                            <w:p w14:paraId="2DD50900" w14:textId="77777777" w:rsidR="008E18D4" w:rsidRPr="00FC4C29" w:rsidRDefault="008E18D4" w:rsidP="00FD5459">
                              <w:pPr>
                                <w:spacing w:before="120"/>
                                <w:jc w:val="center"/>
                                <w:rPr>
                                  <w:rFonts w:asciiTheme="minorHAnsi" w:hAnsiTheme="minorHAnsi" w:cstheme="minorHAnsi"/>
                                  <w:color w:val="0070C0"/>
                                  <w:sz w:val="20"/>
                                </w:rPr>
                              </w:pPr>
                              <w:r w:rsidRPr="00FC4C29">
                                <w:rPr>
                                  <w:rFonts w:asciiTheme="minorHAnsi" w:hAnsiTheme="minorHAnsi" w:cstheme="minorHAnsi"/>
                                  <w:color w:val="0070C0"/>
                                  <w:sz w:val="20"/>
                                </w:rPr>
                                <w:t>Operator GUI</w:t>
                              </w:r>
                            </w:p>
                          </w:txbxContent>
                        </wps:txbx>
                        <wps:bodyPr rot="0" vert="horz" wrap="square" lIns="0" tIns="45720" rIns="0" bIns="45720" anchor="t" anchorCtr="0" upright="1">
                          <a:noAutofit/>
                        </wps:bodyPr>
                      </wps:wsp>
                      <wps:wsp>
                        <wps:cNvPr id="178" name="AutoShape 226"/>
                        <wps:cNvCnPr>
                          <a:stCxn id="105" idx="2"/>
                          <a:endCxn id="177" idx="3"/>
                        </wps:cNvCnPr>
                        <wps:spPr bwMode="auto">
                          <a:xfrm rot="10800000" flipV="1">
                            <a:off x="1971186" y="1279068"/>
                            <a:ext cx="771685" cy="1638"/>
                          </a:xfrm>
                          <a:prstGeom prst="curvedConnector3">
                            <a:avLst>
                              <a:gd name="adj1" fmla="val 50000"/>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79" name="Oval 179"/>
                        <wps:cNvSpPr>
                          <a:spLocks noChangeArrowheads="1"/>
                        </wps:cNvSpPr>
                        <wps:spPr bwMode="auto">
                          <a:xfrm>
                            <a:off x="4391345" y="899795"/>
                            <a:ext cx="788465" cy="761221"/>
                          </a:xfrm>
                          <a:prstGeom prst="ellipse">
                            <a:avLst/>
                          </a:prstGeom>
                          <a:solidFill>
                            <a:srgbClr val="FFFFFF"/>
                          </a:solidFill>
                          <a:ln w="9525">
                            <a:solidFill>
                              <a:srgbClr val="000000"/>
                            </a:solidFill>
                            <a:round/>
                            <a:headEnd/>
                            <a:tailEnd/>
                          </a:ln>
                        </wps:spPr>
                        <wps:txbx>
                          <w:txbxContent>
                            <w:p w14:paraId="2DD50901" w14:textId="77777777" w:rsidR="008E18D4" w:rsidRPr="00FC4C29" w:rsidRDefault="008E18D4" w:rsidP="00844BD3">
                              <w:pPr>
                                <w:pStyle w:val="NormalWeb"/>
                                <w:jc w:val="center"/>
                                <w:rPr>
                                  <w:rFonts w:asciiTheme="minorHAnsi" w:hAnsiTheme="minorHAnsi" w:cstheme="minorHAnsi"/>
                                  <w:color w:val="0070C0"/>
                                  <w:sz w:val="20"/>
                                  <w:szCs w:val="22"/>
                                </w:rPr>
                              </w:pPr>
                              <w:r w:rsidRPr="00FC4C29">
                                <w:rPr>
                                  <w:rFonts w:asciiTheme="minorHAnsi" w:hAnsiTheme="minorHAnsi" w:cstheme="minorHAnsi"/>
                                  <w:color w:val="0070C0"/>
                                  <w:sz w:val="20"/>
                                  <w:szCs w:val="22"/>
                                </w:rPr>
                                <w:t>DRx Operating System</w:t>
                              </w:r>
                            </w:p>
                          </w:txbxContent>
                        </wps:txbx>
                        <wps:bodyPr rot="0" vert="horz" wrap="square" lIns="0" tIns="0" rIns="0" bIns="0" anchor="t" anchorCtr="0" upright="1">
                          <a:noAutofit/>
                        </wps:bodyPr>
                      </wps:wsp>
                      <wps:wsp>
                        <wps:cNvPr id="18" name="Text Box 218"/>
                        <wps:cNvSpPr txBox="1">
                          <a:spLocks noChangeArrowheads="1"/>
                        </wps:cNvSpPr>
                        <wps:spPr bwMode="auto">
                          <a:xfrm>
                            <a:off x="5232336" y="1726160"/>
                            <a:ext cx="605735" cy="160010"/>
                          </a:xfrm>
                          <a:prstGeom prst="rect">
                            <a:avLst/>
                          </a:prstGeom>
                          <a:solidFill>
                            <a:srgbClr val="FFFFFF"/>
                          </a:solidFill>
                          <a:ln w="3175">
                            <a:solidFill>
                              <a:srgbClr val="000000"/>
                            </a:solidFill>
                            <a:miter lim="800000"/>
                            <a:headEnd/>
                            <a:tailEnd/>
                          </a:ln>
                          <a:extLst/>
                        </wps:spPr>
                        <wps:txbx>
                          <w:txbxContent>
                            <w:p w14:paraId="2DD50902" w14:textId="77777777" w:rsidR="008E18D4" w:rsidRPr="00FC4C29" w:rsidRDefault="008E18D4" w:rsidP="00844BD3">
                              <w:pPr>
                                <w:pStyle w:val="NormalWeb"/>
                                <w:jc w:val="both"/>
                                <w:rPr>
                                  <w:color w:val="0070C0"/>
                                </w:rPr>
                              </w:pPr>
                              <w:r w:rsidRPr="00FC4C29">
                                <w:rPr>
                                  <w:rFonts w:ascii="Calibri" w:hAnsi="Calibri" w:cs="Calibri"/>
                                  <w:color w:val="0070C0"/>
                                  <w:sz w:val="20"/>
                                  <w:szCs w:val="20"/>
                                </w:rPr>
                                <w:t>RX1..RX6</w:t>
                              </w:r>
                            </w:p>
                          </w:txbxContent>
                        </wps:txbx>
                        <wps:bodyPr rot="0" vert="horz" wrap="square" lIns="91440" tIns="0" rIns="0" bIns="0" anchor="t" anchorCtr="0" upright="1">
                          <a:noAutofit/>
                        </wps:bodyPr>
                      </wps:wsp>
                      <wps:wsp>
                        <wps:cNvPr id="20" name="AutoShape 224"/>
                        <wps:cNvCnPr>
                          <a:stCxn id="18" idx="0"/>
                          <a:endCxn id="179" idx="6"/>
                        </wps:cNvCnPr>
                        <wps:spPr bwMode="auto">
                          <a:xfrm rot="16200000" flipV="1">
                            <a:off x="5134612" y="1325568"/>
                            <a:ext cx="445754" cy="355430"/>
                          </a:xfrm>
                          <a:prstGeom prst="curvedConnector2">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1" name="AutoShape 224"/>
                        <wps:cNvCnPr>
                          <a:stCxn id="179" idx="0"/>
                          <a:endCxn id="107" idx="3"/>
                        </wps:cNvCnPr>
                        <wps:spPr bwMode="auto">
                          <a:xfrm rot="16200000" flipV="1">
                            <a:off x="3824692" y="-61092"/>
                            <a:ext cx="574253" cy="1347521"/>
                          </a:xfrm>
                          <a:prstGeom prst="curvedConnector2">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3" name="Text Box 218"/>
                        <wps:cNvSpPr txBox="1">
                          <a:spLocks noChangeArrowheads="1"/>
                        </wps:cNvSpPr>
                        <wps:spPr bwMode="auto">
                          <a:xfrm>
                            <a:off x="3186435" y="684092"/>
                            <a:ext cx="605155" cy="159385"/>
                          </a:xfrm>
                          <a:prstGeom prst="rect">
                            <a:avLst/>
                          </a:prstGeom>
                          <a:noFill/>
                          <a:ln w="3175">
                            <a:noFill/>
                            <a:miter lim="800000"/>
                            <a:headEnd/>
                            <a:tailEnd/>
                          </a:ln>
                          <a:extLst/>
                        </wps:spPr>
                        <wps:txbx>
                          <w:txbxContent>
                            <w:p w14:paraId="2DD50903" w14:textId="77777777" w:rsidR="008E18D4" w:rsidRPr="00FC4C29" w:rsidRDefault="008E18D4" w:rsidP="00493126">
                              <w:pPr>
                                <w:pStyle w:val="NormalWeb"/>
                                <w:jc w:val="both"/>
                                <w:rPr>
                                  <w:i/>
                                  <w:color w:val="0070C0"/>
                                  <w:sz w:val="20"/>
                                </w:rPr>
                              </w:pPr>
                              <w:r w:rsidRPr="00FC4C29">
                                <w:rPr>
                                  <w:rFonts w:ascii="Calibri" w:hAnsi="Calibri" w:cs="Calibri"/>
                                  <w:i/>
                                  <w:color w:val="0070C0"/>
                                  <w:sz w:val="16"/>
                                  <w:szCs w:val="20"/>
                                </w:rPr>
                                <w:t>Command</w:t>
                              </w:r>
                            </w:p>
                          </w:txbxContent>
                        </wps:txbx>
                        <wps:bodyPr rot="0" vert="horz" wrap="square" lIns="0" tIns="0" rIns="0" bIns="0" anchor="t" anchorCtr="0" upright="1">
                          <a:noAutofit/>
                        </wps:bodyPr>
                      </wps:wsp>
                      <wps:wsp>
                        <wps:cNvPr id="24" name="Text Box 218"/>
                        <wps:cNvSpPr txBox="1">
                          <a:spLocks noChangeArrowheads="1"/>
                        </wps:cNvSpPr>
                        <wps:spPr bwMode="auto">
                          <a:xfrm>
                            <a:off x="5488420" y="1235621"/>
                            <a:ext cx="377362" cy="263706"/>
                          </a:xfrm>
                          <a:prstGeom prst="rect">
                            <a:avLst/>
                          </a:prstGeom>
                          <a:noFill/>
                          <a:ln w="3175">
                            <a:noFill/>
                            <a:miter lim="800000"/>
                            <a:headEnd/>
                            <a:tailEnd/>
                          </a:ln>
                          <a:extLst/>
                        </wps:spPr>
                        <wps:txbx>
                          <w:txbxContent>
                            <w:p w14:paraId="2DD50904" w14:textId="77777777" w:rsidR="008E18D4" w:rsidRPr="00FC4C29" w:rsidRDefault="008E18D4" w:rsidP="00493126">
                              <w:pPr>
                                <w:pStyle w:val="NormalWeb"/>
                                <w:rPr>
                                  <w:color w:val="0070C0"/>
                                </w:rPr>
                              </w:pPr>
                              <w:r w:rsidRPr="00FC4C29">
                                <w:rPr>
                                  <w:rFonts w:ascii="Calibri" w:hAnsi="Calibri" w:cs="Calibri"/>
                                  <w:i/>
                                  <w:iCs/>
                                  <w:color w:val="0070C0"/>
                                  <w:sz w:val="16"/>
                                  <w:szCs w:val="16"/>
                                </w:rPr>
                                <w:t>Control &amp; Data</w:t>
                              </w:r>
                            </w:p>
                          </w:txbxContent>
                        </wps:txbx>
                        <wps:bodyPr rot="0" vert="horz" wrap="square" lIns="0" tIns="0" rIns="0" bIns="0" anchor="t" anchorCtr="0" upright="1">
                          <a:noAutofit/>
                        </wps:bodyPr>
                      </wps:wsp>
                      <wps:wsp>
                        <wps:cNvPr id="25" name="Text Box 218"/>
                        <wps:cNvSpPr txBox="1">
                          <a:spLocks noChangeArrowheads="1"/>
                        </wps:cNvSpPr>
                        <wps:spPr bwMode="auto">
                          <a:xfrm>
                            <a:off x="4205720" y="325511"/>
                            <a:ext cx="604520" cy="158750"/>
                          </a:xfrm>
                          <a:prstGeom prst="rect">
                            <a:avLst/>
                          </a:prstGeom>
                          <a:noFill/>
                          <a:ln w="3175">
                            <a:noFill/>
                            <a:miter lim="800000"/>
                            <a:headEnd/>
                            <a:tailEnd/>
                          </a:ln>
                          <a:extLst/>
                        </wps:spPr>
                        <wps:txbx>
                          <w:txbxContent>
                            <w:p w14:paraId="2DD50905" w14:textId="77777777" w:rsidR="008E18D4" w:rsidRPr="00FC4C29" w:rsidRDefault="008E18D4" w:rsidP="00493126">
                              <w:pPr>
                                <w:pStyle w:val="NormalWeb"/>
                                <w:jc w:val="both"/>
                                <w:rPr>
                                  <w:color w:val="0070C0"/>
                                </w:rPr>
                              </w:pPr>
                              <w:r w:rsidRPr="00FC4C29">
                                <w:rPr>
                                  <w:rFonts w:ascii="Calibri" w:hAnsi="Calibri" w:cs="Calibri"/>
                                  <w:i/>
                                  <w:iCs/>
                                  <w:color w:val="0070C0"/>
                                  <w:sz w:val="16"/>
                                  <w:szCs w:val="16"/>
                                </w:rPr>
                                <w:t>Data</w:t>
                              </w:r>
                            </w:p>
                          </w:txbxContent>
                        </wps:txbx>
                        <wps:bodyPr rot="0" vert="horz" wrap="square" lIns="0" tIns="0" rIns="0" bIns="0" anchor="t" anchorCtr="0" upright="1">
                          <a:noAutofit/>
                        </wps:bodyPr>
                      </wps:wsp>
                      <wps:wsp>
                        <wps:cNvPr id="26" name="Text Box 218"/>
                        <wps:cNvSpPr txBox="1">
                          <a:spLocks noChangeArrowheads="1"/>
                        </wps:cNvSpPr>
                        <wps:spPr bwMode="auto">
                          <a:xfrm>
                            <a:off x="3729839" y="1306642"/>
                            <a:ext cx="490479" cy="158750"/>
                          </a:xfrm>
                          <a:prstGeom prst="rect">
                            <a:avLst/>
                          </a:prstGeom>
                          <a:noFill/>
                          <a:ln w="3175">
                            <a:noFill/>
                            <a:miter lim="800000"/>
                            <a:headEnd/>
                            <a:tailEnd/>
                          </a:ln>
                          <a:extLst/>
                        </wps:spPr>
                        <wps:txbx>
                          <w:txbxContent>
                            <w:p w14:paraId="2DD50906" w14:textId="77777777" w:rsidR="008E18D4" w:rsidRPr="00FC4C29" w:rsidRDefault="008E18D4" w:rsidP="00493126">
                              <w:pPr>
                                <w:pStyle w:val="NormalWeb"/>
                                <w:jc w:val="both"/>
                                <w:rPr>
                                  <w:color w:val="0070C0"/>
                                </w:rPr>
                              </w:pPr>
                              <w:r w:rsidRPr="00FC4C29">
                                <w:rPr>
                                  <w:rFonts w:ascii="Calibri" w:hAnsi="Calibri" w:cs="Calibri"/>
                                  <w:i/>
                                  <w:iCs/>
                                  <w:color w:val="0070C0"/>
                                  <w:sz w:val="16"/>
                                  <w:szCs w:val="16"/>
                                </w:rPr>
                                <w:t>Command</w:t>
                              </w:r>
                            </w:p>
                          </w:txbxContent>
                        </wps:txbx>
                        <wps:bodyPr rot="0" vert="horz" wrap="square" lIns="0" tIns="0" rIns="0" bIns="0" anchor="t" anchorCtr="0" upright="1">
                          <a:noAutofit/>
                        </wps:bodyPr>
                      </wps:wsp>
                      <wps:wsp>
                        <wps:cNvPr id="28" name="Text Box 218"/>
                        <wps:cNvSpPr txBox="1">
                          <a:spLocks noChangeArrowheads="1"/>
                        </wps:cNvSpPr>
                        <wps:spPr bwMode="auto">
                          <a:xfrm>
                            <a:off x="4496288" y="1761260"/>
                            <a:ext cx="283070" cy="158115"/>
                          </a:xfrm>
                          <a:prstGeom prst="rect">
                            <a:avLst/>
                          </a:prstGeom>
                          <a:noFill/>
                          <a:ln w="3175">
                            <a:noFill/>
                            <a:miter lim="800000"/>
                            <a:headEnd/>
                            <a:tailEnd/>
                          </a:ln>
                          <a:extLst/>
                        </wps:spPr>
                        <wps:txbx>
                          <w:txbxContent>
                            <w:p w14:paraId="2DD50907" w14:textId="77777777" w:rsidR="008E18D4" w:rsidRPr="00FC4C29" w:rsidRDefault="008E18D4" w:rsidP="00493126">
                              <w:pPr>
                                <w:pStyle w:val="NormalWeb"/>
                                <w:jc w:val="both"/>
                                <w:rPr>
                                  <w:color w:val="0070C0"/>
                                </w:rPr>
                              </w:pPr>
                              <w:r w:rsidRPr="00FC4C29">
                                <w:rPr>
                                  <w:rFonts w:ascii="Calibri" w:hAnsi="Calibri" w:cs="Calibri"/>
                                  <w:i/>
                                  <w:iCs/>
                                  <w:color w:val="0070C0"/>
                                  <w:sz w:val="16"/>
                                  <w:szCs w:val="16"/>
                                </w:rPr>
                                <w:t>Data</w:t>
                              </w:r>
                            </w:p>
                          </w:txbxContent>
                        </wps:txbx>
                        <wps:bodyPr rot="0" vert="horz" wrap="square" lIns="0" tIns="0" rIns="0" bIns="0" anchor="t" anchorCtr="0" upright="1">
                          <a:noAutofit/>
                        </wps:bodyPr>
                      </wps:wsp>
                      <wps:wsp>
                        <wps:cNvPr id="29" name="Text Box 218"/>
                        <wps:cNvSpPr txBox="1">
                          <a:spLocks noChangeArrowheads="1"/>
                        </wps:cNvSpPr>
                        <wps:spPr bwMode="auto">
                          <a:xfrm>
                            <a:off x="3172443" y="1727842"/>
                            <a:ext cx="490220" cy="158115"/>
                          </a:xfrm>
                          <a:prstGeom prst="rect">
                            <a:avLst/>
                          </a:prstGeom>
                          <a:noFill/>
                          <a:ln w="3175">
                            <a:noFill/>
                            <a:miter lim="800000"/>
                            <a:headEnd/>
                            <a:tailEnd/>
                          </a:ln>
                          <a:extLst/>
                        </wps:spPr>
                        <wps:txbx>
                          <w:txbxContent>
                            <w:p w14:paraId="2DD50908" w14:textId="77777777" w:rsidR="008E18D4" w:rsidRPr="00FC4C29" w:rsidRDefault="008E18D4" w:rsidP="00493126">
                              <w:pPr>
                                <w:pStyle w:val="NormalWeb"/>
                                <w:jc w:val="both"/>
                                <w:rPr>
                                  <w:color w:val="0070C0"/>
                                </w:rPr>
                              </w:pPr>
                              <w:r w:rsidRPr="00FC4C29">
                                <w:rPr>
                                  <w:rFonts w:ascii="Calibri" w:hAnsi="Calibri" w:cs="Calibri"/>
                                  <w:i/>
                                  <w:iCs/>
                                  <w:color w:val="0070C0"/>
                                  <w:sz w:val="16"/>
                                  <w:szCs w:val="16"/>
                                </w:rPr>
                                <w:t>Command</w:t>
                              </w:r>
                            </w:p>
                          </w:txbxContent>
                        </wps:txbx>
                        <wps:bodyPr rot="0" vert="horz" wrap="square" lIns="0" tIns="0" rIns="0" bIns="0" anchor="t" anchorCtr="0" upright="1">
                          <a:noAutofit/>
                        </wps:bodyPr>
                      </wps:wsp>
                    </wpc:wpc>
                  </a:graphicData>
                </a:graphic>
              </wp:inline>
            </w:drawing>
          </mc:Choice>
          <mc:Fallback>
            <w:pict>
              <v:group w14:anchorId="2DD508CF" id="Canvas 204" o:spid="_x0000_s1026" editas="canvas" style="width:498.9pt;height:221.55pt;mso-position-horizontal-relative:char;mso-position-vertical-relative:line" coordsize="63360,28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">
                <v:shape id="_x0000_s1027" type="#_x0000_t75" style="position:absolute;width:63360;height:28130;visibility:visible;mso-wrap-style:square">
                  <v:fill o:detectmouseclick="t"/>
                  <v:path o:connecttype="none"/>
                </v:shape>
                <v:oval id="Oval 206" o:spid="_x0000_s1028" style="position:absolute;left:27428;top:8968;width:7916;height:7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">
                  <v:textbox inset="0,0,0,0">
                    <w:txbxContent>
                      <w:p w14:paraId="2DD508FB" w14:textId="77777777" w:rsidR="008E18D4" w:rsidRPr="00FC4C29" w:rsidRDefault="008E18D4" w:rsidP="00844BD3">
                        <w:pPr>
                          <w:pStyle w:val="FranksBubbleText"/>
                          <w:rPr>
                            <w:rFonts w:asciiTheme="minorHAnsi" w:hAnsiTheme="minorHAnsi" w:cstheme="minorHAnsi"/>
                            <w:color w:val="0070C0"/>
                            <w:sz w:val="20"/>
                          </w:rPr>
                        </w:pPr>
                        <w:r w:rsidRPr="00FC4C29">
                          <w:rPr>
                            <w:rFonts w:asciiTheme="minorHAnsi" w:hAnsiTheme="minorHAnsi" w:cstheme="minorHAnsi"/>
                            <w:color w:val="0070C0"/>
                            <w:sz w:val="20"/>
                          </w:rPr>
                          <w:t>Sounder</w:t>
                        </w:r>
                      </w:p>
                      <w:p w14:paraId="2DD508FC" w14:textId="77777777" w:rsidR="008E18D4" w:rsidRPr="00FC4C29" w:rsidRDefault="008E18D4" w:rsidP="00844BD3">
                        <w:pPr>
                          <w:pStyle w:val="FranksBubbleText"/>
                          <w:rPr>
                            <w:rFonts w:asciiTheme="minorHAnsi" w:hAnsiTheme="minorHAnsi" w:cstheme="minorHAnsi"/>
                            <w:color w:val="0070C0"/>
                            <w:sz w:val="20"/>
                          </w:rPr>
                        </w:pPr>
                        <w:r w:rsidRPr="00FC4C29">
                          <w:rPr>
                            <w:rFonts w:asciiTheme="minorHAnsi" w:hAnsiTheme="minorHAnsi" w:cstheme="minorHAnsi"/>
                            <w:color w:val="0070C0"/>
                            <w:sz w:val="20"/>
                          </w:rPr>
                          <w:t>Receiver Control</w:t>
                        </w:r>
                      </w:p>
                    </w:txbxContent>
                  </v:textbox>
                </v:oval>
                <v:oval id="Oval 207" o:spid="_x0000_s1029" style="position:absolute;left:27431;top:19808;width:7896;height:7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">
                  <v:textbox inset="0,0,0,0">
                    <w:txbxContent>
                      <w:p w14:paraId="2DD508FD" w14:textId="77777777" w:rsidR="008E18D4" w:rsidRPr="00FC4C29" w:rsidRDefault="008E18D4" w:rsidP="00844BD3">
                        <w:pPr>
                          <w:pStyle w:val="FranksBubbleText"/>
                          <w:rPr>
                            <w:rFonts w:asciiTheme="minorHAnsi" w:hAnsiTheme="minorHAnsi" w:cstheme="minorHAnsi"/>
                            <w:color w:val="0070C0"/>
                            <w:sz w:val="20"/>
                          </w:rPr>
                        </w:pPr>
                        <w:r w:rsidRPr="00FC4C29">
                          <w:rPr>
                            <w:rFonts w:asciiTheme="minorHAnsi" w:hAnsiTheme="minorHAnsi" w:cstheme="minorHAnsi"/>
                            <w:color w:val="0070C0"/>
                            <w:sz w:val="20"/>
                          </w:rPr>
                          <w:t>Sounder Receiver Display</w:t>
                        </w:r>
                      </w:p>
                    </w:txbxContent>
                  </v:textbox>
                </v:oval>
                <v:rect id="Rectangle 208" o:spid="_x0000_s1030" style="position:absolute;left:28326;top:708;width:6054;height:5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">
                  <v:textbox>
                    <w:txbxContent>
                      <w:p w14:paraId="2DD508FE" w14:textId="6D61856C" w:rsidR="008E18D4" w:rsidRPr="00FC4C29" w:rsidRDefault="008E18D4" w:rsidP="00512E53">
                        <w:pPr>
                          <w:spacing w:before="120"/>
                          <w:jc w:val="center"/>
                          <w:rPr>
                            <w:rFonts w:asciiTheme="minorHAnsi" w:hAnsiTheme="minorHAnsi" w:cstheme="minorHAnsi"/>
                            <w:color w:val="0070C0"/>
                            <w:sz w:val="20"/>
                          </w:rPr>
                        </w:pPr>
                        <w:r>
                          <w:rPr>
                            <w:rFonts w:asciiTheme="minorHAnsi" w:hAnsiTheme="minorHAnsi" w:cstheme="minorHAnsi"/>
                            <w:color w:val="0070C0"/>
                            <w:sz w:val="20"/>
                          </w:rPr>
                          <w:t>SRS Client</w:t>
                        </w:r>
                      </w:p>
                    </w:txbxContent>
                  </v:textbox>
                </v: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213" o:spid="_x0000_s1031" type="#_x0000_t38" style="position:absolute;left:29787;top:7368;width:3166;height:33;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" adj="10800">
                  <v:stroke endarrow="block"/>
                </v:shape>
                <v:shape id="AutoShape 214" o:spid="_x0000_s1032" type="#_x0000_t38" style="position:absolute;left:45019;top:19446;width:5719;height:48;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" adj="10800">
                  <v:stroke endarrow="block"/>
                </v:shape>
                <v:shapetype id="_x0000_t37" coordsize="21600,21600" o:spt="37" o:oned="t" path="m,c10800,,21600,10800,21600,21600e" filled="f">
                  <v:path arrowok="t" fillok="f" o:connecttype="none"/>
                  <o:lock v:ext="edit" shapetype="t"/>
                </v:shapetype>
                <v:shape id="AutoShape 215" o:spid="_x0000_s1033" type="#_x0000_t37" style="position:absolute;left:35327;top:15495;width:9741;height:813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">
                  <v:stroke startarrow="block"/>
                </v:shape>
                <v:shape id="AutoShape 216" o:spid="_x0000_s1034" type="#_x0000_t37" style="position:absolute;left:16450;top:15440;width:10981;height:8186;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">
                  <v:stroke startarrow="block" endarrow="block"/>
                </v:shape>
                <v:shapetype id="_x0000_t202" coordsize="21600,21600" o:spt="202" path="m,l,21600r21600,l21600,xe">
                  <v:stroke joinstyle="miter"/>
                  <v:path gradientshapeok="t" o:connecttype="rect"/>
                </v:shapetype>
                <v:shape id="Text Box 218" o:spid="_x0000_s1035" type="#_x0000_t202" style="position:absolute;left:42198;top:22329;width:11411;height:2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" filled="f" stroked="f" strokeweight=".25pt">
                  <v:textbox>
                    <w:txbxContent>
                      <w:p w14:paraId="2DD508FF" w14:textId="77777777" w:rsidR="008E18D4" w:rsidRPr="00FC4C29" w:rsidRDefault="008E18D4" w:rsidP="00844BD3">
                        <w:pPr>
                          <w:pBdr>
                            <w:top w:val="single" w:sz="4" w:space="1" w:color="auto"/>
                            <w:left w:val="single" w:sz="4" w:space="4" w:color="auto"/>
                            <w:bottom w:val="single" w:sz="4" w:space="1" w:color="auto"/>
                            <w:right w:val="single" w:sz="4" w:space="4" w:color="auto"/>
                          </w:pBdr>
                          <w:rPr>
                            <w:rFonts w:asciiTheme="minorHAnsi" w:hAnsiTheme="minorHAnsi" w:cstheme="minorHAnsi"/>
                            <w:color w:val="0070C0"/>
                            <w:sz w:val="20"/>
                          </w:rPr>
                        </w:pPr>
                        <w:r w:rsidRPr="00FC4C29">
                          <w:rPr>
                            <w:rFonts w:asciiTheme="minorHAnsi" w:hAnsiTheme="minorHAnsi" w:cstheme="minorHAnsi"/>
                            <w:color w:val="0070C0"/>
                            <w:sz w:val="20"/>
                          </w:rPr>
                          <w:t>History Data</w:t>
                        </w:r>
                      </w:p>
                    </w:txbxContent>
                  </v:textbox>
                </v:shape>
                <v:shapetype id="_x0000_t32" coordsize="21600,21600" o:spt="32" o:oned="t" path="m,l21600,21600e" filled="f">
                  <v:path arrowok="t" fillok="f" o:connecttype="none"/>
                  <o:lock v:ext="edit" shapetype="t"/>
                </v:shapetype>
                <v:shape id="AutoShape 221" o:spid="_x0000_s1036" type="#_x0000_t32" style="position:absolute;left:31379;top:16613;width:7;height:31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">
                  <v:stroke endarrow="block"/>
                </v:shape>
                <v:shape id="AutoShape 224" o:spid="_x0000_s1037" type="#_x0000_t38" style="position:absolute;left:35344;top:12790;width:8569;height:14;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" adj="10800">
                  <v:stroke startarrow="block" endarrow="block"/>
                </v:shape>
                <v:rect id="Rectangle 225" o:spid="_x0000_s1038" style="position:absolute;left:13188;top:10173;width:6523;height:5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">
                  <v:textbox inset="0,,0">
                    <w:txbxContent>
                      <w:p w14:paraId="2DD50900" w14:textId="77777777" w:rsidR="008E18D4" w:rsidRPr="00FC4C29" w:rsidRDefault="008E18D4" w:rsidP="00FD5459">
                        <w:pPr>
                          <w:spacing w:before="120"/>
                          <w:jc w:val="center"/>
                          <w:rPr>
                            <w:rFonts w:asciiTheme="minorHAnsi" w:hAnsiTheme="minorHAnsi" w:cstheme="minorHAnsi"/>
                            <w:color w:val="0070C0"/>
                            <w:sz w:val="20"/>
                          </w:rPr>
                        </w:pPr>
                        <w:r w:rsidRPr="00FC4C29">
                          <w:rPr>
                            <w:rFonts w:asciiTheme="minorHAnsi" w:hAnsiTheme="minorHAnsi" w:cstheme="minorHAnsi"/>
                            <w:color w:val="0070C0"/>
                            <w:sz w:val="20"/>
                          </w:rPr>
                          <w:t>Operator GUI</w:t>
                        </w:r>
                      </w:p>
                    </w:txbxContent>
                  </v:textbox>
                </v:rect>
                <v:shape id="AutoShape 226" o:spid="_x0000_s1039" type="#_x0000_t38" style="position:absolute;left:19711;top:12790;width:7717;height:17;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" adj="10800">
                  <v:stroke startarrow="block" endarrow="block"/>
                </v:shape>
                <v:oval id="Oval 179" o:spid="_x0000_s1040" style="position:absolute;left:43913;top:8997;width:7885;height:7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">
                  <v:textbox inset="0,0,0,0">
                    <w:txbxContent>
                      <w:p w14:paraId="2DD50901" w14:textId="77777777" w:rsidR="008E18D4" w:rsidRPr="00FC4C29" w:rsidRDefault="008E18D4" w:rsidP="00844BD3">
                        <w:pPr>
                          <w:pStyle w:val="NormalWeb"/>
                          <w:jc w:val="center"/>
                          <w:rPr>
                            <w:rFonts w:asciiTheme="minorHAnsi" w:hAnsiTheme="minorHAnsi" w:cstheme="minorHAnsi"/>
                            <w:color w:val="0070C0"/>
                            <w:sz w:val="20"/>
                            <w:szCs w:val="22"/>
                          </w:rPr>
                        </w:pPr>
                        <w:r w:rsidRPr="00FC4C29">
                          <w:rPr>
                            <w:rFonts w:asciiTheme="minorHAnsi" w:hAnsiTheme="minorHAnsi" w:cstheme="minorHAnsi"/>
                            <w:color w:val="0070C0"/>
                            <w:sz w:val="20"/>
                            <w:szCs w:val="22"/>
                          </w:rPr>
                          <w:t>DRx Operating System</w:t>
                        </w:r>
                      </w:p>
                    </w:txbxContent>
                  </v:textbox>
                </v:oval>
                <v:shape id="Text Box 218" o:spid="_x0000_s1041" type="#_x0000_t202" style="position:absolute;left:52323;top:17261;width:6057;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" strokeweight=".25pt">
                  <v:textbox inset=",0,0,0">
                    <w:txbxContent>
                      <w:p w14:paraId="2DD50902" w14:textId="77777777" w:rsidR="008E18D4" w:rsidRPr="00FC4C29" w:rsidRDefault="008E18D4" w:rsidP="00844BD3">
                        <w:pPr>
                          <w:pStyle w:val="NormalWeb"/>
                          <w:jc w:val="both"/>
                          <w:rPr>
                            <w:color w:val="0070C0"/>
                          </w:rPr>
                        </w:pPr>
                        <w:r w:rsidRPr="00FC4C29">
                          <w:rPr>
                            <w:rFonts w:ascii="Calibri" w:hAnsi="Calibri" w:cs="Calibri"/>
                            <w:color w:val="0070C0"/>
                            <w:sz w:val="20"/>
                            <w:szCs w:val="20"/>
                          </w:rPr>
                          <w:t>RX1..RX6</w:t>
                        </w:r>
                      </w:p>
                    </w:txbxContent>
                  </v:textbox>
                </v:shape>
                <v:shape id="AutoShape 224" o:spid="_x0000_s1042" type="#_x0000_t37" style="position:absolute;left:51346;top:13255;width:4457;height:3555;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">
                  <v:stroke startarrow="block" endarrow="block"/>
                </v:shape>
                <v:shape id="AutoShape 224" o:spid="_x0000_s1043" type="#_x0000_t37" style="position:absolute;left:38247;top:-612;width:5742;height:13475;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">
                  <v:stroke endarrow="block"/>
                </v:shape>
                <v:shape id="Text Box 218" o:spid="_x0000_s1044" type="#_x0000_t202" style="position:absolute;left:31864;top:6840;width:605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" filled="f" stroked="f" strokeweight=".25pt">
                  <v:textbox inset="0,0,0,0">
                    <w:txbxContent>
                      <w:p w14:paraId="2DD50903" w14:textId="77777777" w:rsidR="008E18D4" w:rsidRPr="00FC4C29" w:rsidRDefault="008E18D4" w:rsidP="00493126">
                        <w:pPr>
                          <w:pStyle w:val="NormalWeb"/>
                          <w:jc w:val="both"/>
                          <w:rPr>
                            <w:i/>
                            <w:color w:val="0070C0"/>
                            <w:sz w:val="20"/>
                          </w:rPr>
                        </w:pPr>
                        <w:r w:rsidRPr="00FC4C29">
                          <w:rPr>
                            <w:rFonts w:ascii="Calibri" w:hAnsi="Calibri" w:cs="Calibri"/>
                            <w:i/>
                            <w:color w:val="0070C0"/>
                            <w:sz w:val="16"/>
                            <w:szCs w:val="20"/>
                          </w:rPr>
                          <w:t>Command</w:t>
                        </w:r>
                      </w:p>
                    </w:txbxContent>
                  </v:textbox>
                </v:shape>
                <v:shape id="Text Box 218" o:spid="_x0000_s1045" type="#_x0000_t202" style="position:absolute;left:54884;top:12356;width:3773;height:2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" filled="f" stroked="f" strokeweight=".25pt">
                  <v:textbox inset="0,0,0,0">
                    <w:txbxContent>
                      <w:p w14:paraId="2DD50904" w14:textId="77777777" w:rsidR="008E18D4" w:rsidRPr="00FC4C29" w:rsidRDefault="008E18D4" w:rsidP="00493126">
                        <w:pPr>
                          <w:pStyle w:val="NormalWeb"/>
                          <w:rPr>
                            <w:color w:val="0070C0"/>
                          </w:rPr>
                        </w:pPr>
                        <w:r w:rsidRPr="00FC4C29">
                          <w:rPr>
                            <w:rFonts w:ascii="Calibri" w:hAnsi="Calibri" w:cs="Calibri"/>
                            <w:i/>
                            <w:iCs/>
                            <w:color w:val="0070C0"/>
                            <w:sz w:val="16"/>
                            <w:szCs w:val="16"/>
                          </w:rPr>
                          <w:t>Control &amp; Data</w:t>
                        </w:r>
                      </w:p>
                    </w:txbxContent>
                  </v:textbox>
                </v:shape>
                <v:shape id="Text Box 218" o:spid="_x0000_s1046" type="#_x0000_t202" style="position:absolute;left:42057;top:3255;width:604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" filled="f" stroked="f" strokeweight=".25pt">
                  <v:textbox inset="0,0,0,0">
                    <w:txbxContent>
                      <w:p w14:paraId="2DD50905" w14:textId="77777777" w:rsidR="008E18D4" w:rsidRPr="00FC4C29" w:rsidRDefault="008E18D4" w:rsidP="00493126">
                        <w:pPr>
                          <w:pStyle w:val="NormalWeb"/>
                          <w:jc w:val="both"/>
                          <w:rPr>
                            <w:color w:val="0070C0"/>
                          </w:rPr>
                        </w:pPr>
                        <w:r w:rsidRPr="00FC4C29">
                          <w:rPr>
                            <w:rFonts w:ascii="Calibri" w:hAnsi="Calibri" w:cs="Calibri"/>
                            <w:i/>
                            <w:iCs/>
                            <w:color w:val="0070C0"/>
                            <w:sz w:val="16"/>
                            <w:szCs w:val="16"/>
                          </w:rPr>
                          <w:t>Data</w:t>
                        </w:r>
                      </w:p>
                    </w:txbxContent>
                  </v:textbox>
                </v:shape>
                <v:shape id="Text Box 218" o:spid="_x0000_s1047" type="#_x0000_t202" style="position:absolute;left:37298;top:13066;width:49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" filled="f" stroked="f" strokeweight=".25pt">
                  <v:textbox inset="0,0,0,0">
                    <w:txbxContent>
                      <w:p w14:paraId="2DD50906" w14:textId="77777777" w:rsidR="008E18D4" w:rsidRPr="00FC4C29" w:rsidRDefault="008E18D4" w:rsidP="00493126">
                        <w:pPr>
                          <w:pStyle w:val="NormalWeb"/>
                          <w:jc w:val="both"/>
                          <w:rPr>
                            <w:color w:val="0070C0"/>
                          </w:rPr>
                        </w:pPr>
                        <w:r w:rsidRPr="00FC4C29">
                          <w:rPr>
                            <w:rFonts w:ascii="Calibri" w:hAnsi="Calibri" w:cs="Calibri"/>
                            <w:i/>
                            <w:iCs/>
                            <w:color w:val="0070C0"/>
                            <w:sz w:val="16"/>
                            <w:szCs w:val="16"/>
                          </w:rPr>
                          <w:t>Command</w:t>
                        </w:r>
                      </w:p>
                    </w:txbxContent>
                  </v:textbox>
                </v:shape>
                <v:shape id="Text Box 218" o:spid="_x0000_s1048" type="#_x0000_t202" style="position:absolute;left:44962;top:17612;width:2831;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" filled="f" stroked="f" strokeweight=".25pt">
                  <v:textbox inset="0,0,0,0">
                    <w:txbxContent>
                      <w:p w14:paraId="2DD50907" w14:textId="77777777" w:rsidR="008E18D4" w:rsidRPr="00FC4C29" w:rsidRDefault="008E18D4" w:rsidP="00493126">
                        <w:pPr>
                          <w:pStyle w:val="NormalWeb"/>
                          <w:jc w:val="both"/>
                          <w:rPr>
                            <w:color w:val="0070C0"/>
                          </w:rPr>
                        </w:pPr>
                        <w:r w:rsidRPr="00FC4C29">
                          <w:rPr>
                            <w:rFonts w:ascii="Calibri" w:hAnsi="Calibri" w:cs="Calibri"/>
                            <w:i/>
                            <w:iCs/>
                            <w:color w:val="0070C0"/>
                            <w:sz w:val="16"/>
                            <w:szCs w:val="16"/>
                          </w:rPr>
                          <w:t>Data</w:t>
                        </w:r>
                      </w:p>
                    </w:txbxContent>
                  </v:textbox>
                </v:shape>
                <v:shape id="Text Box 218" o:spid="_x0000_s1049" type="#_x0000_t202" style="position:absolute;left:31724;top:17278;width:4902;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" filled="f" stroked="f" strokeweight=".25pt">
                  <v:textbox inset="0,0,0,0">
                    <w:txbxContent>
                      <w:p w14:paraId="2DD50908" w14:textId="77777777" w:rsidR="008E18D4" w:rsidRPr="00FC4C29" w:rsidRDefault="008E18D4" w:rsidP="00493126">
                        <w:pPr>
                          <w:pStyle w:val="NormalWeb"/>
                          <w:jc w:val="both"/>
                          <w:rPr>
                            <w:color w:val="0070C0"/>
                          </w:rPr>
                        </w:pPr>
                        <w:r w:rsidRPr="00FC4C29">
                          <w:rPr>
                            <w:rFonts w:ascii="Calibri" w:hAnsi="Calibri" w:cs="Calibri"/>
                            <w:i/>
                            <w:iCs/>
                            <w:color w:val="0070C0"/>
                            <w:sz w:val="16"/>
                            <w:szCs w:val="16"/>
                          </w:rPr>
                          <w:t>Command</w:t>
                        </w:r>
                      </w:p>
                    </w:txbxContent>
                  </v:textbox>
                </v:shape>
                <w10:anchorlock/>
              </v:group>
            </w:pict>
          </mc:Fallback>
        </mc:AlternateContent>
      </w:r>
    </w:p>
    <w:p w14:paraId="2DD50576" w14:textId="77777777" w:rsidR="00844BD3" w:rsidRDefault="00844BD3" w:rsidP="00844BD3">
      <w:pPr>
        <w:pStyle w:val="CaptionFigure"/>
      </w:pPr>
      <w:bookmarkStart w:id="744" w:name="_Toc359486628"/>
      <w:r w:rsidRPr="00D8232B">
        <w:t xml:space="preserve">Figure </w:t>
      </w:r>
      <w:r w:rsidR="002017EF">
        <w:fldChar w:fldCharType="begin"/>
      </w:r>
      <w:r w:rsidR="002017EF">
        <w:instrText xml:space="preserve"> SEQ Figure \* ARABIC </w:instrText>
      </w:r>
      <w:r w:rsidR="002017EF">
        <w:fldChar w:fldCharType="separate"/>
      </w:r>
      <w:r w:rsidR="00000EA0">
        <w:rPr>
          <w:noProof/>
        </w:rPr>
        <w:t>1</w:t>
      </w:r>
      <w:r w:rsidR="002017EF">
        <w:rPr>
          <w:noProof/>
        </w:rPr>
        <w:fldChar w:fldCharType="end"/>
      </w:r>
      <w:r>
        <w:t xml:space="preserve"> – </w:t>
      </w:r>
      <w:r w:rsidRPr="00D8232B">
        <w:t xml:space="preserve">Sounder </w:t>
      </w:r>
      <w:r>
        <w:t>Receiver</w:t>
      </w:r>
      <w:r w:rsidRPr="00D8232B">
        <w:t xml:space="preserve"> System</w:t>
      </w:r>
      <w:bookmarkEnd w:id="744"/>
    </w:p>
    <w:p w14:paraId="2DD50577" w14:textId="77777777" w:rsidR="0067079A" w:rsidRDefault="005311E1" w:rsidP="00C37791">
      <w:pPr>
        <w:pStyle w:val="Heading3"/>
      </w:pPr>
      <w:bookmarkStart w:id="745" w:name="_Toc359486604"/>
      <w:bookmarkEnd w:id="742"/>
      <w:bookmarkEnd w:id="743"/>
      <w:r>
        <w:t>System</w:t>
      </w:r>
      <w:r w:rsidR="0067079A">
        <w:t xml:space="preserve"> Initialisation</w:t>
      </w:r>
      <w:bookmarkEnd w:id="745"/>
    </w:p>
    <w:p w14:paraId="2DD50578" w14:textId="7864445D" w:rsidR="0067079A" w:rsidRDefault="0067079A" w:rsidP="0067079A">
      <w:pPr>
        <w:pStyle w:val="Para"/>
      </w:pPr>
      <w:r>
        <w:t xml:space="preserve">When the </w:t>
      </w:r>
      <w:r w:rsidR="00512E53">
        <w:t xml:space="preserve">SRS Client </w:t>
      </w:r>
      <w:r>
        <w:t>connects to an SRS</w:t>
      </w:r>
      <w:r w:rsidR="000645C0">
        <w:t>,</w:t>
      </w:r>
      <w:r>
        <w:t xml:space="preserve"> data and control paths must be established to each </w:t>
      </w:r>
      <w:r w:rsidR="00C83DBF">
        <w:t xml:space="preserve">BAE SYSTEMS </w:t>
      </w:r>
      <w:r>
        <w:t>Advanced Digital Receiver (DRx). This is achieved by commanding the DRx Operation System (DOS) to configure the appropriate connections to the DRx and perform the required initialisation and configuration. This process will typically take several seconds per receiver and must be accom</w:t>
      </w:r>
      <w:r w:rsidR="00C83DBF">
        <w:t>m</w:t>
      </w:r>
      <w:r>
        <w:t>odated</w:t>
      </w:r>
      <w:r w:rsidR="00C83DBF">
        <w:t xml:space="preserve"> for within the </w:t>
      </w:r>
      <w:r w:rsidR="00054CC4">
        <w:t xml:space="preserve">SRS Client </w:t>
      </w:r>
      <w:r w:rsidR="00C83DBF">
        <w:t>whenever a new connection is established to the SRS.</w:t>
      </w:r>
    </w:p>
    <w:p w14:paraId="2DD50579" w14:textId="77777777" w:rsidR="00F03346" w:rsidRDefault="00F03346" w:rsidP="0067079A">
      <w:pPr>
        <w:pStyle w:val="Para"/>
      </w:pPr>
      <w:r>
        <w:t>The flow diagram below depicts the SRS start-up summary:</w:t>
      </w:r>
    </w:p>
    <w:p w14:paraId="2DD5057A" w14:textId="77777777" w:rsidR="00FC4C29" w:rsidRPr="00235211" w:rsidRDefault="00025F22" w:rsidP="00FC4C29">
      <w:pPr>
        <w:rPr>
          <w:b/>
          <w:bCs/>
          <w:color w:val="4F81BD"/>
          <w:sz w:val="26"/>
          <w:szCs w:val="26"/>
          <w:highlight w:val="yellow"/>
        </w:rPr>
      </w:pPr>
      <w:r>
        <w:rPr>
          <w:b/>
          <w:bCs/>
          <w:noProof/>
          <w:color w:val="4F81BD"/>
          <w:sz w:val="26"/>
          <w:szCs w:val="26"/>
          <w:lang w:val="en-US" w:eastAsia="en-US"/>
        </w:rPr>
        <w:lastRenderedPageBreak/>
        <mc:AlternateContent>
          <mc:Choice Requires="wpc">
            <w:drawing>
              <wp:inline distT="0" distB="0" distL="0" distR="0" wp14:anchorId="2DD508D1" wp14:editId="2DD508D2">
                <wp:extent cx="5763491" cy="4887883"/>
                <wp:effectExtent l="0" t="0" r="0" b="0"/>
                <wp:docPr id="75" name="Canvas 20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 name="Rectangle 208"/>
                        <wps:cNvSpPr>
                          <a:spLocks noChangeArrowheads="1"/>
                        </wps:cNvSpPr>
                        <wps:spPr bwMode="auto">
                          <a:xfrm>
                            <a:off x="2257090" y="787372"/>
                            <a:ext cx="1989672" cy="276497"/>
                          </a:xfrm>
                          <a:prstGeom prst="rect">
                            <a:avLst/>
                          </a:prstGeom>
                          <a:noFill/>
                          <a:ln w="3175">
                            <a:solidFill>
                              <a:srgbClr val="000000"/>
                            </a:solidFill>
                            <a:miter lim="800000"/>
                            <a:headEnd/>
                            <a:tailEnd/>
                          </a:ln>
                        </wps:spPr>
                        <wps:txbx>
                          <w:txbxContent>
                            <w:p w14:paraId="2DD50909" w14:textId="77777777" w:rsidR="008E18D4" w:rsidRPr="00F0633F" w:rsidRDefault="008E18D4" w:rsidP="00025F22">
                              <w:pPr>
                                <w:jc w:val="center"/>
                                <w:rPr>
                                  <w:rFonts w:asciiTheme="minorHAnsi" w:hAnsiTheme="minorHAnsi" w:cstheme="minorHAnsi"/>
                                  <w:color w:val="0070C0"/>
                                  <w:sz w:val="16"/>
                                  <w:szCs w:val="16"/>
                                </w:rPr>
                              </w:pPr>
                              <w:r>
                                <w:rPr>
                                  <w:rFonts w:asciiTheme="minorHAnsi" w:hAnsiTheme="minorHAnsi" w:cstheme="minorHAnsi"/>
                                  <w:color w:val="0070C0"/>
                                  <w:sz w:val="16"/>
                                  <w:szCs w:val="16"/>
                                </w:rPr>
                                <w:t>Start DOS and SRD processes</w:t>
                              </w:r>
                            </w:p>
                          </w:txbxContent>
                        </wps:txbx>
                        <wps:bodyPr rot="0" vert="horz" wrap="square" lIns="0" tIns="0" rIns="0" bIns="0" anchor="ctr" anchorCtr="0" upright="1">
                          <a:noAutofit/>
                        </wps:bodyPr>
                      </wps:wsp>
                      <wps:wsp>
                        <wps:cNvPr id="27" name="AutoShape 213"/>
                        <wps:cNvCnPr>
                          <a:stCxn id="111" idx="4"/>
                          <a:endCxn id="121" idx="2"/>
                        </wps:cNvCnPr>
                        <wps:spPr bwMode="auto">
                          <a:xfrm flipV="1">
                            <a:off x="2045697" y="483459"/>
                            <a:ext cx="410091" cy="506"/>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41" name="Text Box 218"/>
                        <wps:cNvSpPr txBox="1">
                          <a:spLocks noChangeArrowheads="1"/>
                        </wps:cNvSpPr>
                        <wps:spPr bwMode="auto">
                          <a:xfrm>
                            <a:off x="3289243" y="2218477"/>
                            <a:ext cx="77470" cy="112395"/>
                          </a:xfrm>
                          <a:prstGeom prst="rect">
                            <a:avLst/>
                          </a:prstGeom>
                          <a:noFill/>
                          <a:ln w="3175">
                            <a:noFill/>
                            <a:miter lim="800000"/>
                            <a:headEnd/>
                            <a:tailEnd/>
                          </a:ln>
                          <a:extLst/>
                        </wps:spPr>
                        <wps:txbx>
                          <w:txbxContent>
                            <w:p w14:paraId="2DD5090A" w14:textId="77777777" w:rsidR="008E18D4" w:rsidRDefault="008E18D4" w:rsidP="00025F22">
                              <w:pPr>
                                <w:pStyle w:val="NormalWeb"/>
                                <w:jc w:val="center"/>
                              </w:pPr>
                              <w:r>
                                <w:rPr>
                                  <w:rFonts w:ascii="Calibri" w:hAnsi="Calibri" w:cs="Calibri"/>
                                  <w:color w:val="0070C0"/>
                                  <w:sz w:val="16"/>
                                  <w:szCs w:val="16"/>
                                </w:rPr>
                                <w:t>Y</w:t>
                              </w:r>
                            </w:p>
                          </w:txbxContent>
                        </wps:txbx>
                        <wps:bodyPr rot="0" vert="horz" wrap="square" lIns="0" tIns="0" rIns="0" bIns="0" anchor="t" anchorCtr="0" upright="1">
                          <a:noAutofit/>
                        </wps:bodyPr>
                      </wps:wsp>
                      <wps:wsp>
                        <wps:cNvPr id="42" name="Text Box 218"/>
                        <wps:cNvSpPr txBox="1">
                          <a:spLocks noChangeArrowheads="1"/>
                        </wps:cNvSpPr>
                        <wps:spPr bwMode="auto">
                          <a:xfrm>
                            <a:off x="3867920" y="1868117"/>
                            <a:ext cx="107315" cy="98425"/>
                          </a:xfrm>
                          <a:prstGeom prst="rect">
                            <a:avLst/>
                          </a:prstGeom>
                          <a:noFill/>
                          <a:ln w="3175">
                            <a:noFill/>
                            <a:miter lim="800000"/>
                            <a:headEnd/>
                            <a:tailEnd/>
                          </a:ln>
                          <a:extLst/>
                        </wps:spPr>
                        <wps:txbx>
                          <w:txbxContent>
                            <w:p w14:paraId="2DD5090B" w14:textId="77777777" w:rsidR="008E18D4" w:rsidRDefault="008E18D4" w:rsidP="00025F22">
                              <w:pPr>
                                <w:pStyle w:val="NormalWeb"/>
                                <w:jc w:val="center"/>
                              </w:pPr>
                              <w:r>
                                <w:rPr>
                                  <w:rFonts w:ascii="Calibri" w:hAnsi="Calibri" w:cs="Calibri"/>
                                  <w:color w:val="0070C0"/>
                                  <w:sz w:val="16"/>
                                  <w:szCs w:val="16"/>
                                </w:rPr>
                                <w:t>N</w:t>
                              </w:r>
                            </w:p>
                          </w:txbxContent>
                        </wps:txbx>
                        <wps:bodyPr rot="0" vert="horz" wrap="square" lIns="0" tIns="0" rIns="0" bIns="0" anchor="t" anchorCtr="0" upright="1">
                          <a:noAutofit/>
                        </wps:bodyPr>
                      </wps:wsp>
                      <wps:wsp>
                        <wps:cNvPr id="48" name="AutoShape 213"/>
                        <wps:cNvCnPr>
                          <a:stCxn id="121" idx="4"/>
                          <a:endCxn id="1" idx="0"/>
                        </wps:cNvCnPr>
                        <wps:spPr bwMode="auto">
                          <a:xfrm rot="16200000" flipH="1">
                            <a:off x="3157366" y="692812"/>
                            <a:ext cx="188854" cy="265"/>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50" name="AutoShape 213"/>
                        <wps:cNvCnPr>
                          <a:stCxn id="123" idx="2"/>
                          <a:endCxn id="54" idx="0"/>
                        </wps:cNvCnPr>
                        <wps:spPr bwMode="auto">
                          <a:xfrm rot="16200000" flipH="1">
                            <a:off x="3133616" y="1649675"/>
                            <a:ext cx="238197" cy="1524"/>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51" name="AutoShape 213"/>
                        <wps:cNvCnPr>
                          <a:stCxn id="54" idx="2"/>
                          <a:endCxn id="125" idx="0"/>
                        </wps:cNvCnPr>
                        <wps:spPr bwMode="auto">
                          <a:xfrm rot="16200000" flipH="1">
                            <a:off x="3177566" y="2294390"/>
                            <a:ext cx="156478" cy="4659"/>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54" name="Flowchart: Decision 54"/>
                        <wps:cNvSpPr/>
                        <wps:spPr>
                          <a:xfrm>
                            <a:off x="2654671" y="1769536"/>
                            <a:ext cx="1197610" cy="448945"/>
                          </a:xfrm>
                          <a:prstGeom prst="flowChartDecision">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D5090C" w14:textId="442E085D" w:rsidR="008E18D4" w:rsidRDefault="008E18D4" w:rsidP="00025F22">
                              <w:pPr>
                                <w:pStyle w:val="NormalWeb"/>
                                <w:jc w:val="center"/>
                              </w:pPr>
                              <w:r>
                                <w:rPr>
                                  <w:i/>
                                  <w:iCs/>
                                  <w:color w:val="0070C0"/>
                                  <w:sz w:val="16"/>
                                  <w:szCs w:val="16"/>
                                </w:rPr>
                                <w:t>SRS Start Command?</w:t>
                              </w:r>
                            </w:p>
                          </w:txbxContent>
                        </wps:txbx>
                        <wps:bodyPr rot="0" spcFirstLastPara="0" vert="horz" wrap="square" lIns="0" tIns="0" rIns="0" bIns="0" numCol="1" spcCol="0" rtlCol="0" fromWordArt="0" anchor="ctr" anchorCtr="0" forceAA="0" upright="1" compatLnSpc="1">
                          <a:prstTxWarp prst="textNoShape">
                            <a:avLst/>
                          </a:prstTxWarp>
                          <a:noAutofit/>
                        </wps:bodyPr>
                      </wps:wsp>
                      <wps:wsp>
                        <wps:cNvPr id="55" name="Text Box 218"/>
                        <wps:cNvSpPr txBox="1">
                          <a:spLocks noChangeArrowheads="1"/>
                        </wps:cNvSpPr>
                        <wps:spPr bwMode="auto">
                          <a:xfrm>
                            <a:off x="2968945" y="3710927"/>
                            <a:ext cx="597535" cy="275590"/>
                          </a:xfrm>
                          <a:prstGeom prst="rect">
                            <a:avLst/>
                          </a:prstGeom>
                          <a:noFill/>
                          <a:ln w="3175">
                            <a:noFill/>
                            <a:miter lim="800000"/>
                            <a:headEnd/>
                            <a:tailEnd/>
                          </a:ln>
                          <a:extLst/>
                        </wps:spPr>
                        <wps:txbx>
                          <w:txbxContent>
                            <w:p w14:paraId="2DD5090D" w14:textId="3BF38BED" w:rsidR="008E18D4" w:rsidRDefault="008E18D4" w:rsidP="00025F22">
                              <w:pPr>
                                <w:pStyle w:val="NormalWeb"/>
                                <w:jc w:val="center"/>
                              </w:pPr>
                              <w:r>
                                <w:rPr>
                                  <w:rFonts w:ascii="Calibri" w:hAnsi="Calibri" w:cs="Calibri"/>
                                  <w:i/>
                                  <w:iCs/>
                                  <w:color w:val="0070C0"/>
                                  <w:sz w:val="16"/>
                                  <w:szCs w:val="16"/>
                                </w:rPr>
                                <w:t>Client Stop Command?</w:t>
                              </w:r>
                            </w:p>
                          </w:txbxContent>
                        </wps:txbx>
                        <wps:bodyPr rot="0" vert="horz" wrap="square" lIns="0" tIns="0" rIns="0" bIns="0" anchor="ctr" anchorCtr="0" upright="1">
                          <a:noAutofit/>
                        </wps:bodyPr>
                      </wps:wsp>
                      <wps:wsp>
                        <wps:cNvPr id="56" name="Flowchart: Decision 56"/>
                        <wps:cNvSpPr/>
                        <wps:spPr>
                          <a:xfrm>
                            <a:off x="2665761" y="3627050"/>
                            <a:ext cx="1196975" cy="448310"/>
                          </a:xfrm>
                          <a:prstGeom prst="flowChartDecision">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D5090E" w14:textId="77777777" w:rsidR="008E18D4" w:rsidRDefault="008E18D4" w:rsidP="00025F22">
                              <w:pPr>
                                <w:pStyle w:val="NormalWeb"/>
                                <w:jc w:val="both"/>
                              </w:pPr>
                              <w:r>
                                <w:rPr>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8" name="Text Box 218"/>
                        <wps:cNvSpPr txBox="1">
                          <a:spLocks noChangeArrowheads="1"/>
                        </wps:cNvSpPr>
                        <wps:spPr bwMode="auto">
                          <a:xfrm>
                            <a:off x="3289900" y="4075329"/>
                            <a:ext cx="76835" cy="111760"/>
                          </a:xfrm>
                          <a:prstGeom prst="rect">
                            <a:avLst/>
                          </a:prstGeom>
                          <a:noFill/>
                          <a:ln w="3175">
                            <a:noFill/>
                            <a:miter lim="800000"/>
                            <a:headEnd/>
                            <a:tailEnd/>
                          </a:ln>
                          <a:extLst/>
                        </wps:spPr>
                        <wps:txbx>
                          <w:txbxContent>
                            <w:p w14:paraId="2DD5090F" w14:textId="77777777" w:rsidR="008E18D4" w:rsidRDefault="008E18D4" w:rsidP="00025F22">
                              <w:pPr>
                                <w:pStyle w:val="NormalWeb"/>
                                <w:jc w:val="center"/>
                              </w:pPr>
                              <w:r>
                                <w:rPr>
                                  <w:rFonts w:ascii="Calibri" w:hAnsi="Calibri" w:cs="Calibri"/>
                                  <w:color w:val="0070C0"/>
                                  <w:sz w:val="16"/>
                                  <w:szCs w:val="16"/>
                                </w:rPr>
                                <w:t>Y</w:t>
                              </w:r>
                            </w:p>
                          </w:txbxContent>
                        </wps:txbx>
                        <wps:bodyPr rot="0" vert="horz" wrap="square" lIns="0" tIns="0" rIns="0" bIns="0" anchor="t" anchorCtr="0" upright="1">
                          <a:noAutofit/>
                        </wps:bodyPr>
                      </wps:wsp>
                      <wps:wsp>
                        <wps:cNvPr id="60" name="Text Box 218"/>
                        <wps:cNvSpPr txBox="1">
                          <a:spLocks noChangeArrowheads="1"/>
                        </wps:cNvSpPr>
                        <wps:spPr bwMode="auto">
                          <a:xfrm>
                            <a:off x="2548019" y="3727586"/>
                            <a:ext cx="106680" cy="97790"/>
                          </a:xfrm>
                          <a:prstGeom prst="rect">
                            <a:avLst/>
                          </a:prstGeom>
                          <a:noFill/>
                          <a:ln w="3175">
                            <a:noFill/>
                            <a:miter lim="800000"/>
                            <a:headEnd/>
                            <a:tailEnd/>
                          </a:ln>
                          <a:extLst/>
                        </wps:spPr>
                        <wps:txbx>
                          <w:txbxContent>
                            <w:p w14:paraId="2DD50910" w14:textId="77777777" w:rsidR="008E18D4" w:rsidRDefault="008E18D4" w:rsidP="00025F22">
                              <w:pPr>
                                <w:pStyle w:val="NormalWeb"/>
                                <w:jc w:val="center"/>
                              </w:pPr>
                              <w:r>
                                <w:rPr>
                                  <w:rFonts w:ascii="Calibri" w:hAnsi="Calibri" w:cs="Calibri"/>
                                  <w:color w:val="0070C0"/>
                                  <w:sz w:val="16"/>
                                  <w:szCs w:val="16"/>
                                </w:rPr>
                                <w:t>N</w:t>
                              </w:r>
                            </w:p>
                          </w:txbxContent>
                        </wps:txbx>
                        <wps:bodyPr rot="0" vert="horz" wrap="square" lIns="0" tIns="0" rIns="0" bIns="0" anchor="t" anchorCtr="0" upright="1">
                          <a:noAutofit/>
                        </wps:bodyPr>
                      </wps:wsp>
                      <wps:wsp>
                        <wps:cNvPr id="62" name="AutoShape 213"/>
                        <wps:cNvCnPr>
                          <a:stCxn id="125" idx="2"/>
                          <a:endCxn id="127" idx="1"/>
                        </wps:cNvCnPr>
                        <wps:spPr bwMode="auto">
                          <a:xfrm rot="16200000" flipH="1">
                            <a:off x="3146905" y="2761779"/>
                            <a:ext cx="228320" cy="5860"/>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67" name="AutoShape 213"/>
                        <wps:cNvCnPr>
                          <a:stCxn id="56" idx="2"/>
                          <a:endCxn id="126" idx="0"/>
                        </wps:cNvCnPr>
                        <wps:spPr bwMode="auto">
                          <a:xfrm rot="16200000" flipH="1">
                            <a:off x="3171386" y="4168223"/>
                            <a:ext cx="189184" cy="3458"/>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121" name="Flowchart: Data 121"/>
                        <wps:cNvSpPr/>
                        <wps:spPr>
                          <a:xfrm>
                            <a:off x="2256820" y="368400"/>
                            <a:ext cx="1989682" cy="230118"/>
                          </a:xfrm>
                          <a:prstGeom prst="flowChartInputOutput">
                            <a:avLst/>
                          </a:prstGeom>
                          <a:noFill/>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D50911" w14:textId="77777777" w:rsidR="008E18D4" w:rsidRDefault="008E18D4" w:rsidP="00A91CE8">
                              <w:pPr>
                                <w:pStyle w:val="NormalWeb"/>
                                <w:jc w:val="center"/>
                              </w:pPr>
                              <w:r>
                                <w:rPr>
                                  <w:rFonts w:ascii="Calibri" w:hAnsi="Calibri" w:cs="Calibri"/>
                                  <w:i/>
                                  <w:iCs/>
                                  <w:color w:val="0070C0"/>
                                  <w:sz w:val="16"/>
                                  <w:szCs w:val="16"/>
                                </w:rPr>
                                <w:t>Read Configuration File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1" name="Flowchart: Magnetic Disk 111"/>
                        <wps:cNvSpPr/>
                        <wps:spPr>
                          <a:xfrm>
                            <a:off x="1757522" y="346258"/>
                            <a:ext cx="288175" cy="275413"/>
                          </a:xfrm>
                          <a:prstGeom prst="flowChartMagneticDisk">
                            <a:avLst/>
                          </a:prstGeom>
                          <a:noFill/>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 name="Rectangle 123"/>
                        <wps:cNvSpPr>
                          <a:spLocks noChangeArrowheads="1"/>
                        </wps:cNvSpPr>
                        <wps:spPr bwMode="auto">
                          <a:xfrm>
                            <a:off x="2257224" y="1255114"/>
                            <a:ext cx="1989455" cy="276225"/>
                          </a:xfrm>
                          <a:prstGeom prst="rect">
                            <a:avLst/>
                          </a:prstGeom>
                          <a:noFill/>
                          <a:ln w="3175">
                            <a:solidFill>
                              <a:srgbClr val="000000"/>
                            </a:solidFill>
                            <a:miter lim="800000"/>
                            <a:headEnd/>
                            <a:tailEnd/>
                          </a:ln>
                        </wps:spPr>
                        <wps:txbx>
                          <w:txbxContent>
                            <w:p w14:paraId="2DD50912" w14:textId="58B33EB2" w:rsidR="008E18D4" w:rsidRDefault="008E18D4" w:rsidP="00A91CE8">
                              <w:pPr>
                                <w:pStyle w:val="NormalWeb"/>
                                <w:jc w:val="center"/>
                              </w:pPr>
                              <w:r>
                                <w:rPr>
                                  <w:rFonts w:ascii="Calibri" w:hAnsi="Calibri" w:cs="Calibri"/>
                                  <w:color w:val="0070C0"/>
                                  <w:sz w:val="16"/>
                                  <w:szCs w:val="16"/>
                                </w:rPr>
                                <w:t>Start SRS Cleint TCP/IP server thread</w:t>
                              </w:r>
                            </w:p>
                          </w:txbxContent>
                        </wps:txbx>
                        <wps:bodyPr rot="0" vert="horz" wrap="square" lIns="0" tIns="0" rIns="0" bIns="0" anchor="ctr" anchorCtr="0" upright="1">
                          <a:noAutofit/>
                        </wps:bodyPr>
                      </wps:wsp>
                      <wps:wsp>
                        <wps:cNvPr id="112" name="Elbow Connector 112"/>
                        <wps:cNvCnPr>
                          <a:stCxn id="54" idx="3"/>
                        </wps:cNvCnPr>
                        <wps:spPr>
                          <a:xfrm flipH="1" flipV="1">
                            <a:off x="3253346" y="1637577"/>
                            <a:ext cx="598935" cy="356432"/>
                          </a:xfrm>
                          <a:prstGeom prst="bentConnector3">
                            <a:avLst>
                              <a:gd name="adj1" fmla="val -65947"/>
                            </a:avLst>
                          </a:prstGeom>
                          <a:ln w="3175">
                            <a:solidFill>
                              <a:schemeClr val="tx1"/>
                            </a:solidFill>
                            <a:tailEnd type="arrow" w="sm" len="sm"/>
                          </a:ln>
                        </wps:spPr>
                        <wps:style>
                          <a:lnRef idx="1">
                            <a:schemeClr val="accent1"/>
                          </a:lnRef>
                          <a:fillRef idx="0">
                            <a:schemeClr val="accent1"/>
                          </a:fillRef>
                          <a:effectRef idx="0">
                            <a:schemeClr val="accent1"/>
                          </a:effectRef>
                          <a:fontRef idx="minor">
                            <a:schemeClr val="tx1"/>
                          </a:fontRef>
                        </wps:style>
                        <wps:bodyPr/>
                      </wps:wsp>
                      <wps:wsp>
                        <wps:cNvPr id="125" name="Rectangle 125"/>
                        <wps:cNvSpPr>
                          <a:spLocks noChangeArrowheads="1"/>
                        </wps:cNvSpPr>
                        <wps:spPr bwMode="auto">
                          <a:xfrm>
                            <a:off x="2263725" y="2374959"/>
                            <a:ext cx="1988820" cy="275590"/>
                          </a:xfrm>
                          <a:prstGeom prst="rect">
                            <a:avLst/>
                          </a:prstGeom>
                          <a:noFill/>
                          <a:ln w="3175">
                            <a:solidFill>
                              <a:srgbClr val="000000"/>
                            </a:solidFill>
                            <a:miter lim="800000"/>
                            <a:headEnd/>
                            <a:tailEnd/>
                          </a:ln>
                        </wps:spPr>
                        <wps:txbx>
                          <w:txbxContent>
                            <w:p w14:paraId="2DD50913" w14:textId="5CCE79C2" w:rsidR="008E18D4" w:rsidRPr="00A91CE8" w:rsidRDefault="008E18D4" w:rsidP="00A91CE8">
                              <w:pPr>
                                <w:pStyle w:val="NormalWeb"/>
                                <w:jc w:val="center"/>
                                <w:rPr>
                                  <w:rFonts w:ascii="Calibri" w:hAnsi="Calibri" w:cs="Calibri"/>
                                  <w:color w:val="0070C0"/>
                                  <w:sz w:val="16"/>
                                  <w:szCs w:val="16"/>
                                </w:rPr>
                              </w:pPr>
                              <w:r>
                                <w:rPr>
                                  <w:rFonts w:ascii="Calibri" w:hAnsi="Calibri" w:cs="Calibri"/>
                                  <w:color w:val="0070C0"/>
                                  <w:sz w:val="16"/>
                                  <w:szCs w:val="16"/>
                                </w:rPr>
                                <w:t>BEGin DOS sessions to each DRx and send response message to the SRS Client</w:t>
                              </w:r>
                            </w:p>
                          </w:txbxContent>
                        </wps:txbx>
                        <wps:bodyPr rot="0" vert="horz" wrap="square" lIns="0" tIns="0" rIns="0" bIns="0" anchor="ctr" anchorCtr="0" upright="1">
                          <a:noAutofit/>
                        </wps:bodyPr>
                      </wps:wsp>
                      <wps:wsp>
                        <wps:cNvPr id="126" name="Rectangle 126"/>
                        <wps:cNvSpPr>
                          <a:spLocks noChangeArrowheads="1"/>
                        </wps:cNvSpPr>
                        <wps:spPr bwMode="auto">
                          <a:xfrm>
                            <a:off x="2273297" y="4264544"/>
                            <a:ext cx="1988820" cy="275590"/>
                          </a:xfrm>
                          <a:prstGeom prst="rect">
                            <a:avLst/>
                          </a:prstGeom>
                          <a:noFill/>
                          <a:ln w="3175">
                            <a:solidFill>
                              <a:srgbClr val="000000"/>
                            </a:solidFill>
                            <a:miter lim="800000"/>
                            <a:headEnd/>
                            <a:tailEnd/>
                          </a:ln>
                        </wps:spPr>
                        <wps:txbx>
                          <w:txbxContent>
                            <w:p w14:paraId="2DD50914" w14:textId="290F8151" w:rsidR="008E18D4" w:rsidRDefault="008E18D4" w:rsidP="00A91CE8">
                              <w:pPr>
                                <w:pStyle w:val="NormalWeb"/>
                                <w:jc w:val="center"/>
                              </w:pPr>
                              <w:r>
                                <w:rPr>
                                  <w:rFonts w:ascii="Calibri" w:hAnsi="Calibri" w:cs="Calibri"/>
                                  <w:color w:val="0070C0"/>
                                  <w:sz w:val="16"/>
                                  <w:szCs w:val="16"/>
                                </w:rPr>
                                <w:t>Halt all tasking &amp; reset receivers; close TCP/IP connections to DOS and SRS Client</w:t>
                              </w:r>
                            </w:p>
                          </w:txbxContent>
                        </wps:txbx>
                        <wps:bodyPr rot="0" vert="horz" wrap="square" lIns="0" tIns="0" rIns="0" bIns="0" anchor="ctr" anchorCtr="0" upright="1">
                          <a:noAutofit/>
                        </wps:bodyPr>
                      </wps:wsp>
                      <wps:wsp>
                        <wps:cNvPr id="127" name="Flowchart: Data 127"/>
                        <wps:cNvSpPr/>
                        <wps:spPr>
                          <a:xfrm>
                            <a:off x="2269267" y="2878869"/>
                            <a:ext cx="1989455" cy="229870"/>
                          </a:xfrm>
                          <a:prstGeom prst="flowChartInputOutput">
                            <a:avLst/>
                          </a:prstGeom>
                          <a:noFill/>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D50915" w14:textId="77777777" w:rsidR="008E18D4" w:rsidRDefault="008E18D4" w:rsidP="00A91CE8">
                              <w:pPr>
                                <w:pStyle w:val="NormalWeb"/>
                                <w:jc w:val="center"/>
                              </w:pPr>
                              <w:r>
                                <w:rPr>
                                  <w:i/>
                                  <w:iCs/>
                                  <w:color w:val="0070C0"/>
                                  <w:sz w:val="16"/>
                                  <w:szCs w:val="16"/>
                                </w:rPr>
                                <w:t>Read DOS/DRx status messages and display</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8" name="AutoShape 213"/>
                        <wps:cNvCnPr>
                          <a:stCxn id="127" idx="4"/>
                          <a:endCxn id="129" idx="1"/>
                        </wps:cNvCnPr>
                        <wps:spPr bwMode="auto">
                          <a:xfrm rot="16200000" flipH="1">
                            <a:off x="3198102" y="3174631"/>
                            <a:ext cx="132018" cy="233"/>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129" name="Flowchart: Data 129"/>
                        <wps:cNvSpPr/>
                        <wps:spPr>
                          <a:xfrm>
                            <a:off x="2269818" y="3240757"/>
                            <a:ext cx="1988820" cy="229235"/>
                          </a:xfrm>
                          <a:prstGeom prst="flowChartInputOutput">
                            <a:avLst/>
                          </a:prstGeom>
                          <a:noFill/>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D50916" w14:textId="720B8D37" w:rsidR="008E18D4" w:rsidRDefault="008E18D4" w:rsidP="00EC0800">
                              <w:pPr>
                                <w:pStyle w:val="NormalWeb"/>
                                <w:jc w:val="center"/>
                              </w:pPr>
                              <w:r>
                                <w:rPr>
                                  <w:i/>
                                  <w:iCs/>
                                  <w:color w:val="0070C0"/>
                                  <w:sz w:val="16"/>
                                  <w:szCs w:val="16"/>
                                </w:rPr>
                                <w:t>Read SRS Cleint command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30" name="AutoShape 213"/>
                        <wps:cNvCnPr>
                          <a:stCxn id="129" idx="4"/>
                          <a:endCxn id="56" idx="0"/>
                        </wps:cNvCnPr>
                        <wps:spPr bwMode="auto">
                          <a:xfrm rot="16200000" flipH="1">
                            <a:off x="3185709" y="3548510"/>
                            <a:ext cx="157058" cy="21"/>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131" name="Elbow Connector 131"/>
                        <wps:cNvCnPr>
                          <a:stCxn id="56" idx="1"/>
                        </wps:cNvCnPr>
                        <wps:spPr>
                          <a:xfrm rot="10800000">
                            <a:off x="1983681" y="2745181"/>
                            <a:ext cx="682080" cy="1106024"/>
                          </a:xfrm>
                          <a:prstGeom prst="bentConnector2">
                            <a:avLst/>
                          </a:prstGeom>
                          <a:ln w="3175">
                            <a:solidFill>
                              <a:schemeClr val="tx1"/>
                            </a:solidFill>
                            <a:tailEnd type="arrow" w="sm" len="sm"/>
                          </a:ln>
                        </wps:spPr>
                        <wps:style>
                          <a:lnRef idx="1">
                            <a:schemeClr val="accent1"/>
                          </a:lnRef>
                          <a:fillRef idx="0">
                            <a:schemeClr val="accent1"/>
                          </a:fillRef>
                          <a:effectRef idx="0">
                            <a:schemeClr val="accent1"/>
                          </a:effectRef>
                          <a:fontRef idx="minor">
                            <a:schemeClr val="tx1"/>
                          </a:fontRef>
                        </wps:style>
                        <wps:bodyPr/>
                      </wps:wsp>
                      <wps:wsp>
                        <wps:cNvPr id="133" name="Elbow Connector 133"/>
                        <wps:cNvCnPr/>
                        <wps:spPr>
                          <a:xfrm flipV="1">
                            <a:off x="1983600" y="2734350"/>
                            <a:ext cx="1267670" cy="144"/>
                          </a:xfrm>
                          <a:prstGeom prst="bentConnector3">
                            <a:avLst>
                              <a:gd name="adj1" fmla="val 50000"/>
                            </a:avLst>
                          </a:prstGeom>
                          <a:ln w="3175">
                            <a:solidFill>
                              <a:schemeClr val="tx1"/>
                            </a:solidFill>
                            <a:tailEnd type="arrow" w="sm" len="sm"/>
                          </a:ln>
                        </wps:spPr>
                        <wps:style>
                          <a:lnRef idx="1">
                            <a:schemeClr val="accent1"/>
                          </a:lnRef>
                          <a:fillRef idx="0">
                            <a:schemeClr val="accent1"/>
                          </a:fillRef>
                          <a:effectRef idx="0">
                            <a:schemeClr val="accent1"/>
                          </a:effectRef>
                          <a:fontRef idx="minor">
                            <a:schemeClr val="tx1"/>
                          </a:fontRef>
                        </wps:style>
                        <wps:bodyPr/>
                      </wps:wsp>
                      <wps:wsp>
                        <wps:cNvPr id="134" name="Elbow Connector 134"/>
                        <wps:cNvCnPr>
                          <a:stCxn id="126" idx="2"/>
                        </wps:cNvCnPr>
                        <wps:spPr>
                          <a:xfrm rot="5400000" flipH="1">
                            <a:off x="1010894" y="2283322"/>
                            <a:ext cx="2902857" cy="1610768"/>
                          </a:xfrm>
                          <a:prstGeom prst="bentConnector3">
                            <a:avLst>
                              <a:gd name="adj1" fmla="val -7875"/>
                            </a:avLst>
                          </a:prstGeom>
                          <a:ln w="3175">
                            <a:solidFill>
                              <a:schemeClr val="tx1"/>
                            </a:solidFill>
                            <a:tailEnd type="arrow" w="sm" len="sm"/>
                          </a:ln>
                        </wps:spPr>
                        <wps:style>
                          <a:lnRef idx="1">
                            <a:schemeClr val="accent1"/>
                          </a:lnRef>
                          <a:fillRef idx="0">
                            <a:schemeClr val="accent1"/>
                          </a:fillRef>
                          <a:effectRef idx="0">
                            <a:schemeClr val="accent1"/>
                          </a:effectRef>
                          <a:fontRef idx="minor">
                            <a:schemeClr val="tx1"/>
                          </a:fontRef>
                        </wps:style>
                        <wps:bodyPr/>
                      </wps:wsp>
                      <wps:wsp>
                        <wps:cNvPr id="135" name="Elbow Connector 135"/>
                        <wps:cNvCnPr/>
                        <wps:spPr>
                          <a:xfrm flipV="1">
                            <a:off x="1656938" y="1635651"/>
                            <a:ext cx="1596155" cy="1782"/>
                          </a:xfrm>
                          <a:prstGeom prst="bentConnector3">
                            <a:avLst>
                              <a:gd name="adj1" fmla="val 50000"/>
                            </a:avLst>
                          </a:prstGeom>
                          <a:ln w="3175">
                            <a:solidFill>
                              <a:schemeClr val="tx1"/>
                            </a:solidFill>
                            <a:tailEnd type="arrow" w="sm" len="sm"/>
                          </a:ln>
                        </wps:spPr>
                        <wps:style>
                          <a:lnRef idx="1">
                            <a:schemeClr val="accent1"/>
                          </a:lnRef>
                          <a:fillRef idx="0">
                            <a:schemeClr val="accent1"/>
                          </a:fillRef>
                          <a:effectRef idx="0">
                            <a:schemeClr val="accent1"/>
                          </a:effectRef>
                          <a:fontRef idx="minor">
                            <a:schemeClr val="tx1"/>
                          </a:fontRef>
                        </wps:style>
                        <wps:bodyPr/>
                      </wps:wsp>
                      <wps:wsp>
                        <wps:cNvPr id="137" name="Text Box 218"/>
                        <wps:cNvSpPr txBox="1">
                          <a:spLocks noChangeArrowheads="1"/>
                        </wps:cNvSpPr>
                        <wps:spPr bwMode="auto">
                          <a:xfrm>
                            <a:off x="3006201" y="33252"/>
                            <a:ext cx="496109" cy="155173"/>
                          </a:xfrm>
                          <a:prstGeom prst="rect">
                            <a:avLst/>
                          </a:prstGeom>
                          <a:noFill/>
                          <a:ln w="3175">
                            <a:noFill/>
                            <a:miter lim="800000"/>
                            <a:headEnd/>
                            <a:tailEnd/>
                          </a:ln>
                          <a:extLst/>
                        </wps:spPr>
                        <wps:txbx>
                          <w:txbxContent>
                            <w:p w14:paraId="2DD50917" w14:textId="77777777" w:rsidR="008E18D4" w:rsidRDefault="008E18D4" w:rsidP="00EC0800">
                              <w:pPr>
                                <w:pStyle w:val="NormalWeb"/>
                                <w:jc w:val="center"/>
                              </w:pPr>
                              <w:r>
                                <w:rPr>
                                  <w:rFonts w:ascii="Calibri" w:hAnsi="Calibri" w:cs="Calibri"/>
                                  <w:i/>
                                  <w:iCs/>
                                  <w:color w:val="0070C0"/>
                                  <w:sz w:val="16"/>
                                  <w:szCs w:val="16"/>
                                </w:rPr>
                                <w:t>Start</w:t>
                              </w:r>
                            </w:p>
                          </w:txbxContent>
                        </wps:txbx>
                        <wps:bodyPr rot="0" vert="horz" wrap="square" lIns="0" tIns="0" rIns="0" bIns="0" anchor="ctr" anchorCtr="0" upright="1">
                          <a:noAutofit/>
                        </wps:bodyPr>
                      </wps:wsp>
                      <wps:wsp>
                        <wps:cNvPr id="138" name="AutoShape 213"/>
                        <wps:cNvCnPr>
                          <a:stCxn id="137" idx="2"/>
                          <a:endCxn id="121" idx="1"/>
                        </wps:cNvCnPr>
                        <wps:spPr bwMode="auto">
                          <a:xfrm rot="5400000">
                            <a:off x="3162967" y="277120"/>
                            <a:ext cx="179975" cy="2585"/>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139" name="AutoShape 213"/>
                        <wps:cNvCnPr>
                          <a:stCxn id="1" idx="2"/>
                          <a:endCxn id="123" idx="0"/>
                        </wps:cNvCnPr>
                        <wps:spPr bwMode="auto">
                          <a:xfrm rot="16200000" flipH="1">
                            <a:off x="3156317" y="1159478"/>
                            <a:ext cx="191245" cy="26"/>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c:wpc>
                  </a:graphicData>
                </a:graphic>
              </wp:inline>
            </w:drawing>
          </mc:Choice>
          <mc:Fallback>
            <w:pict>
              <v:group w14:anchorId="2DD508D1" id="_x0000_s1050" editas="canvas" style="width:453.8pt;height:384.85pt;mso-position-horizontal-relative:char;mso-position-vertical-relative:line" coordsize="57632,48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">
                <v:shape id="_x0000_s1051" type="#_x0000_t75" style="position:absolute;width:57632;height:48875;visibility:visible;mso-wrap-style:square">
                  <v:fill o:detectmouseclick="t"/>
                  <v:path o:connecttype="none"/>
                </v:shape>
                <v:rect id="Rectangle 208" o:spid="_x0000_s1052" style="position:absolute;left:22570;top:7873;width:19897;height:2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" filled="f" strokeweight=".25pt">
                  <v:textbox inset="0,0,0,0">
                    <w:txbxContent>
                      <w:p w14:paraId="2DD50909" w14:textId="77777777" w:rsidR="008E18D4" w:rsidRPr="00F0633F" w:rsidRDefault="008E18D4" w:rsidP="00025F22">
                        <w:pPr>
                          <w:jc w:val="center"/>
                          <w:rPr>
                            <w:rFonts w:asciiTheme="minorHAnsi" w:hAnsiTheme="minorHAnsi" w:cstheme="minorHAnsi"/>
                            <w:color w:val="0070C0"/>
                            <w:sz w:val="16"/>
                            <w:szCs w:val="16"/>
                          </w:rPr>
                        </w:pPr>
                        <w:r>
                          <w:rPr>
                            <w:rFonts w:asciiTheme="minorHAnsi" w:hAnsiTheme="minorHAnsi" w:cstheme="minorHAnsi"/>
                            <w:color w:val="0070C0"/>
                            <w:sz w:val="16"/>
                            <w:szCs w:val="16"/>
                          </w:rPr>
                          <w:t>Start DOS and SRD processes</w:t>
                        </w:r>
                      </w:p>
                    </w:txbxContent>
                  </v:textbox>
                </v:rect>
                <v:shape id="AutoShape 213" o:spid="_x0000_s1053" type="#_x0000_t38" style="position:absolute;left:20456;top:4834;width:4101;height:5;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" adj="10800" strokeweight=".25pt">
                  <v:stroke startarrowwidth="narrow" startarrowlength="short" endarrow="open" endarrowwidth="narrow" endarrowlength="short"/>
                </v:shape>
                <v:shape id="Text Box 218" o:spid="_x0000_s1054" type="#_x0000_t202" style="position:absolute;left:32892;top:22184;width:775;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" filled="f" stroked="f" strokeweight=".25pt">
                  <v:textbox inset="0,0,0,0">
                    <w:txbxContent>
                      <w:p w14:paraId="2DD5090A" w14:textId="77777777" w:rsidR="008E18D4" w:rsidRDefault="008E18D4" w:rsidP="00025F22">
                        <w:pPr>
                          <w:pStyle w:val="NormalWeb"/>
                          <w:jc w:val="center"/>
                        </w:pPr>
                        <w:r>
                          <w:rPr>
                            <w:rFonts w:ascii="Calibri" w:hAnsi="Calibri" w:cs="Calibri"/>
                            <w:color w:val="0070C0"/>
                            <w:sz w:val="16"/>
                            <w:szCs w:val="16"/>
                          </w:rPr>
                          <w:t>Y</w:t>
                        </w:r>
                      </w:p>
                    </w:txbxContent>
                  </v:textbox>
                </v:shape>
                <v:shape id="Text Box 218" o:spid="_x0000_s1055" type="#_x0000_t202" style="position:absolute;left:38679;top:18681;width:1073;height: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" filled="f" stroked="f" strokeweight=".25pt">
                  <v:textbox inset="0,0,0,0">
                    <w:txbxContent>
                      <w:p w14:paraId="2DD5090B" w14:textId="77777777" w:rsidR="008E18D4" w:rsidRDefault="008E18D4" w:rsidP="00025F22">
                        <w:pPr>
                          <w:pStyle w:val="NormalWeb"/>
                          <w:jc w:val="center"/>
                        </w:pPr>
                        <w:r>
                          <w:rPr>
                            <w:rFonts w:ascii="Calibri" w:hAnsi="Calibri" w:cs="Calibri"/>
                            <w:color w:val="0070C0"/>
                            <w:sz w:val="16"/>
                            <w:szCs w:val="16"/>
                          </w:rPr>
                          <w:t>N</w:t>
                        </w:r>
                      </w:p>
                    </w:txbxContent>
                  </v:textbox>
                </v:shape>
                <v:shape id="AutoShape 213" o:spid="_x0000_s1056" type="#_x0000_t38" style="position:absolute;left:31574;top:6927;width:1888;height:3;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" adj="10800" strokeweight=".25pt">
                  <v:stroke startarrowwidth="narrow" startarrowlength="short" endarrow="open" endarrowwidth="narrow" endarrowlength="short"/>
                </v:shape>
                <v:shape id="AutoShape 213" o:spid="_x0000_s1057" type="#_x0000_t38" style="position:absolute;left:31336;top:16496;width:2382;height:15;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" adj="10800" strokeweight=".25pt">
                  <v:stroke startarrowwidth="narrow" startarrowlength="short" endarrow="open" endarrowwidth="narrow" endarrowlength="short"/>
                </v:shape>
                <v:shape id="AutoShape 213" o:spid="_x0000_s1058" type="#_x0000_t38" style="position:absolute;left:31775;top:22943;width:1565;height:47;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" adj="10800" strokeweight=".25pt">
                  <v:stroke startarrowwidth="narrow" startarrowlength="short" endarrow="open" endarrowwidth="narrow" endarrowlength="short"/>
                </v:shape>
                <v:shapetype id="_x0000_t110" coordsize="21600,21600" o:spt="110" path="m10800,l,10800,10800,21600,21600,10800xe">
                  <v:stroke joinstyle="miter"/>
                  <v:path gradientshapeok="t" o:connecttype="rect" textboxrect="5400,5400,16200,16200"/>
                </v:shapetype>
                <v:shape id="Flowchart: Decision 54" o:spid="_x0000_s1059" type="#_x0000_t110" style="position:absolute;left:26546;top:17695;width:11976;height:4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" filled="f" strokecolor="black [3213]" strokeweight=".25pt">
                  <v:textbox inset="0,0,0,0">
                    <w:txbxContent>
                      <w:p w14:paraId="2DD5090C" w14:textId="442E085D" w:rsidR="008E18D4" w:rsidRDefault="008E18D4" w:rsidP="00025F22">
                        <w:pPr>
                          <w:pStyle w:val="NormalWeb"/>
                          <w:jc w:val="center"/>
                        </w:pPr>
                        <w:r>
                          <w:rPr>
                            <w:i/>
                            <w:iCs/>
                            <w:color w:val="0070C0"/>
                            <w:sz w:val="16"/>
                            <w:szCs w:val="16"/>
                          </w:rPr>
                          <w:t>SRS Start Command?</w:t>
                        </w:r>
                      </w:p>
                    </w:txbxContent>
                  </v:textbox>
                </v:shape>
                <v:shape id="Text Box 218" o:spid="_x0000_s1060" type="#_x0000_t202" style="position:absolute;left:29689;top:37109;width:5975;height:2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" filled="f" stroked="f" strokeweight=".25pt">
                  <v:textbox inset="0,0,0,0">
                    <w:txbxContent>
                      <w:p w14:paraId="2DD5090D" w14:textId="3BF38BED" w:rsidR="008E18D4" w:rsidRDefault="008E18D4" w:rsidP="00025F22">
                        <w:pPr>
                          <w:pStyle w:val="NormalWeb"/>
                          <w:jc w:val="center"/>
                        </w:pPr>
                        <w:r>
                          <w:rPr>
                            <w:rFonts w:ascii="Calibri" w:hAnsi="Calibri" w:cs="Calibri"/>
                            <w:i/>
                            <w:iCs/>
                            <w:color w:val="0070C0"/>
                            <w:sz w:val="16"/>
                            <w:szCs w:val="16"/>
                          </w:rPr>
                          <w:t>Client Stop Command?</w:t>
                        </w:r>
                      </w:p>
                    </w:txbxContent>
                  </v:textbox>
                </v:shape>
                <v:shape id="Flowchart: Decision 56" o:spid="_x0000_s1061" type="#_x0000_t110" style="position:absolute;left:26657;top:36270;width:11970;height:4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" filled="f" strokecolor="black [3213]" strokeweight=".25pt">
                  <v:textbox>
                    <w:txbxContent>
                      <w:p w14:paraId="2DD5090E" w14:textId="77777777" w:rsidR="008E18D4" w:rsidRDefault="008E18D4" w:rsidP="00025F22">
                        <w:pPr>
                          <w:pStyle w:val="NormalWeb"/>
                          <w:jc w:val="both"/>
                        </w:pPr>
                        <w:r>
                          <w:rPr>
                            <w:sz w:val="22"/>
                            <w:szCs w:val="22"/>
                          </w:rPr>
                          <w:t> </w:t>
                        </w:r>
                      </w:p>
                    </w:txbxContent>
                  </v:textbox>
                </v:shape>
                <v:shape id="Text Box 218" o:spid="_x0000_s1062" type="#_x0000_t202" style="position:absolute;left:32899;top:40753;width:768;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" filled="f" stroked="f" strokeweight=".25pt">
                  <v:textbox inset="0,0,0,0">
                    <w:txbxContent>
                      <w:p w14:paraId="2DD5090F" w14:textId="77777777" w:rsidR="008E18D4" w:rsidRDefault="008E18D4" w:rsidP="00025F22">
                        <w:pPr>
                          <w:pStyle w:val="NormalWeb"/>
                          <w:jc w:val="center"/>
                        </w:pPr>
                        <w:r>
                          <w:rPr>
                            <w:rFonts w:ascii="Calibri" w:hAnsi="Calibri" w:cs="Calibri"/>
                            <w:color w:val="0070C0"/>
                            <w:sz w:val="16"/>
                            <w:szCs w:val="16"/>
                          </w:rPr>
                          <w:t>Y</w:t>
                        </w:r>
                      </w:p>
                    </w:txbxContent>
                  </v:textbox>
                </v:shape>
                <v:shape id="Text Box 218" o:spid="_x0000_s1063" type="#_x0000_t202" style="position:absolute;left:25480;top:37275;width:1066;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" filled="f" stroked="f" strokeweight=".25pt">
                  <v:textbox inset="0,0,0,0">
                    <w:txbxContent>
                      <w:p w14:paraId="2DD50910" w14:textId="77777777" w:rsidR="008E18D4" w:rsidRDefault="008E18D4" w:rsidP="00025F22">
                        <w:pPr>
                          <w:pStyle w:val="NormalWeb"/>
                          <w:jc w:val="center"/>
                        </w:pPr>
                        <w:r>
                          <w:rPr>
                            <w:rFonts w:ascii="Calibri" w:hAnsi="Calibri" w:cs="Calibri"/>
                            <w:color w:val="0070C0"/>
                            <w:sz w:val="16"/>
                            <w:szCs w:val="16"/>
                          </w:rPr>
                          <w:t>N</w:t>
                        </w:r>
                      </w:p>
                    </w:txbxContent>
                  </v:textbox>
                </v:shape>
                <v:shape id="AutoShape 213" o:spid="_x0000_s1064" type="#_x0000_t38" style="position:absolute;left:31468;top:27618;width:2283;height:58;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" adj="10800" strokeweight=".25pt">
                  <v:stroke startarrowwidth="narrow" startarrowlength="short" endarrow="open" endarrowwidth="narrow" endarrowlength="short"/>
                </v:shape>
                <v:shape id="AutoShape 213" o:spid="_x0000_s1065" type="#_x0000_t38" style="position:absolute;left:31714;top:41681;width:1892;height:35;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" adj="10800" strokeweight=".25pt">
                  <v:stroke startarrowwidth="narrow" startarrowlength="short" endarrow="open" endarrowwidth="narrow" endarrowlength="short"/>
                </v:shape>
                <v:shapetype id="_x0000_t111" coordsize="21600,21600" o:spt="111" path="m4321,l21600,,17204,21600,,21600xe">
                  <v:stroke joinstyle="miter"/>
                  <v:path gradientshapeok="t" o:connecttype="custom" o:connectlocs="12961,0;10800,0;2161,10800;8602,21600;10800,21600;19402,10800" textboxrect="4321,0,17204,21600"/>
                </v:shapetype>
                <v:shape id="Flowchart: Data 121" o:spid="_x0000_s1066" type="#_x0000_t111" style="position:absolute;left:22568;top:3684;width:19897;height:2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" filled="f" strokecolor="black [3213]" strokeweight=".25pt">
                  <v:textbox inset="0,0,0,0">
                    <w:txbxContent>
                      <w:p w14:paraId="2DD50911" w14:textId="77777777" w:rsidR="008E18D4" w:rsidRDefault="008E18D4" w:rsidP="00A91CE8">
                        <w:pPr>
                          <w:pStyle w:val="NormalWeb"/>
                          <w:jc w:val="center"/>
                        </w:pPr>
                        <w:r>
                          <w:rPr>
                            <w:rFonts w:ascii="Calibri" w:hAnsi="Calibri" w:cs="Calibri"/>
                            <w:i/>
                            <w:iCs/>
                            <w:color w:val="0070C0"/>
                            <w:sz w:val="16"/>
                            <w:szCs w:val="16"/>
                          </w:rPr>
                          <w:t>Read Configuration File</w:t>
                        </w:r>
                      </w:p>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11" o:spid="_x0000_s1067" type="#_x0000_t132" style="position:absolute;left:17575;top:3462;width:2881;height:2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" filled="f" strokecolor="black [3213]" strokeweight=".25pt"/>
                <v:rect id="Rectangle 123" o:spid="_x0000_s1068" style="position:absolute;left:22572;top:12551;width:19894;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" filled="f" strokeweight=".25pt">
                  <v:textbox inset="0,0,0,0">
                    <w:txbxContent>
                      <w:p w14:paraId="2DD50912" w14:textId="58B33EB2" w:rsidR="008E18D4" w:rsidRDefault="008E18D4" w:rsidP="00A91CE8">
                        <w:pPr>
                          <w:pStyle w:val="NormalWeb"/>
                          <w:jc w:val="center"/>
                        </w:pPr>
                        <w:r>
                          <w:rPr>
                            <w:rFonts w:ascii="Calibri" w:hAnsi="Calibri" w:cs="Calibri"/>
                            <w:color w:val="0070C0"/>
                            <w:sz w:val="16"/>
                            <w:szCs w:val="16"/>
                          </w:rPr>
                          <w:t>Start SRS Cleint TCP/IP server thread</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12" o:spid="_x0000_s1069" type="#_x0000_t34" style="position:absolute;left:32533;top:16375;width:5989;height:3565;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" adj="-14245" strokecolor="black [3213]" strokeweight=".25pt">
                  <v:stroke endarrow="open" endarrowwidth="narrow" endarrowlength="short"/>
                </v:shape>
                <v:rect id="Rectangle 125" o:spid="_x0000_s1070" style="position:absolute;left:22637;top:23749;width:19888;height:2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" filled="f" strokeweight=".25pt">
                  <v:textbox inset="0,0,0,0">
                    <w:txbxContent>
                      <w:p w14:paraId="2DD50913" w14:textId="5CCE79C2" w:rsidR="008E18D4" w:rsidRPr="00A91CE8" w:rsidRDefault="008E18D4" w:rsidP="00A91CE8">
                        <w:pPr>
                          <w:pStyle w:val="NormalWeb"/>
                          <w:jc w:val="center"/>
                          <w:rPr>
                            <w:rFonts w:ascii="Calibri" w:hAnsi="Calibri" w:cs="Calibri"/>
                            <w:color w:val="0070C0"/>
                            <w:sz w:val="16"/>
                            <w:szCs w:val="16"/>
                          </w:rPr>
                        </w:pPr>
                        <w:r>
                          <w:rPr>
                            <w:rFonts w:ascii="Calibri" w:hAnsi="Calibri" w:cs="Calibri"/>
                            <w:color w:val="0070C0"/>
                            <w:sz w:val="16"/>
                            <w:szCs w:val="16"/>
                          </w:rPr>
                          <w:t>BEGin DOS sessions to each DRx and send response message to the SRS Client</w:t>
                        </w:r>
                      </w:p>
                    </w:txbxContent>
                  </v:textbox>
                </v:rect>
                <v:rect id="Rectangle 126" o:spid="_x0000_s1071" style="position:absolute;left:22732;top:42645;width:19889;height:2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" filled="f" strokeweight=".25pt">
                  <v:textbox inset="0,0,0,0">
                    <w:txbxContent>
                      <w:p w14:paraId="2DD50914" w14:textId="290F8151" w:rsidR="008E18D4" w:rsidRDefault="008E18D4" w:rsidP="00A91CE8">
                        <w:pPr>
                          <w:pStyle w:val="NormalWeb"/>
                          <w:jc w:val="center"/>
                        </w:pPr>
                        <w:r>
                          <w:rPr>
                            <w:rFonts w:ascii="Calibri" w:hAnsi="Calibri" w:cs="Calibri"/>
                            <w:color w:val="0070C0"/>
                            <w:sz w:val="16"/>
                            <w:szCs w:val="16"/>
                          </w:rPr>
                          <w:t>Halt all tasking &amp; reset receivers; close TCP/IP connections to DOS and SRS Client</w:t>
                        </w:r>
                      </w:p>
                    </w:txbxContent>
                  </v:textbox>
                </v:rect>
                <v:shape id="Flowchart: Data 127" o:spid="_x0000_s1072" type="#_x0000_t111" style="position:absolute;left:22692;top:28788;width:19895;height:2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" filled="f" strokecolor="black [3213]" strokeweight=".25pt">
                  <v:textbox inset="0,0,0,0">
                    <w:txbxContent>
                      <w:p w14:paraId="2DD50915" w14:textId="77777777" w:rsidR="008E18D4" w:rsidRDefault="008E18D4" w:rsidP="00A91CE8">
                        <w:pPr>
                          <w:pStyle w:val="NormalWeb"/>
                          <w:jc w:val="center"/>
                        </w:pPr>
                        <w:r>
                          <w:rPr>
                            <w:i/>
                            <w:iCs/>
                            <w:color w:val="0070C0"/>
                            <w:sz w:val="16"/>
                            <w:szCs w:val="16"/>
                          </w:rPr>
                          <w:t>Read DOS/DRx status messages and display</w:t>
                        </w:r>
                      </w:p>
                    </w:txbxContent>
                  </v:textbox>
                </v:shape>
                <v:shape id="AutoShape 213" o:spid="_x0000_s1073" type="#_x0000_t38" style="position:absolute;left:31981;top:31745;width:1320;height:3;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" adj="10800" strokeweight=".25pt">
                  <v:stroke startarrowwidth="narrow" startarrowlength="short" endarrow="open" endarrowwidth="narrow" endarrowlength="short"/>
                </v:shape>
                <v:shape id="Flowchart: Data 129" o:spid="_x0000_s1074" type="#_x0000_t111" style="position:absolute;left:22698;top:32407;width:19888;height:2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" filled="f" strokecolor="black [3213]" strokeweight=".25pt">
                  <v:textbox inset="0,0,0,0">
                    <w:txbxContent>
                      <w:p w14:paraId="2DD50916" w14:textId="720B8D37" w:rsidR="008E18D4" w:rsidRDefault="008E18D4" w:rsidP="00EC0800">
                        <w:pPr>
                          <w:pStyle w:val="NormalWeb"/>
                          <w:jc w:val="center"/>
                        </w:pPr>
                        <w:r>
                          <w:rPr>
                            <w:i/>
                            <w:iCs/>
                            <w:color w:val="0070C0"/>
                            <w:sz w:val="16"/>
                            <w:szCs w:val="16"/>
                          </w:rPr>
                          <w:t>Read SRS Cleint command</w:t>
                        </w:r>
                      </w:p>
                    </w:txbxContent>
                  </v:textbox>
                </v:shape>
                <v:shape id="AutoShape 213" o:spid="_x0000_s1075" type="#_x0000_t38" style="position:absolute;left:31856;top:35485;width:1571;height: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" adj="10800" strokeweight=".25pt">
                  <v:stroke startarrowwidth="narrow" startarrowlength="short" endarrow="open" endarrowwidth="narrow" endarrowlength="short"/>
                </v:shape>
                <v:shapetype id="_x0000_t33" coordsize="21600,21600" o:spt="33" o:oned="t" path="m,l21600,r,21600e" filled="f">
                  <v:stroke joinstyle="miter"/>
                  <v:path arrowok="t" fillok="f" o:connecttype="none"/>
                  <o:lock v:ext="edit" shapetype="t"/>
                </v:shapetype>
                <v:shape id="Elbow Connector 131" o:spid="_x0000_s1076" type="#_x0000_t33" style="position:absolute;left:19836;top:27451;width:6821;height:1106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" strokecolor="black [3213]" strokeweight=".25pt">
                  <v:stroke endarrow="open" endarrowwidth="narrow" endarrowlength="short"/>
                </v:shape>
                <v:shape id="Elbow Connector 133" o:spid="_x0000_s1077" type="#_x0000_t34" style="position:absolute;left:19836;top:27343;width:12676;height: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" strokecolor="black [3213]" strokeweight=".25pt">
                  <v:stroke endarrow="open" endarrowwidth="narrow" endarrowlength="short"/>
                </v:shape>
                <v:shape id="Elbow Connector 134" o:spid="_x0000_s1078" type="#_x0000_t34" style="position:absolute;left:10108;top:22833;width:29029;height:1610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" adj="-1701" strokecolor="black [3213]" strokeweight=".25pt">
                  <v:stroke endarrow="open" endarrowwidth="narrow" endarrowlength="short"/>
                </v:shape>
                <v:shape id="Elbow Connector 135" o:spid="_x0000_s1079" type="#_x0000_t34" style="position:absolute;left:16569;top:16356;width:15961;height:1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" strokecolor="black [3213]" strokeweight=".25pt">
                  <v:stroke endarrow="open" endarrowwidth="narrow" endarrowlength="short"/>
                </v:shape>
                <v:shape id="Text Box 218" o:spid="_x0000_s1080" type="#_x0000_t202" style="position:absolute;left:30062;top:332;width:4961;height:1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" filled="f" stroked="f" strokeweight=".25pt">
                  <v:textbox inset="0,0,0,0">
                    <w:txbxContent>
                      <w:p w14:paraId="2DD50917" w14:textId="77777777" w:rsidR="008E18D4" w:rsidRDefault="008E18D4" w:rsidP="00EC0800">
                        <w:pPr>
                          <w:pStyle w:val="NormalWeb"/>
                          <w:jc w:val="center"/>
                        </w:pPr>
                        <w:r>
                          <w:rPr>
                            <w:rFonts w:ascii="Calibri" w:hAnsi="Calibri" w:cs="Calibri"/>
                            <w:i/>
                            <w:iCs/>
                            <w:color w:val="0070C0"/>
                            <w:sz w:val="16"/>
                            <w:szCs w:val="16"/>
                          </w:rPr>
                          <w:t>Start</w:t>
                        </w:r>
                      </w:p>
                    </w:txbxContent>
                  </v:textbox>
                </v:shape>
                <v:shape id="AutoShape 213" o:spid="_x0000_s1081" type="#_x0000_t38" style="position:absolute;left:31629;top:2771;width:1800;height:26;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" adj="10800" strokeweight=".25pt">
                  <v:stroke startarrowwidth="narrow" startarrowlength="short" endarrow="open" endarrowwidth="narrow" endarrowlength="short"/>
                </v:shape>
                <v:shape id="AutoShape 213" o:spid="_x0000_s1082" type="#_x0000_t38" style="position:absolute;left:31562;top:11595;width:1913;height: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" adj="10800" strokeweight=".25pt">
                  <v:stroke startarrowwidth="narrow" startarrowlength="short" endarrow="open" endarrowwidth="narrow" endarrowlength="short"/>
                </v:shape>
                <w10:anchorlock/>
              </v:group>
            </w:pict>
          </mc:Fallback>
        </mc:AlternateContent>
      </w:r>
    </w:p>
    <w:p w14:paraId="2DD5057B" w14:textId="77777777" w:rsidR="00FC4C29" w:rsidRDefault="00FC4C29" w:rsidP="00FC4C29">
      <w:pPr>
        <w:pStyle w:val="CaptionFigure"/>
      </w:pPr>
      <w:bookmarkStart w:id="746" w:name="_Toc359486629"/>
      <w:r w:rsidRPr="00D8232B">
        <w:t xml:space="preserve">Figure </w:t>
      </w:r>
      <w:r w:rsidR="002017EF">
        <w:fldChar w:fldCharType="begin"/>
      </w:r>
      <w:r w:rsidR="002017EF">
        <w:instrText xml:space="preserve"> SEQ Figure \* ARABIC </w:instrText>
      </w:r>
      <w:r w:rsidR="002017EF">
        <w:fldChar w:fldCharType="separate"/>
      </w:r>
      <w:r w:rsidR="00000EA0">
        <w:rPr>
          <w:noProof/>
        </w:rPr>
        <w:t>2</w:t>
      </w:r>
      <w:r w:rsidR="002017EF">
        <w:rPr>
          <w:noProof/>
        </w:rPr>
        <w:fldChar w:fldCharType="end"/>
      </w:r>
      <w:r>
        <w:t xml:space="preserve"> – SRS Initialisation Sequence</w:t>
      </w:r>
      <w:bookmarkEnd w:id="746"/>
    </w:p>
    <w:p w14:paraId="2DD5057C" w14:textId="77777777" w:rsidR="00C37791" w:rsidRDefault="00DE74DB" w:rsidP="00C37791">
      <w:pPr>
        <w:pStyle w:val="Heading3"/>
      </w:pPr>
      <w:bookmarkStart w:id="747" w:name="_Toc359486605"/>
      <w:r>
        <w:t>Receiver Pooling</w:t>
      </w:r>
      <w:bookmarkEnd w:id="747"/>
    </w:p>
    <w:p w14:paraId="2DD5057D" w14:textId="092D5525" w:rsidR="00561716" w:rsidRDefault="00561716" w:rsidP="00561716">
      <w:pPr>
        <w:pStyle w:val="Para"/>
      </w:pPr>
      <w:r>
        <w:t xml:space="preserve">The SRS is offered to the </w:t>
      </w:r>
      <w:r w:rsidR="00512E53">
        <w:t>SRS Client</w:t>
      </w:r>
      <w:r>
        <w:t xml:space="preserve"> as a pool of </w:t>
      </w:r>
      <w:r w:rsidR="00C83DBF">
        <w:t>DRx</w:t>
      </w:r>
      <w:r w:rsidR="00512E53">
        <w:t>’</w:t>
      </w:r>
      <w:r w:rsidR="00C83DBF">
        <w:t>s</w:t>
      </w:r>
      <w:r>
        <w:t xml:space="preserve"> which can be used interchangeably between sounder sub-systems. Each receiver is identified </w:t>
      </w:r>
      <w:r w:rsidR="00C83DBF">
        <w:t xml:space="preserve">to </w:t>
      </w:r>
      <w:r w:rsidR="00054CC4">
        <w:t>the SRS Client</w:t>
      </w:r>
      <w:r w:rsidR="00C83DBF">
        <w:t xml:space="preserve"> </w:t>
      </w:r>
      <w:r>
        <w:t xml:space="preserve">by a unique identification code (e.g. RX1 to RX6) which is mapped by the SRS at initialisation to a specific </w:t>
      </w:r>
      <w:r w:rsidR="00240649">
        <w:t xml:space="preserve">physical </w:t>
      </w:r>
      <w:r>
        <w:t>digital receiver.</w:t>
      </w:r>
    </w:p>
    <w:p w14:paraId="2DD5057E" w14:textId="78A8B4E3" w:rsidR="00561716" w:rsidRPr="005D04D3" w:rsidRDefault="005D04D3" w:rsidP="00561716">
      <w:pPr>
        <w:pStyle w:val="Para"/>
        <w:rPr>
          <w:i/>
        </w:rPr>
      </w:pPr>
      <w:r w:rsidRPr="005D04D3">
        <w:rPr>
          <w:i/>
        </w:rPr>
        <w:t xml:space="preserve">Note </w:t>
      </w:r>
      <w:r w:rsidR="00CB55EC">
        <w:rPr>
          <w:i/>
        </w:rPr>
        <w:t xml:space="preserve">that </w:t>
      </w:r>
      <w:r w:rsidRPr="005D04D3">
        <w:rPr>
          <w:i/>
        </w:rPr>
        <w:t>a</w:t>
      </w:r>
      <w:r w:rsidR="00561716" w:rsidRPr="005D04D3">
        <w:rPr>
          <w:i/>
        </w:rPr>
        <w:t>s the input to each receiver is controlled by the Exmore (via the video matrix switch) and the function of each receiver is controlled by the Exmore (via the SRS as described by this document) the Exmore is free to perform whichever sub-system tasking is required on whichever receiver is available at the time this tasking is required.</w:t>
      </w:r>
      <w:r w:rsidR="00240649" w:rsidRPr="005D04D3">
        <w:rPr>
          <w:i/>
        </w:rPr>
        <w:t xml:space="preserve"> However, </w:t>
      </w:r>
      <w:r w:rsidR="00C83DBF" w:rsidRPr="005D04D3">
        <w:rPr>
          <w:i/>
        </w:rPr>
        <w:t xml:space="preserve">Exmore must be aware that </w:t>
      </w:r>
      <w:r w:rsidR="00240649" w:rsidRPr="005D04D3">
        <w:rPr>
          <w:i/>
        </w:rPr>
        <w:t xml:space="preserve">due </w:t>
      </w:r>
      <w:r w:rsidR="00C32894" w:rsidRPr="005D04D3">
        <w:rPr>
          <w:i/>
        </w:rPr>
        <w:t xml:space="preserve">to </w:t>
      </w:r>
      <w:r w:rsidR="00240649" w:rsidRPr="005D04D3">
        <w:rPr>
          <w:i/>
        </w:rPr>
        <w:t xml:space="preserve">the </w:t>
      </w:r>
      <w:r w:rsidR="00E85246" w:rsidRPr="005D04D3">
        <w:rPr>
          <w:i/>
        </w:rPr>
        <w:t xml:space="preserve">conflicting </w:t>
      </w:r>
      <w:r w:rsidR="00240649" w:rsidRPr="005D04D3">
        <w:rPr>
          <w:i/>
        </w:rPr>
        <w:t xml:space="preserve">nature of sub-system </w:t>
      </w:r>
      <w:r w:rsidR="00C83DBF" w:rsidRPr="005D04D3">
        <w:rPr>
          <w:i/>
        </w:rPr>
        <w:t>tasking some sub-systems cannot co-exist</w:t>
      </w:r>
      <w:r w:rsidR="00240649" w:rsidRPr="005D04D3">
        <w:rPr>
          <w:i/>
        </w:rPr>
        <w:t xml:space="preserve"> on a single receiver</w:t>
      </w:r>
      <w:r w:rsidR="00C83DBF" w:rsidRPr="005D04D3">
        <w:rPr>
          <w:i/>
        </w:rPr>
        <w:t xml:space="preserve"> simultaneously</w:t>
      </w:r>
      <w:r w:rsidR="00240649" w:rsidRPr="005D04D3">
        <w:rPr>
          <w:i/>
        </w:rPr>
        <w:t>.</w:t>
      </w:r>
    </w:p>
    <w:p w14:paraId="2DD5057F" w14:textId="77777777" w:rsidR="00240649" w:rsidRDefault="00240649" w:rsidP="00240649">
      <w:pPr>
        <w:pStyle w:val="Heading3"/>
      </w:pPr>
      <w:bookmarkStart w:id="748" w:name="_Toc359486606"/>
      <w:r>
        <w:t>Receiver Availability</w:t>
      </w:r>
      <w:bookmarkEnd w:id="748"/>
    </w:p>
    <w:p w14:paraId="2DD50580" w14:textId="7F498DE5" w:rsidR="00240649" w:rsidRDefault="00097C93" w:rsidP="00240649">
      <w:pPr>
        <w:pStyle w:val="Para"/>
      </w:pPr>
      <w:r>
        <w:t xml:space="preserve">At </w:t>
      </w:r>
      <w:r w:rsidR="00506812">
        <w:t xml:space="preserve">program initialisation </w:t>
      </w:r>
      <w:r>
        <w:t xml:space="preserve">the SRS </w:t>
      </w:r>
      <w:r w:rsidR="001A5F7F">
        <w:t>configure</w:t>
      </w:r>
      <w:r w:rsidR="000645C0">
        <w:t>s</w:t>
      </w:r>
      <w:r>
        <w:t xml:space="preserve"> all receivers offered in the configuration file and make</w:t>
      </w:r>
      <w:r w:rsidR="000645C0">
        <w:t>s</w:t>
      </w:r>
      <w:r>
        <w:t xml:space="preserve"> these receivers available to </w:t>
      </w:r>
      <w:r w:rsidR="00054CC4">
        <w:t xml:space="preserve">the SRS Client </w:t>
      </w:r>
      <w:r>
        <w:t xml:space="preserve">for tasking. </w:t>
      </w:r>
      <w:r w:rsidR="001A5F7F">
        <w:t xml:space="preserve">After SRS </w:t>
      </w:r>
      <w:r>
        <w:t>initialis</w:t>
      </w:r>
      <w:r w:rsidR="001A5F7F">
        <w:t>ation</w:t>
      </w:r>
      <w:r w:rsidR="007D5307">
        <w:t>,</w:t>
      </w:r>
      <w:r>
        <w:t xml:space="preserve"> the primary computer </w:t>
      </w:r>
      <w:r w:rsidR="001A5F7F">
        <w:t xml:space="preserve">maintenance </w:t>
      </w:r>
      <w:r>
        <w:t>console will provide the operator with visual feedback on the status of each receiver and the current state of tasking.</w:t>
      </w:r>
    </w:p>
    <w:p w14:paraId="2DD50581" w14:textId="77777777" w:rsidR="00BA18D9" w:rsidRDefault="00097C93" w:rsidP="00240649">
      <w:pPr>
        <w:pStyle w:val="Para"/>
      </w:pPr>
      <w:r>
        <w:t>In addition to this feedback</w:t>
      </w:r>
      <w:r w:rsidR="007D5307">
        <w:t>,</w:t>
      </w:r>
      <w:r>
        <w:t xml:space="preserve"> the operator console will </w:t>
      </w:r>
      <w:r w:rsidR="00BA18D9">
        <w:t xml:space="preserve">provide </w:t>
      </w:r>
      <w:r>
        <w:t xml:space="preserve">the operator </w:t>
      </w:r>
      <w:r w:rsidR="00BA18D9">
        <w:t xml:space="preserve">with the ability to take </w:t>
      </w:r>
      <w:r w:rsidR="007D5307">
        <w:t xml:space="preserve">one or more </w:t>
      </w:r>
      <w:r w:rsidR="00BA18D9">
        <w:t>receiver</w:t>
      </w:r>
      <w:r w:rsidR="007D5307">
        <w:t>s</w:t>
      </w:r>
      <w:r w:rsidR="00BA18D9">
        <w:t xml:space="preserve"> offline (i.e. remove receiver availability from the receiver pool) for the purpose </w:t>
      </w:r>
      <w:r w:rsidR="00BA18D9">
        <w:lastRenderedPageBreak/>
        <w:t>of hardware resets, diagnostic</w:t>
      </w:r>
      <w:r w:rsidR="00DF0ECE">
        <w:t>s</w:t>
      </w:r>
      <w:r w:rsidR="00BA18D9">
        <w:t xml:space="preserve">, etc. When a receiver is </w:t>
      </w:r>
      <w:r w:rsidR="001A5F7F">
        <w:t xml:space="preserve">taken </w:t>
      </w:r>
      <w:r w:rsidR="00BA18D9">
        <w:t>offline</w:t>
      </w:r>
      <w:r w:rsidR="00DF0ECE">
        <w:t xml:space="preserve"> </w:t>
      </w:r>
      <w:r w:rsidR="001A5F7F">
        <w:t>by</w:t>
      </w:r>
      <w:r w:rsidR="00DF0ECE">
        <w:t xml:space="preserve"> the operator</w:t>
      </w:r>
      <w:r w:rsidR="007D5307">
        <w:t>,</w:t>
      </w:r>
      <w:r w:rsidR="00DF0ECE">
        <w:t xml:space="preserve"> </w:t>
      </w:r>
      <w:r w:rsidR="00CA0B1F">
        <w:t>all</w:t>
      </w:r>
      <w:r w:rsidR="00BA18D9">
        <w:t xml:space="preserve"> tasking will be</w:t>
      </w:r>
      <w:r w:rsidR="00CA0B1F">
        <w:t xml:space="preserve"> </w:t>
      </w:r>
      <w:r w:rsidR="00DF0ECE">
        <w:t>immediately aborted</w:t>
      </w:r>
      <w:r w:rsidR="00BA18D9">
        <w:t xml:space="preserve">. Further, all SRS tasking commands issued while a receiver is offline will </w:t>
      </w:r>
      <w:r w:rsidR="001A5F7F">
        <w:t xml:space="preserve">be </w:t>
      </w:r>
      <w:r w:rsidR="00BA18D9">
        <w:t>return</w:t>
      </w:r>
      <w:r w:rsidR="001A5F7F">
        <w:t>ed</w:t>
      </w:r>
      <w:r w:rsidR="00BA18D9">
        <w:t xml:space="preserve"> </w:t>
      </w:r>
      <w:r w:rsidR="001A5F7F">
        <w:t xml:space="preserve">with </w:t>
      </w:r>
      <w:r w:rsidR="00BA18D9">
        <w:t>a</w:t>
      </w:r>
      <w:r w:rsidR="00067A8B">
        <w:t>n</w:t>
      </w:r>
      <w:r w:rsidR="00BA18D9">
        <w:t xml:space="preserve"> </w:t>
      </w:r>
      <w:r w:rsidR="00067A8B">
        <w:t xml:space="preserve">error </w:t>
      </w:r>
      <w:r w:rsidR="00BA18D9">
        <w:t>response message to indicate this condition.</w:t>
      </w:r>
    </w:p>
    <w:p w14:paraId="2DD50582" w14:textId="77777777" w:rsidR="0073555B" w:rsidRDefault="0073555B" w:rsidP="00240649">
      <w:pPr>
        <w:pStyle w:val="Heading3"/>
      </w:pPr>
      <w:bookmarkStart w:id="749" w:name="_Ref332871875"/>
      <w:bookmarkStart w:id="750" w:name="_Toc359486607"/>
      <w:r>
        <w:t>Command Processing</w:t>
      </w:r>
      <w:r w:rsidR="001A5F7F">
        <w:t xml:space="preserve"> &amp; Timing Constraints</w:t>
      </w:r>
      <w:bookmarkEnd w:id="749"/>
      <w:bookmarkEnd w:id="750"/>
    </w:p>
    <w:p w14:paraId="2DD50583" w14:textId="77777777" w:rsidR="0073555B" w:rsidRDefault="0073555B" w:rsidP="0073555B">
      <w:pPr>
        <w:pStyle w:val="Para"/>
      </w:pPr>
      <w:r>
        <w:t>All commands received by SRS are validated for syntax and receiver availability and then responded</w:t>
      </w:r>
      <w:r w:rsidR="00015059">
        <w:t xml:space="preserve"> to</w:t>
      </w:r>
      <w:r w:rsidR="00CF4285">
        <w:t>.</w:t>
      </w:r>
      <w:r w:rsidR="00F0633F">
        <w:t xml:space="preserve"> </w:t>
      </w:r>
      <w:r w:rsidR="00E85246">
        <w:t>As the SRS does not queue tasking</w:t>
      </w:r>
      <w:r w:rsidR="00CF4285">
        <w:t xml:space="preserve"> (</w:t>
      </w:r>
      <w:r w:rsidR="00CF4285" w:rsidRPr="00015059">
        <w:rPr>
          <w:i/>
        </w:rPr>
        <w:t xml:space="preserve">i.e. does not support submitting </w:t>
      </w:r>
      <w:r w:rsidR="00015059" w:rsidRPr="00015059">
        <w:rPr>
          <w:i/>
        </w:rPr>
        <w:t xml:space="preserve">multiple </w:t>
      </w:r>
      <w:r w:rsidR="00CF4285" w:rsidRPr="00015059">
        <w:rPr>
          <w:i/>
        </w:rPr>
        <w:t>commands asynchronously to run sometime in the future and</w:t>
      </w:r>
      <w:r w:rsidR="00525185">
        <w:rPr>
          <w:i/>
        </w:rPr>
        <w:t xml:space="preserve"> expect SRS to</w:t>
      </w:r>
      <w:r w:rsidR="00CF4285" w:rsidRPr="00015059">
        <w:rPr>
          <w:i/>
        </w:rPr>
        <w:t xml:space="preserve"> schedule </w:t>
      </w:r>
      <w:r w:rsidR="00015059" w:rsidRPr="00015059">
        <w:rPr>
          <w:i/>
        </w:rPr>
        <w:t xml:space="preserve">these </w:t>
      </w:r>
      <w:r w:rsidR="00CF4285" w:rsidRPr="00015059">
        <w:rPr>
          <w:i/>
        </w:rPr>
        <w:t>chronologically</w:t>
      </w:r>
      <w:r w:rsidR="00CF4285">
        <w:t>)</w:t>
      </w:r>
      <w:r w:rsidR="001779AD">
        <w:t xml:space="preserve">, all new tasking </w:t>
      </w:r>
      <w:r w:rsidR="00015059">
        <w:t xml:space="preserve">(upon receipt) is scheduled according to the simplified flow chart below. Any tasking that SRS sends to DOS </w:t>
      </w:r>
      <w:r w:rsidR="001779AD">
        <w:t xml:space="preserve">will cause an immediate </w:t>
      </w:r>
      <w:r w:rsidR="00015059">
        <w:t xml:space="preserve">channel </w:t>
      </w:r>
      <w:r w:rsidR="001779AD">
        <w:t xml:space="preserve">halt </w:t>
      </w:r>
      <w:r w:rsidR="00015059">
        <w:t>on the requested receiver</w:t>
      </w:r>
      <w:r w:rsidR="001779AD">
        <w:t xml:space="preserve">. </w:t>
      </w:r>
      <w:r w:rsidR="00E85246">
        <w:rPr>
          <w:i/>
        </w:rPr>
        <w:t>Note that if a</w:t>
      </w:r>
      <w:r w:rsidR="007D5307">
        <w:rPr>
          <w:i/>
        </w:rPr>
        <w:t xml:space="preserve"> running</w:t>
      </w:r>
      <w:r w:rsidR="00E85246">
        <w:rPr>
          <w:i/>
        </w:rPr>
        <w:t xml:space="preserve"> task is interrupted the data output is undetermined (i.e. none, some or all of the tasking data may be sent over the data socket)</w:t>
      </w:r>
      <w:r>
        <w:t>.</w:t>
      </w:r>
    </w:p>
    <w:p w14:paraId="2DD50584" w14:textId="77777777" w:rsidR="00F0633F" w:rsidRDefault="00E85246" w:rsidP="000C7943">
      <w:pPr>
        <w:pStyle w:val="Para"/>
      </w:pPr>
      <w:r>
        <w:t>Due to the setup constraints</w:t>
      </w:r>
      <w:r w:rsidR="00211BD4">
        <w:t>,</w:t>
      </w:r>
      <w:r>
        <w:t xml:space="preserve"> commands should arrive at DOS at least 1,000mS before the start epoch.</w:t>
      </w:r>
      <w:r w:rsidR="00EA19BF">
        <w:t xml:space="preserve"> Therefore, a</w:t>
      </w:r>
      <w:r>
        <w:t>llowing for network and processing delays all commands should arrive at SRS 1,500mS</w:t>
      </w:r>
      <w:r w:rsidR="00EA19BF">
        <w:t xml:space="preserve"> before the start epoch</w:t>
      </w:r>
      <w:r w:rsidR="00211BD4">
        <w:t xml:space="preserve"> to ensure correct task start time</w:t>
      </w:r>
      <w:r w:rsidR="00015059">
        <w:t xml:space="preserve"> is achieved</w:t>
      </w:r>
      <w:r w:rsidR="00EA19BF">
        <w:t>.</w:t>
      </w:r>
      <w:r w:rsidR="00211BD4">
        <w:t xml:space="preserve"> Tasking that does not meet the setup constraints will be </w:t>
      </w:r>
      <w:r w:rsidR="00106442">
        <w:t>rejected by the SRS (command response code will indicate an error).</w:t>
      </w:r>
      <w:r w:rsidR="00F0633F">
        <w:t xml:space="preserve"> The flow diagram below shows SRS command processing logic:</w:t>
      </w:r>
    </w:p>
    <w:p w14:paraId="2DD50585" w14:textId="77777777" w:rsidR="00F0633F" w:rsidRPr="00235211" w:rsidRDefault="00F0633F" w:rsidP="00F0633F">
      <w:pPr>
        <w:rPr>
          <w:b/>
          <w:bCs/>
          <w:color w:val="4F81BD"/>
          <w:sz w:val="26"/>
          <w:szCs w:val="26"/>
          <w:highlight w:val="yellow"/>
        </w:rPr>
      </w:pPr>
      <w:r>
        <w:rPr>
          <w:b/>
          <w:bCs/>
          <w:noProof/>
          <w:color w:val="4F81BD"/>
          <w:sz w:val="26"/>
          <w:szCs w:val="26"/>
          <w:lang w:val="en-US" w:eastAsia="en-US"/>
        </w:rPr>
        <mc:AlternateContent>
          <mc:Choice Requires="wpc">
            <w:drawing>
              <wp:inline distT="0" distB="0" distL="0" distR="0" wp14:anchorId="2DD508D3" wp14:editId="6401798C">
                <wp:extent cx="5763491" cy="4078778"/>
                <wp:effectExtent l="0" t="0" r="0" b="0"/>
                <wp:docPr id="45" name="Canvas 20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8" name="Rectangle 208"/>
                        <wps:cNvSpPr>
                          <a:spLocks noChangeArrowheads="1"/>
                        </wps:cNvSpPr>
                        <wps:spPr bwMode="auto">
                          <a:xfrm>
                            <a:off x="1158127" y="100354"/>
                            <a:ext cx="1287504" cy="413380"/>
                          </a:xfrm>
                          <a:prstGeom prst="rect">
                            <a:avLst/>
                          </a:prstGeom>
                          <a:noFill/>
                          <a:ln w="3175">
                            <a:solidFill>
                              <a:srgbClr val="000000"/>
                            </a:solidFill>
                            <a:miter lim="800000"/>
                            <a:headEnd/>
                            <a:tailEnd/>
                          </a:ln>
                        </wps:spPr>
                        <wps:txbx>
                          <w:txbxContent>
                            <w:p w14:paraId="2DD50918" w14:textId="77777777" w:rsidR="008E18D4" w:rsidRPr="00F0633F" w:rsidRDefault="008E18D4" w:rsidP="00F0633F">
                              <w:pPr>
                                <w:jc w:val="center"/>
                                <w:rPr>
                                  <w:rFonts w:asciiTheme="minorHAnsi" w:hAnsiTheme="minorHAnsi" w:cstheme="minorHAnsi"/>
                                  <w:color w:val="0070C0"/>
                                  <w:sz w:val="16"/>
                                  <w:szCs w:val="16"/>
                                </w:rPr>
                              </w:pPr>
                              <w:r w:rsidRPr="00F0633F">
                                <w:rPr>
                                  <w:rFonts w:asciiTheme="minorHAnsi" w:hAnsiTheme="minorHAnsi" w:cstheme="minorHAnsi"/>
                                  <w:color w:val="0070C0"/>
                                  <w:sz w:val="16"/>
                                  <w:szCs w:val="16"/>
                                </w:rPr>
                                <w:t>Parse Start command</w:t>
                              </w:r>
                            </w:p>
                          </w:txbxContent>
                        </wps:txbx>
                        <wps:bodyPr rot="0" vert="horz" wrap="square" lIns="0" tIns="0" rIns="0" bIns="0" anchor="ctr" anchorCtr="0" upright="1">
                          <a:noAutofit/>
                        </wps:bodyPr>
                      </wps:wsp>
                      <wps:wsp>
                        <wps:cNvPr id="39" name="AutoShape 213"/>
                        <wps:cNvCnPr>
                          <a:stCxn id="95" idx="2"/>
                        </wps:cNvCnPr>
                        <wps:spPr bwMode="auto">
                          <a:xfrm rot="16200000" flipH="1">
                            <a:off x="1690664" y="3560382"/>
                            <a:ext cx="238561" cy="213"/>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43" name="Text Box 218"/>
                        <wps:cNvSpPr txBox="1">
                          <a:spLocks noChangeArrowheads="1"/>
                        </wps:cNvSpPr>
                        <wps:spPr bwMode="auto">
                          <a:xfrm>
                            <a:off x="1484323" y="753506"/>
                            <a:ext cx="599296" cy="277267"/>
                          </a:xfrm>
                          <a:prstGeom prst="rect">
                            <a:avLst/>
                          </a:prstGeom>
                          <a:noFill/>
                          <a:ln w="3175">
                            <a:noFill/>
                            <a:miter lim="800000"/>
                            <a:headEnd/>
                            <a:tailEnd/>
                          </a:ln>
                          <a:extLst/>
                        </wps:spPr>
                        <wps:txbx>
                          <w:txbxContent>
                            <w:p w14:paraId="2DD50919" w14:textId="77777777" w:rsidR="008E18D4" w:rsidRPr="00F0633F" w:rsidRDefault="008E18D4" w:rsidP="00F0633F">
                              <w:pPr>
                                <w:pStyle w:val="NormalWeb"/>
                                <w:jc w:val="center"/>
                                <w:rPr>
                                  <w:color w:val="0070C0"/>
                                </w:rPr>
                              </w:pPr>
                              <w:r>
                                <w:rPr>
                                  <w:rFonts w:ascii="Calibri" w:hAnsi="Calibri" w:cs="Calibri"/>
                                  <w:i/>
                                  <w:iCs/>
                                  <w:color w:val="0070C0"/>
                                  <w:sz w:val="16"/>
                                  <w:szCs w:val="16"/>
                                </w:rPr>
                                <w:t>HCCM Start?</w:t>
                              </w:r>
                            </w:p>
                          </w:txbxContent>
                        </wps:txbx>
                        <wps:bodyPr rot="0" vert="horz" wrap="square" lIns="0" tIns="0" rIns="0" bIns="0" anchor="ctr" anchorCtr="0" upright="1">
                          <a:noAutofit/>
                        </wps:bodyPr>
                      </wps:wsp>
                      <wps:wsp>
                        <wps:cNvPr id="44" name="Rectangle 44"/>
                        <wps:cNvSpPr>
                          <a:spLocks noChangeArrowheads="1"/>
                        </wps:cNvSpPr>
                        <wps:spPr bwMode="auto">
                          <a:xfrm>
                            <a:off x="2596238" y="1259126"/>
                            <a:ext cx="1287387" cy="412750"/>
                          </a:xfrm>
                          <a:prstGeom prst="rect">
                            <a:avLst/>
                          </a:prstGeom>
                          <a:noFill/>
                          <a:ln w="3175">
                            <a:solidFill>
                              <a:srgbClr val="000000"/>
                            </a:solidFill>
                            <a:miter lim="800000"/>
                            <a:headEnd/>
                            <a:tailEnd/>
                          </a:ln>
                        </wps:spPr>
                        <wps:txbx>
                          <w:txbxContent>
                            <w:p w14:paraId="2DD5091A" w14:textId="77777777" w:rsidR="008E18D4" w:rsidRPr="00F0633F" w:rsidRDefault="008E18D4" w:rsidP="00F0633F">
                              <w:pPr>
                                <w:pStyle w:val="NormalWeb"/>
                                <w:jc w:val="center"/>
                                <w:rPr>
                                  <w:sz w:val="20"/>
                                </w:rPr>
                              </w:pPr>
                              <w:r w:rsidRPr="00F0633F">
                                <w:rPr>
                                  <w:rFonts w:ascii="Calibri" w:hAnsi="Calibri" w:cs="Calibri"/>
                                  <w:color w:val="0070C0"/>
                                  <w:sz w:val="16"/>
                                  <w:szCs w:val="20"/>
                                </w:rPr>
                                <w:t>Send command to DOS halting existing</w:t>
                              </w:r>
                              <w:r>
                                <w:rPr>
                                  <w:rFonts w:ascii="Calibri" w:hAnsi="Calibri" w:cs="Calibri"/>
                                  <w:color w:val="0070C0"/>
                                  <w:sz w:val="16"/>
                                  <w:szCs w:val="20"/>
                                </w:rPr>
                                <w:t xml:space="preserve"> HCCM</w:t>
                              </w:r>
                              <w:r w:rsidRPr="00F0633F">
                                <w:rPr>
                                  <w:rFonts w:ascii="Calibri" w:hAnsi="Calibri" w:cs="Calibri"/>
                                  <w:color w:val="0070C0"/>
                                  <w:sz w:val="16"/>
                                  <w:szCs w:val="20"/>
                                </w:rPr>
                                <w:t xml:space="preserve"> tasking</w:t>
                              </w:r>
                              <w:r>
                                <w:rPr>
                                  <w:rFonts w:ascii="Calibri" w:hAnsi="Calibri" w:cs="Calibri"/>
                                  <w:color w:val="0070C0"/>
                                  <w:sz w:val="16"/>
                                  <w:szCs w:val="20"/>
                                </w:rPr>
                                <w:t xml:space="preserve"> (if any)</w:t>
                              </w:r>
                            </w:p>
                          </w:txbxContent>
                        </wps:txbx>
                        <wps:bodyPr rot="0" vert="horz" wrap="square" lIns="0" tIns="0" rIns="0" bIns="0" anchor="ctr" anchorCtr="0" upright="1">
                          <a:noAutofit/>
                        </wps:bodyPr>
                      </wps:wsp>
                      <wps:wsp>
                        <wps:cNvPr id="46" name="Flowchart: Decision 46"/>
                        <wps:cNvSpPr/>
                        <wps:spPr>
                          <a:xfrm>
                            <a:off x="1202574" y="658384"/>
                            <a:ext cx="1198626" cy="449975"/>
                          </a:xfrm>
                          <a:prstGeom prst="flowChartDecision">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Text Box 218"/>
                        <wps:cNvSpPr txBox="1">
                          <a:spLocks noChangeArrowheads="1"/>
                        </wps:cNvSpPr>
                        <wps:spPr bwMode="auto">
                          <a:xfrm>
                            <a:off x="2868076" y="761398"/>
                            <a:ext cx="723740" cy="276860"/>
                          </a:xfrm>
                          <a:prstGeom prst="rect">
                            <a:avLst/>
                          </a:prstGeom>
                          <a:noFill/>
                          <a:ln w="3175">
                            <a:noFill/>
                            <a:miter lim="800000"/>
                            <a:headEnd/>
                            <a:tailEnd/>
                          </a:ln>
                          <a:extLst/>
                        </wps:spPr>
                        <wps:txbx>
                          <w:txbxContent>
                            <w:p w14:paraId="2DD5091B" w14:textId="398BD730" w:rsidR="008E18D4" w:rsidRDefault="008E18D4" w:rsidP="00F0633F">
                              <w:pPr>
                                <w:pStyle w:val="NormalWeb"/>
                                <w:jc w:val="center"/>
                              </w:pPr>
                              <w:r>
                                <w:rPr>
                                  <w:rFonts w:ascii="Calibri" w:hAnsi="Calibri" w:cs="Calibri"/>
                                  <w:i/>
                                  <w:iCs/>
                                  <w:color w:val="0070C0"/>
                                  <w:sz w:val="16"/>
                                  <w:szCs w:val="16"/>
                                </w:rPr>
                                <w:t>Rx in use for RTCCM or ovi?</w:t>
                              </w:r>
                            </w:p>
                          </w:txbxContent>
                        </wps:txbx>
                        <wps:bodyPr rot="0" vert="horz" wrap="square" lIns="0" tIns="0" rIns="0" bIns="0" anchor="ctr" anchorCtr="0" upright="1">
                          <a:noAutofit/>
                        </wps:bodyPr>
                      </wps:wsp>
                      <wps:wsp>
                        <wps:cNvPr id="65" name="Flowchart: Decision 65"/>
                        <wps:cNvSpPr/>
                        <wps:spPr>
                          <a:xfrm>
                            <a:off x="2635025" y="655763"/>
                            <a:ext cx="1198245" cy="449580"/>
                          </a:xfrm>
                          <a:prstGeom prst="flowChartDecision">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D5091C" w14:textId="77777777" w:rsidR="008E18D4" w:rsidRDefault="008E18D4" w:rsidP="00F0633F"/>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6" name="Rectangle 66"/>
                        <wps:cNvSpPr>
                          <a:spLocks noChangeArrowheads="1"/>
                        </wps:cNvSpPr>
                        <wps:spPr bwMode="auto">
                          <a:xfrm>
                            <a:off x="4074756" y="695499"/>
                            <a:ext cx="1287145" cy="412750"/>
                          </a:xfrm>
                          <a:prstGeom prst="rect">
                            <a:avLst/>
                          </a:prstGeom>
                          <a:noFill/>
                          <a:ln w="3175">
                            <a:solidFill>
                              <a:srgbClr val="000000"/>
                            </a:solidFill>
                            <a:miter lim="800000"/>
                            <a:headEnd/>
                            <a:tailEnd/>
                          </a:ln>
                        </wps:spPr>
                        <wps:txbx>
                          <w:txbxContent>
                            <w:p w14:paraId="2DD5091D" w14:textId="77777777" w:rsidR="008E18D4" w:rsidRDefault="008E18D4" w:rsidP="00F0633F">
                              <w:pPr>
                                <w:pStyle w:val="NormalWeb"/>
                                <w:jc w:val="center"/>
                                <w:rPr>
                                  <w:rFonts w:ascii="Calibri" w:hAnsi="Calibri" w:cs="Calibri"/>
                                  <w:color w:val="0070C0"/>
                                  <w:sz w:val="16"/>
                                  <w:szCs w:val="16"/>
                                </w:rPr>
                              </w:pPr>
                              <w:r w:rsidRPr="00F0633F">
                                <w:rPr>
                                  <w:rFonts w:ascii="Calibri" w:hAnsi="Calibri" w:cs="Calibri"/>
                                  <w:color w:val="0070C0"/>
                                  <w:sz w:val="16"/>
                                  <w:szCs w:val="16"/>
                                </w:rPr>
                                <w:t>Send Error Response</w:t>
                              </w:r>
                            </w:p>
                            <w:p w14:paraId="2DD5091E" w14:textId="77777777" w:rsidR="008E18D4" w:rsidRPr="00F0633F" w:rsidRDefault="008E18D4" w:rsidP="00F0633F">
                              <w:pPr>
                                <w:pStyle w:val="NormalWeb"/>
                                <w:jc w:val="center"/>
                                <w:rPr>
                                  <w:sz w:val="16"/>
                                  <w:szCs w:val="16"/>
                                </w:rPr>
                              </w:pPr>
                              <w:r>
                                <w:rPr>
                                  <w:rFonts w:ascii="Calibri" w:hAnsi="Calibri" w:cs="Calibri"/>
                                  <w:color w:val="0070C0"/>
                                  <w:sz w:val="16"/>
                                  <w:szCs w:val="16"/>
                                </w:rPr>
                                <w:t xml:space="preserve">(Tasking conflict) </w:t>
                              </w:r>
                            </w:p>
                          </w:txbxContent>
                        </wps:txbx>
                        <wps:bodyPr rot="0" vert="horz" wrap="square" lIns="0" tIns="0" rIns="0" bIns="0" anchor="ctr" anchorCtr="0" upright="1">
                          <a:noAutofit/>
                        </wps:bodyPr>
                      </wps:wsp>
                      <wps:wsp>
                        <wps:cNvPr id="69" name="Text Box 218"/>
                        <wps:cNvSpPr txBox="1">
                          <a:spLocks noChangeArrowheads="1"/>
                        </wps:cNvSpPr>
                        <wps:spPr bwMode="auto">
                          <a:xfrm>
                            <a:off x="1809893" y="2283393"/>
                            <a:ext cx="108183" cy="99637"/>
                          </a:xfrm>
                          <a:prstGeom prst="rect">
                            <a:avLst/>
                          </a:prstGeom>
                          <a:noFill/>
                          <a:ln w="3175">
                            <a:noFill/>
                            <a:miter lim="800000"/>
                            <a:headEnd/>
                            <a:tailEnd/>
                          </a:ln>
                          <a:extLst/>
                        </wps:spPr>
                        <wps:txbx>
                          <w:txbxContent>
                            <w:p w14:paraId="2DD5091F" w14:textId="77777777" w:rsidR="008E18D4" w:rsidRDefault="008E18D4" w:rsidP="00F0633F">
                              <w:pPr>
                                <w:pStyle w:val="NormalWeb"/>
                                <w:jc w:val="center"/>
                              </w:pPr>
                              <w:r>
                                <w:rPr>
                                  <w:rFonts w:ascii="Calibri" w:hAnsi="Calibri" w:cs="Calibri"/>
                                  <w:color w:val="0070C0"/>
                                  <w:sz w:val="16"/>
                                  <w:szCs w:val="16"/>
                                </w:rPr>
                                <w:t>N</w:t>
                              </w:r>
                            </w:p>
                          </w:txbxContent>
                        </wps:txbx>
                        <wps:bodyPr rot="0" vert="horz" wrap="square" lIns="0" tIns="0" rIns="0" bIns="0" anchor="t" anchorCtr="0" upright="1">
                          <a:noAutofit/>
                        </wps:bodyPr>
                      </wps:wsp>
                      <wps:wsp>
                        <wps:cNvPr id="70" name="Text Box 218"/>
                        <wps:cNvSpPr txBox="1">
                          <a:spLocks noChangeArrowheads="1"/>
                        </wps:cNvSpPr>
                        <wps:spPr bwMode="auto">
                          <a:xfrm>
                            <a:off x="3845552" y="767169"/>
                            <a:ext cx="78053" cy="112745"/>
                          </a:xfrm>
                          <a:prstGeom prst="rect">
                            <a:avLst/>
                          </a:prstGeom>
                          <a:noFill/>
                          <a:ln w="3175">
                            <a:noFill/>
                            <a:miter lim="800000"/>
                            <a:headEnd/>
                            <a:tailEnd/>
                          </a:ln>
                          <a:extLst/>
                        </wps:spPr>
                        <wps:txbx>
                          <w:txbxContent>
                            <w:p w14:paraId="2DD50920" w14:textId="77777777" w:rsidR="008E18D4" w:rsidRDefault="008E18D4" w:rsidP="00F0633F">
                              <w:pPr>
                                <w:pStyle w:val="NormalWeb"/>
                                <w:jc w:val="center"/>
                              </w:pPr>
                              <w:r>
                                <w:rPr>
                                  <w:rFonts w:ascii="Calibri" w:hAnsi="Calibri" w:cs="Calibri"/>
                                  <w:color w:val="0070C0"/>
                                  <w:sz w:val="16"/>
                                  <w:szCs w:val="16"/>
                                </w:rPr>
                                <w:t>Y</w:t>
                              </w:r>
                            </w:p>
                          </w:txbxContent>
                        </wps:txbx>
                        <wps:bodyPr rot="0" vert="horz" wrap="square" lIns="0" tIns="0" rIns="0" bIns="0" anchor="t" anchorCtr="0" upright="1">
                          <a:noAutofit/>
                        </wps:bodyPr>
                      </wps:wsp>
                      <wps:wsp>
                        <wps:cNvPr id="72" name="Text Box 218"/>
                        <wps:cNvSpPr txBox="1">
                          <a:spLocks noChangeArrowheads="1"/>
                        </wps:cNvSpPr>
                        <wps:spPr bwMode="auto">
                          <a:xfrm>
                            <a:off x="3245335" y="1083018"/>
                            <a:ext cx="107950" cy="99060"/>
                          </a:xfrm>
                          <a:prstGeom prst="rect">
                            <a:avLst/>
                          </a:prstGeom>
                          <a:noFill/>
                          <a:ln w="3175">
                            <a:noFill/>
                            <a:miter lim="800000"/>
                            <a:headEnd/>
                            <a:tailEnd/>
                          </a:ln>
                          <a:extLst/>
                        </wps:spPr>
                        <wps:txbx>
                          <w:txbxContent>
                            <w:p w14:paraId="2DD50921" w14:textId="77777777" w:rsidR="008E18D4" w:rsidRDefault="008E18D4" w:rsidP="00F0633F">
                              <w:pPr>
                                <w:pStyle w:val="NormalWeb"/>
                                <w:jc w:val="center"/>
                              </w:pPr>
                              <w:r>
                                <w:rPr>
                                  <w:rFonts w:ascii="Calibri" w:hAnsi="Calibri" w:cs="Calibri"/>
                                  <w:color w:val="0070C0"/>
                                  <w:sz w:val="16"/>
                                  <w:szCs w:val="16"/>
                                </w:rPr>
                                <w:t>N</w:t>
                              </w:r>
                            </w:p>
                          </w:txbxContent>
                        </wps:txbx>
                        <wps:bodyPr rot="0" vert="horz" wrap="square" lIns="0" tIns="0" rIns="0" bIns="0" anchor="t" anchorCtr="0" upright="1">
                          <a:noAutofit/>
                        </wps:bodyPr>
                      </wps:wsp>
                      <wps:wsp>
                        <wps:cNvPr id="73" name="Text Box 218"/>
                        <wps:cNvSpPr txBox="1">
                          <a:spLocks noChangeArrowheads="1"/>
                        </wps:cNvSpPr>
                        <wps:spPr bwMode="auto">
                          <a:xfrm>
                            <a:off x="2391183" y="764289"/>
                            <a:ext cx="107315" cy="118745"/>
                          </a:xfrm>
                          <a:prstGeom prst="rect">
                            <a:avLst/>
                          </a:prstGeom>
                          <a:noFill/>
                          <a:ln w="3175">
                            <a:noFill/>
                            <a:miter lim="800000"/>
                            <a:headEnd/>
                            <a:tailEnd/>
                          </a:ln>
                          <a:extLst/>
                        </wps:spPr>
                        <wps:txbx>
                          <w:txbxContent>
                            <w:p w14:paraId="2DD50922" w14:textId="77777777" w:rsidR="008E18D4" w:rsidRDefault="008E18D4" w:rsidP="00F0633F">
                              <w:pPr>
                                <w:pStyle w:val="NormalWeb"/>
                                <w:jc w:val="center"/>
                              </w:pPr>
                              <w:r>
                                <w:rPr>
                                  <w:rFonts w:ascii="Calibri" w:hAnsi="Calibri" w:cs="Calibri"/>
                                  <w:color w:val="0070C0"/>
                                  <w:sz w:val="16"/>
                                  <w:szCs w:val="16"/>
                                </w:rPr>
                                <w:t>Y</w:t>
                              </w:r>
                            </w:p>
                          </w:txbxContent>
                        </wps:txbx>
                        <wps:bodyPr rot="0" vert="horz" wrap="square" lIns="0" tIns="0" rIns="0" bIns="0" anchor="t" anchorCtr="0" upright="1">
                          <a:noAutofit/>
                        </wps:bodyPr>
                      </wps:wsp>
                      <wps:wsp>
                        <wps:cNvPr id="77" name="AutoShape 213"/>
                        <wps:cNvCnPr>
                          <a:stCxn id="38" idx="2"/>
                          <a:endCxn id="46" idx="0"/>
                        </wps:cNvCnPr>
                        <wps:spPr bwMode="auto">
                          <a:xfrm rot="16200000" flipH="1">
                            <a:off x="1729558" y="586055"/>
                            <a:ext cx="144650" cy="8"/>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78" name="AutoShape 213"/>
                        <wps:cNvCnPr>
                          <a:stCxn id="46" idx="3"/>
                          <a:endCxn id="65" idx="1"/>
                        </wps:cNvCnPr>
                        <wps:spPr bwMode="auto">
                          <a:xfrm flipV="1">
                            <a:off x="2401200" y="880553"/>
                            <a:ext cx="233825" cy="2819"/>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79" name="AutoShape 213"/>
                        <wps:cNvCnPr>
                          <a:stCxn id="65" idx="3"/>
                        </wps:cNvCnPr>
                        <wps:spPr bwMode="auto">
                          <a:xfrm>
                            <a:off x="3833270" y="880553"/>
                            <a:ext cx="241314" cy="2645"/>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80" name="AutoShape 213"/>
                        <wps:cNvCnPr>
                          <a:stCxn id="65" idx="2"/>
                        </wps:cNvCnPr>
                        <wps:spPr bwMode="auto">
                          <a:xfrm rot="5400000">
                            <a:off x="3154620" y="1184567"/>
                            <a:ext cx="158753" cy="305"/>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81" name="Text Box 218"/>
                        <wps:cNvSpPr txBox="1">
                          <a:spLocks noChangeArrowheads="1"/>
                        </wps:cNvSpPr>
                        <wps:spPr bwMode="auto">
                          <a:xfrm>
                            <a:off x="1597542" y="3679489"/>
                            <a:ext cx="419680" cy="170738"/>
                          </a:xfrm>
                          <a:prstGeom prst="rect">
                            <a:avLst/>
                          </a:prstGeom>
                          <a:noFill/>
                          <a:ln w="3175">
                            <a:noFill/>
                            <a:miter lim="800000"/>
                            <a:headEnd/>
                            <a:tailEnd/>
                          </a:ln>
                          <a:extLst/>
                        </wps:spPr>
                        <wps:txbx>
                          <w:txbxContent>
                            <w:p w14:paraId="2DD50923" w14:textId="77777777" w:rsidR="008E18D4" w:rsidRDefault="008E18D4" w:rsidP="00F0633F">
                              <w:pPr>
                                <w:pStyle w:val="NormalWeb"/>
                                <w:jc w:val="center"/>
                              </w:pPr>
                              <w:r>
                                <w:rPr>
                                  <w:rFonts w:ascii="Calibri" w:hAnsi="Calibri" w:cs="Calibri"/>
                                  <w:i/>
                                  <w:iCs/>
                                  <w:color w:val="0070C0"/>
                                  <w:sz w:val="16"/>
                                  <w:szCs w:val="16"/>
                                </w:rPr>
                                <w:t>Continue</w:t>
                              </w:r>
                            </w:p>
                          </w:txbxContent>
                        </wps:txbx>
                        <wps:bodyPr rot="0" vert="horz" wrap="square" lIns="0" tIns="0" rIns="0" bIns="0" anchor="ctr" anchorCtr="0" upright="1">
                          <a:noAutofit/>
                        </wps:bodyPr>
                      </wps:wsp>
                      <wps:wsp>
                        <wps:cNvPr id="82" name="Rectangle 82"/>
                        <wps:cNvSpPr>
                          <a:spLocks noChangeArrowheads="1"/>
                        </wps:cNvSpPr>
                        <wps:spPr bwMode="auto">
                          <a:xfrm>
                            <a:off x="2598699" y="2429174"/>
                            <a:ext cx="1287145" cy="412115"/>
                          </a:xfrm>
                          <a:prstGeom prst="rect">
                            <a:avLst/>
                          </a:prstGeom>
                          <a:noFill/>
                          <a:ln w="3175">
                            <a:solidFill>
                              <a:srgbClr val="000000"/>
                            </a:solidFill>
                            <a:miter lim="800000"/>
                            <a:headEnd/>
                            <a:tailEnd/>
                          </a:ln>
                        </wps:spPr>
                        <wps:txbx>
                          <w:txbxContent>
                            <w:p w14:paraId="2DD50924" w14:textId="77777777" w:rsidR="008E18D4" w:rsidRPr="00F0633F" w:rsidRDefault="008E18D4" w:rsidP="00F0633F">
                              <w:pPr>
                                <w:pStyle w:val="NormalWeb"/>
                                <w:jc w:val="center"/>
                                <w:rPr>
                                  <w:sz w:val="20"/>
                                </w:rPr>
                              </w:pPr>
                              <w:r w:rsidRPr="00F0633F">
                                <w:rPr>
                                  <w:rFonts w:ascii="Calibri" w:hAnsi="Calibri" w:cs="Calibri"/>
                                  <w:color w:val="0070C0"/>
                                  <w:sz w:val="16"/>
                                  <w:szCs w:val="20"/>
                                </w:rPr>
                                <w:t>Send command to DOS halting existing</w:t>
                              </w:r>
                              <w:r>
                                <w:rPr>
                                  <w:rFonts w:ascii="Calibri" w:hAnsi="Calibri" w:cs="Calibri"/>
                                  <w:color w:val="0070C0"/>
                                  <w:sz w:val="16"/>
                                  <w:szCs w:val="20"/>
                                </w:rPr>
                                <w:t xml:space="preserve"> RTCCM</w:t>
                              </w:r>
                              <w:r w:rsidRPr="00F0633F">
                                <w:rPr>
                                  <w:rFonts w:ascii="Calibri" w:hAnsi="Calibri" w:cs="Calibri"/>
                                  <w:color w:val="0070C0"/>
                                  <w:sz w:val="16"/>
                                  <w:szCs w:val="20"/>
                                </w:rPr>
                                <w:t xml:space="preserve"> tasking</w:t>
                              </w:r>
                              <w:r>
                                <w:rPr>
                                  <w:rFonts w:ascii="Calibri" w:hAnsi="Calibri" w:cs="Calibri"/>
                                  <w:color w:val="0070C0"/>
                                  <w:sz w:val="16"/>
                                  <w:szCs w:val="20"/>
                                </w:rPr>
                                <w:t xml:space="preserve"> (if any)</w:t>
                              </w:r>
                            </w:p>
                          </w:txbxContent>
                        </wps:txbx>
                        <wps:bodyPr rot="0" vert="horz" wrap="square" lIns="0" tIns="0" rIns="0" bIns="0" anchor="ctr" anchorCtr="0" upright="1">
                          <a:noAutofit/>
                        </wps:bodyPr>
                      </wps:wsp>
                      <wps:wsp>
                        <wps:cNvPr id="83" name="Flowchart: Decision 83"/>
                        <wps:cNvSpPr/>
                        <wps:spPr>
                          <a:xfrm>
                            <a:off x="1205509" y="1828464"/>
                            <a:ext cx="1198245" cy="449580"/>
                          </a:xfrm>
                          <a:prstGeom prst="flowChartDecision">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D50925" w14:textId="77777777" w:rsidR="008E18D4" w:rsidRPr="00F0633F" w:rsidRDefault="008E18D4" w:rsidP="00F0633F">
                              <w:pPr>
                                <w:rPr>
                                  <w:rFonts w:asciiTheme="minorHAnsi" w:hAnsiTheme="minorHAnsi" w:cstheme="minorHAnsi"/>
                                  <w:i/>
                                  <w:color w:val="0070C0"/>
                                  <w:sz w:val="16"/>
                                  <w:szCs w:val="16"/>
                                </w:rPr>
                              </w:pPr>
                              <w:r w:rsidRPr="00F0633F">
                                <w:rPr>
                                  <w:rFonts w:asciiTheme="minorHAnsi" w:hAnsiTheme="minorHAnsi" w:cstheme="minorHAnsi"/>
                                  <w:i/>
                                  <w:color w:val="0070C0"/>
                                  <w:sz w:val="16"/>
                                  <w:szCs w:val="16"/>
                                </w:rPr>
                                <w:t xml:space="preserve">RTCCM </w:t>
                              </w:r>
                              <w:r>
                                <w:rPr>
                                  <w:rFonts w:asciiTheme="minorHAnsi" w:hAnsiTheme="minorHAnsi" w:cstheme="minorHAnsi"/>
                                  <w:i/>
                                  <w:color w:val="0070C0"/>
                                  <w:sz w:val="16"/>
                                  <w:szCs w:val="16"/>
                                </w:rPr>
                                <w:t>Start?</w:t>
                              </w:r>
                            </w:p>
                          </w:txbxContent>
                        </wps:txbx>
                        <wps:bodyPr rot="0" spcFirstLastPara="0" vert="horz" wrap="square" lIns="0" tIns="0" rIns="0" bIns="0" numCol="1" spcCol="0" rtlCol="0" fromWordArt="0" anchor="ctr" anchorCtr="0" forceAA="0" upright="1" compatLnSpc="1">
                          <a:prstTxWarp prst="textNoShape">
                            <a:avLst/>
                          </a:prstTxWarp>
                          <a:noAutofit/>
                        </wps:bodyPr>
                      </wps:wsp>
                      <wps:wsp>
                        <wps:cNvPr id="84" name="Text Box 218"/>
                        <wps:cNvSpPr txBox="1">
                          <a:spLocks noChangeArrowheads="1"/>
                        </wps:cNvSpPr>
                        <wps:spPr bwMode="auto">
                          <a:xfrm>
                            <a:off x="2930169" y="1931969"/>
                            <a:ext cx="598170" cy="276225"/>
                          </a:xfrm>
                          <a:prstGeom prst="rect">
                            <a:avLst/>
                          </a:prstGeom>
                          <a:noFill/>
                          <a:ln w="3175">
                            <a:noFill/>
                            <a:miter lim="800000"/>
                            <a:headEnd/>
                            <a:tailEnd/>
                          </a:ln>
                          <a:extLst/>
                        </wps:spPr>
                        <wps:txbx>
                          <w:txbxContent>
                            <w:p w14:paraId="2DD50926" w14:textId="77777777" w:rsidR="008E18D4" w:rsidRDefault="008E18D4" w:rsidP="00F0633F">
                              <w:pPr>
                                <w:pStyle w:val="NormalWeb"/>
                                <w:jc w:val="center"/>
                              </w:pPr>
                              <w:r>
                                <w:rPr>
                                  <w:rFonts w:ascii="Calibri" w:hAnsi="Calibri" w:cs="Calibri"/>
                                  <w:i/>
                                  <w:iCs/>
                                  <w:color w:val="0070C0"/>
                                  <w:sz w:val="16"/>
                                  <w:szCs w:val="16"/>
                                </w:rPr>
                                <w:t>Rx in use for HCCM?</w:t>
                              </w:r>
                            </w:p>
                          </w:txbxContent>
                        </wps:txbx>
                        <wps:bodyPr rot="0" vert="horz" wrap="square" lIns="0" tIns="0" rIns="0" bIns="0" anchor="ctr" anchorCtr="0" upright="1">
                          <a:noAutofit/>
                        </wps:bodyPr>
                      </wps:wsp>
                      <wps:wsp>
                        <wps:cNvPr id="85" name="Flowchart: Decision 85"/>
                        <wps:cNvSpPr/>
                        <wps:spPr>
                          <a:xfrm>
                            <a:off x="2638069" y="1825924"/>
                            <a:ext cx="1197610" cy="448945"/>
                          </a:xfrm>
                          <a:prstGeom prst="flowChartDecision">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D50927" w14:textId="77777777" w:rsidR="008E18D4" w:rsidRDefault="008E18D4" w:rsidP="00F0633F">
                              <w:pPr>
                                <w:pStyle w:val="NormalWeb"/>
                                <w:jc w:val="both"/>
                              </w:pPr>
                              <w:r>
                                <w:rPr>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6" name="Rectangle 86"/>
                        <wps:cNvSpPr>
                          <a:spLocks noChangeArrowheads="1"/>
                        </wps:cNvSpPr>
                        <wps:spPr bwMode="auto">
                          <a:xfrm>
                            <a:off x="4077614" y="1865929"/>
                            <a:ext cx="1286510" cy="412115"/>
                          </a:xfrm>
                          <a:prstGeom prst="rect">
                            <a:avLst/>
                          </a:prstGeom>
                          <a:noFill/>
                          <a:ln w="3175">
                            <a:solidFill>
                              <a:srgbClr val="000000"/>
                            </a:solidFill>
                            <a:miter lim="800000"/>
                            <a:headEnd/>
                            <a:tailEnd/>
                          </a:ln>
                        </wps:spPr>
                        <wps:txbx>
                          <w:txbxContent>
                            <w:p w14:paraId="2DD50928" w14:textId="77777777" w:rsidR="008E18D4" w:rsidRDefault="008E18D4" w:rsidP="00F0633F">
                              <w:pPr>
                                <w:pStyle w:val="NormalWeb"/>
                                <w:jc w:val="center"/>
                                <w:rPr>
                                  <w:rFonts w:ascii="Calibri" w:hAnsi="Calibri" w:cs="Calibri"/>
                                  <w:color w:val="0070C0"/>
                                  <w:sz w:val="16"/>
                                  <w:szCs w:val="20"/>
                                </w:rPr>
                              </w:pPr>
                              <w:r w:rsidRPr="00F0633F">
                                <w:rPr>
                                  <w:rFonts w:ascii="Calibri" w:hAnsi="Calibri" w:cs="Calibri"/>
                                  <w:color w:val="0070C0"/>
                                  <w:sz w:val="16"/>
                                  <w:szCs w:val="20"/>
                                </w:rPr>
                                <w:t>Send Error Response</w:t>
                              </w:r>
                            </w:p>
                            <w:p w14:paraId="2DD50929" w14:textId="77777777" w:rsidR="008E18D4" w:rsidRPr="00F0633F" w:rsidRDefault="008E18D4" w:rsidP="00F0633F">
                              <w:pPr>
                                <w:pStyle w:val="NormalWeb"/>
                                <w:jc w:val="center"/>
                                <w:rPr>
                                  <w:sz w:val="20"/>
                                </w:rPr>
                              </w:pPr>
                              <w:r>
                                <w:rPr>
                                  <w:rFonts w:ascii="Calibri" w:hAnsi="Calibri" w:cs="Calibri"/>
                                  <w:color w:val="0070C0"/>
                                  <w:sz w:val="16"/>
                                  <w:szCs w:val="16"/>
                                </w:rPr>
                                <w:t>(Tasking conflict)</w:t>
                              </w:r>
                            </w:p>
                          </w:txbxContent>
                        </wps:txbx>
                        <wps:bodyPr rot="0" vert="horz" wrap="square" lIns="0" tIns="0" rIns="0" bIns="0" anchor="ctr" anchorCtr="0" upright="1">
                          <a:noAutofit/>
                        </wps:bodyPr>
                      </wps:wsp>
                      <wps:wsp>
                        <wps:cNvPr id="87" name="Text Box 218"/>
                        <wps:cNvSpPr txBox="1">
                          <a:spLocks noChangeArrowheads="1"/>
                        </wps:cNvSpPr>
                        <wps:spPr bwMode="auto">
                          <a:xfrm>
                            <a:off x="3848379" y="1937684"/>
                            <a:ext cx="77470" cy="112395"/>
                          </a:xfrm>
                          <a:prstGeom prst="rect">
                            <a:avLst/>
                          </a:prstGeom>
                          <a:noFill/>
                          <a:ln w="3175">
                            <a:noFill/>
                            <a:miter lim="800000"/>
                            <a:headEnd/>
                            <a:tailEnd/>
                          </a:ln>
                          <a:extLst/>
                        </wps:spPr>
                        <wps:txbx>
                          <w:txbxContent>
                            <w:p w14:paraId="2DD5092A" w14:textId="77777777" w:rsidR="008E18D4" w:rsidRDefault="008E18D4" w:rsidP="00F0633F">
                              <w:pPr>
                                <w:pStyle w:val="NormalWeb"/>
                                <w:jc w:val="center"/>
                              </w:pPr>
                              <w:r>
                                <w:rPr>
                                  <w:rFonts w:ascii="Calibri" w:hAnsi="Calibri" w:cs="Calibri"/>
                                  <w:color w:val="0070C0"/>
                                  <w:sz w:val="16"/>
                                  <w:szCs w:val="16"/>
                                </w:rPr>
                                <w:t>Y</w:t>
                              </w:r>
                            </w:p>
                          </w:txbxContent>
                        </wps:txbx>
                        <wps:bodyPr rot="0" vert="horz" wrap="square" lIns="0" tIns="0" rIns="0" bIns="0" anchor="t" anchorCtr="0" upright="1">
                          <a:noAutofit/>
                        </wps:bodyPr>
                      </wps:wsp>
                      <wps:wsp>
                        <wps:cNvPr id="88" name="Text Box 218"/>
                        <wps:cNvSpPr txBox="1">
                          <a:spLocks noChangeArrowheads="1"/>
                        </wps:cNvSpPr>
                        <wps:spPr bwMode="auto">
                          <a:xfrm>
                            <a:off x="3259156" y="2275215"/>
                            <a:ext cx="107315" cy="98425"/>
                          </a:xfrm>
                          <a:prstGeom prst="rect">
                            <a:avLst/>
                          </a:prstGeom>
                          <a:noFill/>
                          <a:ln w="3175">
                            <a:noFill/>
                            <a:miter lim="800000"/>
                            <a:headEnd/>
                            <a:tailEnd/>
                          </a:ln>
                          <a:extLst/>
                        </wps:spPr>
                        <wps:txbx>
                          <w:txbxContent>
                            <w:p w14:paraId="2DD5092B" w14:textId="77777777" w:rsidR="008E18D4" w:rsidRDefault="008E18D4" w:rsidP="00F0633F">
                              <w:pPr>
                                <w:pStyle w:val="NormalWeb"/>
                                <w:jc w:val="center"/>
                              </w:pPr>
                              <w:r>
                                <w:rPr>
                                  <w:rFonts w:ascii="Calibri" w:hAnsi="Calibri" w:cs="Calibri"/>
                                  <w:color w:val="0070C0"/>
                                  <w:sz w:val="16"/>
                                  <w:szCs w:val="16"/>
                                </w:rPr>
                                <w:t>N</w:t>
                              </w:r>
                            </w:p>
                          </w:txbxContent>
                        </wps:txbx>
                        <wps:bodyPr rot="0" vert="horz" wrap="square" lIns="0" tIns="0" rIns="0" bIns="0" anchor="t" anchorCtr="0" upright="1">
                          <a:noAutofit/>
                        </wps:bodyPr>
                      </wps:wsp>
                      <wps:wsp>
                        <wps:cNvPr id="89" name="Text Box 218"/>
                        <wps:cNvSpPr txBox="1">
                          <a:spLocks noChangeArrowheads="1"/>
                        </wps:cNvSpPr>
                        <wps:spPr bwMode="auto">
                          <a:xfrm>
                            <a:off x="2394229" y="1934509"/>
                            <a:ext cx="106680" cy="118110"/>
                          </a:xfrm>
                          <a:prstGeom prst="rect">
                            <a:avLst/>
                          </a:prstGeom>
                          <a:noFill/>
                          <a:ln w="3175">
                            <a:noFill/>
                            <a:miter lim="800000"/>
                            <a:headEnd/>
                            <a:tailEnd/>
                          </a:ln>
                          <a:extLst/>
                        </wps:spPr>
                        <wps:txbx>
                          <w:txbxContent>
                            <w:p w14:paraId="2DD5092C" w14:textId="77777777" w:rsidR="008E18D4" w:rsidRDefault="008E18D4" w:rsidP="00F0633F">
                              <w:pPr>
                                <w:pStyle w:val="NormalWeb"/>
                                <w:jc w:val="center"/>
                              </w:pPr>
                              <w:r>
                                <w:rPr>
                                  <w:rFonts w:ascii="Calibri" w:hAnsi="Calibri" w:cs="Calibri"/>
                                  <w:color w:val="0070C0"/>
                                  <w:sz w:val="16"/>
                                  <w:szCs w:val="16"/>
                                </w:rPr>
                                <w:t>Y</w:t>
                              </w:r>
                            </w:p>
                          </w:txbxContent>
                        </wps:txbx>
                        <wps:bodyPr rot="0" vert="horz" wrap="square" lIns="0" tIns="0" rIns="0" bIns="0" anchor="t" anchorCtr="0" upright="1">
                          <a:noAutofit/>
                        </wps:bodyPr>
                      </wps:wsp>
                      <wps:wsp>
                        <wps:cNvPr id="90" name="AutoShape 213"/>
                        <wps:cNvCnPr/>
                        <wps:spPr bwMode="auto">
                          <a:xfrm flipV="1">
                            <a:off x="2403754" y="2050714"/>
                            <a:ext cx="233680" cy="2540"/>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91" name="AutoShape 213"/>
                        <wps:cNvCnPr/>
                        <wps:spPr bwMode="auto">
                          <a:xfrm>
                            <a:off x="3835679" y="2050714"/>
                            <a:ext cx="241300" cy="2540"/>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92" name="AutoShape 213"/>
                        <wps:cNvCnPr/>
                        <wps:spPr bwMode="auto">
                          <a:xfrm rot="5400000">
                            <a:off x="3157816" y="2354562"/>
                            <a:ext cx="158115" cy="0"/>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93" name="AutoShape 213"/>
                        <wps:cNvCnPr>
                          <a:stCxn id="46" idx="2"/>
                          <a:endCxn id="83" idx="0"/>
                        </wps:cNvCnPr>
                        <wps:spPr bwMode="auto">
                          <a:xfrm rot="16200000" flipH="1">
                            <a:off x="1443207" y="1467038"/>
                            <a:ext cx="720105" cy="2745"/>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94" name="Rectangle 94"/>
                        <wps:cNvSpPr>
                          <a:spLocks noChangeArrowheads="1"/>
                        </wps:cNvSpPr>
                        <wps:spPr bwMode="auto">
                          <a:xfrm>
                            <a:off x="2598681" y="3583767"/>
                            <a:ext cx="1286510" cy="411480"/>
                          </a:xfrm>
                          <a:prstGeom prst="rect">
                            <a:avLst/>
                          </a:prstGeom>
                          <a:noFill/>
                          <a:ln w="3175">
                            <a:solidFill>
                              <a:srgbClr val="000000"/>
                            </a:solidFill>
                            <a:miter lim="800000"/>
                            <a:headEnd/>
                            <a:tailEnd/>
                          </a:ln>
                        </wps:spPr>
                        <wps:txbx>
                          <w:txbxContent>
                            <w:p w14:paraId="2DD5092D" w14:textId="44CB2B99" w:rsidR="008E18D4" w:rsidRDefault="008E18D4" w:rsidP="00F0633F">
                              <w:pPr>
                                <w:pStyle w:val="NormalWeb"/>
                                <w:jc w:val="center"/>
                              </w:pPr>
                              <w:r>
                                <w:rPr>
                                  <w:rFonts w:ascii="Calibri" w:hAnsi="Calibri" w:cs="Calibri"/>
                                  <w:color w:val="0070C0"/>
                                  <w:sz w:val="16"/>
                                  <w:szCs w:val="16"/>
                                </w:rPr>
                                <w:t>Reorder hourly schedule allowing existing OVI run (if any) to complete</w:t>
                              </w:r>
                            </w:p>
                          </w:txbxContent>
                        </wps:txbx>
                        <wps:bodyPr rot="0" vert="horz" wrap="square" lIns="0" tIns="0" rIns="0" bIns="0" anchor="ctr" anchorCtr="0" upright="1">
                          <a:noAutofit/>
                        </wps:bodyPr>
                      </wps:wsp>
                      <wps:wsp>
                        <wps:cNvPr id="95" name="Flowchart: Decision 95"/>
                        <wps:cNvSpPr/>
                        <wps:spPr>
                          <a:xfrm>
                            <a:off x="1211033" y="2992264"/>
                            <a:ext cx="1197610" cy="448945"/>
                          </a:xfrm>
                          <a:prstGeom prst="flowChartDecision">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D5092E" w14:textId="41545A48" w:rsidR="008E18D4" w:rsidRDefault="008E18D4" w:rsidP="00F0633F">
                              <w:pPr>
                                <w:pStyle w:val="NormalWeb"/>
                                <w:jc w:val="center"/>
                              </w:pPr>
                              <w:r>
                                <w:rPr>
                                  <w:i/>
                                  <w:iCs/>
                                  <w:color w:val="0070C0"/>
                                  <w:sz w:val="16"/>
                                  <w:szCs w:val="16"/>
                                </w:rPr>
                                <w:t>OVI Start?</w:t>
                              </w:r>
                            </w:p>
                          </w:txbxContent>
                        </wps:txbx>
                        <wps:bodyPr rot="0" spcFirstLastPara="0" vert="horz" wrap="square" lIns="0" tIns="0" rIns="0" bIns="0" numCol="1" spcCol="0" rtlCol="0" fromWordArt="0" anchor="ctr" anchorCtr="0" forceAA="0" upright="1" compatLnSpc="1">
                          <a:prstTxWarp prst="textNoShape">
                            <a:avLst/>
                          </a:prstTxWarp>
                          <a:noAutofit/>
                        </wps:bodyPr>
                      </wps:wsp>
                      <wps:wsp>
                        <wps:cNvPr id="96" name="Text Box 218"/>
                        <wps:cNvSpPr txBox="1">
                          <a:spLocks noChangeArrowheads="1"/>
                        </wps:cNvSpPr>
                        <wps:spPr bwMode="auto">
                          <a:xfrm>
                            <a:off x="2935693" y="3095769"/>
                            <a:ext cx="597535" cy="275590"/>
                          </a:xfrm>
                          <a:prstGeom prst="rect">
                            <a:avLst/>
                          </a:prstGeom>
                          <a:noFill/>
                          <a:ln w="3175">
                            <a:noFill/>
                            <a:miter lim="800000"/>
                            <a:headEnd/>
                            <a:tailEnd/>
                          </a:ln>
                          <a:extLst/>
                        </wps:spPr>
                        <wps:txbx>
                          <w:txbxContent>
                            <w:p w14:paraId="2DD5092F" w14:textId="77777777" w:rsidR="008E18D4" w:rsidRDefault="008E18D4" w:rsidP="00F0633F">
                              <w:pPr>
                                <w:pStyle w:val="NormalWeb"/>
                                <w:jc w:val="center"/>
                              </w:pPr>
                              <w:r>
                                <w:rPr>
                                  <w:rFonts w:ascii="Calibri" w:hAnsi="Calibri" w:cs="Calibri"/>
                                  <w:i/>
                                  <w:iCs/>
                                  <w:color w:val="0070C0"/>
                                  <w:sz w:val="16"/>
                                  <w:szCs w:val="16"/>
                                </w:rPr>
                                <w:t>Rx in use for HCCM?</w:t>
                              </w:r>
                            </w:p>
                          </w:txbxContent>
                        </wps:txbx>
                        <wps:bodyPr rot="0" vert="horz" wrap="square" lIns="0" tIns="0" rIns="0" bIns="0" anchor="ctr" anchorCtr="0" upright="1">
                          <a:noAutofit/>
                        </wps:bodyPr>
                      </wps:wsp>
                      <wps:wsp>
                        <wps:cNvPr id="97" name="Flowchart: Decision 97"/>
                        <wps:cNvSpPr/>
                        <wps:spPr>
                          <a:xfrm>
                            <a:off x="2643593" y="2989724"/>
                            <a:ext cx="1196975" cy="448310"/>
                          </a:xfrm>
                          <a:prstGeom prst="flowChartDecision">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D50930" w14:textId="77777777" w:rsidR="008E18D4" w:rsidRDefault="008E18D4" w:rsidP="00F0633F">
                              <w:pPr>
                                <w:pStyle w:val="NormalWeb"/>
                                <w:jc w:val="both"/>
                              </w:pPr>
                              <w:r>
                                <w:rPr>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8" name="Rectangle 98"/>
                        <wps:cNvSpPr>
                          <a:spLocks noChangeArrowheads="1"/>
                        </wps:cNvSpPr>
                        <wps:spPr bwMode="auto">
                          <a:xfrm>
                            <a:off x="4083138" y="3029729"/>
                            <a:ext cx="1285875" cy="411480"/>
                          </a:xfrm>
                          <a:prstGeom prst="rect">
                            <a:avLst/>
                          </a:prstGeom>
                          <a:noFill/>
                          <a:ln w="3175">
                            <a:solidFill>
                              <a:srgbClr val="000000"/>
                            </a:solidFill>
                            <a:miter lim="800000"/>
                            <a:headEnd/>
                            <a:tailEnd/>
                          </a:ln>
                        </wps:spPr>
                        <wps:txbx>
                          <w:txbxContent>
                            <w:p w14:paraId="2DD50931" w14:textId="77777777" w:rsidR="008E18D4" w:rsidRDefault="008E18D4" w:rsidP="00F0633F">
                              <w:pPr>
                                <w:pStyle w:val="NormalWeb"/>
                                <w:jc w:val="center"/>
                                <w:rPr>
                                  <w:rFonts w:ascii="Calibri" w:hAnsi="Calibri" w:cs="Calibri"/>
                                  <w:color w:val="0070C0"/>
                                  <w:sz w:val="16"/>
                                  <w:szCs w:val="16"/>
                                </w:rPr>
                              </w:pPr>
                              <w:r>
                                <w:rPr>
                                  <w:rFonts w:ascii="Calibri" w:hAnsi="Calibri" w:cs="Calibri"/>
                                  <w:color w:val="0070C0"/>
                                  <w:sz w:val="16"/>
                                  <w:szCs w:val="16"/>
                                </w:rPr>
                                <w:t>Send Error Response</w:t>
                              </w:r>
                            </w:p>
                            <w:p w14:paraId="2DD50932" w14:textId="77777777" w:rsidR="008E18D4" w:rsidRDefault="008E18D4" w:rsidP="00F0633F">
                              <w:pPr>
                                <w:pStyle w:val="NormalWeb"/>
                                <w:jc w:val="center"/>
                              </w:pPr>
                              <w:r>
                                <w:rPr>
                                  <w:rFonts w:ascii="Calibri" w:hAnsi="Calibri" w:cs="Calibri"/>
                                  <w:color w:val="0070C0"/>
                                  <w:sz w:val="16"/>
                                  <w:szCs w:val="16"/>
                                </w:rPr>
                                <w:t>(Tasking conflict)</w:t>
                              </w:r>
                            </w:p>
                          </w:txbxContent>
                        </wps:txbx>
                        <wps:bodyPr rot="0" vert="horz" wrap="square" lIns="0" tIns="0" rIns="0" bIns="0" anchor="ctr" anchorCtr="0" upright="1">
                          <a:noAutofit/>
                        </wps:bodyPr>
                      </wps:wsp>
                      <wps:wsp>
                        <wps:cNvPr id="99" name="Text Box 218"/>
                        <wps:cNvSpPr txBox="1">
                          <a:spLocks noChangeArrowheads="1"/>
                        </wps:cNvSpPr>
                        <wps:spPr bwMode="auto">
                          <a:xfrm>
                            <a:off x="3853903" y="3101484"/>
                            <a:ext cx="76835" cy="111760"/>
                          </a:xfrm>
                          <a:prstGeom prst="rect">
                            <a:avLst/>
                          </a:prstGeom>
                          <a:noFill/>
                          <a:ln w="3175">
                            <a:noFill/>
                            <a:miter lim="800000"/>
                            <a:headEnd/>
                            <a:tailEnd/>
                          </a:ln>
                          <a:extLst/>
                        </wps:spPr>
                        <wps:txbx>
                          <w:txbxContent>
                            <w:p w14:paraId="2DD50933" w14:textId="77777777" w:rsidR="008E18D4" w:rsidRDefault="008E18D4" w:rsidP="00F0633F">
                              <w:pPr>
                                <w:pStyle w:val="NormalWeb"/>
                                <w:jc w:val="center"/>
                              </w:pPr>
                              <w:r>
                                <w:rPr>
                                  <w:rFonts w:ascii="Calibri" w:hAnsi="Calibri" w:cs="Calibri"/>
                                  <w:color w:val="0070C0"/>
                                  <w:sz w:val="16"/>
                                  <w:szCs w:val="16"/>
                                </w:rPr>
                                <w:t>Y</w:t>
                              </w:r>
                            </w:p>
                          </w:txbxContent>
                        </wps:txbx>
                        <wps:bodyPr rot="0" vert="horz" wrap="square" lIns="0" tIns="0" rIns="0" bIns="0" anchor="t" anchorCtr="0" upright="1">
                          <a:noAutofit/>
                        </wps:bodyPr>
                      </wps:wsp>
                      <wps:wsp>
                        <wps:cNvPr id="100" name="Text Box 218"/>
                        <wps:cNvSpPr txBox="1">
                          <a:spLocks noChangeArrowheads="1"/>
                        </wps:cNvSpPr>
                        <wps:spPr bwMode="auto">
                          <a:xfrm>
                            <a:off x="3248054" y="3422389"/>
                            <a:ext cx="106680" cy="97790"/>
                          </a:xfrm>
                          <a:prstGeom prst="rect">
                            <a:avLst/>
                          </a:prstGeom>
                          <a:noFill/>
                          <a:ln w="3175">
                            <a:noFill/>
                            <a:miter lim="800000"/>
                            <a:headEnd/>
                            <a:tailEnd/>
                          </a:ln>
                          <a:extLst/>
                        </wps:spPr>
                        <wps:txbx>
                          <w:txbxContent>
                            <w:p w14:paraId="2DD50934" w14:textId="77777777" w:rsidR="008E18D4" w:rsidRDefault="008E18D4" w:rsidP="00F0633F">
                              <w:pPr>
                                <w:pStyle w:val="NormalWeb"/>
                                <w:jc w:val="center"/>
                              </w:pPr>
                              <w:r>
                                <w:rPr>
                                  <w:rFonts w:ascii="Calibri" w:hAnsi="Calibri" w:cs="Calibri"/>
                                  <w:color w:val="0070C0"/>
                                  <w:sz w:val="16"/>
                                  <w:szCs w:val="16"/>
                                </w:rPr>
                                <w:t>N</w:t>
                              </w:r>
                            </w:p>
                          </w:txbxContent>
                        </wps:txbx>
                        <wps:bodyPr rot="0" vert="horz" wrap="square" lIns="0" tIns="0" rIns="0" bIns="0" anchor="t" anchorCtr="0" upright="1">
                          <a:noAutofit/>
                        </wps:bodyPr>
                      </wps:wsp>
                      <wps:wsp>
                        <wps:cNvPr id="101" name="Text Box 218"/>
                        <wps:cNvSpPr txBox="1">
                          <a:spLocks noChangeArrowheads="1"/>
                        </wps:cNvSpPr>
                        <wps:spPr bwMode="auto">
                          <a:xfrm>
                            <a:off x="2399753" y="3098309"/>
                            <a:ext cx="106045" cy="117475"/>
                          </a:xfrm>
                          <a:prstGeom prst="rect">
                            <a:avLst/>
                          </a:prstGeom>
                          <a:noFill/>
                          <a:ln w="3175">
                            <a:noFill/>
                            <a:miter lim="800000"/>
                            <a:headEnd/>
                            <a:tailEnd/>
                          </a:ln>
                          <a:extLst/>
                        </wps:spPr>
                        <wps:txbx>
                          <w:txbxContent>
                            <w:p w14:paraId="2DD50935" w14:textId="77777777" w:rsidR="008E18D4" w:rsidRDefault="008E18D4" w:rsidP="00F0633F">
                              <w:pPr>
                                <w:pStyle w:val="NormalWeb"/>
                                <w:jc w:val="center"/>
                              </w:pPr>
                              <w:r>
                                <w:rPr>
                                  <w:rFonts w:ascii="Calibri" w:hAnsi="Calibri" w:cs="Calibri"/>
                                  <w:color w:val="0070C0"/>
                                  <w:sz w:val="16"/>
                                  <w:szCs w:val="16"/>
                                </w:rPr>
                                <w:t>Y</w:t>
                              </w:r>
                            </w:p>
                          </w:txbxContent>
                        </wps:txbx>
                        <wps:bodyPr rot="0" vert="horz" wrap="square" lIns="0" tIns="0" rIns="0" bIns="0" anchor="t" anchorCtr="0" upright="1">
                          <a:noAutofit/>
                        </wps:bodyPr>
                      </wps:wsp>
                      <wps:wsp>
                        <wps:cNvPr id="102" name="AutoShape 213"/>
                        <wps:cNvCnPr/>
                        <wps:spPr bwMode="auto">
                          <a:xfrm flipV="1">
                            <a:off x="2409278" y="3214514"/>
                            <a:ext cx="233045" cy="2540"/>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103" name="AutoShape 213"/>
                        <wps:cNvCnPr/>
                        <wps:spPr bwMode="auto">
                          <a:xfrm>
                            <a:off x="3841203" y="3214514"/>
                            <a:ext cx="240665" cy="2540"/>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104" name="AutoShape 213"/>
                        <wps:cNvCnPr>
                          <a:stCxn id="97" idx="2"/>
                          <a:endCxn id="94" idx="0"/>
                        </wps:cNvCnPr>
                        <wps:spPr bwMode="auto">
                          <a:xfrm rot="5400000">
                            <a:off x="3169143" y="3510828"/>
                            <a:ext cx="145733" cy="145"/>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108" name="AutoShape 213"/>
                        <wps:cNvCnPr>
                          <a:stCxn id="83" idx="2"/>
                          <a:endCxn id="95" idx="0"/>
                        </wps:cNvCnPr>
                        <wps:spPr bwMode="auto">
                          <a:xfrm rot="16200000" flipH="1">
                            <a:off x="1450125" y="2632551"/>
                            <a:ext cx="714220" cy="5206"/>
                          </a:xfrm>
                          <a:prstGeom prst="curvedConnector3">
                            <a:avLst>
                              <a:gd name="adj1" fmla="val 50000"/>
                            </a:avLst>
                          </a:prstGeom>
                          <a:noFill/>
                          <a:ln w="3175">
                            <a:solidFill>
                              <a:srgbClr val="000000"/>
                            </a:solidFill>
                            <a:round/>
                            <a:headEnd type="none" w="sm" len="sm"/>
                            <a:tailEnd type="arrow" w="sm" len="sm"/>
                          </a:ln>
                          <a:extLst>
                            <a:ext uri="{909E8E84-426E-40DD-AFC4-6F175D3DCCD1}">
                              <a14:hiddenFill xmlns:a14="http://schemas.microsoft.com/office/drawing/2010/main">
                                <a:noFill/>
                              </a14:hiddenFill>
                            </a:ext>
                          </a:extLst>
                        </wps:spPr>
                        <wps:bodyPr/>
                      </wps:wsp>
                      <wps:wsp>
                        <wps:cNvPr id="109" name="Text Box 218"/>
                        <wps:cNvSpPr txBox="1">
                          <a:spLocks noChangeArrowheads="1"/>
                        </wps:cNvSpPr>
                        <wps:spPr bwMode="auto">
                          <a:xfrm>
                            <a:off x="1809804" y="1105390"/>
                            <a:ext cx="107950" cy="99060"/>
                          </a:xfrm>
                          <a:prstGeom prst="rect">
                            <a:avLst/>
                          </a:prstGeom>
                          <a:noFill/>
                          <a:ln w="3175">
                            <a:noFill/>
                            <a:miter lim="800000"/>
                            <a:headEnd/>
                            <a:tailEnd/>
                          </a:ln>
                          <a:extLst/>
                        </wps:spPr>
                        <wps:txbx>
                          <w:txbxContent>
                            <w:p w14:paraId="2DD50936" w14:textId="77777777" w:rsidR="008E18D4" w:rsidRDefault="008E18D4" w:rsidP="00F0633F">
                              <w:pPr>
                                <w:pStyle w:val="NormalWeb"/>
                                <w:jc w:val="center"/>
                              </w:pPr>
                              <w:r>
                                <w:rPr>
                                  <w:rFonts w:ascii="Calibri" w:hAnsi="Calibri" w:cs="Calibri"/>
                                  <w:color w:val="0070C0"/>
                                  <w:sz w:val="16"/>
                                  <w:szCs w:val="16"/>
                                </w:rPr>
                                <w:t>N</w:t>
                              </w:r>
                            </w:p>
                          </w:txbxContent>
                        </wps:txbx>
                        <wps:bodyPr rot="0" vert="horz" wrap="square" lIns="0" tIns="0" rIns="0" bIns="0" anchor="t" anchorCtr="0" upright="1">
                          <a:noAutofit/>
                        </wps:bodyPr>
                      </wps:wsp>
                      <wps:wsp>
                        <wps:cNvPr id="110" name="Text Box 218"/>
                        <wps:cNvSpPr txBox="1">
                          <a:spLocks noChangeArrowheads="1"/>
                        </wps:cNvSpPr>
                        <wps:spPr bwMode="auto">
                          <a:xfrm>
                            <a:off x="1810091" y="3440946"/>
                            <a:ext cx="107950" cy="99060"/>
                          </a:xfrm>
                          <a:prstGeom prst="rect">
                            <a:avLst/>
                          </a:prstGeom>
                          <a:noFill/>
                          <a:ln w="3175">
                            <a:noFill/>
                            <a:miter lim="800000"/>
                            <a:headEnd/>
                            <a:tailEnd/>
                          </a:ln>
                          <a:extLst/>
                        </wps:spPr>
                        <wps:txbx>
                          <w:txbxContent>
                            <w:p w14:paraId="2DD50937" w14:textId="77777777" w:rsidR="008E18D4" w:rsidRDefault="008E18D4" w:rsidP="00F0633F">
                              <w:pPr>
                                <w:pStyle w:val="NormalWeb"/>
                                <w:jc w:val="center"/>
                              </w:pPr>
                              <w:r>
                                <w:rPr>
                                  <w:rFonts w:ascii="Calibri" w:hAnsi="Calibri" w:cs="Calibri"/>
                                  <w:color w:val="0070C0"/>
                                  <w:sz w:val="16"/>
                                  <w:szCs w:val="16"/>
                                </w:rPr>
                                <w:t>N</w:t>
                              </w:r>
                            </w:p>
                          </w:txbxContent>
                        </wps:txbx>
                        <wps:bodyPr rot="0" vert="horz" wrap="square" lIns="0" tIns="0" rIns="0" bIns="0" anchor="t" anchorCtr="0" upright="1">
                          <a:noAutofit/>
                        </wps:bodyPr>
                      </wps:wsp>
                    </wpc:wpc>
                  </a:graphicData>
                </a:graphic>
              </wp:inline>
            </w:drawing>
          </mc:Choice>
          <mc:Fallback>
            <w:pict>
              <v:group w14:anchorId="2DD508D3" id="_x0000_s1083" editas="canvas" style="width:453.8pt;height:321.15pt;mso-position-horizontal-relative:char;mso-position-vertical-relative:line" coordsize="57632,40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">
                <v:shape id="_x0000_s1084" type="#_x0000_t75" style="position:absolute;width:57632;height:40786;visibility:visible;mso-wrap-style:square">
                  <v:fill o:detectmouseclick="t"/>
                  <v:path o:connecttype="none"/>
                </v:shape>
                <v:rect id="Rectangle 208" o:spid="_x0000_s1085" style="position:absolute;left:11581;top:1003;width:12875;height:4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" filled="f" strokeweight=".25pt">
                  <v:textbox inset="0,0,0,0">
                    <w:txbxContent>
                      <w:p w14:paraId="2DD50918" w14:textId="77777777" w:rsidR="008E18D4" w:rsidRPr="00F0633F" w:rsidRDefault="008E18D4" w:rsidP="00F0633F">
                        <w:pPr>
                          <w:jc w:val="center"/>
                          <w:rPr>
                            <w:rFonts w:asciiTheme="minorHAnsi" w:hAnsiTheme="minorHAnsi" w:cstheme="minorHAnsi"/>
                            <w:color w:val="0070C0"/>
                            <w:sz w:val="16"/>
                            <w:szCs w:val="16"/>
                          </w:rPr>
                        </w:pPr>
                        <w:r w:rsidRPr="00F0633F">
                          <w:rPr>
                            <w:rFonts w:asciiTheme="minorHAnsi" w:hAnsiTheme="minorHAnsi" w:cstheme="minorHAnsi"/>
                            <w:color w:val="0070C0"/>
                            <w:sz w:val="16"/>
                            <w:szCs w:val="16"/>
                          </w:rPr>
                          <w:t>Parse Start command</w:t>
                        </w:r>
                      </w:p>
                    </w:txbxContent>
                  </v:textbox>
                </v:rect>
                <v:shape id="AutoShape 213" o:spid="_x0000_s1086" type="#_x0000_t38" style="position:absolute;left:16906;top:35604;width:2385;height: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" adj="10800" strokeweight=".25pt">
                  <v:stroke startarrowwidth="narrow" startarrowlength="short" endarrow="open" endarrowwidth="narrow" endarrowlength="short"/>
                </v:shape>
                <v:shape id="Text Box 218" o:spid="_x0000_s1087" type="#_x0000_t202" style="position:absolute;left:14843;top:7535;width:5993;height:2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" filled="f" stroked="f" strokeweight=".25pt">
                  <v:textbox inset="0,0,0,0">
                    <w:txbxContent>
                      <w:p w14:paraId="2DD50919" w14:textId="77777777" w:rsidR="008E18D4" w:rsidRPr="00F0633F" w:rsidRDefault="008E18D4" w:rsidP="00F0633F">
                        <w:pPr>
                          <w:pStyle w:val="NormalWeb"/>
                          <w:jc w:val="center"/>
                          <w:rPr>
                            <w:color w:val="0070C0"/>
                          </w:rPr>
                        </w:pPr>
                        <w:r>
                          <w:rPr>
                            <w:rFonts w:ascii="Calibri" w:hAnsi="Calibri" w:cs="Calibri"/>
                            <w:i/>
                            <w:iCs/>
                            <w:color w:val="0070C0"/>
                            <w:sz w:val="16"/>
                            <w:szCs w:val="16"/>
                          </w:rPr>
                          <w:t>HCCM Start?</w:t>
                        </w:r>
                      </w:p>
                    </w:txbxContent>
                  </v:textbox>
                </v:shape>
                <v:rect id="Rectangle 44" o:spid="_x0000_s1088" style="position:absolute;left:25962;top:12591;width:12874;height:4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" filled="f" strokeweight=".25pt">
                  <v:textbox inset="0,0,0,0">
                    <w:txbxContent>
                      <w:p w14:paraId="2DD5091A" w14:textId="77777777" w:rsidR="008E18D4" w:rsidRPr="00F0633F" w:rsidRDefault="008E18D4" w:rsidP="00F0633F">
                        <w:pPr>
                          <w:pStyle w:val="NormalWeb"/>
                          <w:jc w:val="center"/>
                          <w:rPr>
                            <w:sz w:val="20"/>
                          </w:rPr>
                        </w:pPr>
                        <w:r w:rsidRPr="00F0633F">
                          <w:rPr>
                            <w:rFonts w:ascii="Calibri" w:hAnsi="Calibri" w:cs="Calibri"/>
                            <w:color w:val="0070C0"/>
                            <w:sz w:val="16"/>
                            <w:szCs w:val="20"/>
                          </w:rPr>
                          <w:t>Send command to DOS halting existing</w:t>
                        </w:r>
                        <w:r>
                          <w:rPr>
                            <w:rFonts w:ascii="Calibri" w:hAnsi="Calibri" w:cs="Calibri"/>
                            <w:color w:val="0070C0"/>
                            <w:sz w:val="16"/>
                            <w:szCs w:val="20"/>
                          </w:rPr>
                          <w:t xml:space="preserve"> HCCM</w:t>
                        </w:r>
                        <w:r w:rsidRPr="00F0633F">
                          <w:rPr>
                            <w:rFonts w:ascii="Calibri" w:hAnsi="Calibri" w:cs="Calibri"/>
                            <w:color w:val="0070C0"/>
                            <w:sz w:val="16"/>
                            <w:szCs w:val="20"/>
                          </w:rPr>
                          <w:t xml:space="preserve"> tasking</w:t>
                        </w:r>
                        <w:r>
                          <w:rPr>
                            <w:rFonts w:ascii="Calibri" w:hAnsi="Calibri" w:cs="Calibri"/>
                            <w:color w:val="0070C0"/>
                            <w:sz w:val="16"/>
                            <w:szCs w:val="20"/>
                          </w:rPr>
                          <w:t xml:space="preserve"> (if any)</w:t>
                        </w:r>
                      </w:p>
                    </w:txbxContent>
                  </v:textbox>
                </v:rect>
                <v:shape id="Flowchart: Decision 46" o:spid="_x0000_s1089" type="#_x0000_t110" style="position:absolute;left:12025;top:6583;width:11987;height:4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" filled="f" strokecolor="black [3213]" strokeweight=".25pt"/>
                <v:shape id="Text Box 218" o:spid="_x0000_s1090" type="#_x0000_t202" style="position:absolute;left:28680;top:7613;width:7238;height:2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" filled="f" stroked="f" strokeweight=".25pt">
                  <v:textbox inset="0,0,0,0">
                    <w:txbxContent>
                      <w:p w14:paraId="2DD5091B" w14:textId="398BD730" w:rsidR="008E18D4" w:rsidRDefault="008E18D4" w:rsidP="00F0633F">
                        <w:pPr>
                          <w:pStyle w:val="NormalWeb"/>
                          <w:jc w:val="center"/>
                        </w:pPr>
                        <w:r>
                          <w:rPr>
                            <w:rFonts w:ascii="Calibri" w:hAnsi="Calibri" w:cs="Calibri"/>
                            <w:i/>
                            <w:iCs/>
                            <w:color w:val="0070C0"/>
                            <w:sz w:val="16"/>
                            <w:szCs w:val="16"/>
                          </w:rPr>
                          <w:t>Rx in use for RTCCM or ovi?</w:t>
                        </w:r>
                      </w:p>
                    </w:txbxContent>
                  </v:textbox>
                </v:shape>
                <v:shape id="Flowchart: Decision 65" o:spid="_x0000_s1091" type="#_x0000_t110" style="position:absolute;left:26350;top:6557;width:11982;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" filled="f" strokecolor="black [3213]" strokeweight=".25pt">
                  <v:textbox>
                    <w:txbxContent>
                      <w:p w14:paraId="2DD5091C" w14:textId="77777777" w:rsidR="008E18D4" w:rsidRDefault="008E18D4" w:rsidP="00F0633F"/>
                    </w:txbxContent>
                  </v:textbox>
                </v:shape>
                <v:rect id="Rectangle 66" o:spid="_x0000_s1092" style="position:absolute;left:40747;top:6954;width:12872;height:4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" filled="f" strokeweight=".25pt">
                  <v:textbox inset="0,0,0,0">
                    <w:txbxContent>
                      <w:p w14:paraId="2DD5091D" w14:textId="77777777" w:rsidR="008E18D4" w:rsidRDefault="008E18D4" w:rsidP="00F0633F">
                        <w:pPr>
                          <w:pStyle w:val="NormalWeb"/>
                          <w:jc w:val="center"/>
                          <w:rPr>
                            <w:rFonts w:ascii="Calibri" w:hAnsi="Calibri" w:cs="Calibri"/>
                            <w:color w:val="0070C0"/>
                            <w:sz w:val="16"/>
                            <w:szCs w:val="16"/>
                          </w:rPr>
                        </w:pPr>
                        <w:r w:rsidRPr="00F0633F">
                          <w:rPr>
                            <w:rFonts w:ascii="Calibri" w:hAnsi="Calibri" w:cs="Calibri"/>
                            <w:color w:val="0070C0"/>
                            <w:sz w:val="16"/>
                            <w:szCs w:val="16"/>
                          </w:rPr>
                          <w:t>Send Error Response</w:t>
                        </w:r>
                      </w:p>
                      <w:p w14:paraId="2DD5091E" w14:textId="77777777" w:rsidR="008E18D4" w:rsidRPr="00F0633F" w:rsidRDefault="008E18D4" w:rsidP="00F0633F">
                        <w:pPr>
                          <w:pStyle w:val="NormalWeb"/>
                          <w:jc w:val="center"/>
                          <w:rPr>
                            <w:sz w:val="16"/>
                            <w:szCs w:val="16"/>
                          </w:rPr>
                        </w:pPr>
                        <w:r>
                          <w:rPr>
                            <w:rFonts w:ascii="Calibri" w:hAnsi="Calibri" w:cs="Calibri"/>
                            <w:color w:val="0070C0"/>
                            <w:sz w:val="16"/>
                            <w:szCs w:val="16"/>
                          </w:rPr>
                          <w:t xml:space="preserve">(Tasking conflict) </w:t>
                        </w:r>
                      </w:p>
                    </w:txbxContent>
                  </v:textbox>
                </v:rect>
                <v:shape id="Text Box 218" o:spid="_x0000_s1093" type="#_x0000_t202" style="position:absolute;left:18098;top:22833;width:108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" filled="f" stroked="f" strokeweight=".25pt">
                  <v:textbox inset="0,0,0,0">
                    <w:txbxContent>
                      <w:p w14:paraId="2DD5091F" w14:textId="77777777" w:rsidR="008E18D4" w:rsidRDefault="008E18D4" w:rsidP="00F0633F">
                        <w:pPr>
                          <w:pStyle w:val="NormalWeb"/>
                          <w:jc w:val="center"/>
                        </w:pPr>
                        <w:r>
                          <w:rPr>
                            <w:rFonts w:ascii="Calibri" w:hAnsi="Calibri" w:cs="Calibri"/>
                            <w:color w:val="0070C0"/>
                            <w:sz w:val="16"/>
                            <w:szCs w:val="16"/>
                          </w:rPr>
                          <w:t>N</w:t>
                        </w:r>
                      </w:p>
                    </w:txbxContent>
                  </v:textbox>
                </v:shape>
                <v:shape id="Text Box 218" o:spid="_x0000_s1094" type="#_x0000_t202" style="position:absolute;left:38455;top:7671;width:781;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" filled="f" stroked="f" strokeweight=".25pt">
                  <v:textbox inset="0,0,0,0">
                    <w:txbxContent>
                      <w:p w14:paraId="2DD50920" w14:textId="77777777" w:rsidR="008E18D4" w:rsidRDefault="008E18D4" w:rsidP="00F0633F">
                        <w:pPr>
                          <w:pStyle w:val="NormalWeb"/>
                          <w:jc w:val="center"/>
                        </w:pPr>
                        <w:r>
                          <w:rPr>
                            <w:rFonts w:ascii="Calibri" w:hAnsi="Calibri" w:cs="Calibri"/>
                            <w:color w:val="0070C0"/>
                            <w:sz w:val="16"/>
                            <w:szCs w:val="16"/>
                          </w:rPr>
                          <w:t>Y</w:t>
                        </w:r>
                      </w:p>
                    </w:txbxContent>
                  </v:textbox>
                </v:shape>
                <v:shape id="Text Box 218" o:spid="_x0000_s1095" type="#_x0000_t202" style="position:absolute;left:32453;top:10830;width:107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" filled="f" stroked="f" strokeweight=".25pt">
                  <v:textbox inset="0,0,0,0">
                    <w:txbxContent>
                      <w:p w14:paraId="2DD50921" w14:textId="77777777" w:rsidR="008E18D4" w:rsidRDefault="008E18D4" w:rsidP="00F0633F">
                        <w:pPr>
                          <w:pStyle w:val="NormalWeb"/>
                          <w:jc w:val="center"/>
                        </w:pPr>
                        <w:r>
                          <w:rPr>
                            <w:rFonts w:ascii="Calibri" w:hAnsi="Calibri" w:cs="Calibri"/>
                            <w:color w:val="0070C0"/>
                            <w:sz w:val="16"/>
                            <w:szCs w:val="16"/>
                          </w:rPr>
                          <w:t>N</w:t>
                        </w:r>
                      </w:p>
                    </w:txbxContent>
                  </v:textbox>
                </v:shape>
                <v:shape id="Text Box 218" o:spid="_x0000_s1096" type="#_x0000_t202" style="position:absolute;left:23911;top:7642;width:1073;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" filled="f" stroked="f" strokeweight=".25pt">
                  <v:textbox inset="0,0,0,0">
                    <w:txbxContent>
                      <w:p w14:paraId="2DD50922" w14:textId="77777777" w:rsidR="008E18D4" w:rsidRDefault="008E18D4" w:rsidP="00F0633F">
                        <w:pPr>
                          <w:pStyle w:val="NormalWeb"/>
                          <w:jc w:val="center"/>
                        </w:pPr>
                        <w:r>
                          <w:rPr>
                            <w:rFonts w:ascii="Calibri" w:hAnsi="Calibri" w:cs="Calibri"/>
                            <w:color w:val="0070C0"/>
                            <w:sz w:val="16"/>
                            <w:szCs w:val="16"/>
                          </w:rPr>
                          <w:t>Y</w:t>
                        </w:r>
                      </w:p>
                    </w:txbxContent>
                  </v:textbox>
                </v:shape>
                <v:shape id="AutoShape 213" o:spid="_x0000_s1097" type="#_x0000_t38" style="position:absolute;left:17295;top:5860;width:1446;height: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" adj="10800" strokeweight=".25pt">
                  <v:stroke startarrowwidth="narrow" startarrowlength="short" endarrow="open" endarrowwidth="narrow" endarrowlength="short"/>
                </v:shape>
                <v:shape id="AutoShape 213" o:spid="_x0000_s1098" type="#_x0000_t38" style="position:absolute;left:24012;top:8805;width:2338;height:28;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" adj="10800" strokeweight=".25pt">
                  <v:stroke startarrowwidth="narrow" startarrowlength="short" endarrow="open" endarrowwidth="narrow" endarrowlength="short"/>
                </v:shape>
                <v:shape id="AutoShape 213" o:spid="_x0000_s1099" type="#_x0000_t38" style="position:absolute;left:38332;top:8805;width:2413;height:26;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" adj="10800" strokeweight=".25pt">
                  <v:stroke startarrowwidth="narrow" startarrowlength="short" endarrow="open" endarrowwidth="narrow" endarrowlength="short"/>
                </v:shape>
                <v:shape id="AutoShape 213" o:spid="_x0000_s1100" type="#_x0000_t38" style="position:absolute;left:31546;top:11845;width:1587;height: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" adj="10800" strokeweight=".25pt">
                  <v:stroke startarrowwidth="narrow" startarrowlength="short" endarrow="open" endarrowwidth="narrow" endarrowlength="short"/>
                </v:shape>
                <v:shape id="Text Box 218" o:spid="_x0000_s1101" type="#_x0000_t202" style="position:absolute;left:15975;top:36794;width:4197;height:1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" filled="f" stroked="f" strokeweight=".25pt">
                  <v:textbox inset="0,0,0,0">
                    <w:txbxContent>
                      <w:p w14:paraId="2DD50923" w14:textId="77777777" w:rsidR="008E18D4" w:rsidRDefault="008E18D4" w:rsidP="00F0633F">
                        <w:pPr>
                          <w:pStyle w:val="NormalWeb"/>
                          <w:jc w:val="center"/>
                        </w:pPr>
                        <w:r>
                          <w:rPr>
                            <w:rFonts w:ascii="Calibri" w:hAnsi="Calibri" w:cs="Calibri"/>
                            <w:i/>
                            <w:iCs/>
                            <w:color w:val="0070C0"/>
                            <w:sz w:val="16"/>
                            <w:szCs w:val="16"/>
                          </w:rPr>
                          <w:t>Continue</w:t>
                        </w:r>
                      </w:p>
                    </w:txbxContent>
                  </v:textbox>
                </v:shape>
                <v:rect id="Rectangle 82" o:spid="_x0000_s1102" style="position:absolute;left:25986;top:24291;width:12872;height:4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" filled="f" strokeweight=".25pt">
                  <v:textbox inset="0,0,0,0">
                    <w:txbxContent>
                      <w:p w14:paraId="2DD50924" w14:textId="77777777" w:rsidR="008E18D4" w:rsidRPr="00F0633F" w:rsidRDefault="008E18D4" w:rsidP="00F0633F">
                        <w:pPr>
                          <w:pStyle w:val="NormalWeb"/>
                          <w:jc w:val="center"/>
                          <w:rPr>
                            <w:sz w:val="20"/>
                          </w:rPr>
                        </w:pPr>
                        <w:r w:rsidRPr="00F0633F">
                          <w:rPr>
                            <w:rFonts w:ascii="Calibri" w:hAnsi="Calibri" w:cs="Calibri"/>
                            <w:color w:val="0070C0"/>
                            <w:sz w:val="16"/>
                            <w:szCs w:val="20"/>
                          </w:rPr>
                          <w:t>Send command to DOS halting existing</w:t>
                        </w:r>
                        <w:r>
                          <w:rPr>
                            <w:rFonts w:ascii="Calibri" w:hAnsi="Calibri" w:cs="Calibri"/>
                            <w:color w:val="0070C0"/>
                            <w:sz w:val="16"/>
                            <w:szCs w:val="20"/>
                          </w:rPr>
                          <w:t xml:space="preserve"> RTCCM</w:t>
                        </w:r>
                        <w:r w:rsidRPr="00F0633F">
                          <w:rPr>
                            <w:rFonts w:ascii="Calibri" w:hAnsi="Calibri" w:cs="Calibri"/>
                            <w:color w:val="0070C0"/>
                            <w:sz w:val="16"/>
                            <w:szCs w:val="20"/>
                          </w:rPr>
                          <w:t xml:space="preserve"> tasking</w:t>
                        </w:r>
                        <w:r>
                          <w:rPr>
                            <w:rFonts w:ascii="Calibri" w:hAnsi="Calibri" w:cs="Calibri"/>
                            <w:color w:val="0070C0"/>
                            <w:sz w:val="16"/>
                            <w:szCs w:val="20"/>
                          </w:rPr>
                          <w:t xml:space="preserve"> (if any)</w:t>
                        </w:r>
                      </w:p>
                    </w:txbxContent>
                  </v:textbox>
                </v:rect>
                <v:shape id="Flowchart: Decision 83" o:spid="_x0000_s1103" type="#_x0000_t110" style="position:absolute;left:12055;top:18284;width:11982;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" filled="f" strokecolor="black [3213]" strokeweight=".25pt">
                  <v:textbox inset="0,0,0,0">
                    <w:txbxContent>
                      <w:p w14:paraId="2DD50925" w14:textId="77777777" w:rsidR="008E18D4" w:rsidRPr="00F0633F" w:rsidRDefault="008E18D4" w:rsidP="00F0633F">
                        <w:pPr>
                          <w:rPr>
                            <w:rFonts w:asciiTheme="minorHAnsi" w:hAnsiTheme="minorHAnsi" w:cstheme="minorHAnsi"/>
                            <w:i/>
                            <w:color w:val="0070C0"/>
                            <w:sz w:val="16"/>
                            <w:szCs w:val="16"/>
                          </w:rPr>
                        </w:pPr>
                        <w:r w:rsidRPr="00F0633F">
                          <w:rPr>
                            <w:rFonts w:asciiTheme="minorHAnsi" w:hAnsiTheme="minorHAnsi" w:cstheme="minorHAnsi"/>
                            <w:i/>
                            <w:color w:val="0070C0"/>
                            <w:sz w:val="16"/>
                            <w:szCs w:val="16"/>
                          </w:rPr>
                          <w:t xml:space="preserve">RTCCM </w:t>
                        </w:r>
                        <w:r>
                          <w:rPr>
                            <w:rFonts w:asciiTheme="minorHAnsi" w:hAnsiTheme="minorHAnsi" w:cstheme="minorHAnsi"/>
                            <w:i/>
                            <w:color w:val="0070C0"/>
                            <w:sz w:val="16"/>
                            <w:szCs w:val="16"/>
                          </w:rPr>
                          <w:t>Start?</w:t>
                        </w:r>
                      </w:p>
                    </w:txbxContent>
                  </v:textbox>
                </v:shape>
                <v:shape id="Text Box 218" o:spid="_x0000_s1104" type="#_x0000_t202" style="position:absolute;left:29301;top:19319;width:5982;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" filled="f" stroked="f" strokeweight=".25pt">
                  <v:textbox inset="0,0,0,0">
                    <w:txbxContent>
                      <w:p w14:paraId="2DD50926" w14:textId="77777777" w:rsidR="008E18D4" w:rsidRDefault="008E18D4" w:rsidP="00F0633F">
                        <w:pPr>
                          <w:pStyle w:val="NormalWeb"/>
                          <w:jc w:val="center"/>
                        </w:pPr>
                        <w:r>
                          <w:rPr>
                            <w:rFonts w:ascii="Calibri" w:hAnsi="Calibri" w:cs="Calibri"/>
                            <w:i/>
                            <w:iCs/>
                            <w:color w:val="0070C0"/>
                            <w:sz w:val="16"/>
                            <w:szCs w:val="16"/>
                          </w:rPr>
                          <w:t>Rx in use for HCCM?</w:t>
                        </w:r>
                      </w:p>
                    </w:txbxContent>
                  </v:textbox>
                </v:shape>
                <v:shape id="Flowchart: Decision 85" o:spid="_x0000_s1105" type="#_x0000_t110" style="position:absolute;left:26380;top:18259;width:11976;height:4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" filled="f" strokecolor="black [3213]" strokeweight=".25pt">
                  <v:textbox>
                    <w:txbxContent>
                      <w:p w14:paraId="2DD50927" w14:textId="77777777" w:rsidR="008E18D4" w:rsidRDefault="008E18D4" w:rsidP="00F0633F">
                        <w:pPr>
                          <w:pStyle w:val="NormalWeb"/>
                          <w:jc w:val="both"/>
                        </w:pPr>
                        <w:r>
                          <w:rPr>
                            <w:sz w:val="22"/>
                            <w:szCs w:val="22"/>
                          </w:rPr>
                          <w:t> </w:t>
                        </w:r>
                      </w:p>
                    </w:txbxContent>
                  </v:textbox>
                </v:shape>
                <v:rect id="Rectangle 86" o:spid="_x0000_s1106" style="position:absolute;left:40776;top:18659;width:12865;height:4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" filled="f" strokeweight=".25pt">
                  <v:textbox inset="0,0,0,0">
                    <w:txbxContent>
                      <w:p w14:paraId="2DD50928" w14:textId="77777777" w:rsidR="008E18D4" w:rsidRDefault="008E18D4" w:rsidP="00F0633F">
                        <w:pPr>
                          <w:pStyle w:val="NormalWeb"/>
                          <w:jc w:val="center"/>
                          <w:rPr>
                            <w:rFonts w:ascii="Calibri" w:hAnsi="Calibri" w:cs="Calibri"/>
                            <w:color w:val="0070C0"/>
                            <w:sz w:val="16"/>
                            <w:szCs w:val="20"/>
                          </w:rPr>
                        </w:pPr>
                        <w:r w:rsidRPr="00F0633F">
                          <w:rPr>
                            <w:rFonts w:ascii="Calibri" w:hAnsi="Calibri" w:cs="Calibri"/>
                            <w:color w:val="0070C0"/>
                            <w:sz w:val="16"/>
                            <w:szCs w:val="20"/>
                          </w:rPr>
                          <w:t>Send Error Response</w:t>
                        </w:r>
                      </w:p>
                      <w:p w14:paraId="2DD50929" w14:textId="77777777" w:rsidR="008E18D4" w:rsidRPr="00F0633F" w:rsidRDefault="008E18D4" w:rsidP="00F0633F">
                        <w:pPr>
                          <w:pStyle w:val="NormalWeb"/>
                          <w:jc w:val="center"/>
                          <w:rPr>
                            <w:sz w:val="20"/>
                          </w:rPr>
                        </w:pPr>
                        <w:r>
                          <w:rPr>
                            <w:rFonts w:ascii="Calibri" w:hAnsi="Calibri" w:cs="Calibri"/>
                            <w:color w:val="0070C0"/>
                            <w:sz w:val="16"/>
                            <w:szCs w:val="16"/>
                          </w:rPr>
                          <w:t>(Tasking conflict)</w:t>
                        </w:r>
                      </w:p>
                    </w:txbxContent>
                  </v:textbox>
                </v:rect>
                <v:shape id="Text Box 218" o:spid="_x0000_s1107" type="#_x0000_t202" style="position:absolute;left:38483;top:19376;width:775;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" filled="f" stroked="f" strokeweight=".25pt">
                  <v:textbox inset="0,0,0,0">
                    <w:txbxContent>
                      <w:p w14:paraId="2DD5092A" w14:textId="77777777" w:rsidR="008E18D4" w:rsidRDefault="008E18D4" w:rsidP="00F0633F">
                        <w:pPr>
                          <w:pStyle w:val="NormalWeb"/>
                          <w:jc w:val="center"/>
                        </w:pPr>
                        <w:r>
                          <w:rPr>
                            <w:rFonts w:ascii="Calibri" w:hAnsi="Calibri" w:cs="Calibri"/>
                            <w:color w:val="0070C0"/>
                            <w:sz w:val="16"/>
                            <w:szCs w:val="16"/>
                          </w:rPr>
                          <w:t>Y</w:t>
                        </w:r>
                      </w:p>
                    </w:txbxContent>
                  </v:textbox>
                </v:shape>
                <v:shape id="Text Box 218" o:spid="_x0000_s1108" type="#_x0000_t202" style="position:absolute;left:32591;top:22752;width:1073;height: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" filled="f" stroked="f" strokeweight=".25pt">
                  <v:textbox inset="0,0,0,0">
                    <w:txbxContent>
                      <w:p w14:paraId="2DD5092B" w14:textId="77777777" w:rsidR="008E18D4" w:rsidRDefault="008E18D4" w:rsidP="00F0633F">
                        <w:pPr>
                          <w:pStyle w:val="NormalWeb"/>
                          <w:jc w:val="center"/>
                        </w:pPr>
                        <w:r>
                          <w:rPr>
                            <w:rFonts w:ascii="Calibri" w:hAnsi="Calibri" w:cs="Calibri"/>
                            <w:color w:val="0070C0"/>
                            <w:sz w:val="16"/>
                            <w:szCs w:val="16"/>
                          </w:rPr>
                          <w:t>N</w:t>
                        </w:r>
                      </w:p>
                    </w:txbxContent>
                  </v:textbox>
                </v:shape>
                <v:shape id="Text Box 218" o:spid="_x0000_s1109" type="#_x0000_t202" style="position:absolute;left:23942;top:19345;width:1067;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" filled="f" stroked="f" strokeweight=".25pt">
                  <v:textbox inset="0,0,0,0">
                    <w:txbxContent>
                      <w:p w14:paraId="2DD5092C" w14:textId="77777777" w:rsidR="008E18D4" w:rsidRDefault="008E18D4" w:rsidP="00F0633F">
                        <w:pPr>
                          <w:pStyle w:val="NormalWeb"/>
                          <w:jc w:val="center"/>
                        </w:pPr>
                        <w:r>
                          <w:rPr>
                            <w:rFonts w:ascii="Calibri" w:hAnsi="Calibri" w:cs="Calibri"/>
                            <w:color w:val="0070C0"/>
                            <w:sz w:val="16"/>
                            <w:szCs w:val="16"/>
                          </w:rPr>
                          <w:t>Y</w:t>
                        </w:r>
                      </w:p>
                    </w:txbxContent>
                  </v:textbox>
                </v:shape>
                <v:shape id="AutoShape 213" o:spid="_x0000_s1110" type="#_x0000_t38" style="position:absolute;left:24037;top:20507;width:2337;height:25;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" adj="10800" strokeweight=".25pt">
                  <v:stroke startarrowwidth="narrow" startarrowlength="short" endarrow="open" endarrowwidth="narrow" endarrowlength="short"/>
                </v:shape>
                <v:shape id="AutoShape 213" o:spid="_x0000_s1111" type="#_x0000_t38" style="position:absolute;left:38356;top:20507;width:2413;height:25;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" adj="10800" strokeweight=".25pt">
                  <v:stroke startarrowwidth="narrow" startarrowlength="short" endarrow="open" endarrowwidth="narrow" endarrowlength="short"/>
                </v:shape>
                <v:shape id="AutoShape 213" o:spid="_x0000_s1112" type="#_x0000_t38" style="position:absolute;left:31577;top:23546;width:1581;height:0;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" adj="10800" strokeweight=".25pt">
                  <v:stroke startarrowwidth="narrow" startarrowlength="short" endarrow="open" endarrowwidth="narrow" endarrowlength="short"/>
                </v:shape>
                <v:shape id="AutoShape 213" o:spid="_x0000_s1113" type="#_x0000_t38" style="position:absolute;left:14431;top:14670;width:7201;height:28;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" adj="10800" strokeweight=".25pt">
                  <v:stroke startarrowwidth="narrow" startarrowlength="short" endarrow="open" endarrowwidth="narrow" endarrowlength="short"/>
                </v:shape>
                <v:rect id="Rectangle 94" o:spid="_x0000_s1114" style="position:absolute;left:25986;top:35837;width:12865;height:4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" filled="f" strokeweight=".25pt">
                  <v:textbox inset="0,0,0,0">
                    <w:txbxContent>
                      <w:p w14:paraId="2DD5092D" w14:textId="44CB2B99" w:rsidR="008E18D4" w:rsidRDefault="008E18D4" w:rsidP="00F0633F">
                        <w:pPr>
                          <w:pStyle w:val="NormalWeb"/>
                          <w:jc w:val="center"/>
                        </w:pPr>
                        <w:r>
                          <w:rPr>
                            <w:rFonts w:ascii="Calibri" w:hAnsi="Calibri" w:cs="Calibri"/>
                            <w:color w:val="0070C0"/>
                            <w:sz w:val="16"/>
                            <w:szCs w:val="16"/>
                          </w:rPr>
                          <w:t>Reorder hourly schedule allowing existing OVI run (if any) to complete</w:t>
                        </w:r>
                      </w:p>
                    </w:txbxContent>
                  </v:textbox>
                </v:rect>
                <v:shape id="Flowchart: Decision 95" o:spid="_x0000_s1115" type="#_x0000_t110" style="position:absolute;left:12110;top:29922;width:11976;height:4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" filled="f" strokecolor="black [3213]" strokeweight=".25pt">
                  <v:textbox inset="0,0,0,0">
                    <w:txbxContent>
                      <w:p w14:paraId="2DD5092E" w14:textId="41545A48" w:rsidR="008E18D4" w:rsidRDefault="008E18D4" w:rsidP="00F0633F">
                        <w:pPr>
                          <w:pStyle w:val="NormalWeb"/>
                          <w:jc w:val="center"/>
                        </w:pPr>
                        <w:r>
                          <w:rPr>
                            <w:i/>
                            <w:iCs/>
                            <w:color w:val="0070C0"/>
                            <w:sz w:val="16"/>
                            <w:szCs w:val="16"/>
                          </w:rPr>
                          <w:t>OVI Start?</w:t>
                        </w:r>
                      </w:p>
                    </w:txbxContent>
                  </v:textbox>
                </v:shape>
                <v:shape id="Text Box 218" o:spid="_x0000_s1116" type="#_x0000_t202" style="position:absolute;left:29356;top:30957;width:5976;height:2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" filled="f" stroked="f" strokeweight=".25pt">
                  <v:textbox inset="0,0,0,0">
                    <w:txbxContent>
                      <w:p w14:paraId="2DD5092F" w14:textId="77777777" w:rsidR="008E18D4" w:rsidRDefault="008E18D4" w:rsidP="00F0633F">
                        <w:pPr>
                          <w:pStyle w:val="NormalWeb"/>
                          <w:jc w:val="center"/>
                        </w:pPr>
                        <w:r>
                          <w:rPr>
                            <w:rFonts w:ascii="Calibri" w:hAnsi="Calibri" w:cs="Calibri"/>
                            <w:i/>
                            <w:iCs/>
                            <w:color w:val="0070C0"/>
                            <w:sz w:val="16"/>
                            <w:szCs w:val="16"/>
                          </w:rPr>
                          <w:t>Rx in use for HCCM?</w:t>
                        </w:r>
                      </w:p>
                    </w:txbxContent>
                  </v:textbox>
                </v:shape>
                <v:shape id="Flowchart: Decision 97" o:spid="_x0000_s1117" type="#_x0000_t110" style="position:absolute;left:26435;top:29897;width:11970;height:4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" filled="f" strokecolor="black [3213]" strokeweight=".25pt">
                  <v:textbox>
                    <w:txbxContent>
                      <w:p w14:paraId="2DD50930" w14:textId="77777777" w:rsidR="008E18D4" w:rsidRDefault="008E18D4" w:rsidP="00F0633F">
                        <w:pPr>
                          <w:pStyle w:val="NormalWeb"/>
                          <w:jc w:val="both"/>
                        </w:pPr>
                        <w:r>
                          <w:rPr>
                            <w:sz w:val="22"/>
                            <w:szCs w:val="22"/>
                          </w:rPr>
                          <w:t> </w:t>
                        </w:r>
                      </w:p>
                    </w:txbxContent>
                  </v:textbox>
                </v:shape>
                <v:rect id="Rectangle 98" o:spid="_x0000_s1118" style="position:absolute;left:40831;top:30297;width:12859;height:4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" filled="f" strokeweight=".25pt">
                  <v:textbox inset="0,0,0,0">
                    <w:txbxContent>
                      <w:p w14:paraId="2DD50931" w14:textId="77777777" w:rsidR="008E18D4" w:rsidRDefault="008E18D4" w:rsidP="00F0633F">
                        <w:pPr>
                          <w:pStyle w:val="NormalWeb"/>
                          <w:jc w:val="center"/>
                          <w:rPr>
                            <w:rFonts w:ascii="Calibri" w:hAnsi="Calibri" w:cs="Calibri"/>
                            <w:color w:val="0070C0"/>
                            <w:sz w:val="16"/>
                            <w:szCs w:val="16"/>
                          </w:rPr>
                        </w:pPr>
                        <w:r>
                          <w:rPr>
                            <w:rFonts w:ascii="Calibri" w:hAnsi="Calibri" w:cs="Calibri"/>
                            <w:color w:val="0070C0"/>
                            <w:sz w:val="16"/>
                            <w:szCs w:val="16"/>
                          </w:rPr>
                          <w:t>Send Error Response</w:t>
                        </w:r>
                      </w:p>
                      <w:p w14:paraId="2DD50932" w14:textId="77777777" w:rsidR="008E18D4" w:rsidRDefault="008E18D4" w:rsidP="00F0633F">
                        <w:pPr>
                          <w:pStyle w:val="NormalWeb"/>
                          <w:jc w:val="center"/>
                        </w:pPr>
                        <w:r>
                          <w:rPr>
                            <w:rFonts w:ascii="Calibri" w:hAnsi="Calibri" w:cs="Calibri"/>
                            <w:color w:val="0070C0"/>
                            <w:sz w:val="16"/>
                            <w:szCs w:val="16"/>
                          </w:rPr>
                          <w:t>(Tasking conflict)</w:t>
                        </w:r>
                      </w:p>
                    </w:txbxContent>
                  </v:textbox>
                </v:rect>
                <v:shape id="Text Box 218" o:spid="_x0000_s1119" type="#_x0000_t202" style="position:absolute;left:38539;top:31014;width:768;height:1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" filled="f" stroked="f" strokeweight=".25pt">
                  <v:textbox inset="0,0,0,0">
                    <w:txbxContent>
                      <w:p w14:paraId="2DD50933" w14:textId="77777777" w:rsidR="008E18D4" w:rsidRDefault="008E18D4" w:rsidP="00F0633F">
                        <w:pPr>
                          <w:pStyle w:val="NormalWeb"/>
                          <w:jc w:val="center"/>
                        </w:pPr>
                        <w:r>
                          <w:rPr>
                            <w:rFonts w:ascii="Calibri" w:hAnsi="Calibri" w:cs="Calibri"/>
                            <w:color w:val="0070C0"/>
                            <w:sz w:val="16"/>
                            <w:szCs w:val="16"/>
                          </w:rPr>
                          <w:t>Y</w:t>
                        </w:r>
                      </w:p>
                    </w:txbxContent>
                  </v:textbox>
                </v:shape>
                <v:shape id="Text Box 218" o:spid="_x0000_s1120" type="#_x0000_t202" style="position:absolute;left:32480;top:34223;width:1067;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" filled="f" stroked="f" strokeweight=".25pt">
                  <v:textbox inset="0,0,0,0">
                    <w:txbxContent>
                      <w:p w14:paraId="2DD50934" w14:textId="77777777" w:rsidR="008E18D4" w:rsidRDefault="008E18D4" w:rsidP="00F0633F">
                        <w:pPr>
                          <w:pStyle w:val="NormalWeb"/>
                          <w:jc w:val="center"/>
                        </w:pPr>
                        <w:r>
                          <w:rPr>
                            <w:rFonts w:ascii="Calibri" w:hAnsi="Calibri" w:cs="Calibri"/>
                            <w:color w:val="0070C0"/>
                            <w:sz w:val="16"/>
                            <w:szCs w:val="16"/>
                          </w:rPr>
                          <w:t>N</w:t>
                        </w:r>
                      </w:p>
                    </w:txbxContent>
                  </v:textbox>
                </v:shape>
                <v:shape id="Text Box 218" o:spid="_x0000_s1121" type="#_x0000_t202" style="position:absolute;left:23997;top:30983;width:106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" filled="f" stroked="f" strokeweight=".25pt">
                  <v:textbox inset="0,0,0,0">
                    <w:txbxContent>
                      <w:p w14:paraId="2DD50935" w14:textId="77777777" w:rsidR="008E18D4" w:rsidRDefault="008E18D4" w:rsidP="00F0633F">
                        <w:pPr>
                          <w:pStyle w:val="NormalWeb"/>
                          <w:jc w:val="center"/>
                        </w:pPr>
                        <w:r>
                          <w:rPr>
                            <w:rFonts w:ascii="Calibri" w:hAnsi="Calibri" w:cs="Calibri"/>
                            <w:color w:val="0070C0"/>
                            <w:sz w:val="16"/>
                            <w:szCs w:val="16"/>
                          </w:rPr>
                          <w:t>Y</w:t>
                        </w:r>
                      </w:p>
                    </w:txbxContent>
                  </v:textbox>
                </v:shape>
                <v:shape id="AutoShape 213" o:spid="_x0000_s1122" type="#_x0000_t38" style="position:absolute;left:24092;top:32145;width:2331;height:25;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" adj="10800" strokeweight=".25pt">
                  <v:stroke startarrowwidth="narrow" startarrowlength="short" endarrow="open" endarrowwidth="narrow" endarrowlength="short"/>
                </v:shape>
                <v:shape id="AutoShape 213" o:spid="_x0000_s1123" type="#_x0000_t38" style="position:absolute;left:38412;top:32145;width:2406;height:25;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" adj="10800" strokeweight=".25pt">
                  <v:stroke startarrowwidth="narrow" startarrowlength="short" endarrow="open" endarrowwidth="narrow" endarrowlength="short"/>
                </v:shape>
                <v:shape id="AutoShape 213" o:spid="_x0000_s1124" type="#_x0000_t38" style="position:absolute;left:31691;top:35108;width:1457;height:1;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" adj="10800" strokeweight=".25pt">
                  <v:stroke startarrowwidth="narrow" startarrowlength="short" endarrow="open" endarrowwidth="narrow" endarrowlength="short"/>
                </v:shape>
                <v:shape id="AutoShape 213" o:spid="_x0000_s1125" type="#_x0000_t38" style="position:absolute;left:14501;top:26325;width:7142;height:5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" adj="10800" strokeweight=".25pt">
                  <v:stroke startarrowwidth="narrow" startarrowlength="short" endarrow="open" endarrowwidth="narrow" endarrowlength="short"/>
                </v:shape>
                <v:shape id="Text Box 218" o:spid="_x0000_s1126" type="#_x0000_t202" style="position:absolute;left:18098;top:11053;width:1079;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" filled="f" stroked="f" strokeweight=".25pt">
                  <v:textbox inset="0,0,0,0">
                    <w:txbxContent>
                      <w:p w14:paraId="2DD50936" w14:textId="77777777" w:rsidR="008E18D4" w:rsidRDefault="008E18D4" w:rsidP="00F0633F">
                        <w:pPr>
                          <w:pStyle w:val="NormalWeb"/>
                          <w:jc w:val="center"/>
                        </w:pPr>
                        <w:r>
                          <w:rPr>
                            <w:rFonts w:ascii="Calibri" w:hAnsi="Calibri" w:cs="Calibri"/>
                            <w:color w:val="0070C0"/>
                            <w:sz w:val="16"/>
                            <w:szCs w:val="16"/>
                          </w:rPr>
                          <w:t>N</w:t>
                        </w:r>
                      </w:p>
                    </w:txbxContent>
                  </v:textbox>
                </v:shape>
                <v:shape id="Text Box 218" o:spid="_x0000_s1127" type="#_x0000_t202" style="position:absolute;left:18100;top:34409;width:1080;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" filled="f" stroked="f" strokeweight=".25pt">
                  <v:textbox inset="0,0,0,0">
                    <w:txbxContent>
                      <w:p w14:paraId="2DD50937" w14:textId="77777777" w:rsidR="008E18D4" w:rsidRDefault="008E18D4" w:rsidP="00F0633F">
                        <w:pPr>
                          <w:pStyle w:val="NormalWeb"/>
                          <w:jc w:val="center"/>
                        </w:pPr>
                        <w:r>
                          <w:rPr>
                            <w:rFonts w:ascii="Calibri" w:hAnsi="Calibri" w:cs="Calibri"/>
                            <w:color w:val="0070C0"/>
                            <w:sz w:val="16"/>
                            <w:szCs w:val="16"/>
                          </w:rPr>
                          <w:t>N</w:t>
                        </w:r>
                      </w:p>
                    </w:txbxContent>
                  </v:textbox>
                </v:shape>
                <w10:anchorlock/>
              </v:group>
            </w:pict>
          </mc:Fallback>
        </mc:AlternateContent>
      </w:r>
    </w:p>
    <w:p w14:paraId="2DD50586" w14:textId="77777777" w:rsidR="00F0633F" w:rsidRDefault="00F0633F" w:rsidP="00F0633F">
      <w:pPr>
        <w:pStyle w:val="CaptionFigure"/>
      </w:pPr>
      <w:bookmarkStart w:id="751" w:name="_Ref333241412"/>
      <w:bookmarkStart w:id="752" w:name="_Toc359486630"/>
      <w:r w:rsidRPr="00D8232B">
        <w:t xml:space="preserve">Figure </w:t>
      </w:r>
      <w:r w:rsidR="002017EF">
        <w:fldChar w:fldCharType="begin"/>
      </w:r>
      <w:r w:rsidR="002017EF">
        <w:instrText xml:space="preserve"> SEQ Figure \* ARABIC </w:instrText>
      </w:r>
      <w:r w:rsidR="002017EF">
        <w:fldChar w:fldCharType="separate"/>
      </w:r>
      <w:r w:rsidR="00000EA0">
        <w:rPr>
          <w:noProof/>
        </w:rPr>
        <w:t>3</w:t>
      </w:r>
      <w:r w:rsidR="002017EF">
        <w:rPr>
          <w:noProof/>
        </w:rPr>
        <w:fldChar w:fldCharType="end"/>
      </w:r>
      <w:bookmarkEnd w:id="751"/>
      <w:r>
        <w:t xml:space="preserve"> – SRS </w:t>
      </w:r>
      <w:r w:rsidR="000C7943">
        <w:t>Start Command</w:t>
      </w:r>
      <w:r>
        <w:t xml:space="preserve"> </w:t>
      </w:r>
      <w:r w:rsidR="000C7943">
        <w:t>Processing (</w:t>
      </w:r>
      <w:r w:rsidR="00015059">
        <w:t>simplified</w:t>
      </w:r>
      <w:r w:rsidR="000C7943">
        <w:t>)</w:t>
      </w:r>
      <w:bookmarkEnd w:id="752"/>
    </w:p>
    <w:p w14:paraId="2DD50587" w14:textId="77777777" w:rsidR="00240649" w:rsidRPr="00C37791" w:rsidRDefault="00240649" w:rsidP="00240649">
      <w:pPr>
        <w:pStyle w:val="Heading3"/>
      </w:pPr>
      <w:bookmarkStart w:id="753" w:name="_Toc359486608"/>
      <w:r>
        <w:t>TCP/IP Sockets</w:t>
      </w:r>
      <w:bookmarkEnd w:id="753"/>
    </w:p>
    <w:p w14:paraId="2DD50588" w14:textId="40DC2681" w:rsidR="00240649" w:rsidRDefault="00240649" w:rsidP="00240649">
      <w:pPr>
        <w:pStyle w:val="Para"/>
      </w:pPr>
      <w:r>
        <w:t xml:space="preserve">The SRS uses TCP/IP sockets for control and data transfer to and from the </w:t>
      </w:r>
      <w:r w:rsidR="00054CC4">
        <w:t xml:space="preserve">SRS Client </w:t>
      </w:r>
      <w:r>
        <w:t>system. The SRS implements a TCP/IP socket server listening for incoming connections on specific TCP/IP port numbers for control and data.</w:t>
      </w:r>
    </w:p>
    <w:p w14:paraId="2DD50589" w14:textId="25E1387F" w:rsidR="00240649" w:rsidRDefault="00240649" w:rsidP="00240649">
      <w:pPr>
        <w:pStyle w:val="Para"/>
      </w:pPr>
      <w:r>
        <w:t xml:space="preserve">A single socket server is provided to interface to the </w:t>
      </w:r>
      <w:r w:rsidR="00054CC4">
        <w:t xml:space="preserve">SRS Client </w:t>
      </w:r>
      <w:r>
        <w:t>system over which all commands for all sub-systems will be passed. Only ASCII string messages are transmitted over this socket.</w:t>
      </w:r>
    </w:p>
    <w:p w14:paraId="2DD5058A" w14:textId="77777777" w:rsidR="00240649" w:rsidRPr="00240649" w:rsidRDefault="00240649" w:rsidP="00240649">
      <w:pPr>
        <w:pStyle w:val="Para"/>
      </w:pPr>
      <w:r>
        <w:lastRenderedPageBreak/>
        <w:t xml:space="preserve">A single server socket servicing multiple client connections is provided for </w:t>
      </w:r>
      <w:r w:rsidR="00F56A41">
        <w:t>sub-system</w:t>
      </w:r>
      <w:r>
        <w:t xml:space="preserve"> data. Each sub system will produce its data in accordance with the format and content specified by this ICD. All data read from data sockets will be in binary format.</w:t>
      </w:r>
    </w:p>
    <w:p w14:paraId="2DD5058B" w14:textId="77777777" w:rsidR="00E51279" w:rsidRDefault="00E51279" w:rsidP="00C253AF">
      <w:pPr>
        <w:pStyle w:val="Heading3"/>
      </w:pPr>
      <w:bookmarkStart w:id="754" w:name="_Ref299436716"/>
      <w:bookmarkStart w:id="755" w:name="_Ref332117216"/>
      <w:bookmarkStart w:id="756" w:name="_Toc359486609"/>
      <w:r>
        <w:t xml:space="preserve">Determining </w:t>
      </w:r>
      <w:r w:rsidR="00C253AF">
        <w:t>t</w:t>
      </w:r>
      <w:r>
        <w:t xml:space="preserve">he IP Address of </w:t>
      </w:r>
      <w:r w:rsidR="00C253AF">
        <w:t>t</w:t>
      </w:r>
      <w:r>
        <w:t>he SRS</w:t>
      </w:r>
      <w:bookmarkEnd w:id="754"/>
      <w:bookmarkEnd w:id="755"/>
      <w:bookmarkEnd w:id="756"/>
    </w:p>
    <w:p w14:paraId="2DD5058C" w14:textId="5DA62696" w:rsidR="008A13DC" w:rsidRDefault="003E135E" w:rsidP="001B598F">
      <w:pPr>
        <w:pStyle w:val="Para"/>
      </w:pPr>
      <w:r>
        <w:t xml:space="preserve">The SRS is a redundant computer configuration </w:t>
      </w:r>
      <w:r w:rsidR="000554EB">
        <w:t xml:space="preserve">with </w:t>
      </w:r>
      <w:r>
        <w:t xml:space="preserve">a </w:t>
      </w:r>
      <w:r w:rsidR="00491B0A">
        <w:t xml:space="preserve">primary </w:t>
      </w:r>
      <w:r>
        <w:t>and a</w:t>
      </w:r>
      <w:r w:rsidR="00491B0A">
        <w:t xml:space="preserve"> secondary</w:t>
      </w:r>
      <w:r w:rsidR="000554EB">
        <w:t xml:space="preserve"> computer</w:t>
      </w:r>
      <w:r>
        <w:t xml:space="preserve">. There are no functional differences between the </w:t>
      </w:r>
      <w:r w:rsidR="00491B0A">
        <w:t xml:space="preserve">primary </w:t>
      </w:r>
      <w:r>
        <w:t xml:space="preserve">and </w:t>
      </w:r>
      <w:r w:rsidR="00491B0A">
        <w:t xml:space="preserve">secondary </w:t>
      </w:r>
      <w:r>
        <w:t>computers</w:t>
      </w:r>
      <w:r w:rsidR="00491B0A">
        <w:t>; the only difference being their IP address</w:t>
      </w:r>
      <w:r>
        <w:t xml:space="preserve">. The </w:t>
      </w:r>
      <w:r w:rsidR="00491B0A">
        <w:t xml:space="preserve">primary </w:t>
      </w:r>
      <w:r>
        <w:t xml:space="preserve">computer is defined as the computer that the </w:t>
      </w:r>
      <w:r w:rsidR="00054CC4">
        <w:t xml:space="preserve">SRS Client </w:t>
      </w:r>
      <w:r>
        <w:t xml:space="preserve">system has established a TCP/IP connection to and is accepting SRS Commands. Typically, the </w:t>
      </w:r>
      <w:r w:rsidR="00491B0A">
        <w:t xml:space="preserve">rack mounted hardware </w:t>
      </w:r>
      <w:r>
        <w:t xml:space="preserve">console displays will be monitoring the </w:t>
      </w:r>
      <w:r w:rsidR="00491B0A">
        <w:t xml:space="preserve">primary </w:t>
      </w:r>
      <w:r>
        <w:t>SRS</w:t>
      </w:r>
      <w:r w:rsidR="008A3C69">
        <w:t xml:space="preserve"> but these are operator selectable</w:t>
      </w:r>
      <w:r>
        <w:t>.</w:t>
      </w:r>
    </w:p>
    <w:p w14:paraId="2DD5058D" w14:textId="5A4145FA" w:rsidR="003E135E" w:rsidRPr="008A13DC" w:rsidRDefault="008A13DC" w:rsidP="001B598F">
      <w:pPr>
        <w:pStyle w:val="Para"/>
        <w:rPr>
          <w:i/>
        </w:rPr>
      </w:pPr>
      <w:r>
        <w:rPr>
          <w:i/>
        </w:rPr>
        <w:t>Note that although the computer systems and software suites are redundant there is no capability for automatic failover in the event of a failure of the primary system. If the primary computer fails the</w:t>
      </w:r>
      <w:r w:rsidRPr="00054CC4">
        <w:rPr>
          <w:i/>
        </w:rPr>
        <w:t xml:space="preserve"> </w:t>
      </w:r>
      <w:r w:rsidR="00054CC4" w:rsidRPr="00054CC4">
        <w:rPr>
          <w:i/>
        </w:rPr>
        <w:t xml:space="preserve">SRS Client </w:t>
      </w:r>
      <w:r>
        <w:rPr>
          <w:i/>
        </w:rPr>
        <w:t>will need to establish a connection to an alternate computer and re-initialise all tasking.</w:t>
      </w:r>
    </w:p>
    <w:p w14:paraId="2DD5058E" w14:textId="71873BA4" w:rsidR="003E135E" w:rsidRDefault="003E135E" w:rsidP="001B598F">
      <w:pPr>
        <w:pStyle w:val="Para"/>
      </w:pPr>
      <w:r>
        <w:t xml:space="preserve">To </w:t>
      </w:r>
      <w:r w:rsidR="000415AA">
        <w:t>connect to the SRS</w:t>
      </w:r>
      <w:r>
        <w:t xml:space="preserve"> the </w:t>
      </w:r>
      <w:r w:rsidR="00054CC4">
        <w:t xml:space="preserve">SRS Client </w:t>
      </w:r>
      <w:r>
        <w:t xml:space="preserve">system will establish a TCP/IP </w:t>
      </w:r>
      <w:r w:rsidR="0034267D">
        <w:t xml:space="preserve">client </w:t>
      </w:r>
      <w:r>
        <w:t xml:space="preserve">connection to the first </w:t>
      </w:r>
      <w:r w:rsidR="00512E53">
        <w:t>node</w:t>
      </w:r>
      <w:r w:rsidR="00491B0A">
        <w:t xml:space="preserve"> address </w:t>
      </w:r>
      <w:r>
        <w:t xml:space="preserve">on its list. If </w:t>
      </w:r>
      <w:r w:rsidR="00FF1D7D">
        <w:t>the connection is successful</w:t>
      </w:r>
      <w:r w:rsidR="001B598F">
        <w:t>,</w:t>
      </w:r>
      <w:r w:rsidR="00FF1D7D">
        <w:t xml:space="preserve"> th</w:t>
      </w:r>
      <w:r w:rsidR="001B598F">
        <w:t>e</w:t>
      </w:r>
      <w:r>
        <w:t>n all subsequent communication will be to this (</w:t>
      </w:r>
      <w:r w:rsidR="00491B0A">
        <w:t>primary</w:t>
      </w:r>
      <w:r>
        <w:t>) computer.</w:t>
      </w:r>
      <w:r w:rsidR="000554EB">
        <w:t xml:space="preserve"> </w:t>
      </w:r>
      <w:r w:rsidR="000554EB" w:rsidRPr="0036615A">
        <w:rPr>
          <w:i/>
        </w:rPr>
        <w:t>Note that if the SRS already ha</w:t>
      </w:r>
      <w:r w:rsidR="000415AA">
        <w:rPr>
          <w:i/>
        </w:rPr>
        <w:t>s</w:t>
      </w:r>
      <w:r w:rsidR="000554EB" w:rsidRPr="0036615A">
        <w:rPr>
          <w:i/>
        </w:rPr>
        <w:t xml:space="preserve"> a connection established at the time of </w:t>
      </w:r>
      <w:r w:rsidR="00CF05BE">
        <w:rPr>
          <w:i/>
        </w:rPr>
        <w:t>a</w:t>
      </w:r>
      <w:r w:rsidR="000554EB" w:rsidRPr="0036615A">
        <w:rPr>
          <w:i/>
        </w:rPr>
        <w:t xml:space="preserve"> new connection request</w:t>
      </w:r>
      <w:r w:rsidR="00347106">
        <w:rPr>
          <w:i/>
        </w:rPr>
        <w:t>,</w:t>
      </w:r>
      <w:r w:rsidR="00797857">
        <w:rPr>
          <w:i/>
        </w:rPr>
        <w:t xml:space="preserve"> the SRS will reject</w:t>
      </w:r>
      <w:r w:rsidR="00625A89">
        <w:rPr>
          <w:i/>
        </w:rPr>
        <w:t xml:space="preserve"> the connection request</w:t>
      </w:r>
      <w:r w:rsidR="000554EB" w:rsidRPr="0036615A">
        <w:rPr>
          <w:i/>
        </w:rPr>
        <w:t>.</w:t>
      </w:r>
      <w:r w:rsidR="009E1869" w:rsidRPr="0036615A">
        <w:rPr>
          <w:i/>
        </w:rPr>
        <w:t xml:space="preserve"> </w:t>
      </w:r>
      <w:r w:rsidR="0034267D" w:rsidRPr="0036615A">
        <w:rPr>
          <w:i/>
        </w:rPr>
        <w:t>SRS a</w:t>
      </w:r>
      <w:r w:rsidR="009E1869" w:rsidRPr="0036615A">
        <w:rPr>
          <w:i/>
        </w:rPr>
        <w:t>ctive tasking will not be altered</w:t>
      </w:r>
      <w:r w:rsidR="00DB6F11">
        <w:rPr>
          <w:i/>
        </w:rPr>
        <w:t xml:space="preserve"> until a Halt command is received</w:t>
      </w:r>
      <w:r w:rsidR="009E1869" w:rsidRPr="0036615A">
        <w:rPr>
          <w:i/>
        </w:rPr>
        <w:t>.</w:t>
      </w:r>
    </w:p>
    <w:p w14:paraId="2DD5058F" w14:textId="2AC27898" w:rsidR="003E135E" w:rsidRDefault="003E135E" w:rsidP="001B598F">
      <w:pPr>
        <w:pStyle w:val="Para"/>
      </w:pPr>
      <w:r>
        <w:t xml:space="preserve">If the connection attempt to the first </w:t>
      </w:r>
      <w:r w:rsidR="00512E53">
        <w:t>node o</w:t>
      </w:r>
      <w:r>
        <w:t>n the list fails</w:t>
      </w:r>
      <w:r w:rsidR="0097530D">
        <w:t xml:space="preserve">, </w:t>
      </w:r>
      <w:r>
        <w:t>the</w:t>
      </w:r>
      <w:r w:rsidR="00512E53">
        <w:t xml:space="preserve"> SRS Client</w:t>
      </w:r>
      <w:r>
        <w:t xml:space="preserve"> </w:t>
      </w:r>
      <w:r w:rsidR="0034267D">
        <w:t xml:space="preserve">system </w:t>
      </w:r>
      <w:r w:rsidR="00512E53">
        <w:t>is to</w:t>
      </w:r>
      <w:r>
        <w:t xml:space="preserve"> </w:t>
      </w:r>
      <w:r w:rsidR="00512E53">
        <w:t xml:space="preserve">attempt to </w:t>
      </w:r>
      <w:r>
        <w:t xml:space="preserve">connect to the second </w:t>
      </w:r>
      <w:r w:rsidR="00512E53">
        <w:t xml:space="preserve">node </w:t>
      </w:r>
      <w:r>
        <w:t>in the list</w:t>
      </w:r>
      <w:r w:rsidR="00512E53">
        <w:t>, and so on</w:t>
      </w:r>
      <w:r>
        <w:t>.</w:t>
      </w:r>
      <w:r w:rsidR="0097530D">
        <w:t xml:space="preserve"> Connection attempts shall </w:t>
      </w:r>
      <w:r w:rsidR="00625A89">
        <w:t xml:space="preserve">continue to </w:t>
      </w:r>
      <w:r w:rsidR="00512E53">
        <w:t xml:space="preserve">loop through the list of </w:t>
      </w:r>
      <w:r w:rsidR="0097530D">
        <w:t xml:space="preserve">SRS computers until a connection </w:t>
      </w:r>
      <w:r w:rsidR="00512E53">
        <w:t xml:space="preserve">to the primary SRS </w:t>
      </w:r>
      <w:r w:rsidR="0097530D">
        <w:t>is established.</w:t>
      </w:r>
    </w:p>
    <w:p w14:paraId="2DD50590" w14:textId="6B99A3DD" w:rsidR="00F2275D" w:rsidRDefault="00491B0A" w:rsidP="001B598F">
      <w:pPr>
        <w:pStyle w:val="Para"/>
      </w:pPr>
      <w:r>
        <w:t xml:space="preserve">Upon </w:t>
      </w:r>
      <w:r w:rsidR="00882610">
        <w:t>the</w:t>
      </w:r>
      <w:r>
        <w:t xml:space="preserve"> successful </w:t>
      </w:r>
      <w:r w:rsidR="00882610">
        <w:t xml:space="preserve">establishment of a TCP/IP socket </w:t>
      </w:r>
      <w:r>
        <w:t xml:space="preserve">connection to the SRS, the </w:t>
      </w:r>
      <w:r w:rsidR="00512E53">
        <w:t xml:space="preserve">SRS Client </w:t>
      </w:r>
      <w:r w:rsidR="00F2275D">
        <w:t xml:space="preserve">will send a connection request message </w:t>
      </w:r>
      <w:r w:rsidR="00340956">
        <w:t>which will be acknowledged by the SRS.</w:t>
      </w:r>
    </w:p>
    <w:p w14:paraId="2DD50591" w14:textId="77777777" w:rsidR="00882610" w:rsidRDefault="00882610" w:rsidP="00C253AF">
      <w:pPr>
        <w:pStyle w:val="Heading4"/>
      </w:pPr>
      <w:r>
        <w:t>IP Numbers</w:t>
      </w:r>
    </w:p>
    <w:p w14:paraId="2DD50592" w14:textId="357F2413" w:rsidR="00882610" w:rsidRPr="00A14235" w:rsidRDefault="00882610" w:rsidP="001B598F">
      <w:pPr>
        <w:pStyle w:val="Para"/>
      </w:pPr>
      <w:r>
        <w:t xml:space="preserve">Below are listed the IP numbers </w:t>
      </w:r>
      <w:r w:rsidR="00054CC4">
        <w:t>of the computers in the</w:t>
      </w:r>
      <w:r>
        <w:t xml:space="preserve"> SRS system. The search order of this list must be </w:t>
      </w:r>
      <w:r w:rsidR="00B818C5">
        <w:t>in the order given below:</w:t>
      </w:r>
    </w:p>
    <w:p w14:paraId="2DD50593" w14:textId="49BDB268" w:rsidR="00491B0A" w:rsidRDefault="00491B0A" w:rsidP="00491B0A">
      <w:pPr>
        <w:pStyle w:val="Para"/>
      </w:pPr>
      <w:r>
        <w:t xml:space="preserve">The IP address </w:t>
      </w:r>
      <w:r w:rsidR="00054CC4">
        <w:t xml:space="preserve">of the first </w:t>
      </w:r>
      <w:r w:rsidR="00512E53">
        <w:t xml:space="preserve">SRS </w:t>
      </w:r>
      <w:r w:rsidR="00054CC4">
        <w:t xml:space="preserve">computer </w:t>
      </w:r>
      <w:r>
        <w:t>shall be</w:t>
      </w:r>
      <w:r w:rsidR="00054CC4">
        <w:t>:</w:t>
      </w:r>
      <w:r>
        <w:t xml:space="preserve"> </w:t>
      </w:r>
      <w:r w:rsidR="00CF05BE" w:rsidRPr="00837AFA">
        <w:t>192.168.1.123</w:t>
      </w:r>
    </w:p>
    <w:p w14:paraId="2DD50594" w14:textId="175BC7D7" w:rsidR="00491B0A" w:rsidRPr="003E135E" w:rsidRDefault="00054CC4" w:rsidP="001B598F">
      <w:pPr>
        <w:pStyle w:val="Para"/>
      </w:pPr>
      <w:r>
        <w:t xml:space="preserve">The IP address of the second SRS computer shall be: </w:t>
      </w:r>
      <w:r w:rsidR="00CF05BE" w:rsidRPr="00837AFA">
        <w:t>192.168.1.124</w:t>
      </w:r>
    </w:p>
    <w:p w14:paraId="2DD50595" w14:textId="77777777" w:rsidR="0031468F" w:rsidRDefault="00F56A41" w:rsidP="00C253AF">
      <w:pPr>
        <w:pStyle w:val="Heading4"/>
      </w:pPr>
      <w:r>
        <w:t xml:space="preserve">TCP/IP </w:t>
      </w:r>
      <w:r w:rsidR="0031468F">
        <w:t>Command Port Number</w:t>
      </w:r>
    </w:p>
    <w:p w14:paraId="2DD50596" w14:textId="77777777" w:rsidR="0031468F" w:rsidRPr="0031468F" w:rsidRDefault="0031468F" w:rsidP="0031468F">
      <w:pPr>
        <w:pStyle w:val="Para"/>
      </w:pPr>
      <w:r>
        <w:t>Below is the TCP/IP port number that must be used for connecting to the SRS TCP/IP command server:</w:t>
      </w:r>
    </w:p>
    <w:p w14:paraId="2DD50597" w14:textId="77777777" w:rsidR="0031468F" w:rsidRDefault="0031468F" w:rsidP="0031468F">
      <w:pPr>
        <w:pStyle w:val="Para"/>
      </w:pPr>
      <w:r>
        <w:t>SRS Command Interface Port Number: 5561 (0x15B9)</w:t>
      </w:r>
    </w:p>
    <w:p w14:paraId="2DD50598" w14:textId="77777777" w:rsidR="0031468F" w:rsidRDefault="00F56A41" w:rsidP="00C253AF">
      <w:pPr>
        <w:pStyle w:val="Heading4"/>
      </w:pPr>
      <w:r>
        <w:t xml:space="preserve">TCP/IP </w:t>
      </w:r>
      <w:r w:rsidR="0031468F">
        <w:t>Data Port Number</w:t>
      </w:r>
    </w:p>
    <w:p w14:paraId="2DD50599" w14:textId="77777777" w:rsidR="0031468F" w:rsidRPr="0031468F" w:rsidRDefault="0031468F" w:rsidP="0031468F">
      <w:pPr>
        <w:pStyle w:val="Para"/>
      </w:pPr>
      <w:r>
        <w:t>Below is the TCP/IP port number that must be used for connecting to the SRS TCP/IP data server:</w:t>
      </w:r>
    </w:p>
    <w:p w14:paraId="2DD5059A" w14:textId="77777777" w:rsidR="0031468F" w:rsidRDefault="0031468F" w:rsidP="0031468F">
      <w:pPr>
        <w:pStyle w:val="Para"/>
      </w:pPr>
      <w:r>
        <w:t>SRS Data Interface Port Number: 53985 (0xD2E1)</w:t>
      </w:r>
    </w:p>
    <w:p w14:paraId="2DD5059B" w14:textId="77777777" w:rsidR="009508A0" w:rsidRDefault="009508A0">
      <w:pPr>
        <w:jc w:val="left"/>
        <w:rPr>
          <w:b/>
          <w:caps/>
        </w:rPr>
      </w:pPr>
      <w:r>
        <w:br w:type="page"/>
      </w:r>
    </w:p>
    <w:p w14:paraId="2DD5059C" w14:textId="77777777" w:rsidR="00EE3B86" w:rsidRPr="00360589" w:rsidRDefault="00EE3B86" w:rsidP="00EE3B86">
      <w:pPr>
        <w:pStyle w:val="Heading3"/>
      </w:pPr>
      <w:bookmarkStart w:id="757" w:name="_Ref299435744"/>
      <w:bookmarkStart w:id="758" w:name="_Toc359486610"/>
      <w:r>
        <w:lastRenderedPageBreak/>
        <w:t>SRS Data Interface</w:t>
      </w:r>
      <w:bookmarkEnd w:id="757"/>
      <w:bookmarkEnd w:id="758"/>
    </w:p>
    <w:p w14:paraId="2DD5059D" w14:textId="77777777" w:rsidR="00EE3B86" w:rsidRDefault="00EE3B86" w:rsidP="00EE3B86">
      <w:pPr>
        <w:pStyle w:val="Para"/>
      </w:pPr>
      <w:r>
        <w:t>When a command is successfully received by the SRS, and that command causes data to be generated, the SRS will reply over the command socket with a Data Response message detailing the connection details for the data transfer. To receive this data, a TCP/IP connection will need to be established with the data server.</w:t>
      </w:r>
    </w:p>
    <w:p w14:paraId="2DD5059E" w14:textId="77777777" w:rsidR="00EE3B86" w:rsidRDefault="00EE3B86" w:rsidP="00EE3B86">
      <w:pPr>
        <w:pStyle w:val="Heading4"/>
      </w:pPr>
      <w:bookmarkStart w:id="759" w:name="_Ref299515919"/>
      <w:r>
        <w:t>Initiating Data Transfer from SRS</w:t>
      </w:r>
      <w:bookmarkEnd w:id="759"/>
    </w:p>
    <w:p w14:paraId="2DD5059F" w14:textId="77777777" w:rsidR="00EE3B86" w:rsidRDefault="00EE3B86" w:rsidP="00EE3B86">
      <w:pPr>
        <w:pStyle w:val="Para"/>
      </w:pPr>
      <w:r>
        <w:t xml:space="preserve">The SRS will respond to ‘Start’ commands that generate data with a Data Response Message (Ref: </w:t>
      </w:r>
      <w:r>
        <w:fldChar w:fldCharType="begin"/>
      </w:r>
      <w:r>
        <w:instrText xml:space="preserve"> REF _Ref332103568 \r \h </w:instrText>
      </w:r>
      <w:r>
        <w:fldChar w:fldCharType="separate"/>
      </w:r>
      <w:r w:rsidR="00000EA0">
        <w:t>3.2.4.2</w:t>
      </w:r>
      <w:r>
        <w:fldChar w:fldCharType="end"/>
      </w:r>
      <w:r>
        <w:t>). The eight ASCII text character Connect ID included in this response message is used to establish a direct data path to the requested sub-System.</w:t>
      </w:r>
    </w:p>
    <w:p w14:paraId="2DD505A0" w14:textId="77777777" w:rsidR="00EE3B86" w:rsidRDefault="00EE3B86" w:rsidP="00EE3B86">
      <w:pPr>
        <w:pStyle w:val="Para"/>
      </w:pPr>
      <w:r>
        <w:t>Establishing a data path is achieved by opening a TCP/IP client socket to the provided node IP and port address. Upon establishing a TCP/IP client connection the Connect ID must be sent across this connection. This establishes a client socket to the appropriate data source within the SRS.</w:t>
      </w:r>
    </w:p>
    <w:p w14:paraId="2DD505A1" w14:textId="77777777" w:rsidR="00EE3B86" w:rsidRPr="000B7B33" w:rsidRDefault="00EE3B86" w:rsidP="00EE3B86">
      <w:pPr>
        <w:pStyle w:val="Para"/>
        <w:rPr>
          <w:i/>
        </w:rPr>
      </w:pPr>
      <w:r w:rsidRPr="000B7B33">
        <w:rPr>
          <w:i/>
        </w:rPr>
        <w:t>Note that all commands to the data socket do NOT support command delimiter characters.</w:t>
      </w:r>
    </w:p>
    <w:p w14:paraId="2DD505A2" w14:textId="77777777" w:rsidR="00F56A41" w:rsidRDefault="00EE3B86" w:rsidP="00EE3B86">
      <w:pPr>
        <w:pStyle w:val="Para"/>
      </w:pPr>
      <w:r>
        <w:t xml:space="preserve">After receiving the Connect ID on the data socket the SRS will map the </w:t>
      </w:r>
      <w:r w:rsidR="00F56A41">
        <w:t>requestor to the specified receiver by</w:t>
      </w:r>
      <w:r>
        <w:t xml:space="preserve"> channel</w:t>
      </w:r>
      <w:r w:rsidR="00F56A41">
        <w:t xml:space="preserve"> number</w:t>
      </w:r>
      <w:r>
        <w:t xml:space="preserve"> and data type </w:t>
      </w:r>
      <w:r w:rsidR="00F56A41">
        <w:t xml:space="preserve">as </w:t>
      </w:r>
      <w:r>
        <w:t>specified within the C</w:t>
      </w:r>
      <w:r w:rsidR="00F56A41">
        <w:t>onnect ID.</w:t>
      </w:r>
    </w:p>
    <w:p w14:paraId="2DD505A3" w14:textId="45F38E27" w:rsidR="00EE3B86" w:rsidRDefault="00EE3B86" w:rsidP="00EE3B86">
      <w:pPr>
        <w:pStyle w:val="Para"/>
      </w:pPr>
      <w:r w:rsidRPr="00F56A41">
        <w:rPr>
          <w:i/>
        </w:rPr>
        <w:t>Note that</w:t>
      </w:r>
      <w:r w:rsidR="00F56A41">
        <w:rPr>
          <w:i/>
        </w:rPr>
        <w:t xml:space="preserve"> the</w:t>
      </w:r>
      <w:r w:rsidRPr="00F56A41">
        <w:rPr>
          <w:i/>
        </w:rPr>
        <w:t xml:space="preserve"> Connect ID only changes when </w:t>
      </w:r>
      <w:r w:rsidR="008A13DC">
        <w:rPr>
          <w:i/>
        </w:rPr>
        <w:t xml:space="preserve">the receiver serial number, channel number or data type </w:t>
      </w:r>
      <w:r w:rsidRPr="00F56A41">
        <w:rPr>
          <w:i/>
        </w:rPr>
        <w:t>change</w:t>
      </w:r>
      <w:r w:rsidR="008A13DC">
        <w:rPr>
          <w:i/>
        </w:rPr>
        <w:t>s</w:t>
      </w:r>
      <w:r w:rsidRPr="00F56A41">
        <w:rPr>
          <w:i/>
        </w:rPr>
        <w:t>. Therefore, the</w:t>
      </w:r>
      <w:r w:rsidRPr="005D04D3">
        <w:rPr>
          <w:i/>
        </w:rPr>
        <w:t xml:space="preserve"> </w:t>
      </w:r>
      <w:r w:rsidR="005D04D3" w:rsidRPr="005D04D3">
        <w:rPr>
          <w:i/>
        </w:rPr>
        <w:t xml:space="preserve">SRS Client </w:t>
      </w:r>
      <w:r w:rsidRPr="00F56A41">
        <w:rPr>
          <w:i/>
        </w:rPr>
        <w:t>does not need to re-establish this connection with each Start command, thus gaining efficiencies on socket establishment overheads. This is determined by comparing any new Connect IDs with previous connections Connect IDs.</w:t>
      </w:r>
    </w:p>
    <w:p w14:paraId="2DD505A4" w14:textId="77777777" w:rsidR="00EE3B86" w:rsidRDefault="00EE3B86" w:rsidP="00EE3B86">
      <w:pPr>
        <w:pStyle w:val="Para"/>
      </w:pPr>
      <w:r>
        <w:t>After a data source has been mapped using the Connect ID the data server will ignore all incoming data on the data socket with the exception of the Termination message.</w:t>
      </w:r>
    </w:p>
    <w:p w14:paraId="7B2E5ED1" w14:textId="11DD1659" w:rsidR="00436E99" w:rsidRPr="00436E99" w:rsidRDefault="00436E99" w:rsidP="00EE3B86">
      <w:pPr>
        <w:pStyle w:val="Para"/>
        <w:rPr>
          <w:i/>
        </w:rPr>
      </w:pPr>
      <w:r>
        <w:rPr>
          <w:i/>
        </w:rPr>
        <w:t>Note that DOS can support up to six data connections for a given ConnectID. This means up to six independent TCP/IP socket connections can be made to receive the identical data from DOS. As these are TCP/IP sockets they may all originate from a single node or may come from multiple nodes on the network.</w:t>
      </w:r>
    </w:p>
    <w:p w14:paraId="2DD505A5" w14:textId="77777777" w:rsidR="00EE3B86" w:rsidRDefault="00EE3B86" w:rsidP="00EE3B86">
      <w:pPr>
        <w:pStyle w:val="Heading4"/>
      </w:pPr>
      <w:bookmarkStart w:id="760" w:name="_Ref299515890"/>
      <w:r>
        <w:t>Reading Data from the SRS</w:t>
      </w:r>
      <w:bookmarkEnd w:id="760"/>
    </w:p>
    <w:p w14:paraId="2DD505A6" w14:textId="77777777" w:rsidR="00EE3B86" w:rsidRDefault="00EE3B86" w:rsidP="00EE3B86">
      <w:pPr>
        <w:pStyle w:val="Para"/>
      </w:pPr>
      <w:r>
        <w:t>All data sent by the SRS will be in a binary format, the contents being dependant on the sub-system generating the data. All data will be grouped in blocks with a header prefixing each block. Refer to the individual sub-systems for details of specific data block formats</w:t>
      </w:r>
      <w:r w:rsidR="008A13DC">
        <w:t xml:space="preserve"> (ref: </w:t>
      </w:r>
      <w:r w:rsidR="008A13DC">
        <w:fldChar w:fldCharType="begin"/>
      </w:r>
      <w:r w:rsidR="008A13DC">
        <w:instrText xml:space="preserve"> REF _Ref333394186 \r \h </w:instrText>
      </w:r>
      <w:r w:rsidR="008A13DC">
        <w:fldChar w:fldCharType="separate"/>
      </w:r>
      <w:r w:rsidR="00000EA0">
        <w:t>3.4</w:t>
      </w:r>
      <w:r w:rsidR="008A13DC">
        <w:fldChar w:fldCharType="end"/>
      </w:r>
      <w:r w:rsidR="00347106">
        <w:t>)</w:t>
      </w:r>
      <w:r>
        <w:t>.</w:t>
      </w:r>
    </w:p>
    <w:p w14:paraId="63D15A99" w14:textId="019E8991" w:rsidR="00B67C77" w:rsidRPr="00B67C77" w:rsidRDefault="00B67C77" w:rsidP="00EE3B86">
      <w:pPr>
        <w:pStyle w:val="Para"/>
        <w:rPr>
          <w:i/>
        </w:rPr>
      </w:pPr>
      <w:r>
        <w:rPr>
          <w:i/>
        </w:rPr>
        <w:t>Note that Microsoft Windows sends all binary data in Little-Endian format.</w:t>
      </w:r>
    </w:p>
    <w:p w14:paraId="2DD505A7" w14:textId="77777777" w:rsidR="00EE3B86" w:rsidRDefault="00EE3B86" w:rsidP="00EE3B86">
      <w:pPr>
        <w:pStyle w:val="Heading4"/>
      </w:pPr>
      <w:bookmarkStart w:id="761" w:name="_Ref299516058"/>
      <w:r>
        <w:t>Terminating Data Transfer from SRS</w:t>
      </w:r>
      <w:bookmarkEnd w:id="761"/>
    </w:p>
    <w:p w14:paraId="2DD505A8" w14:textId="5C970DD6" w:rsidR="00EE3B86" w:rsidRDefault="00EE3B86" w:rsidP="00EE3B86">
      <w:pPr>
        <w:pStyle w:val="Para"/>
      </w:pPr>
      <w:r>
        <w:t xml:space="preserve">Upon completion of receiving all data for a given sub-system, </w:t>
      </w:r>
      <w:r w:rsidR="00054CC4">
        <w:t>the SRS Client</w:t>
      </w:r>
      <w:r>
        <w:t xml:space="preserve"> can release the data path by transmitting the </w:t>
      </w:r>
      <w:r w:rsidR="008A13DC">
        <w:t xml:space="preserve">terminate </w:t>
      </w:r>
      <w:r>
        <w:t>message (</w:t>
      </w:r>
      <w:r w:rsidR="008A13DC">
        <w:t>shown below</w:t>
      </w:r>
      <w:r>
        <w:t xml:space="preserve">) and closing the socket. Upon receipt of the </w:t>
      </w:r>
      <w:r w:rsidR="008A13DC">
        <w:t>termination</w:t>
      </w:r>
      <w:r>
        <w:t xml:space="preserve"> message the SRS will flush any outstanding binary data and formally close the TCP/IP socket. The format of the </w:t>
      </w:r>
      <w:r w:rsidRPr="008A13DC">
        <w:t>termination</w:t>
      </w:r>
      <w:r>
        <w:t xml:space="preserve"> message follows:</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7"/>
        <w:gridCol w:w="7126"/>
      </w:tblGrid>
      <w:tr w:rsidR="00EE3B86" w14:paraId="2DD505AB" w14:textId="77777777" w:rsidTr="00EE3B86">
        <w:tc>
          <w:tcPr>
            <w:tcW w:w="1559" w:type="dxa"/>
            <w:shd w:val="clear" w:color="auto" w:fill="auto"/>
          </w:tcPr>
          <w:p w14:paraId="2DD505A9" w14:textId="77777777" w:rsidR="00EE3B86" w:rsidRPr="001252DD" w:rsidRDefault="00EE3B86" w:rsidP="00EE3B86">
            <w:pPr>
              <w:pStyle w:val="TableBoldCentre"/>
            </w:pPr>
            <w:r>
              <w:t>String</w:t>
            </w:r>
          </w:p>
        </w:tc>
        <w:tc>
          <w:tcPr>
            <w:tcW w:w="7330" w:type="dxa"/>
            <w:shd w:val="clear" w:color="auto" w:fill="auto"/>
          </w:tcPr>
          <w:p w14:paraId="2DD505AA" w14:textId="77777777" w:rsidR="00EE3B86" w:rsidRPr="001252DD" w:rsidRDefault="00EE3B86" w:rsidP="00EE3B86">
            <w:pPr>
              <w:pStyle w:val="TableBoldCentre"/>
              <w:jc w:val="left"/>
            </w:pPr>
            <w:r w:rsidRPr="001252DD">
              <w:t>Description</w:t>
            </w:r>
          </w:p>
        </w:tc>
      </w:tr>
      <w:tr w:rsidR="00EE3B86" w14:paraId="2DD505AE" w14:textId="77777777" w:rsidTr="00EE3B86">
        <w:tc>
          <w:tcPr>
            <w:tcW w:w="1559" w:type="dxa"/>
            <w:shd w:val="clear" w:color="auto" w:fill="auto"/>
          </w:tcPr>
          <w:p w14:paraId="2DD505AC" w14:textId="77777777" w:rsidR="00EE3B86" w:rsidRDefault="00EE3B86" w:rsidP="00EE3B86">
            <w:pPr>
              <w:pStyle w:val="TableCentre"/>
              <w:spacing w:before="40" w:after="40"/>
            </w:pPr>
            <w:r>
              <w:t>CLOSE</w:t>
            </w:r>
          </w:p>
        </w:tc>
        <w:tc>
          <w:tcPr>
            <w:tcW w:w="7330" w:type="dxa"/>
            <w:shd w:val="clear" w:color="auto" w:fill="auto"/>
          </w:tcPr>
          <w:p w14:paraId="2DD505AD" w14:textId="77777777" w:rsidR="00EE3B86" w:rsidRDefault="00EE3B86" w:rsidP="00EE3B86">
            <w:pPr>
              <w:pStyle w:val="TableNormal1"/>
            </w:pPr>
            <w:r>
              <w:t>A five character ASCII text message terminating the TCP/IP data connection.</w:t>
            </w:r>
          </w:p>
        </w:tc>
      </w:tr>
    </w:tbl>
    <w:p w14:paraId="2DD505AF" w14:textId="77777777" w:rsidR="00EE3B86" w:rsidRDefault="00EE3B86" w:rsidP="004C7060">
      <w:pPr>
        <w:pStyle w:val="StyleCaptionJustifiedLeft5cm"/>
      </w:pPr>
      <w:bookmarkStart w:id="762" w:name="_Toc359486631"/>
      <w:r>
        <w:t xml:space="preserve">Table </w:t>
      </w:r>
      <w:r w:rsidR="002017EF">
        <w:fldChar w:fldCharType="begin"/>
      </w:r>
      <w:r w:rsidR="002017EF">
        <w:instrText xml:space="preserve"> SEQ Table \* ARABIC </w:instrText>
      </w:r>
      <w:r w:rsidR="002017EF">
        <w:fldChar w:fldCharType="separate"/>
      </w:r>
      <w:r w:rsidR="00000EA0">
        <w:rPr>
          <w:noProof/>
        </w:rPr>
        <w:t>1</w:t>
      </w:r>
      <w:r w:rsidR="002017EF">
        <w:rPr>
          <w:noProof/>
        </w:rPr>
        <w:fldChar w:fldCharType="end"/>
      </w:r>
      <w:r>
        <w:t>: Terminate Data message</w:t>
      </w:r>
      <w:bookmarkEnd w:id="762"/>
    </w:p>
    <w:p w14:paraId="2DD505B0" w14:textId="77777777" w:rsidR="00EE3B86" w:rsidRPr="000B7B33" w:rsidRDefault="00EE3B86" w:rsidP="00EE3B86">
      <w:pPr>
        <w:pStyle w:val="Para"/>
        <w:rPr>
          <w:i/>
        </w:rPr>
      </w:pPr>
      <w:r w:rsidRPr="000B7B33">
        <w:rPr>
          <w:i/>
        </w:rPr>
        <w:t>Note that if the sub-system remains active the data path can be re-established at any time using the appropriate command response message on a new connection to the data server.</w:t>
      </w:r>
    </w:p>
    <w:p w14:paraId="2DD505B1" w14:textId="77777777" w:rsidR="00EE3B86" w:rsidRDefault="00EE3B86" w:rsidP="00EE3B86">
      <w:pPr>
        <w:pStyle w:val="Para"/>
      </w:pPr>
      <w:r w:rsidRPr="000B7B33">
        <w:rPr>
          <w:i/>
        </w:rPr>
        <w:t>Note that SRS supports multiple data clients to the data collector allowing identical data to be transmitted to multiple clients if required.</w:t>
      </w:r>
    </w:p>
    <w:p w14:paraId="2DD505B2" w14:textId="77777777" w:rsidR="00EE3B86" w:rsidRDefault="00EE3B86">
      <w:pPr>
        <w:jc w:val="left"/>
        <w:rPr>
          <w:b/>
          <w:caps/>
        </w:rPr>
      </w:pPr>
      <w:bookmarkStart w:id="763" w:name="_Toc299372593"/>
      <w:bookmarkStart w:id="764" w:name="_Toc299372674"/>
      <w:bookmarkStart w:id="765" w:name="_Toc299429317"/>
      <w:bookmarkEnd w:id="763"/>
      <w:bookmarkEnd w:id="764"/>
      <w:bookmarkEnd w:id="765"/>
      <w:r>
        <w:lastRenderedPageBreak/>
        <w:br w:type="page"/>
      </w:r>
    </w:p>
    <w:p w14:paraId="2DD505B3" w14:textId="77777777" w:rsidR="00360589" w:rsidRPr="00360589" w:rsidRDefault="003F2B46" w:rsidP="00AD404C">
      <w:pPr>
        <w:pStyle w:val="Heading2"/>
      </w:pPr>
      <w:bookmarkStart w:id="766" w:name="_Toc359486611"/>
      <w:r>
        <w:lastRenderedPageBreak/>
        <w:t xml:space="preserve">SRS </w:t>
      </w:r>
      <w:r w:rsidR="005A3F1D">
        <w:t>Interface</w:t>
      </w:r>
      <w:bookmarkEnd w:id="766"/>
    </w:p>
    <w:p w14:paraId="2DD505B4" w14:textId="77777777" w:rsidR="00FF1D7D" w:rsidRDefault="00FF1D7D" w:rsidP="001B598F">
      <w:pPr>
        <w:pStyle w:val="Heading3"/>
      </w:pPr>
      <w:bookmarkStart w:id="767" w:name="_Toc359486612"/>
      <w:r>
        <w:t>Description</w:t>
      </w:r>
      <w:bookmarkEnd w:id="767"/>
    </w:p>
    <w:p w14:paraId="2DD505B5" w14:textId="77777777" w:rsidR="00F00F15" w:rsidRDefault="00106626" w:rsidP="00106626">
      <w:pPr>
        <w:pStyle w:val="Para"/>
      </w:pPr>
      <w:r>
        <w:t>All commands</w:t>
      </w:r>
      <w:r w:rsidR="007D1B14">
        <w:t xml:space="preserve"> are</w:t>
      </w:r>
      <w:r>
        <w:t xml:space="preserve"> sent to the SRS </w:t>
      </w:r>
      <w:r w:rsidR="007D1B14">
        <w:t xml:space="preserve">over the command socket interface and </w:t>
      </w:r>
      <w:r>
        <w:t>are in the form of ASCII text messages containing a variable number of parameters (dependant on the particular command).</w:t>
      </w:r>
    </w:p>
    <w:p w14:paraId="2DD505B6" w14:textId="672AAA09" w:rsidR="00106626" w:rsidRDefault="00106626" w:rsidP="00106626">
      <w:pPr>
        <w:pStyle w:val="Para"/>
      </w:pPr>
      <w:r>
        <w:t>The SRS command interface does not queue commands</w:t>
      </w:r>
      <w:r w:rsidR="00FC4C29">
        <w:t xml:space="preserve"> (i.e. all </w:t>
      </w:r>
      <w:r w:rsidR="005D04D3">
        <w:t xml:space="preserve">SRS Client </w:t>
      </w:r>
      <w:r w:rsidR="00FC4C29">
        <w:t>commands are implemented immediately</w:t>
      </w:r>
      <w:r w:rsidR="00724495">
        <w:t xml:space="preserve"> upon receipt</w:t>
      </w:r>
      <w:r w:rsidR="00FC4C29">
        <w:t xml:space="preserve"> and superseded by </w:t>
      </w:r>
      <w:r w:rsidR="00724495">
        <w:t xml:space="preserve">any </w:t>
      </w:r>
      <w:r w:rsidR="00FC4C29">
        <w:t>subsequent commands</w:t>
      </w:r>
      <w:r w:rsidR="00724495">
        <w:t xml:space="preserve"> to the sub-system</w:t>
      </w:r>
      <w:r w:rsidR="00FC4C29">
        <w:t>)</w:t>
      </w:r>
      <w:r w:rsidR="00724495">
        <w:t>, therefore,</w:t>
      </w:r>
      <w:r>
        <w:t xml:space="preserve"> any queuing of commands </w:t>
      </w:r>
      <w:r w:rsidR="00FC4C29">
        <w:t xml:space="preserve">to accommodate timing </w:t>
      </w:r>
      <w:r>
        <w:t xml:space="preserve">must be </w:t>
      </w:r>
      <w:r w:rsidR="00C72123">
        <w:t xml:space="preserve">performed </w:t>
      </w:r>
      <w:r>
        <w:t xml:space="preserve">in the computer sending commands to the SRS Interface. The interface </w:t>
      </w:r>
      <w:r w:rsidR="009E1869">
        <w:t xml:space="preserve">will </w:t>
      </w:r>
      <w:r>
        <w:t xml:space="preserve">acknowledge </w:t>
      </w:r>
      <w:r w:rsidR="009E1869">
        <w:t xml:space="preserve">all </w:t>
      </w:r>
      <w:r>
        <w:t xml:space="preserve">commands </w:t>
      </w:r>
      <w:r w:rsidR="009E1869">
        <w:t xml:space="preserve">with </w:t>
      </w:r>
      <w:r w:rsidR="0034267D">
        <w:t xml:space="preserve">a </w:t>
      </w:r>
      <w:r w:rsidR="009E1869">
        <w:t>response message</w:t>
      </w:r>
      <w:r>
        <w:t>.</w:t>
      </w:r>
    </w:p>
    <w:p w14:paraId="2DD505B7" w14:textId="77777777" w:rsidR="002D459B" w:rsidRDefault="00CF05BE" w:rsidP="001619E4">
      <w:pPr>
        <w:pStyle w:val="Para"/>
      </w:pPr>
      <w:bookmarkStart w:id="768" w:name="_Ref299372217"/>
      <w:r>
        <w:t>Command message</w:t>
      </w:r>
      <w:r w:rsidR="002D459B">
        <w:t xml:space="preserve"> parameters are to be separated by a single space character (ASCII decimal 32) except for the first and last characters (immediately adjacent the message delimiters).</w:t>
      </w:r>
    </w:p>
    <w:p w14:paraId="2DD505B8" w14:textId="77777777" w:rsidR="004D5564" w:rsidRDefault="002D459B" w:rsidP="001619E4">
      <w:pPr>
        <w:pStyle w:val="Para"/>
        <w:rPr>
          <w:sz w:val="23"/>
          <w:szCs w:val="23"/>
        </w:rPr>
      </w:pPr>
      <w:r>
        <w:rPr>
          <w:sz w:val="23"/>
          <w:szCs w:val="23"/>
        </w:rPr>
        <w:t>N</w:t>
      </w:r>
      <w:r w:rsidR="004D5564">
        <w:rPr>
          <w:sz w:val="23"/>
          <w:szCs w:val="23"/>
        </w:rPr>
        <w:t xml:space="preserve">umerical values include a decimal point, if needed. Leading and trailing zeros are not required, thus “8” = “08.00”. Where values may be +/-, positive values are assumed unless preceded by a minus </w:t>
      </w:r>
      <w:r w:rsidR="006039B7">
        <w:rPr>
          <w:sz w:val="23"/>
          <w:szCs w:val="23"/>
        </w:rPr>
        <w:t>sign;</w:t>
      </w:r>
      <w:r w:rsidR="004D5564">
        <w:rPr>
          <w:sz w:val="23"/>
          <w:szCs w:val="23"/>
        </w:rPr>
        <w:t xml:space="preserve"> the plus sign is not used. Text values are case sensitive. </w:t>
      </w:r>
    </w:p>
    <w:p w14:paraId="2DD505B9" w14:textId="77777777" w:rsidR="00255504" w:rsidRPr="00255504" w:rsidRDefault="00AA1146">
      <w:pPr>
        <w:pStyle w:val="Heading3"/>
      </w:pPr>
      <w:bookmarkStart w:id="769" w:name="_Toc332103029"/>
      <w:bookmarkStart w:id="770" w:name="_Toc332105086"/>
      <w:bookmarkStart w:id="771" w:name="_Toc332105285"/>
      <w:bookmarkStart w:id="772" w:name="_Toc332105707"/>
      <w:bookmarkStart w:id="773" w:name="_Toc332108671"/>
      <w:bookmarkStart w:id="774" w:name="_Toc332117172"/>
      <w:bookmarkStart w:id="775" w:name="_Toc332178026"/>
      <w:bookmarkStart w:id="776" w:name="_Toc332178066"/>
      <w:bookmarkStart w:id="777" w:name="_Toc332103031"/>
      <w:bookmarkStart w:id="778" w:name="_Toc332105088"/>
      <w:bookmarkStart w:id="779" w:name="_Toc332105287"/>
      <w:bookmarkStart w:id="780" w:name="_Toc332105709"/>
      <w:bookmarkStart w:id="781" w:name="_Toc332108673"/>
      <w:bookmarkStart w:id="782" w:name="_Toc332117174"/>
      <w:bookmarkStart w:id="783" w:name="_Toc332178028"/>
      <w:bookmarkStart w:id="784" w:name="_Toc332178068"/>
      <w:bookmarkStart w:id="785" w:name="_Ref300128376"/>
      <w:bookmarkStart w:id="786" w:name="_Toc359486613"/>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r>
        <w:t>SRS</w:t>
      </w:r>
      <w:r w:rsidR="009E1869">
        <w:t xml:space="preserve"> </w:t>
      </w:r>
      <w:r w:rsidR="00255504">
        <w:t>Message</w:t>
      </w:r>
      <w:r w:rsidR="00604DF8">
        <w:t xml:space="preserve"> Format</w:t>
      </w:r>
      <w:bookmarkEnd w:id="768"/>
      <w:bookmarkEnd w:id="785"/>
      <w:bookmarkEnd w:id="786"/>
    </w:p>
    <w:p w14:paraId="2DD505BA" w14:textId="77777777" w:rsidR="000B7D77" w:rsidRDefault="009E1869" w:rsidP="00106626">
      <w:pPr>
        <w:pStyle w:val="Para"/>
      </w:pPr>
      <w:r>
        <w:t>All C</w:t>
      </w:r>
      <w:r w:rsidR="00EC2B20">
        <w:t xml:space="preserve">ommand </w:t>
      </w:r>
      <w:r>
        <w:t xml:space="preserve">and Response </w:t>
      </w:r>
      <w:r w:rsidR="00CF28E0">
        <w:t>message</w:t>
      </w:r>
      <w:r>
        <w:t xml:space="preserve">s </w:t>
      </w:r>
      <w:r w:rsidR="00AA1146">
        <w:t xml:space="preserve">to and from the SRS </w:t>
      </w:r>
      <w:r>
        <w:t>are</w:t>
      </w:r>
      <w:r w:rsidR="00CF28E0">
        <w:t xml:space="preserve"> </w:t>
      </w:r>
      <w:r w:rsidR="003F2B46">
        <w:t>format</w:t>
      </w:r>
      <w:r>
        <w:t>ted</w:t>
      </w:r>
      <w:r w:rsidR="003F2B46">
        <w:t xml:space="preserve"> as follows:</w:t>
      </w:r>
    </w:p>
    <w:p w14:paraId="2DD505BB" w14:textId="77777777" w:rsidR="000B7D77" w:rsidRDefault="000B7D77" w:rsidP="000B7D77">
      <w:pPr>
        <w:pStyle w:val="Para"/>
        <w:numPr>
          <w:ilvl w:val="0"/>
          <w:numId w:val="22"/>
        </w:numPr>
      </w:pPr>
      <w:r>
        <w:t xml:space="preserve">Start of </w:t>
      </w:r>
      <w:r w:rsidR="00FF1D7D">
        <w:t>message</w:t>
      </w:r>
      <w:r w:rsidR="006B54A3">
        <w:t>,</w:t>
      </w:r>
    </w:p>
    <w:p w14:paraId="2DD505BC" w14:textId="77777777" w:rsidR="00CF28E0" w:rsidRDefault="00BA5E33" w:rsidP="000B7D77">
      <w:pPr>
        <w:pStyle w:val="Para"/>
        <w:numPr>
          <w:ilvl w:val="0"/>
          <w:numId w:val="22"/>
        </w:numPr>
      </w:pPr>
      <w:r>
        <w:t xml:space="preserve">System </w:t>
      </w:r>
      <w:r w:rsidR="009E1869">
        <w:t>code</w:t>
      </w:r>
      <w:r w:rsidR="00CF28E0">
        <w:t>,</w:t>
      </w:r>
    </w:p>
    <w:p w14:paraId="2DD505BD" w14:textId="77777777" w:rsidR="000B7D77" w:rsidRDefault="00C52C4C" w:rsidP="000B7D77">
      <w:pPr>
        <w:pStyle w:val="Para"/>
        <w:numPr>
          <w:ilvl w:val="0"/>
          <w:numId w:val="22"/>
        </w:numPr>
      </w:pPr>
      <w:r>
        <w:t>Command</w:t>
      </w:r>
      <w:r w:rsidR="009E1869">
        <w:t>/Response</w:t>
      </w:r>
      <w:r w:rsidR="000B7D77">
        <w:t xml:space="preserve"> code</w:t>
      </w:r>
      <w:r w:rsidR="00CF28E0">
        <w:t>,</w:t>
      </w:r>
    </w:p>
    <w:p w14:paraId="2DD505BE" w14:textId="77777777" w:rsidR="003F2B46" w:rsidRDefault="003F2B46" w:rsidP="000B7D77">
      <w:pPr>
        <w:pStyle w:val="Para"/>
        <w:numPr>
          <w:ilvl w:val="0"/>
          <w:numId w:val="22"/>
        </w:numPr>
      </w:pPr>
      <w:r>
        <w:t>Parameters …</w:t>
      </w:r>
      <w:r w:rsidR="00CF28E0">
        <w:t>,</w:t>
      </w:r>
    </w:p>
    <w:p w14:paraId="2DD505BF" w14:textId="77777777" w:rsidR="000B7D77" w:rsidRDefault="000B7D77" w:rsidP="000B7D77">
      <w:pPr>
        <w:pStyle w:val="Para"/>
        <w:numPr>
          <w:ilvl w:val="0"/>
          <w:numId w:val="22"/>
        </w:numPr>
      </w:pPr>
      <w:r>
        <w:t xml:space="preserve">End of </w:t>
      </w:r>
      <w:r w:rsidR="00FF1D7D">
        <w:t>message</w:t>
      </w:r>
      <w:r w:rsidR="006B54A3">
        <w:t>.</w:t>
      </w:r>
    </w:p>
    <w:p w14:paraId="2DD505C0" w14:textId="77777777" w:rsidR="002D459B" w:rsidRDefault="00044A87" w:rsidP="00044A87">
      <w:pPr>
        <w:pStyle w:val="Para"/>
      </w:pPr>
      <w:r w:rsidRPr="002D459B">
        <w:rPr>
          <w:i/>
        </w:rPr>
        <w:t xml:space="preserve">Note that all characters in the </w:t>
      </w:r>
      <w:r w:rsidR="00CF28E0" w:rsidRPr="002D459B">
        <w:rPr>
          <w:i/>
        </w:rPr>
        <w:t xml:space="preserve">TCP/IP </w:t>
      </w:r>
      <w:r w:rsidRPr="002D459B">
        <w:rPr>
          <w:i/>
        </w:rPr>
        <w:t xml:space="preserve">stream will be ignored until the valid </w:t>
      </w:r>
      <w:r w:rsidR="00724495">
        <w:rPr>
          <w:i/>
        </w:rPr>
        <w:t>‘s</w:t>
      </w:r>
      <w:r w:rsidRPr="002D459B">
        <w:rPr>
          <w:i/>
        </w:rPr>
        <w:t xml:space="preserve">tart of </w:t>
      </w:r>
      <w:r w:rsidR="00724495">
        <w:rPr>
          <w:i/>
        </w:rPr>
        <w:t>message’</w:t>
      </w:r>
      <w:r w:rsidRPr="002D459B">
        <w:rPr>
          <w:i/>
        </w:rPr>
        <w:t xml:space="preserve"> character is received. No commands will be processed or executed until a matching </w:t>
      </w:r>
      <w:r w:rsidR="00724495">
        <w:rPr>
          <w:i/>
        </w:rPr>
        <w:t>‘e</w:t>
      </w:r>
      <w:r w:rsidRPr="002D459B">
        <w:rPr>
          <w:i/>
        </w:rPr>
        <w:t xml:space="preserve">nd of </w:t>
      </w:r>
      <w:r w:rsidR="00724495">
        <w:rPr>
          <w:i/>
        </w:rPr>
        <w:t>message’</w:t>
      </w:r>
      <w:r w:rsidRPr="002D459B">
        <w:rPr>
          <w:i/>
        </w:rPr>
        <w:t xml:space="preserve"> character is received. All characters received after the </w:t>
      </w:r>
      <w:r w:rsidR="00724495">
        <w:rPr>
          <w:i/>
        </w:rPr>
        <w:t>‘e</w:t>
      </w:r>
      <w:r w:rsidRPr="002D459B">
        <w:rPr>
          <w:i/>
        </w:rPr>
        <w:t xml:space="preserve">nd of </w:t>
      </w:r>
      <w:r w:rsidR="00724495">
        <w:rPr>
          <w:i/>
        </w:rPr>
        <w:t>message’</w:t>
      </w:r>
      <w:r w:rsidRPr="002D459B">
        <w:rPr>
          <w:i/>
        </w:rPr>
        <w:t xml:space="preserve"> character are to be ignored until the next </w:t>
      </w:r>
      <w:r w:rsidR="00724495">
        <w:rPr>
          <w:i/>
        </w:rPr>
        <w:t>‘s</w:t>
      </w:r>
      <w:r w:rsidRPr="002D459B">
        <w:rPr>
          <w:i/>
        </w:rPr>
        <w:t xml:space="preserve">tart of </w:t>
      </w:r>
      <w:r w:rsidR="00724495">
        <w:rPr>
          <w:i/>
        </w:rPr>
        <w:t xml:space="preserve">message’ </w:t>
      </w:r>
      <w:r w:rsidRPr="002D459B">
        <w:rPr>
          <w:i/>
        </w:rPr>
        <w:t>character.</w:t>
      </w:r>
    </w:p>
    <w:p w14:paraId="2DD505C1" w14:textId="77777777" w:rsidR="00044A87" w:rsidRDefault="00044A87" w:rsidP="002D459B">
      <w:pPr>
        <w:pStyle w:val="Para"/>
        <w:keepLines/>
      </w:pPr>
      <w:r>
        <w:t xml:space="preserve">Message delimiter characters are shown in </w:t>
      </w:r>
      <w:r w:rsidR="008B48EE">
        <w:fldChar w:fldCharType="begin"/>
      </w:r>
      <w:r w:rsidR="007D1B14">
        <w:instrText xml:space="preserve"> REF _Ref299457662 \h </w:instrText>
      </w:r>
      <w:r w:rsidR="008B48EE">
        <w:fldChar w:fldCharType="separate"/>
      </w:r>
      <w:r w:rsidR="00000EA0">
        <w:t xml:space="preserve">Table </w:t>
      </w:r>
      <w:r w:rsidR="00000EA0">
        <w:rPr>
          <w:noProof/>
        </w:rPr>
        <w:t>2</w:t>
      </w:r>
      <w:r w:rsidR="008B48EE">
        <w:fldChar w:fldCharType="end"/>
      </w:r>
      <w:r w:rsidR="007D1B14">
        <w:t>:</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6"/>
        <w:gridCol w:w="7117"/>
      </w:tblGrid>
      <w:tr w:rsidR="00044A87" w14:paraId="2DD505C4" w14:textId="77777777" w:rsidTr="00EC6FD4">
        <w:tc>
          <w:tcPr>
            <w:tcW w:w="1559" w:type="dxa"/>
            <w:shd w:val="clear" w:color="auto" w:fill="auto"/>
          </w:tcPr>
          <w:p w14:paraId="2DD505C2" w14:textId="77777777" w:rsidR="00044A87" w:rsidRPr="001252DD" w:rsidRDefault="00044A87" w:rsidP="002D459B">
            <w:pPr>
              <w:pStyle w:val="TableBoldCentre"/>
              <w:keepLines/>
            </w:pPr>
            <w:r w:rsidRPr="001252DD">
              <w:t>Character</w:t>
            </w:r>
          </w:p>
        </w:tc>
        <w:tc>
          <w:tcPr>
            <w:tcW w:w="7330" w:type="dxa"/>
            <w:shd w:val="clear" w:color="auto" w:fill="auto"/>
          </w:tcPr>
          <w:p w14:paraId="2DD505C3" w14:textId="77777777" w:rsidR="00044A87" w:rsidRPr="001252DD" w:rsidRDefault="00044A87" w:rsidP="002D459B">
            <w:pPr>
              <w:pStyle w:val="TableBoldCentre"/>
              <w:keepLines/>
              <w:jc w:val="left"/>
            </w:pPr>
            <w:r w:rsidRPr="001252DD">
              <w:t>Description</w:t>
            </w:r>
          </w:p>
        </w:tc>
      </w:tr>
      <w:tr w:rsidR="00044A87" w14:paraId="2DD505C7" w14:textId="77777777" w:rsidTr="00EC6FD4">
        <w:tc>
          <w:tcPr>
            <w:tcW w:w="1559" w:type="dxa"/>
            <w:shd w:val="clear" w:color="auto" w:fill="auto"/>
          </w:tcPr>
          <w:p w14:paraId="2DD505C5" w14:textId="77777777" w:rsidR="00044A87" w:rsidRDefault="00044A87" w:rsidP="002D459B">
            <w:pPr>
              <w:pStyle w:val="TableCentre"/>
              <w:keepLines/>
            </w:pPr>
            <w:r>
              <w:t>[</w:t>
            </w:r>
          </w:p>
        </w:tc>
        <w:tc>
          <w:tcPr>
            <w:tcW w:w="7330" w:type="dxa"/>
            <w:shd w:val="clear" w:color="auto" w:fill="auto"/>
          </w:tcPr>
          <w:p w14:paraId="2DD505C6" w14:textId="77777777" w:rsidR="00044A87" w:rsidRDefault="00044A87" w:rsidP="002D459B">
            <w:pPr>
              <w:pStyle w:val="TableNormal1"/>
              <w:keepLines/>
            </w:pPr>
            <w:r>
              <w:t xml:space="preserve">Start of </w:t>
            </w:r>
            <w:r w:rsidR="00CF28E0">
              <w:t>message (ASCII decimal 91)</w:t>
            </w:r>
            <w:r>
              <w:t>.</w:t>
            </w:r>
          </w:p>
        </w:tc>
      </w:tr>
      <w:tr w:rsidR="00044A87" w14:paraId="2DD505CA" w14:textId="77777777" w:rsidTr="00EC6FD4">
        <w:tc>
          <w:tcPr>
            <w:tcW w:w="1559" w:type="dxa"/>
            <w:shd w:val="clear" w:color="auto" w:fill="auto"/>
          </w:tcPr>
          <w:p w14:paraId="2DD505C8" w14:textId="77777777" w:rsidR="00044A87" w:rsidRDefault="00044A87" w:rsidP="002D459B">
            <w:pPr>
              <w:pStyle w:val="TableCentre"/>
              <w:keepLines/>
            </w:pPr>
            <w:r>
              <w:t>]</w:t>
            </w:r>
          </w:p>
        </w:tc>
        <w:tc>
          <w:tcPr>
            <w:tcW w:w="7330" w:type="dxa"/>
            <w:shd w:val="clear" w:color="auto" w:fill="auto"/>
          </w:tcPr>
          <w:p w14:paraId="2DD505C9" w14:textId="77777777" w:rsidR="00044A87" w:rsidRDefault="00CF28E0" w:rsidP="002D459B">
            <w:pPr>
              <w:pStyle w:val="TableNormal1"/>
              <w:keepLines/>
            </w:pPr>
            <w:r>
              <w:t>End of message (ASCII decimal 93).</w:t>
            </w:r>
          </w:p>
        </w:tc>
      </w:tr>
    </w:tbl>
    <w:p w14:paraId="2DD505CB" w14:textId="77777777" w:rsidR="00044A87" w:rsidRPr="00044A87" w:rsidRDefault="00044A87" w:rsidP="004C7060">
      <w:pPr>
        <w:pStyle w:val="StyleCaptionJustifiedLeft5cm"/>
      </w:pPr>
      <w:bookmarkStart w:id="787" w:name="_Ref299457662"/>
      <w:bookmarkStart w:id="788" w:name="_Ref298493088"/>
      <w:bookmarkStart w:id="789" w:name="_Toc359486632"/>
      <w:r>
        <w:t xml:space="preserve">Table </w:t>
      </w:r>
      <w:r w:rsidR="002017EF">
        <w:fldChar w:fldCharType="begin"/>
      </w:r>
      <w:r w:rsidR="002017EF">
        <w:instrText xml:space="preserve"> SEQ Table \* ARABIC </w:instrText>
      </w:r>
      <w:r w:rsidR="002017EF">
        <w:fldChar w:fldCharType="separate"/>
      </w:r>
      <w:r w:rsidR="00000EA0">
        <w:rPr>
          <w:noProof/>
        </w:rPr>
        <w:t>2</w:t>
      </w:r>
      <w:r w:rsidR="002017EF">
        <w:rPr>
          <w:noProof/>
        </w:rPr>
        <w:fldChar w:fldCharType="end"/>
      </w:r>
      <w:bookmarkEnd w:id="787"/>
      <w:r>
        <w:t xml:space="preserve">: </w:t>
      </w:r>
      <w:r w:rsidR="00CF28E0">
        <w:t>Message</w:t>
      </w:r>
      <w:r>
        <w:t xml:space="preserve"> Delimiters</w:t>
      </w:r>
      <w:bookmarkEnd w:id="788"/>
      <w:bookmarkEnd w:id="789"/>
    </w:p>
    <w:p w14:paraId="2DD505CC" w14:textId="77777777" w:rsidR="00CF05BE" w:rsidRDefault="00CF05BE">
      <w:pPr>
        <w:jc w:val="left"/>
        <w:rPr>
          <w:b/>
        </w:rPr>
      </w:pPr>
      <w:bookmarkStart w:id="790" w:name="_Ref331419197"/>
      <w:bookmarkStart w:id="791" w:name="_Ref299343563"/>
      <w:r>
        <w:br w:type="page"/>
      </w:r>
    </w:p>
    <w:p w14:paraId="2DD505CD" w14:textId="77777777" w:rsidR="00AA1146" w:rsidRDefault="00AA1146" w:rsidP="00A14235">
      <w:pPr>
        <w:pStyle w:val="Heading3"/>
      </w:pPr>
      <w:bookmarkStart w:id="792" w:name="_Toc359486614"/>
      <w:r>
        <w:lastRenderedPageBreak/>
        <w:t xml:space="preserve">SRS Command </w:t>
      </w:r>
      <w:r w:rsidR="0045564F">
        <w:t>Messages</w:t>
      </w:r>
      <w:bookmarkEnd w:id="790"/>
      <w:bookmarkEnd w:id="792"/>
    </w:p>
    <w:p w14:paraId="2DD505CE" w14:textId="77777777" w:rsidR="00AA1146" w:rsidRPr="009A3DDC" w:rsidRDefault="00AA1146" w:rsidP="001B598F">
      <w:pPr>
        <w:pStyle w:val="Para"/>
      </w:pPr>
      <w:r>
        <w:t xml:space="preserve">All Command messages are formatted according to the Command and Response Message Format outlined in section </w:t>
      </w:r>
      <w:r w:rsidR="00903540">
        <w:fldChar w:fldCharType="begin"/>
      </w:r>
      <w:r w:rsidR="00903540">
        <w:instrText xml:space="preserve"> REF _Ref300128376 \r \h </w:instrText>
      </w:r>
      <w:r w:rsidR="00903540">
        <w:fldChar w:fldCharType="separate"/>
      </w:r>
      <w:r w:rsidR="00000EA0">
        <w:t>3.2.2</w:t>
      </w:r>
      <w:r w:rsidR="00903540">
        <w:fldChar w:fldCharType="end"/>
      </w:r>
      <w:r>
        <w:t>.</w:t>
      </w:r>
    </w:p>
    <w:p w14:paraId="2DD505CF" w14:textId="77777777" w:rsidR="009E1869" w:rsidRPr="009A3DDC" w:rsidRDefault="009E1869" w:rsidP="001B598F">
      <w:pPr>
        <w:pStyle w:val="Para"/>
      </w:pPr>
      <w:r>
        <w:t xml:space="preserve">To command the SRS a valid SRS Command message must be </w:t>
      </w:r>
      <w:r w:rsidR="00604DF8">
        <w:t xml:space="preserve">received. The SRS will respond to all Command messages with a Response message. Refer to the </w:t>
      </w:r>
      <w:r w:rsidR="00F042FB">
        <w:t>sub-s</w:t>
      </w:r>
      <w:r w:rsidR="00604DF8">
        <w:t>ystem commands for specific responses.</w:t>
      </w:r>
      <w:r w:rsidR="00AA1146">
        <w:t xml:space="preserve"> </w:t>
      </w:r>
      <w:r w:rsidR="0032170F">
        <w:t>E</w:t>
      </w:r>
      <w:r w:rsidR="00AA1146">
        <w:t>xample</w:t>
      </w:r>
      <w:r w:rsidR="0032170F">
        <w:t>s</w:t>
      </w:r>
      <w:r w:rsidR="00AA1146">
        <w:t xml:space="preserve"> of SRS Command message</w:t>
      </w:r>
      <w:r w:rsidR="0032170F">
        <w:t>s</w:t>
      </w:r>
      <w:r w:rsidR="00AA1146">
        <w:t xml:space="preserve"> follow:</w:t>
      </w:r>
    </w:p>
    <w:p w14:paraId="2DD505D0" w14:textId="77777777" w:rsidR="00AA1146" w:rsidRDefault="00AA1146" w:rsidP="00AA1146">
      <w:pPr>
        <w:pStyle w:val="Para"/>
      </w:pPr>
      <w:r>
        <w:t>Example</w:t>
      </w:r>
      <w:r w:rsidR="00860E68">
        <w:t xml:space="preserve"> 1</w:t>
      </w:r>
      <w:r>
        <w:t>:</w:t>
      </w:r>
      <w:r>
        <w:tab/>
      </w:r>
      <w:r w:rsidRPr="00340956">
        <w:rPr>
          <w:rFonts w:ascii="Courier New" w:hAnsi="Courier New" w:cs="Courier New"/>
          <w:sz w:val="20"/>
        </w:rPr>
        <w:t>“[C S 123 AB 6]”</w:t>
      </w:r>
    </w:p>
    <w:p w14:paraId="2DD505D1" w14:textId="77777777" w:rsidR="00AA1146" w:rsidRDefault="00AA1146" w:rsidP="00AA1146">
      <w:pPr>
        <w:pStyle w:val="Para"/>
      </w:pPr>
      <w:r>
        <w:t>Where:</w:t>
      </w:r>
      <w:r>
        <w:tab/>
        <w:t xml:space="preserve">“C” is the </w:t>
      </w:r>
      <w:r w:rsidR="00DD7D03">
        <w:t>s</w:t>
      </w:r>
      <w:r w:rsidR="00DE30E2">
        <w:t>ub</w:t>
      </w:r>
      <w:r w:rsidR="00DD7D03">
        <w:t>-s</w:t>
      </w:r>
      <w:r>
        <w:t xml:space="preserve">ystem Code for the </w:t>
      </w:r>
      <w:r w:rsidR="009530E7">
        <w:t>RTCCM</w:t>
      </w:r>
    </w:p>
    <w:p w14:paraId="2DD505D2" w14:textId="77777777" w:rsidR="00AA1146" w:rsidRDefault="00AA1146" w:rsidP="00AA1146">
      <w:pPr>
        <w:pStyle w:val="Para"/>
      </w:pPr>
      <w:r>
        <w:tab/>
      </w:r>
      <w:r>
        <w:tab/>
        <w:t>“S” is the Start Command</w:t>
      </w:r>
    </w:p>
    <w:p w14:paraId="2DD505D3" w14:textId="77777777" w:rsidR="00AA1146" w:rsidRDefault="00AA1146" w:rsidP="00AA1146">
      <w:pPr>
        <w:pStyle w:val="Para"/>
      </w:pPr>
      <w:r>
        <w:tab/>
      </w:r>
      <w:r>
        <w:tab/>
        <w:t xml:space="preserve">“123 AB 6” are the </w:t>
      </w:r>
      <w:r w:rsidR="00DD7D03">
        <w:t>sub-</w:t>
      </w:r>
      <w:r w:rsidR="00DE30E2">
        <w:t xml:space="preserve">system specific </w:t>
      </w:r>
      <w:r>
        <w:t>Start Command parameters</w:t>
      </w:r>
    </w:p>
    <w:p w14:paraId="2DD505D4" w14:textId="77777777" w:rsidR="0032170F" w:rsidRDefault="0032170F" w:rsidP="00402317">
      <w:pPr>
        <w:pStyle w:val="Para"/>
        <w:ind w:left="2127"/>
      </w:pPr>
      <w:r>
        <w:t xml:space="preserve">This example </w:t>
      </w:r>
      <w:r w:rsidR="00860E68">
        <w:t xml:space="preserve">will start the </w:t>
      </w:r>
      <w:r w:rsidR="009530E7">
        <w:t>RTCCM</w:t>
      </w:r>
      <w:r w:rsidR="00860E68">
        <w:t xml:space="preserve"> sub-system passing “123”, “AB” and “6” as formal </w:t>
      </w:r>
      <w:r w:rsidR="00025F4D">
        <w:t>parameters</w:t>
      </w:r>
      <w:r w:rsidR="00860E68">
        <w:t>.</w:t>
      </w:r>
    </w:p>
    <w:p w14:paraId="2DD505D5" w14:textId="77777777" w:rsidR="00860E68" w:rsidRDefault="00860E68" w:rsidP="00AA1146">
      <w:pPr>
        <w:pStyle w:val="Para"/>
      </w:pPr>
    </w:p>
    <w:p w14:paraId="2DD505D6" w14:textId="77777777" w:rsidR="0032170F" w:rsidRDefault="0032170F" w:rsidP="0032170F">
      <w:pPr>
        <w:pStyle w:val="Para"/>
      </w:pPr>
      <w:r>
        <w:t>Example</w:t>
      </w:r>
      <w:r w:rsidR="00860E68">
        <w:t xml:space="preserve"> 2</w:t>
      </w:r>
      <w:r>
        <w:t>:</w:t>
      </w:r>
      <w:r>
        <w:tab/>
      </w:r>
      <w:r w:rsidRPr="00340956">
        <w:rPr>
          <w:rFonts w:ascii="Courier New" w:hAnsi="Courier New" w:cs="Courier New"/>
          <w:sz w:val="20"/>
        </w:rPr>
        <w:t>“[S R]”</w:t>
      </w:r>
    </w:p>
    <w:p w14:paraId="2DD505D7" w14:textId="77777777" w:rsidR="0032170F" w:rsidRDefault="0032170F" w:rsidP="0032170F">
      <w:pPr>
        <w:pStyle w:val="Para"/>
      </w:pPr>
      <w:r>
        <w:t>Where:</w:t>
      </w:r>
      <w:r>
        <w:tab/>
        <w:t>“S” is the System Code for the SRS</w:t>
      </w:r>
    </w:p>
    <w:p w14:paraId="2DD505D8" w14:textId="77777777" w:rsidR="0032170F" w:rsidRDefault="0032170F" w:rsidP="0032170F">
      <w:pPr>
        <w:pStyle w:val="Para"/>
      </w:pPr>
      <w:r>
        <w:tab/>
      </w:r>
      <w:r>
        <w:tab/>
        <w:t>“R” is the Report Status command code</w:t>
      </w:r>
    </w:p>
    <w:p w14:paraId="2DD505D9" w14:textId="64B4E785" w:rsidR="0032170F" w:rsidRDefault="00860E68" w:rsidP="00402317">
      <w:pPr>
        <w:pStyle w:val="Para"/>
        <w:spacing w:after="240"/>
        <w:ind w:left="2127"/>
      </w:pPr>
      <w:r>
        <w:t xml:space="preserve">This example is commanding the SRS to provide </w:t>
      </w:r>
      <w:r w:rsidR="00054CC4">
        <w:t xml:space="preserve">the SRS Client </w:t>
      </w:r>
      <w:r>
        <w:t>with a Status Report.</w:t>
      </w:r>
    </w:p>
    <w:p w14:paraId="2DD505DA" w14:textId="77777777" w:rsidR="0089253C" w:rsidRDefault="00356E66" w:rsidP="008B303D">
      <w:pPr>
        <w:pStyle w:val="Heading4"/>
      </w:pPr>
      <w:r>
        <w:t>Sub-</w:t>
      </w:r>
      <w:r w:rsidR="0089253C">
        <w:t>System Codes</w:t>
      </w:r>
      <w:bookmarkEnd w:id="791"/>
    </w:p>
    <w:p w14:paraId="2DD505DB" w14:textId="77777777" w:rsidR="00BA5E33" w:rsidRDefault="00E103E1" w:rsidP="00044A87">
      <w:pPr>
        <w:pStyle w:val="Para"/>
      </w:pPr>
      <w:r>
        <w:t xml:space="preserve">The </w:t>
      </w:r>
      <w:r w:rsidR="00356E66">
        <w:t>sub-</w:t>
      </w:r>
      <w:r>
        <w:t>S</w:t>
      </w:r>
      <w:r w:rsidR="00BA5E33">
        <w:t xml:space="preserve">ystem code specifies what </w:t>
      </w:r>
      <w:r w:rsidR="00356E66">
        <w:t>sub-</w:t>
      </w:r>
      <w:r w:rsidR="00F81AD5">
        <w:t>S</w:t>
      </w:r>
      <w:r w:rsidR="00EC2B20">
        <w:t xml:space="preserve">ystem </w:t>
      </w:r>
      <w:r w:rsidR="00BA5E33">
        <w:t xml:space="preserve">function the SRS is to implement. The </w:t>
      </w:r>
      <w:r w:rsidR="00044A87">
        <w:t xml:space="preserve">valid </w:t>
      </w:r>
      <w:r w:rsidR="00BA5E33">
        <w:t xml:space="preserve">SRS </w:t>
      </w:r>
      <w:r w:rsidR="00356E66">
        <w:t>sub-</w:t>
      </w:r>
      <w:r w:rsidR="00EC2B20">
        <w:t>S</w:t>
      </w:r>
      <w:r w:rsidR="00044A87">
        <w:t xml:space="preserve">ystem codes are shown in </w:t>
      </w:r>
      <w:r w:rsidR="008B48EE">
        <w:fldChar w:fldCharType="begin"/>
      </w:r>
      <w:r w:rsidR="007D1B14">
        <w:instrText xml:space="preserve"> REF _Ref299457704 \h </w:instrText>
      </w:r>
      <w:r w:rsidR="008B48EE">
        <w:fldChar w:fldCharType="separate"/>
      </w:r>
      <w:r w:rsidR="00000EA0">
        <w:t xml:space="preserve">Table </w:t>
      </w:r>
      <w:r w:rsidR="00000EA0">
        <w:rPr>
          <w:noProof/>
        </w:rPr>
        <w:t>3</w:t>
      </w:r>
      <w:r w:rsidR="008B48EE">
        <w:fldChar w:fldCharType="end"/>
      </w:r>
      <w:r w:rsidR="00044A87">
        <w:t>:</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6"/>
        <w:gridCol w:w="7117"/>
      </w:tblGrid>
      <w:tr w:rsidR="00044A87" w14:paraId="2DD505DE" w14:textId="77777777" w:rsidTr="00EC6FD4">
        <w:tc>
          <w:tcPr>
            <w:tcW w:w="1559" w:type="dxa"/>
            <w:shd w:val="clear" w:color="auto" w:fill="auto"/>
          </w:tcPr>
          <w:p w14:paraId="2DD505DC" w14:textId="77777777" w:rsidR="00044A87" w:rsidRPr="001252DD" w:rsidRDefault="00044A87" w:rsidP="00CF28E0">
            <w:pPr>
              <w:pStyle w:val="TableBoldCentre"/>
            </w:pPr>
            <w:r w:rsidRPr="001252DD">
              <w:t>Character</w:t>
            </w:r>
          </w:p>
        </w:tc>
        <w:tc>
          <w:tcPr>
            <w:tcW w:w="7330" w:type="dxa"/>
            <w:shd w:val="clear" w:color="auto" w:fill="auto"/>
          </w:tcPr>
          <w:p w14:paraId="2DD505DD" w14:textId="77777777" w:rsidR="00044A87" w:rsidRPr="001252DD" w:rsidRDefault="00044A87" w:rsidP="00EC6FD4">
            <w:pPr>
              <w:pStyle w:val="TableBoldCentre"/>
              <w:jc w:val="left"/>
            </w:pPr>
            <w:r w:rsidRPr="001252DD">
              <w:t>Description</w:t>
            </w:r>
          </w:p>
        </w:tc>
      </w:tr>
      <w:tr w:rsidR="00044A87" w14:paraId="2DD505E1" w14:textId="77777777" w:rsidTr="00EC6FD4">
        <w:tc>
          <w:tcPr>
            <w:tcW w:w="1559" w:type="dxa"/>
            <w:shd w:val="clear" w:color="auto" w:fill="auto"/>
          </w:tcPr>
          <w:p w14:paraId="2DD505DF" w14:textId="77777777" w:rsidR="00044A87" w:rsidRDefault="00044A87" w:rsidP="00402317">
            <w:pPr>
              <w:pStyle w:val="TableCentre"/>
              <w:spacing w:after="40"/>
            </w:pPr>
            <w:r>
              <w:t>C</w:t>
            </w:r>
          </w:p>
        </w:tc>
        <w:tc>
          <w:tcPr>
            <w:tcW w:w="7330" w:type="dxa"/>
            <w:shd w:val="clear" w:color="auto" w:fill="auto"/>
          </w:tcPr>
          <w:p w14:paraId="2DD505E0" w14:textId="77777777" w:rsidR="00044A87" w:rsidRDefault="00721FA8" w:rsidP="00044A87">
            <w:pPr>
              <w:pStyle w:val="TableNormal1"/>
            </w:pPr>
            <w:r>
              <w:t xml:space="preserve">Real-Time </w:t>
            </w:r>
            <w:r w:rsidR="00044A87">
              <w:t xml:space="preserve">Clear Channel Monitor </w:t>
            </w:r>
            <w:r w:rsidR="00356E66">
              <w:t>sub-</w:t>
            </w:r>
            <w:r w:rsidR="00044A87">
              <w:t>system</w:t>
            </w:r>
            <w:r w:rsidR="005438A0">
              <w:t xml:space="preserve"> (</w:t>
            </w:r>
            <w:r w:rsidR="009530E7">
              <w:t>RTCCM</w:t>
            </w:r>
            <w:r w:rsidR="005438A0">
              <w:t>)</w:t>
            </w:r>
            <w:r w:rsidR="00044A87">
              <w:t>.</w:t>
            </w:r>
          </w:p>
        </w:tc>
      </w:tr>
      <w:tr w:rsidR="00044A87" w14:paraId="2DD505E4" w14:textId="77777777" w:rsidTr="00EC6FD4">
        <w:tc>
          <w:tcPr>
            <w:tcW w:w="1559" w:type="dxa"/>
            <w:shd w:val="clear" w:color="auto" w:fill="auto"/>
          </w:tcPr>
          <w:p w14:paraId="2DD505E2" w14:textId="77777777" w:rsidR="00044A87" w:rsidRDefault="00044A87" w:rsidP="00402317">
            <w:pPr>
              <w:pStyle w:val="TableCentre"/>
              <w:spacing w:after="40"/>
            </w:pPr>
            <w:r>
              <w:t>H</w:t>
            </w:r>
          </w:p>
        </w:tc>
        <w:tc>
          <w:tcPr>
            <w:tcW w:w="7330" w:type="dxa"/>
            <w:shd w:val="clear" w:color="auto" w:fill="auto"/>
          </w:tcPr>
          <w:p w14:paraId="2DD505E3" w14:textId="77777777" w:rsidR="00044A87" w:rsidRDefault="00044A87" w:rsidP="00CF28E0">
            <w:pPr>
              <w:pStyle w:val="TableNormal1"/>
            </w:pPr>
            <w:r>
              <w:t xml:space="preserve">Historical Clear Channel Monitor </w:t>
            </w:r>
            <w:r w:rsidR="00356E66">
              <w:t>sub-</w:t>
            </w:r>
            <w:r>
              <w:t>system</w:t>
            </w:r>
            <w:r w:rsidR="005438A0">
              <w:t xml:space="preserve"> (</w:t>
            </w:r>
            <w:r w:rsidR="009530E7">
              <w:t>HCCM</w:t>
            </w:r>
            <w:r w:rsidR="005438A0">
              <w:t>)</w:t>
            </w:r>
            <w:r>
              <w:t>.</w:t>
            </w:r>
          </w:p>
        </w:tc>
      </w:tr>
      <w:tr w:rsidR="00491B0A" w14:paraId="2DD505E7" w14:textId="77777777" w:rsidTr="00EC6FD4">
        <w:tc>
          <w:tcPr>
            <w:tcW w:w="1559" w:type="dxa"/>
            <w:shd w:val="clear" w:color="auto" w:fill="auto"/>
          </w:tcPr>
          <w:p w14:paraId="2DD505E5" w14:textId="77777777" w:rsidR="00491B0A" w:rsidRDefault="00491B0A" w:rsidP="00402317">
            <w:pPr>
              <w:pStyle w:val="TableCentre"/>
              <w:spacing w:after="40"/>
            </w:pPr>
            <w:r>
              <w:t>I</w:t>
            </w:r>
          </w:p>
        </w:tc>
        <w:tc>
          <w:tcPr>
            <w:tcW w:w="7330" w:type="dxa"/>
            <w:shd w:val="clear" w:color="auto" w:fill="auto"/>
          </w:tcPr>
          <w:p w14:paraId="2DD505E6" w14:textId="6948D318" w:rsidR="00491B0A" w:rsidRDefault="00491B0A" w:rsidP="004C66FA">
            <w:pPr>
              <w:pStyle w:val="TableNormal1"/>
            </w:pPr>
            <w:r>
              <w:t xml:space="preserve">Ionospheric Sounders </w:t>
            </w:r>
            <w:r w:rsidR="00356E66">
              <w:t>sub-</w:t>
            </w:r>
            <w:r>
              <w:t>system (</w:t>
            </w:r>
            <w:r w:rsidR="004C66FA">
              <w:t>OVI</w:t>
            </w:r>
            <w:r>
              <w:t>).</w:t>
            </w:r>
          </w:p>
        </w:tc>
      </w:tr>
      <w:tr w:rsidR="00044A87" w14:paraId="2DD505EA" w14:textId="77777777" w:rsidTr="00EC6FD4">
        <w:tc>
          <w:tcPr>
            <w:tcW w:w="1559" w:type="dxa"/>
            <w:shd w:val="clear" w:color="auto" w:fill="auto"/>
          </w:tcPr>
          <w:p w14:paraId="2DD505E8" w14:textId="77777777" w:rsidR="00044A87" w:rsidRDefault="00044A87" w:rsidP="00402317">
            <w:pPr>
              <w:pStyle w:val="TableCentre"/>
              <w:spacing w:after="40"/>
            </w:pPr>
            <w:r>
              <w:t>S</w:t>
            </w:r>
          </w:p>
        </w:tc>
        <w:tc>
          <w:tcPr>
            <w:tcW w:w="7330" w:type="dxa"/>
            <w:shd w:val="clear" w:color="auto" w:fill="auto"/>
          </w:tcPr>
          <w:p w14:paraId="2DD505E9" w14:textId="77777777" w:rsidR="00044A87" w:rsidRDefault="00491B0A">
            <w:pPr>
              <w:pStyle w:val="TableNormal1"/>
            </w:pPr>
            <w:r>
              <w:t>The SRS system. Used for</w:t>
            </w:r>
            <w:r w:rsidR="005C372F">
              <w:t xml:space="preserve"> SRS control and status messages.</w:t>
            </w:r>
          </w:p>
        </w:tc>
      </w:tr>
    </w:tbl>
    <w:p w14:paraId="2DD505EB" w14:textId="77777777" w:rsidR="00044A87" w:rsidRPr="00044A87" w:rsidRDefault="00044A87" w:rsidP="004C7060">
      <w:pPr>
        <w:pStyle w:val="StyleCaptionJustifiedLeft5cm"/>
      </w:pPr>
      <w:bookmarkStart w:id="793" w:name="_Ref299457704"/>
      <w:bookmarkStart w:id="794" w:name="_Ref306364271"/>
      <w:bookmarkStart w:id="795" w:name="_Toc359486633"/>
      <w:r>
        <w:t xml:space="preserve">Table </w:t>
      </w:r>
      <w:r w:rsidR="002017EF">
        <w:fldChar w:fldCharType="begin"/>
      </w:r>
      <w:r w:rsidR="002017EF">
        <w:instrText xml:space="preserve"> SEQ Table \* ARABIC </w:instrText>
      </w:r>
      <w:r w:rsidR="002017EF">
        <w:fldChar w:fldCharType="separate"/>
      </w:r>
      <w:r w:rsidR="00000EA0">
        <w:rPr>
          <w:noProof/>
        </w:rPr>
        <w:t>3</w:t>
      </w:r>
      <w:r w:rsidR="002017EF">
        <w:rPr>
          <w:noProof/>
        </w:rPr>
        <w:fldChar w:fldCharType="end"/>
      </w:r>
      <w:bookmarkEnd w:id="793"/>
      <w:r>
        <w:t xml:space="preserve">: </w:t>
      </w:r>
      <w:r w:rsidR="00686083">
        <w:t>Sub-</w:t>
      </w:r>
      <w:r>
        <w:t xml:space="preserve">System </w:t>
      </w:r>
      <w:r w:rsidR="00255504">
        <w:t>Codes</w:t>
      </w:r>
      <w:bookmarkEnd w:id="794"/>
      <w:bookmarkEnd w:id="795"/>
    </w:p>
    <w:p w14:paraId="2DD505EC" w14:textId="77777777" w:rsidR="0089253C" w:rsidRDefault="0089253C" w:rsidP="008B303D">
      <w:pPr>
        <w:pStyle w:val="Heading4"/>
      </w:pPr>
      <w:bookmarkStart w:id="796" w:name="_Ref332107601"/>
      <w:r>
        <w:lastRenderedPageBreak/>
        <w:t>Command Codes</w:t>
      </w:r>
      <w:bookmarkEnd w:id="796"/>
    </w:p>
    <w:p w14:paraId="2DD505ED" w14:textId="77777777" w:rsidR="006B54A3" w:rsidRDefault="0079360E" w:rsidP="00402317">
      <w:pPr>
        <w:pStyle w:val="Para"/>
        <w:keepNext/>
        <w:keepLines/>
      </w:pPr>
      <w:r>
        <w:t>T</w:t>
      </w:r>
      <w:r w:rsidR="006B54A3">
        <w:t xml:space="preserve">he </w:t>
      </w:r>
      <w:r w:rsidR="00CF28E0">
        <w:t>Command</w:t>
      </w:r>
      <w:r w:rsidR="006B54A3">
        <w:t xml:space="preserve"> code</w:t>
      </w:r>
      <w:r>
        <w:t xml:space="preserve"> </w:t>
      </w:r>
      <w:r w:rsidR="006B54A3">
        <w:t xml:space="preserve">specifies the </w:t>
      </w:r>
      <w:r w:rsidR="00E103E1">
        <w:t xml:space="preserve">action to be performed on the specified </w:t>
      </w:r>
      <w:r w:rsidR="00356E66">
        <w:t>sub-</w:t>
      </w:r>
      <w:r w:rsidR="00E103E1">
        <w:t>system</w:t>
      </w:r>
      <w:r>
        <w:t>.</w:t>
      </w:r>
      <w:r w:rsidR="006B54A3">
        <w:t xml:space="preserve"> </w:t>
      </w:r>
      <w:r>
        <w:t xml:space="preserve">Following the </w:t>
      </w:r>
      <w:r w:rsidR="00CF28E0">
        <w:t>Command</w:t>
      </w:r>
      <w:r>
        <w:t xml:space="preserve"> code</w:t>
      </w:r>
      <w:r w:rsidR="006B54A3">
        <w:t xml:space="preserve"> </w:t>
      </w:r>
      <w:r w:rsidR="006F6CB1">
        <w:t xml:space="preserve">there may </w:t>
      </w:r>
      <w:r w:rsidR="006B54A3">
        <w:t xml:space="preserve">be </w:t>
      </w:r>
      <w:r>
        <w:t xml:space="preserve">a number of </w:t>
      </w:r>
      <w:r w:rsidR="006F6CB1">
        <w:t xml:space="preserve">optional </w:t>
      </w:r>
      <w:r w:rsidR="00CF28E0">
        <w:t>parameters</w:t>
      </w:r>
      <w:r w:rsidR="006B54A3">
        <w:t xml:space="preserve">, the number of which will be </w:t>
      </w:r>
      <w:r w:rsidR="00EC2B20">
        <w:t>dependent</w:t>
      </w:r>
      <w:r w:rsidR="00AD5714">
        <w:t xml:space="preserve"> on</w:t>
      </w:r>
      <w:r w:rsidR="006B54A3">
        <w:t xml:space="preserve"> </w:t>
      </w:r>
      <w:r w:rsidR="00D61ED0">
        <w:t>the</w:t>
      </w:r>
      <w:r w:rsidR="006B54A3">
        <w:t xml:space="preserve"> </w:t>
      </w:r>
      <w:r w:rsidR="00356E66">
        <w:t>sub-</w:t>
      </w:r>
      <w:r w:rsidR="00EC2B20">
        <w:t>System and</w:t>
      </w:r>
      <w:r w:rsidR="006B54A3">
        <w:t xml:space="preserve"> </w:t>
      </w:r>
      <w:r w:rsidR="00CF28E0">
        <w:t>Command</w:t>
      </w:r>
      <w:r w:rsidR="006B54A3">
        <w:t>.</w:t>
      </w:r>
      <w:r w:rsidR="00E103E1">
        <w:t xml:space="preserve"> The valid SRS </w:t>
      </w:r>
      <w:r w:rsidR="00EC2B20">
        <w:t>Command</w:t>
      </w:r>
      <w:r w:rsidR="00E103E1">
        <w:t xml:space="preserve"> codes are shown in </w:t>
      </w:r>
      <w:r w:rsidR="008B48EE">
        <w:fldChar w:fldCharType="begin"/>
      </w:r>
      <w:r w:rsidR="007D1B14">
        <w:instrText xml:space="preserve"> REF _Ref299457721 \h </w:instrText>
      </w:r>
      <w:r w:rsidR="008B48EE">
        <w:fldChar w:fldCharType="separate"/>
      </w:r>
      <w:r w:rsidR="00000EA0">
        <w:t xml:space="preserve">Table </w:t>
      </w:r>
      <w:r w:rsidR="00000EA0">
        <w:rPr>
          <w:noProof/>
        </w:rPr>
        <w:t>4</w:t>
      </w:r>
      <w:r w:rsidR="008B48EE">
        <w:fldChar w:fldCharType="end"/>
      </w:r>
      <w:r w:rsidR="00E103E1">
        <w:t>:</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6"/>
        <w:gridCol w:w="7117"/>
      </w:tblGrid>
      <w:tr w:rsidR="00044A87" w14:paraId="2DD505F0" w14:textId="77777777" w:rsidTr="00EC6FD4">
        <w:tc>
          <w:tcPr>
            <w:tcW w:w="1559" w:type="dxa"/>
            <w:shd w:val="clear" w:color="auto" w:fill="auto"/>
          </w:tcPr>
          <w:p w14:paraId="2DD505EE" w14:textId="77777777" w:rsidR="00044A87" w:rsidRPr="001252DD" w:rsidRDefault="00044A87" w:rsidP="00402317">
            <w:pPr>
              <w:pStyle w:val="TableBoldCentre"/>
              <w:keepNext/>
              <w:keepLines/>
              <w:widowControl w:val="0"/>
            </w:pPr>
            <w:r w:rsidRPr="001252DD">
              <w:t>Character</w:t>
            </w:r>
          </w:p>
        </w:tc>
        <w:tc>
          <w:tcPr>
            <w:tcW w:w="7330" w:type="dxa"/>
            <w:shd w:val="clear" w:color="auto" w:fill="auto"/>
          </w:tcPr>
          <w:p w14:paraId="2DD505EF" w14:textId="77777777" w:rsidR="00044A87" w:rsidRPr="001252DD" w:rsidRDefault="00044A87" w:rsidP="00402317">
            <w:pPr>
              <w:pStyle w:val="TableBoldCentre"/>
              <w:keepNext/>
              <w:keepLines/>
              <w:widowControl w:val="0"/>
              <w:jc w:val="left"/>
            </w:pPr>
            <w:r w:rsidRPr="001252DD">
              <w:t>Description</w:t>
            </w:r>
          </w:p>
        </w:tc>
      </w:tr>
      <w:tr w:rsidR="009125C4" w14:paraId="2DD505F3" w14:textId="77777777" w:rsidTr="00EC6FD4">
        <w:tc>
          <w:tcPr>
            <w:tcW w:w="1559" w:type="dxa"/>
            <w:shd w:val="clear" w:color="auto" w:fill="auto"/>
          </w:tcPr>
          <w:p w14:paraId="2DD505F1" w14:textId="77777777" w:rsidR="009125C4" w:rsidRDefault="009125C4" w:rsidP="00402317">
            <w:pPr>
              <w:pStyle w:val="TableCentre"/>
              <w:keepNext/>
              <w:keepLines/>
              <w:widowControl w:val="0"/>
              <w:spacing w:before="40" w:after="40"/>
            </w:pPr>
            <w:r>
              <w:t>E</w:t>
            </w:r>
          </w:p>
        </w:tc>
        <w:tc>
          <w:tcPr>
            <w:tcW w:w="7330" w:type="dxa"/>
            <w:shd w:val="clear" w:color="auto" w:fill="auto"/>
          </w:tcPr>
          <w:p w14:paraId="2DD505F2" w14:textId="77777777" w:rsidR="009125C4" w:rsidRDefault="00F042FB" w:rsidP="009530E7">
            <w:pPr>
              <w:pStyle w:val="TableNormal1"/>
              <w:keepNext/>
              <w:keepLines/>
              <w:widowControl w:val="0"/>
            </w:pPr>
            <w:r>
              <w:t xml:space="preserve">Request an Error or Warning code text </w:t>
            </w:r>
            <w:r w:rsidR="009125C4">
              <w:t>description</w:t>
            </w:r>
            <w:r w:rsidR="00402317">
              <w:t xml:space="preserve"> (SRS </w:t>
            </w:r>
            <w:r w:rsidR="009530E7">
              <w:t>only</w:t>
            </w:r>
            <w:r w:rsidR="00402317">
              <w:t>)</w:t>
            </w:r>
          </w:p>
        </w:tc>
      </w:tr>
      <w:tr w:rsidR="00044A87" w14:paraId="2DD505F6" w14:textId="77777777" w:rsidTr="00EC6FD4">
        <w:tc>
          <w:tcPr>
            <w:tcW w:w="1559" w:type="dxa"/>
            <w:shd w:val="clear" w:color="auto" w:fill="auto"/>
          </w:tcPr>
          <w:p w14:paraId="2DD505F4" w14:textId="77777777" w:rsidR="00044A87" w:rsidRDefault="00E103E1" w:rsidP="00402317">
            <w:pPr>
              <w:pStyle w:val="TableCentre"/>
              <w:keepNext/>
              <w:keepLines/>
              <w:widowControl w:val="0"/>
              <w:spacing w:before="40" w:after="40"/>
            </w:pPr>
            <w:r>
              <w:t>S</w:t>
            </w:r>
          </w:p>
        </w:tc>
        <w:tc>
          <w:tcPr>
            <w:tcW w:w="7330" w:type="dxa"/>
            <w:shd w:val="clear" w:color="auto" w:fill="auto"/>
          </w:tcPr>
          <w:p w14:paraId="2DD505F5" w14:textId="77777777" w:rsidR="00044A87" w:rsidRDefault="00E103E1" w:rsidP="00402317">
            <w:pPr>
              <w:pStyle w:val="TableNormal1"/>
              <w:keepNext/>
              <w:keepLines/>
              <w:widowControl w:val="0"/>
            </w:pPr>
            <w:r>
              <w:t xml:space="preserve">Start </w:t>
            </w:r>
            <w:r w:rsidR="00356E66">
              <w:t>sub-</w:t>
            </w:r>
            <w:r>
              <w:t>system command</w:t>
            </w:r>
            <w:r w:rsidR="005438A0">
              <w:t xml:space="preserve"> (all </w:t>
            </w:r>
            <w:r w:rsidR="00356E66">
              <w:t>sub-</w:t>
            </w:r>
            <w:r w:rsidR="009530E7">
              <w:t>s</w:t>
            </w:r>
            <w:r w:rsidR="005438A0">
              <w:t>ystems)</w:t>
            </w:r>
            <w:r>
              <w:t>.</w:t>
            </w:r>
          </w:p>
        </w:tc>
      </w:tr>
      <w:tr w:rsidR="00044A87" w14:paraId="2DD505F9" w14:textId="77777777" w:rsidTr="00EC6FD4">
        <w:tc>
          <w:tcPr>
            <w:tcW w:w="1559" w:type="dxa"/>
            <w:shd w:val="clear" w:color="auto" w:fill="auto"/>
          </w:tcPr>
          <w:p w14:paraId="2DD505F7" w14:textId="77777777" w:rsidR="00044A87" w:rsidRDefault="00044A87" w:rsidP="00402317">
            <w:pPr>
              <w:pStyle w:val="TableCentre"/>
              <w:keepNext/>
              <w:keepLines/>
              <w:widowControl w:val="0"/>
              <w:spacing w:before="40" w:after="40"/>
            </w:pPr>
            <w:r>
              <w:t>H</w:t>
            </w:r>
          </w:p>
        </w:tc>
        <w:tc>
          <w:tcPr>
            <w:tcW w:w="7330" w:type="dxa"/>
            <w:shd w:val="clear" w:color="auto" w:fill="auto"/>
          </w:tcPr>
          <w:p w14:paraId="2DD505F8" w14:textId="77777777" w:rsidR="00044A87" w:rsidRDefault="00E103E1" w:rsidP="00402317">
            <w:pPr>
              <w:pStyle w:val="TableNormal1"/>
              <w:keepNext/>
              <w:keepLines/>
              <w:widowControl w:val="0"/>
            </w:pPr>
            <w:r>
              <w:t xml:space="preserve">Halt </w:t>
            </w:r>
            <w:r w:rsidR="00356E66">
              <w:t>sub-</w:t>
            </w:r>
            <w:r>
              <w:t>system command</w:t>
            </w:r>
            <w:r w:rsidR="005438A0">
              <w:t xml:space="preserve"> (all </w:t>
            </w:r>
            <w:r w:rsidR="00356E66">
              <w:t>sub-</w:t>
            </w:r>
            <w:r w:rsidR="009530E7">
              <w:t>s</w:t>
            </w:r>
            <w:r w:rsidR="005438A0">
              <w:t>ystems)</w:t>
            </w:r>
            <w:r w:rsidR="00044A87">
              <w:t>.</w:t>
            </w:r>
          </w:p>
        </w:tc>
      </w:tr>
      <w:tr w:rsidR="00721FA8" w14:paraId="2DD505FC" w14:textId="77777777" w:rsidTr="00EC6FD4">
        <w:tc>
          <w:tcPr>
            <w:tcW w:w="1559" w:type="dxa"/>
            <w:shd w:val="clear" w:color="auto" w:fill="auto"/>
          </w:tcPr>
          <w:p w14:paraId="2DD505FA" w14:textId="77777777" w:rsidR="00721FA8" w:rsidRDefault="00721FA8" w:rsidP="00402317">
            <w:pPr>
              <w:pStyle w:val="TableCentre"/>
              <w:keepNext/>
              <w:keepLines/>
              <w:widowControl w:val="0"/>
              <w:spacing w:before="40" w:after="40"/>
            </w:pPr>
            <w:r>
              <w:t>M</w:t>
            </w:r>
          </w:p>
        </w:tc>
        <w:tc>
          <w:tcPr>
            <w:tcW w:w="7330" w:type="dxa"/>
            <w:shd w:val="clear" w:color="auto" w:fill="auto"/>
          </w:tcPr>
          <w:p w14:paraId="2DD505FB" w14:textId="77777777" w:rsidR="00721FA8" w:rsidRDefault="00721FA8" w:rsidP="009530E7">
            <w:pPr>
              <w:pStyle w:val="TableNormal1"/>
              <w:keepNext/>
              <w:keepLines/>
              <w:widowControl w:val="0"/>
            </w:pPr>
            <w:r>
              <w:t>Marker data (</w:t>
            </w:r>
            <w:r w:rsidR="009530E7">
              <w:t>RTCCM</w:t>
            </w:r>
            <w:r>
              <w:t xml:space="preserve"> </w:t>
            </w:r>
            <w:r w:rsidR="00356E66">
              <w:t>sub-</w:t>
            </w:r>
            <w:r>
              <w:t>system</w:t>
            </w:r>
            <w:r w:rsidR="009530E7">
              <w:t xml:space="preserve"> only</w:t>
            </w:r>
            <w:r>
              <w:t>).</w:t>
            </w:r>
          </w:p>
        </w:tc>
      </w:tr>
      <w:tr w:rsidR="00044A87" w14:paraId="2DD505FF" w14:textId="77777777" w:rsidTr="00EC6FD4">
        <w:tc>
          <w:tcPr>
            <w:tcW w:w="1559" w:type="dxa"/>
            <w:shd w:val="clear" w:color="auto" w:fill="auto"/>
          </w:tcPr>
          <w:p w14:paraId="2DD505FD" w14:textId="77777777" w:rsidR="00044A87" w:rsidRDefault="00DB1C10" w:rsidP="00402317">
            <w:pPr>
              <w:pStyle w:val="TableCentre"/>
              <w:keepNext/>
              <w:keepLines/>
              <w:widowControl w:val="0"/>
              <w:spacing w:before="40" w:after="40"/>
            </w:pPr>
            <w:r>
              <w:t>F</w:t>
            </w:r>
          </w:p>
        </w:tc>
        <w:tc>
          <w:tcPr>
            <w:tcW w:w="7330" w:type="dxa"/>
            <w:shd w:val="clear" w:color="auto" w:fill="auto"/>
          </w:tcPr>
          <w:p w14:paraId="2DD505FE" w14:textId="77777777" w:rsidR="00044A87" w:rsidRDefault="00E103E1" w:rsidP="009530E7">
            <w:pPr>
              <w:pStyle w:val="TableNormal1"/>
              <w:keepNext/>
              <w:keepLines/>
              <w:widowControl w:val="0"/>
            </w:pPr>
            <w:r>
              <w:t>Forbidden Frequency data (</w:t>
            </w:r>
            <w:r w:rsidR="009530E7">
              <w:t>RTCCM</w:t>
            </w:r>
            <w:r>
              <w:t xml:space="preserve"> </w:t>
            </w:r>
            <w:r w:rsidR="00356E66">
              <w:t>sub-</w:t>
            </w:r>
            <w:r>
              <w:t>system</w:t>
            </w:r>
            <w:r w:rsidR="009530E7">
              <w:t xml:space="preserve"> only</w:t>
            </w:r>
            <w:r>
              <w:t>)</w:t>
            </w:r>
            <w:r w:rsidR="00044A87">
              <w:t>.</w:t>
            </w:r>
          </w:p>
        </w:tc>
      </w:tr>
      <w:tr w:rsidR="0032170F" w14:paraId="2DD50602" w14:textId="77777777" w:rsidTr="00EC6FD4">
        <w:tc>
          <w:tcPr>
            <w:tcW w:w="1559" w:type="dxa"/>
            <w:shd w:val="clear" w:color="auto" w:fill="auto"/>
          </w:tcPr>
          <w:p w14:paraId="2DD50600" w14:textId="77777777" w:rsidR="0032170F" w:rsidRDefault="0032170F" w:rsidP="00402317">
            <w:pPr>
              <w:pStyle w:val="TableCentre"/>
              <w:keepNext/>
              <w:keepLines/>
              <w:widowControl w:val="0"/>
              <w:spacing w:before="40" w:after="40"/>
            </w:pPr>
            <w:r>
              <w:t>R</w:t>
            </w:r>
          </w:p>
        </w:tc>
        <w:tc>
          <w:tcPr>
            <w:tcW w:w="7330" w:type="dxa"/>
            <w:shd w:val="clear" w:color="auto" w:fill="auto"/>
          </w:tcPr>
          <w:p w14:paraId="2DD50601" w14:textId="77777777" w:rsidR="0032170F" w:rsidRDefault="0032170F" w:rsidP="009530E7">
            <w:pPr>
              <w:pStyle w:val="TableNormal1"/>
              <w:keepNext/>
              <w:keepLines/>
              <w:widowControl w:val="0"/>
            </w:pPr>
            <w:r>
              <w:t xml:space="preserve">Report system status (SRS </w:t>
            </w:r>
            <w:r w:rsidR="009530E7">
              <w:t>only</w:t>
            </w:r>
            <w:r>
              <w:t>)</w:t>
            </w:r>
          </w:p>
        </w:tc>
      </w:tr>
      <w:tr w:rsidR="00F2275D" w14:paraId="2DD50605" w14:textId="77777777" w:rsidTr="00EC6FD4">
        <w:tc>
          <w:tcPr>
            <w:tcW w:w="1559" w:type="dxa"/>
            <w:shd w:val="clear" w:color="auto" w:fill="auto"/>
          </w:tcPr>
          <w:p w14:paraId="2DD50603" w14:textId="77777777" w:rsidR="00F2275D" w:rsidRDefault="00F2275D" w:rsidP="00402317">
            <w:pPr>
              <w:pStyle w:val="TableCentre"/>
              <w:keepNext/>
              <w:keepLines/>
              <w:widowControl w:val="0"/>
              <w:spacing w:before="40" w:after="40"/>
            </w:pPr>
            <w:r>
              <w:t>T</w:t>
            </w:r>
          </w:p>
        </w:tc>
        <w:tc>
          <w:tcPr>
            <w:tcW w:w="7330" w:type="dxa"/>
            <w:shd w:val="clear" w:color="auto" w:fill="auto"/>
          </w:tcPr>
          <w:p w14:paraId="2DD50604" w14:textId="77777777" w:rsidR="00F2275D" w:rsidRDefault="00F2275D" w:rsidP="009530E7">
            <w:pPr>
              <w:pStyle w:val="TableNormal1"/>
              <w:keepNext/>
              <w:keepLines/>
              <w:widowControl w:val="0"/>
            </w:pPr>
            <w:r>
              <w:t xml:space="preserve">Timer command (SRS </w:t>
            </w:r>
            <w:r w:rsidR="009530E7">
              <w:t>only</w:t>
            </w:r>
            <w:r>
              <w:t>).</w:t>
            </w:r>
          </w:p>
        </w:tc>
      </w:tr>
    </w:tbl>
    <w:p w14:paraId="2DD50606" w14:textId="77777777" w:rsidR="00044A87" w:rsidRDefault="00044A87" w:rsidP="004C7060">
      <w:pPr>
        <w:pStyle w:val="StyleCaptionJustifiedLeft5cm"/>
      </w:pPr>
      <w:bookmarkStart w:id="797" w:name="_Ref299457721"/>
      <w:bookmarkStart w:id="798" w:name="_Toc359486634"/>
      <w:r>
        <w:t xml:space="preserve">Table </w:t>
      </w:r>
      <w:r w:rsidR="002017EF">
        <w:fldChar w:fldCharType="begin"/>
      </w:r>
      <w:r w:rsidR="002017EF">
        <w:instrText xml:space="preserve"> SEQ Table \* ARABIC </w:instrText>
      </w:r>
      <w:r w:rsidR="002017EF">
        <w:fldChar w:fldCharType="separate"/>
      </w:r>
      <w:r w:rsidR="00000EA0">
        <w:rPr>
          <w:noProof/>
        </w:rPr>
        <w:t>4</w:t>
      </w:r>
      <w:r w:rsidR="002017EF">
        <w:rPr>
          <w:noProof/>
        </w:rPr>
        <w:fldChar w:fldCharType="end"/>
      </w:r>
      <w:bookmarkEnd w:id="797"/>
      <w:r>
        <w:t xml:space="preserve">: </w:t>
      </w:r>
      <w:r w:rsidR="00CF28E0">
        <w:t>Command</w:t>
      </w:r>
      <w:r w:rsidR="00E103E1">
        <w:t xml:space="preserve"> </w:t>
      </w:r>
      <w:r>
        <w:t>Codes</w:t>
      </w:r>
      <w:bookmarkEnd w:id="798"/>
    </w:p>
    <w:p w14:paraId="2DD50607" w14:textId="77777777" w:rsidR="00CF05BE" w:rsidRDefault="00CF05BE">
      <w:pPr>
        <w:jc w:val="left"/>
        <w:rPr>
          <w:b/>
        </w:rPr>
      </w:pPr>
      <w:r>
        <w:br w:type="page"/>
      </w:r>
    </w:p>
    <w:p w14:paraId="2DD50608" w14:textId="77777777" w:rsidR="0089253C" w:rsidRDefault="0045564F" w:rsidP="001B598F">
      <w:pPr>
        <w:pStyle w:val="Heading3"/>
      </w:pPr>
      <w:bookmarkStart w:id="799" w:name="_Toc359486615"/>
      <w:r>
        <w:lastRenderedPageBreak/>
        <w:t xml:space="preserve">SRS </w:t>
      </w:r>
      <w:r w:rsidR="0089253C">
        <w:t>Response Messages</w:t>
      </w:r>
      <w:bookmarkEnd w:id="799"/>
    </w:p>
    <w:p w14:paraId="2DD50609" w14:textId="77777777" w:rsidR="00882610" w:rsidRPr="009A3DDC" w:rsidRDefault="00882610" w:rsidP="00882610">
      <w:pPr>
        <w:pStyle w:val="Para"/>
      </w:pPr>
      <w:r>
        <w:t xml:space="preserve">All </w:t>
      </w:r>
      <w:r w:rsidR="00B818C5">
        <w:t>Response</w:t>
      </w:r>
      <w:r>
        <w:t xml:space="preserve"> messages are formatted according to the Command and Response Message Format outlined in section </w:t>
      </w:r>
      <w:r w:rsidR="00D35492">
        <w:fldChar w:fldCharType="begin"/>
      </w:r>
      <w:r w:rsidR="00D35492">
        <w:instrText xml:space="preserve"> REF _Ref300128376 \r \h </w:instrText>
      </w:r>
      <w:r w:rsidR="00D35492">
        <w:fldChar w:fldCharType="separate"/>
      </w:r>
      <w:r w:rsidR="00000EA0">
        <w:t>3.2.2</w:t>
      </w:r>
      <w:r w:rsidR="00D35492">
        <w:fldChar w:fldCharType="end"/>
      </w:r>
      <w:r>
        <w:t>.</w:t>
      </w:r>
    </w:p>
    <w:p w14:paraId="2DD5060A" w14:textId="77777777" w:rsidR="00757FA7" w:rsidRDefault="0089253C" w:rsidP="0096327C">
      <w:pPr>
        <w:pStyle w:val="Para"/>
      </w:pPr>
      <w:r>
        <w:t xml:space="preserve">When a </w:t>
      </w:r>
      <w:r w:rsidR="00B818C5">
        <w:t>C</w:t>
      </w:r>
      <w:r>
        <w:t>ommand</w:t>
      </w:r>
      <w:r w:rsidR="00F56A41">
        <w:t xml:space="preserve"> message</w:t>
      </w:r>
      <w:r>
        <w:t xml:space="preserve"> is received</w:t>
      </w:r>
      <w:r w:rsidR="00E17181">
        <w:t>,</w:t>
      </w:r>
      <w:r>
        <w:t xml:space="preserve"> the SRS will reply over the command socket with </w:t>
      </w:r>
      <w:r w:rsidR="007D2509">
        <w:t>an</w:t>
      </w:r>
      <w:r w:rsidR="0096327C">
        <w:t xml:space="preserve"> ASCII text</w:t>
      </w:r>
      <w:r w:rsidR="00356E66">
        <w:t xml:space="preserve"> response</w:t>
      </w:r>
      <w:r w:rsidR="0096327C">
        <w:t xml:space="preserve"> message</w:t>
      </w:r>
      <w:r w:rsidR="00A90462">
        <w:t>.</w:t>
      </w:r>
      <w:r w:rsidR="00B818C5">
        <w:t xml:space="preserve"> </w:t>
      </w:r>
      <w:r w:rsidR="001A52A9">
        <w:t xml:space="preserve">The </w:t>
      </w:r>
      <w:r w:rsidR="00757FA7">
        <w:t>contents</w:t>
      </w:r>
      <w:r w:rsidR="001A52A9">
        <w:t xml:space="preserve"> of the resp</w:t>
      </w:r>
      <w:r w:rsidR="00CD397A">
        <w:t>onse will depend on the originating</w:t>
      </w:r>
      <w:r w:rsidR="001A52A9">
        <w:t xml:space="preserve"> command</w:t>
      </w:r>
      <w:r w:rsidR="00402317">
        <w:t xml:space="preserve">; however, </w:t>
      </w:r>
      <w:r w:rsidR="00757FA7">
        <w:t>every</w:t>
      </w:r>
      <w:r w:rsidR="00402317">
        <w:t xml:space="preserve"> response message </w:t>
      </w:r>
      <w:r w:rsidR="00757FA7">
        <w:t>is prefixed by the sub-system and command code of the originating command; for example:</w:t>
      </w:r>
    </w:p>
    <w:p w14:paraId="2DD5060B" w14:textId="77777777" w:rsidR="00757FA7" w:rsidRDefault="00757FA7" w:rsidP="00340956">
      <w:pPr>
        <w:pStyle w:val="Para"/>
        <w:tabs>
          <w:tab w:val="left" w:pos="2127"/>
        </w:tabs>
      </w:pPr>
      <w:r>
        <w:t>Command:</w:t>
      </w:r>
      <w:r>
        <w:tab/>
      </w:r>
      <w:r>
        <w:rPr>
          <w:rFonts w:ascii="Courier New" w:hAnsi="Courier New" w:cs="Courier New"/>
          <w:sz w:val="20"/>
        </w:rPr>
        <w:t>[H</w:t>
      </w:r>
      <w:r w:rsidRPr="007E47CC">
        <w:rPr>
          <w:rFonts w:ascii="Courier New" w:hAnsi="Courier New" w:cs="Courier New"/>
          <w:sz w:val="20"/>
        </w:rPr>
        <w:t xml:space="preserve"> </w:t>
      </w:r>
      <w:r>
        <w:rPr>
          <w:rFonts w:ascii="Courier New" w:hAnsi="Courier New" w:cs="Courier New"/>
          <w:sz w:val="20"/>
        </w:rPr>
        <w:t>S …</w:t>
      </w:r>
      <w:r w:rsidRPr="007E47CC">
        <w:rPr>
          <w:rFonts w:ascii="Courier New" w:hAnsi="Courier New" w:cs="Courier New"/>
          <w:sz w:val="20"/>
        </w:rPr>
        <w:t>]</w:t>
      </w:r>
      <w:r>
        <w:tab/>
        <w:t xml:space="preserve">start a </w:t>
      </w:r>
      <w:r w:rsidR="009530E7">
        <w:t>HCCM</w:t>
      </w:r>
      <w:r>
        <w:t xml:space="preserve"> sub-system command </w:t>
      </w:r>
      <w:r w:rsidR="00093EF5">
        <w:t>sent to the SRS</w:t>
      </w:r>
    </w:p>
    <w:p w14:paraId="2DD5060C" w14:textId="77777777" w:rsidR="00757FA7" w:rsidRDefault="00757FA7" w:rsidP="00340956">
      <w:pPr>
        <w:pStyle w:val="Para"/>
        <w:tabs>
          <w:tab w:val="left" w:pos="2127"/>
        </w:tabs>
      </w:pPr>
      <w:r>
        <w:t>Response:</w:t>
      </w:r>
      <w:r>
        <w:tab/>
      </w:r>
      <w:r>
        <w:rPr>
          <w:rFonts w:ascii="Courier New" w:hAnsi="Courier New" w:cs="Courier New"/>
          <w:sz w:val="20"/>
        </w:rPr>
        <w:t>[H S</w:t>
      </w:r>
      <w:r w:rsidRPr="007E47CC">
        <w:rPr>
          <w:rFonts w:ascii="Courier New" w:hAnsi="Courier New" w:cs="Courier New"/>
          <w:sz w:val="20"/>
        </w:rPr>
        <w:t xml:space="preserve"> </w:t>
      </w:r>
      <w:r>
        <w:rPr>
          <w:rFonts w:ascii="Courier New" w:hAnsi="Courier New" w:cs="Courier New"/>
          <w:sz w:val="20"/>
        </w:rPr>
        <w:t>n …</w:t>
      </w:r>
      <w:r w:rsidRPr="007E47CC">
        <w:rPr>
          <w:rFonts w:ascii="Courier New" w:hAnsi="Courier New" w:cs="Courier New"/>
          <w:sz w:val="20"/>
        </w:rPr>
        <w:t>]</w:t>
      </w:r>
      <w:r w:rsidRPr="00757FA7">
        <w:t xml:space="preserve"> </w:t>
      </w:r>
      <w:r>
        <w:tab/>
        <w:t xml:space="preserve">response message </w:t>
      </w:r>
      <w:r w:rsidR="00093EF5">
        <w:t>from the SRS</w:t>
      </w:r>
    </w:p>
    <w:p w14:paraId="2DD5060D" w14:textId="77777777" w:rsidR="00757FA7" w:rsidRDefault="00757FA7" w:rsidP="0096327C">
      <w:pPr>
        <w:pStyle w:val="Para"/>
      </w:pPr>
      <w:r>
        <w:t>Directly following the sub-system and command code in the response message will be the Error Code indicating the success of the command.</w:t>
      </w:r>
    </w:p>
    <w:p w14:paraId="2DD5060E" w14:textId="77777777" w:rsidR="00757FA7" w:rsidRDefault="00757FA7" w:rsidP="0096327C">
      <w:pPr>
        <w:pStyle w:val="Para"/>
      </w:pPr>
      <w:r>
        <w:t>Following the Error Code will be a variable number of parameters or text depending on the specific command.</w:t>
      </w:r>
    </w:p>
    <w:p w14:paraId="2DD5060F" w14:textId="77777777" w:rsidR="00757FA7" w:rsidRDefault="00757FA7" w:rsidP="0096327C">
      <w:pPr>
        <w:pStyle w:val="Para"/>
      </w:pPr>
      <w:r>
        <w:t>In its simplest form the response message will only contain the first three fields; e.g.</w:t>
      </w:r>
    </w:p>
    <w:p w14:paraId="2DD50610" w14:textId="77777777" w:rsidR="00757FA7" w:rsidRDefault="00757FA7" w:rsidP="00340956">
      <w:pPr>
        <w:pStyle w:val="Para"/>
        <w:tabs>
          <w:tab w:val="left" w:pos="2127"/>
        </w:tabs>
      </w:pPr>
      <w:r>
        <w:t>Example:</w:t>
      </w:r>
      <w:r>
        <w:tab/>
      </w:r>
      <w:r>
        <w:rPr>
          <w:rFonts w:ascii="Courier New" w:hAnsi="Courier New" w:cs="Courier New"/>
          <w:sz w:val="20"/>
        </w:rPr>
        <w:t>[C M 0</w:t>
      </w:r>
      <w:r w:rsidRPr="007E47CC">
        <w:rPr>
          <w:rFonts w:ascii="Courier New" w:hAnsi="Courier New" w:cs="Courier New"/>
          <w:sz w:val="20"/>
        </w:rPr>
        <w:t>]</w:t>
      </w:r>
      <w:r>
        <w:tab/>
      </w:r>
      <w:r w:rsidR="009530E7">
        <w:t>RTCCM</w:t>
      </w:r>
      <w:r>
        <w:t xml:space="preserve"> marker command executed successfully</w:t>
      </w:r>
    </w:p>
    <w:p w14:paraId="2DD50611" w14:textId="77777777" w:rsidR="00402317" w:rsidRDefault="00402317" w:rsidP="008B303D">
      <w:pPr>
        <w:pStyle w:val="Heading4"/>
      </w:pPr>
      <w:bookmarkStart w:id="800" w:name="_Ref332103072"/>
      <w:r>
        <w:t>Error Codes</w:t>
      </w:r>
      <w:bookmarkEnd w:id="800"/>
    </w:p>
    <w:p w14:paraId="2DD50612" w14:textId="77777777" w:rsidR="00402317" w:rsidRDefault="00402317" w:rsidP="00402317">
      <w:pPr>
        <w:pStyle w:val="Para"/>
        <w:keepNext/>
      </w:pPr>
      <w:r>
        <w:t>A numeric status number is included in all response messages. A zero indicates that the previous command was successful. A negative integer indicates an error was detected and a positive integer indicates a warnin</w:t>
      </w:r>
      <w:r w:rsidR="00724495">
        <w:t>g condition exists. Refer Annex</w:t>
      </w:r>
      <w:r>
        <w:t xml:space="preserve"> </w:t>
      </w:r>
      <w:r w:rsidR="009D2770">
        <w:t xml:space="preserve">B and Annex C </w:t>
      </w:r>
      <w:r>
        <w:t>for a complete listing of all warning and error conditions.</w:t>
      </w:r>
    </w:p>
    <w:p w14:paraId="2DD50613" w14:textId="77777777" w:rsidR="00402317" w:rsidRDefault="00757FA7" w:rsidP="00402317">
      <w:pPr>
        <w:pStyle w:val="Para"/>
        <w:keepNext/>
      </w:pPr>
      <w:r>
        <w:t>A</w:t>
      </w:r>
      <w:r w:rsidR="00402317">
        <w:t xml:space="preserve"> descriptive text </w:t>
      </w:r>
      <w:r>
        <w:t xml:space="preserve">message </w:t>
      </w:r>
      <w:r w:rsidR="00402317">
        <w:t xml:space="preserve">for </w:t>
      </w:r>
      <w:r>
        <w:t xml:space="preserve">any </w:t>
      </w:r>
      <w:r w:rsidR="00402317">
        <w:t>status code can be obtained by sending the SRS the ‘E’ command.</w:t>
      </w:r>
    </w:p>
    <w:p w14:paraId="2DD50614" w14:textId="77777777" w:rsidR="00255504" w:rsidRDefault="00255504" w:rsidP="008B303D">
      <w:pPr>
        <w:pStyle w:val="Heading4"/>
      </w:pPr>
      <w:bookmarkStart w:id="801" w:name="_Ref299435518"/>
      <w:bookmarkStart w:id="802" w:name="_Ref332103568"/>
      <w:r>
        <w:t>Data Response Message</w:t>
      </w:r>
      <w:bookmarkEnd w:id="801"/>
      <w:bookmarkEnd w:id="802"/>
    </w:p>
    <w:p w14:paraId="2DD50615" w14:textId="77777777" w:rsidR="00255504" w:rsidRDefault="00093EF5">
      <w:pPr>
        <w:pStyle w:val="Para"/>
      </w:pPr>
      <w:r>
        <w:t xml:space="preserve">A specific form of the response message known as the </w:t>
      </w:r>
      <w:r w:rsidR="00255504">
        <w:t xml:space="preserve">Data </w:t>
      </w:r>
      <w:r w:rsidR="00356E66">
        <w:t>R</w:t>
      </w:r>
      <w:r w:rsidR="00255504">
        <w:t xml:space="preserve">esponse message is returned by </w:t>
      </w:r>
      <w:r w:rsidR="00402317">
        <w:t xml:space="preserve">any sub-system command </w:t>
      </w:r>
      <w:r w:rsidR="00144CE2">
        <w:t>that will cause data to be generated</w:t>
      </w:r>
      <w:r w:rsidR="00255504">
        <w:t>.</w:t>
      </w:r>
    </w:p>
    <w:p w14:paraId="2DD50616" w14:textId="4E2C7D01" w:rsidR="009002BB" w:rsidRDefault="00F56A41">
      <w:pPr>
        <w:pStyle w:val="Para"/>
      </w:pPr>
      <w:r>
        <w:t>The Data R</w:t>
      </w:r>
      <w:r w:rsidR="009002BB">
        <w:t xml:space="preserve">esponse message advises </w:t>
      </w:r>
      <w:r w:rsidR="00054CC4">
        <w:t xml:space="preserve">the SRS Client </w:t>
      </w:r>
      <w:r w:rsidR="009002BB">
        <w:t>that data for a command will be made available by the SRS</w:t>
      </w:r>
      <w:r w:rsidR="00402317">
        <w:t xml:space="preserve"> (specifically DOS)</w:t>
      </w:r>
      <w:r w:rsidR="009002BB">
        <w:t xml:space="preserve"> when connecting to the SRS data socket and providing the supplied connection code.</w:t>
      </w:r>
    </w:p>
    <w:p w14:paraId="2DD50617" w14:textId="77777777" w:rsidR="009002BB" w:rsidRPr="00255504" w:rsidRDefault="009002BB">
      <w:pPr>
        <w:pStyle w:val="Para"/>
      </w:pPr>
      <w:r>
        <w:t>The Data response message also provides a unique sequence number. This sequence number will be embedded in the header of each data block to uniquely associate a data block with a task.</w:t>
      </w:r>
    </w:p>
    <w:p w14:paraId="2DD50618" w14:textId="77777777" w:rsidR="002E17FC" w:rsidRDefault="00093EF5" w:rsidP="002E17FC">
      <w:pPr>
        <w:pStyle w:val="Para"/>
        <w:keepNext/>
        <w:tabs>
          <w:tab w:val="left" w:pos="2127"/>
        </w:tabs>
      </w:pPr>
      <w:r>
        <w:t>Syntax:</w:t>
      </w:r>
      <w:r>
        <w:tab/>
      </w:r>
      <w:r w:rsidRPr="00340956">
        <w:rPr>
          <w:rFonts w:ascii="Courier New" w:hAnsi="Courier New" w:cs="Courier New"/>
          <w:sz w:val="20"/>
        </w:rPr>
        <w:t>[S</w:t>
      </w:r>
      <w:r w:rsidR="002E17FC" w:rsidRPr="00340956">
        <w:rPr>
          <w:rFonts w:ascii="Courier New" w:hAnsi="Courier New" w:cs="Courier New"/>
          <w:sz w:val="20"/>
        </w:rPr>
        <w:t xml:space="preserve"> </w:t>
      </w:r>
      <w:r w:rsidRPr="00340956">
        <w:rPr>
          <w:rFonts w:ascii="Courier New" w:hAnsi="Courier New" w:cs="Courier New"/>
          <w:sz w:val="20"/>
        </w:rPr>
        <w:t xml:space="preserve">C </w:t>
      </w:r>
      <w:r w:rsidR="002E17FC" w:rsidRPr="00340956">
        <w:rPr>
          <w:rFonts w:ascii="Courier New" w:hAnsi="Courier New" w:cs="Courier New"/>
          <w:sz w:val="20"/>
        </w:rPr>
        <w:t>n …]</w:t>
      </w:r>
    </w:p>
    <w:p w14:paraId="2DD50619" w14:textId="77777777" w:rsidR="002E17FC" w:rsidRDefault="00093EF5" w:rsidP="002E17FC">
      <w:pPr>
        <w:pStyle w:val="Para"/>
        <w:keepNext/>
        <w:tabs>
          <w:tab w:val="left" w:pos="2127"/>
        </w:tabs>
        <w:ind w:left="2552" w:hanging="1701"/>
      </w:pPr>
      <w:r>
        <w:t>Where:</w:t>
      </w:r>
      <w:r>
        <w:tab/>
        <w:t>“S</w:t>
      </w:r>
      <w:r w:rsidR="002E17FC">
        <w:t>”</w:t>
      </w:r>
      <w:r w:rsidR="002E17FC">
        <w:tab/>
        <w:t>indicates th</w:t>
      </w:r>
      <w:r>
        <w:t>e sub-system of the originating command</w:t>
      </w:r>
    </w:p>
    <w:p w14:paraId="2DD5061A" w14:textId="77777777" w:rsidR="00093EF5" w:rsidRDefault="00093EF5" w:rsidP="002E17FC">
      <w:pPr>
        <w:pStyle w:val="Para"/>
        <w:keepNext/>
        <w:tabs>
          <w:tab w:val="left" w:pos="2127"/>
        </w:tabs>
        <w:ind w:left="2552" w:hanging="1701"/>
      </w:pPr>
      <w:r>
        <w:tab/>
        <w:t>“C”</w:t>
      </w:r>
      <w:r>
        <w:tab/>
        <w:t>indicates the command of the originating command (always a Start command)</w:t>
      </w:r>
    </w:p>
    <w:p w14:paraId="2DD5061B" w14:textId="77777777" w:rsidR="002E17FC" w:rsidRDefault="002E17FC" w:rsidP="002E17FC">
      <w:pPr>
        <w:pStyle w:val="Para"/>
        <w:keepNext/>
        <w:tabs>
          <w:tab w:val="left" w:pos="2127"/>
          <w:tab w:val="left" w:pos="2552"/>
        </w:tabs>
        <w:ind w:left="2552" w:hanging="1701"/>
      </w:pPr>
      <w:r w:rsidDel="009125C4">
        <w:t xml:space="preserve"> </w:t>
      </w:r>
      <w:r>
        <w:tab/>
        <w:t>“n”</w:t>
      </w:r>
      <w:r>
        <w:tab/>
      </w:r>
      <w:r w:rsidR="00144CE2">
        <w:t xml:space="preserve">is the </w:t>
      </w:r>
      <w:r w:rsidR="00093EF5">
        <w:t>error code</w:t>
      </w:r>
    </w:p>
    <w:p w14:paraId="2DD5061C" w14:textId="77777777" w:rsidR="002E17FC" w:rsidRPr="00A14235" w:rsidRDefault="002E17FC" w:rsidP="00340956">
      <w:pPr>
        <w:pStyle w:val="Para"/>
        <w:tabs>
          <w:tab w:val="left" w:pos="2127"/>
          <w:tab w:val="left" w:pos="2552"/>
        </w:tabs>
        <w:ind w:left="2552" w:hanging="1701"/>
      </w:pPr>
      <w:r>
        <w:tab/>
        <w:t>“…”</w:t>
      </w:r>
      <w:r>
        <w:tab/>
        <w:t xml:space="preserve">are the parameters </w:t>
      </w:r>
      <w:r w:rsidR="00093EF5">
        <w:t xml:space="preserve">returned for this command </w:t>
      </w:r>
      <w:r>
        <w:t xml:space="preserve">(ref: </w:t>
      </w:r>
      <w:r>
        <w:fldChar w:fldCharType="begin"/>
      </w:r>
      <w:r>
        <w:instrText xml:space="preserve"> REF _Ref332096910 \h </w:instrText>
      </w:r>
      <w:r>
        <w:fldChar w:fldCharType="separate"/>
      </w:r>
      <w:r w:rsidR="00000EA0">
        <w:t xml:space="preserve">Table </w:t>
      </w:r>
      <w:r w:rsidR="00000EA0">
        <w:rPr>
          <w:noProof/>
        </w:rPr>
        <w:t>5</w:t>
      </w:r>
      <w:r>
        <w:fldChar w:fldCharType="end"/>
      </w:r>
      <w:r>
        <w:t>)</w:t>
      </w:r>
    </w:p>
    <w:p w14:paraId="2DD5061D" w14:textId="77777777" w:rsidR="007D2509" w:rsidRDefault="007D2509" w:rsidP="00340956">
      <w:pPr>
        <w:pStyle w:val="Para"/>
        <w:keepNext/>
        <w:ind w:left="2836" w:hanging="1985"/>
      </w:pPr>
      <w:r>
        <w:lastRenderedPageBreak/>
        <w:t>Field Description:</w:t>
      </w:r>
      <w:r>
        <w:tab/>
        <w:t>The following details will be included in the response message:</w:t>
      </w:r>
    </w:p>
    <w:tbl>
      <w:tblPr>
        <w:tblW w:w="8889"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2"/>
        <w:gridCol w:w="2273"/>
        <w:gridCol w:w="1843"/>
        <w:gridCol w:w="3361"/>
      </w:tblGrid>
      <w:tr w:rsidR="007D2509" w:rsidRPr="00EC6FD4" w14:paraId="2DD50622" w14:textId="77777777" w:rsidTr="0063590C">
        <w:tc>
          <w:tcPr>
            <w:tcW w:w="1412" w:type="dxa"/>
            <w:shd w:val="clear" w:color="auto" w:fill="auto"/>
          </w:tcPr>
          <w:p w14:paraId="2DD5061E" w14:textId="77777777" w:rsidR="007D2509" w:rsidRPr="00EC6FD4" w:rsidRDefault="007D2509" w:rsidP="00340956">
            <w:pPr>
              <w:pStyle w:val="Para"/>
              <w:keepNext/>
              <w:ind w:left="0"/>
              <w:rPr>
                <w:b/>
              </w:rPr>
            </w:pPr>
            <w:r w:rsidRPr="00EC6FD4">
              <w:rPr>
                <w:b/>
              </w:rPr>
              <w:t>Description</w:t>
            </w:r>
          </w:p>
        </w:tc>
        <w:tc>
          <w:tcPr>
            <w:tcW w:w="2273" w:type="dxa"/>
            <w:shd w:val="clear" w:color="auto" w:fill="auto"/>
          </w:tcPr>
          <w:p w14:paraId="2DD5061F" w14:textId="77777777" w:rsidR="007D2509" w:rsidRPr="00EC6FD4" w:rsidRDefault="007D2509" w:rsidP="00340956">
            <w:pPr>
              <w:pStyle w:val="Para"/>
              <w:keepNext/>
              <w:ind w:left="0"/>
              <w:rPr>
                <w:b/>
              </w:rPr>
            </w:pPr>
            <w:r w:rsidRPr="00EC6FD4">
              <w:rPr>
                <w:b/>
              </w:rPr>
              <w:t>Range/Possible Values</w:t>
            </w:r>
          </w:p>
        </w:tc>
        <w:tc>
          <w:tcPr>
            <w:tcW w:w="1843" w:type="dxa"/>
            <w:shd w:val="clear" w:color="auto" w:fill="auto"/>
          </w:tcPr>
          <w:p w14:paraId="2DD50620" w14:textId="77777777" w:rsidR="007D2509" w:rsidRPr="00EC6FD4" w:rsidRDefault="007D2509" w:rsidP="00340956">
            <w:pPr>
              <w:pStyle w:val="Para"/>
              <w:keepNext/>
              <w:ind w:left="0"/>
              <w:rPr>
                <w:b/>
              </w:rPr>
            </w:pPr>
            <w:r w:rsidRPr="00EC6FD4">
              <w:rPr>
                <w:b/>
              </w:rPr>
              <w:t>Required Format/Unit</w:t>
            </w:r>
          </w:p>
        </w:tc>
        <w:tc>
          <w:tcPr>
            <w:tcW w:w="3361" w:type="dxa"/>
            <w:shd w:val="clear" w:color="auto" w:fill="auto"/>
          </w:tcPr>
          <w:p w14:paraId="2DD50621" w14:textId="77777777" w:rsidR="007D2509" w:rsidRPr="00EC6FD4" w:rsidRDefault="007D2509" w:rsidP="00340956">
            <w:pPr>
              <w:pStyle w:val="Para"/>
              <w:keepNext/>
              <w:ind w:left="0"/>
              <w:rPr>
                <w:b/>
              </w:rPr>
            </w:pPr>
            <w:r w:rsidRPr="00EC6FD4">
              <w:rPr>
                <w:b/>
              </w:rPr>
              <w:t>Comments</w:t>
            </w:r>
          </w:p>
        </w:tc>
      </w:tr>
      <w:tr w:rsidR="00F30CCB" w14:paraId="2DD50627" w14:textId="77777777" w:rsidTr="0063590C">
        <w:tc>
          <w:tcPr>
            <w:tcW w:w="1412" w:type="dxa"/>
            <w:shd w:val="clear" w:color="auto" w:fill="auto"/>
          </w:tcPr>
          <w:p w14:paraId="2DD50623" w14:textId="77777777" w:rsidR="00F30CCB" w:rsidRDefault="00F30CCB" w:rsidP="00340956">
            <w:pPr>
              <w:pStyle w:val="TableNormal1"/>
              <w:keepNext/>
            </w:pPr>
            <w:r>
              <w:t>Node Name</w:t>
            </w:r>
          </w:p>
        </w:tc>
        <w:tc>
          <w:tcPr>
            <w:tcW w:w="2273" w:type="dxa"/>
            <w:shd w:val="clear" w:color="auto" w:fill="auto"/>
          </w:tcPr>
          <w:p w14:paraId="2DD50624" w14:textId="77777777" w:rsidR="00F30CCB" w:rsidRDefault="00F30CCB" w:rsidP="00340956">
            <w:pPr>
              <w:pStyle w:val="TableNormal1"/>
              <w:keepNext/>
            </w:pPr>
            <w:r>
              <w:t>V4 IP Address</w:t>
            </w:r>
          </w:p>
        </w:tc>
        <w:tc>
          <w:tcPr>
            <w:tcW w:w="1843" w:type="dxa"/>
            <w:shd w:val="clear" w:color="auto" w:fill="auto"/>
          </w:tcPr>
          <w:p w14:paraId="2DD50625" w14:textId="77777777" w:rsidR="00F30CCB" w:rsidRDefault="00643AC1" w:rsidP="00340956">
            <w:pPr>
              <w:pStyle w:val="TableNormal1"/>
              <w:keepNext/>
            </w:pPr>
            <w:r>
              <w:t>n.n.n.n</w:t>
            </w:r>
          </w:p>
        </w:tc>
        <w:tc>
          <w:tcPr>
            <w:tcW w:w="3361" w:type="dxa"/>
            <w:shd w:val="clear" w:color="auto" w:fill="auto"/>
          </w:tcPr>
          <w:p w14:paraId="2DD50626" w14:textId="77777777" w:rsidR="00F30CCB" w:rsidRDefault="00643AC1" w:rsidP="00340956">
            <w:pPr>
              <w:pStyle w:val="TableNormal1"/>
              <w:keepNext/>
            </w:pPr>
            <w:r>
              <w:t>The v4 IP address of the data source node.</w:t>
            </w:r>
          </w:p>
        </w:tc>
      </w:tr>
      <w:tr w:rsidR="00643AC1" w14:paraId="2DD5062C" w14:textId="77777777" w:rsidTr="0063590C">
        <w:tc>
          <w:tcPr>
            <w:tcW w:w="1412" w:type="dxa"/>
            <w:shd w:val="clear" w:color="auto" w:fill="auto"/>
          </w:tcPr>
          <w:p w14:paraId="2DD50628" w14:textId="77777777" w:rsidR="00643AC1" w:rsidRDefault="00643AC1" w:rsidP="00340956">
            <w:pPr>
              <w:pStyle w:val="TableNormal1"/>
              <w:keepNext/>
            </w:pPr>
            <w:r>
              <w:t>Port Number</w:t>
            </w:r>
          </w:p>
        </w:tc>
        <w:tc>
          <w:tcPr>
            <w:tcW w:w="2273" w:type="dxa"/>
            <w:shd w:val="clear" w:color="auto" w:fill="auto"/>
          </w:tcPr>
          <w:p w14:paraId="2DD50629" w14:textId="77777777" w:rsidR="00643AC1" w:rsidRDefault="00643AC1" w:rsidP="00340956">
            <w:pPr>
              <w:pStyle w:val="TableNormal1"/>
              <w:keepNext/>
            </w:pPr>
            <w:r>
              <w:t>1..65,535</w:t>
            </w:r>
          </w:p>
        </w:tc>
        <w:tc>
          <w:tcPr>
            <w:tcW w:w="1843" w:type="dxa"/>
            <w:shd w:val="clear" w:color="auto" w:fill="auto"/>
          </w:tcPr>
          <w:p w14:paraId="2DD5062A" w14:textId="77777777" w:rsidR="00643AC1" w:rsidRDefault="00643AC1" w:rsidP="00340956">
            <w:pPr>
              <w:pStyle w:val="TableNormal1"/>
              <w:keepNext/>
            </w:pPr>
            <w:r>
              <w:t>Unsigned 16bit integer</w:t>
            </w:r>
          </w:p>
        </w:tc>
        <w:tc>
          <w:tcPr>
            <w:tcW w:w="3361" w:type="dxa"/>
            <w:shd w:val="clear" w:color="auto" w:fill="auto"/>
          </w:tcPr>
          <w:p w14:paraId="2DD5062B" w14:textId="77777777" w:rsidR="00643AC1" w:rsidRDefault="00643AC1" w:rsidP="00340956">
            <w:pPr>
              <w:pStyle w:val="TableNormal1"/>
              <w:keepNext/>
            </w:pPr>
            <w:r>
              <w:t>The destination node v4 IP port number in base 10 format.</w:t>
            </w:r>
          </w:p>
        </w:tc>
      </w:tr>
      <w:tr w:rsidR="007D2509" w14:paraId="2DD50631" w14:textId="77777777" w:rsidTr="0063590C">
        <w:tc>
          <w:tcPr>
            <w:tcW w:w="1412" w:type="dxa"/>
            <w:shd w:val="clear" w:color="auto" w:fill="auto"/>
          </w:tcPr>
          <w:p w14:paraId="2DD5062D" w14:textId="77777777" w:rsidR="007D2509" w:rsidRDefault="007D2509" w:rsidP="00340956">
            <w:pPr>
              <w:pStyle w:val="TableNormal1"/>
              <w:keepNext/>
            </w:pPr>
            <w:r>
              <w:t>Connect ID</w:t>
            </w:r>
          </w:p>
        </w:tc>
        <w:tc>
          <w:tcPr>
            <w:tcW w:w="2273" w:type="dxa"/>
            <w:shd w:val="clear" w:color="auto" w:fill="auto"/>
          </w:tcPr>
          <w:p w14:paraId="2DD5062E" w14:textId="77777777" w:rsidR="007D2509" w:rsidRDefault="007D2509" w:rsidP="00340956">
            <w:pPr>
              <w:pStyle w:val="TableNormal1"/>
              <w:keepNext/>
            </w:pPr>
            <w:r>
              <w:t>a..Z, 0..9</w:t>
            </w:r>
          </w:p>
        </w:tc>
        <w:tc>
          <w:tcPr>
            <w:tcW w:w="1843" w:type="dxa"/>
            <w:shd w:val="clear" w:color="auto" w:fill="auto"/>
          </w:tcPr>
          <w:p w14:paraId="2DD5062F" w14:textId="77777777" w:rsidR="007D2509" w:rsidRDefault="007D2509" w:rsidP="00340956">
            <w:pPr>
              <w:pStyle w:val="TableNormal1"/>
              <w:keepNext/>
            </w:pPr>
            <w:r>
              <w:t>Eight ASCII characters</w:t>
            </w:r>
          </w:p>
        </w:tc>
        <w:tc>
          <w:tcPr>
            <w:tcW w:w="3361" w:type="dxa"/>
            <w:shd w:val="clear" w:color="auto" w:fill="auto"/>
          </w:tcPr>
          <w:p w14:paraId="2DD50630" w14:textId="77777777" w:rsidR="007D2509" w:rsidRDefault="007D2509" w:rsidP="00340956">
            <w:pPr>
              <w:pStyle w:val="TableNormal1"/>
              <w:keepNext/>
            </w:pPr>
            <w:r>
              <w:t>A connect message used to establish a unique data path</w:t>
            </w:r>
            <w:r w:rsidR="00356E66">
              <w:t xml:space="preserve"> to the SRS.</w:t>
            </w:r>
          </w:p>
        </w:tc>
      </w:tr>
      <w:tr w:rsidR="007D2509" w14:paraId="2DD50636" w14:textId="77777777" w:rsidTr="0063590C">
        <w:tc>
          <w:tcPr>
            <w:tcW w:w="1412" w:type="dxa"/>
            <w:shd w:val="clear" w:color="auto" w:fill="auto"/>
          </w:tcPr>
          <w:p w14:paraId="2DD50632" w14:textId="77777777" w:rsidR="007D2509" w:rsidRDefault="007D2509" w:rsidP="00340956">
            <w:pPr>
              <w:pStyle w:val="Para"/>
              <w:keepNext/>
              <w:ind w:left="0"/>
            </w:pPr>
            <w:r>
              <w:t>Sequence No</w:t>
            </w:r>
          </w:p>
        </w:tc>
        <w:tc>
          <w:tcPr>
            <w:tcW w:w="2273" w:type="dxa"/>
            <w:shd w:val="clear" w:color="auto" w:fill="auto"/>
          </w:tcPr>
          <w:p w14:paraId="2DD50633" w14:textId="30F10E65" w:rsidR="007D2509" w:rsidRDefault="00497620" w:rsidP="00497620">
            <w:pPr>
              <w:pStyle w:val="TableNormal1"/>
              <w:keepNext/>
            </w:pPr>
            <w:r>
              <w:t>1.. 2</w:t>
            </w:r>
            <w:r w:rsidRPr="007A12F8">
              <w:rPr>
                <w:vertAlign w:val="superscript"/>
              </w:rPr>
              <w:t>3</w:t>
            </w:r>
            <w:r>
              <w:rPr>
                <w:vertAlign w:val="superscript"/>
              </w:rPr>
              <w:t>2</w:t>
            </w:r>
          </w:p>
        </w:tc>
        <w:tc>
          <w:tcPr>
            <w:tcW w:w="1843" w:type="dxa"/>
            <w:shd w:val="clear" w:color="auto" w:fill="auto"/>
          </w:tcPr>
          <w:p w14:paraId="2DD50634" w14:textId="0BAD8138" w:rsidR="007D2509" w:rsidRDefault="00497620" w:rsidP="00340956">
            <w:pPr>
              <w:pStyle w:val="TableNormal1"/>
              <w:keepNext/>
            </w:pPr>
            <w:r>
              <w:t>Unsigned 32</w:t>
            </w:r>
            <w:r w:rsidR="00356E66">
              <w:t>bit i</w:t>
            </w:r>
            <w:r w:rsidR="007D2509">
              <w:t>nteger</w:t>
            </w:r>
          </w:p>
        </w:tc>
        <w:tc>
          <w:tcPr>
            <w:tcW w:w="3361" w:type="dxa"/>
            <w:shd w:val="clear" w:color="auto" w:fill="auto"/>
          </w:tcPr>
          <w:p w14:paraId="2DD50635" w14:textId="1A42FFC3" w:rsidR="007D2509" w:rsidRDefault="007D2509" w:rsidP="00340956">
            <w:pPr>
              <w:pStyle w:val="TableNormal1"/>
              <w:keepNext/>
            </w:pPr>
            <w:r>
              <w:t xml:space="preserve">A unique </w:t>
            </w:r>
            <w:r w:rsidR="00497620">
              <w:t xml:space="preserve">task </w:t>
            </w:r>
            <w:r>
              <w:t>sequence number to identify all data produced for this task.</w:t>
            </w:r>
          </w:p>
        </w:tc>
      </w:tr>
    </w:tbl>
    <w:p w14:paraId="2DD50637" w14:textId="77777777" w:rsidR="007D2509" w:rsidRDefault="007D2509" w:rsidP="004C7060">
      <w:pPr>
        <w:pStyle w:val="StyleCaptionJustifiedLeft5cm"/>
      </w:pPr>
      <w:bookmarkStart w:id="803" w:name="_Ref332096910"/>
      <w:bookmarkStart w:id="804" w:name="_Toc359486635"/>
      <w:r>
        <w:t xml:space="preserve">Table </w:t>
      </w:r>
      <w:r w:rsidR="002017EF">
        <w:fldChar w:fldCharType="begin"/>
      </w:r>
      <w:r w:rsidR="002017EF">
        <w:instrText xml:space="preserve"> SEQ Table \* ARABIC </w:instrText>
      </w:r>
      <w:r w:rsidR="002017EF">
        <w:fldChar w:fldCharType="separate"/>
      </w:r>
      <w:r w:rsidR="00000EA0">
        <w:rPr>
          <w:noProof/>
        </w:rPr>
        <w:t>5</w:t>
      </w:r>
      <w:r w:rsidR="002017EF">
        <w:rPr>
          <w:noProof/>
        </w:rPr>
        <w:fldChar w:fldCharType="end"/>
      </w:r>
      <w:bookmarkEnd w:id="803"/>
      <w:r>
        <w:t xml:space="preserve">: </w:t>
      </w:r>
      <w:r w:rsidR="002E17FC">
        <w:t xml:space="preserve">Data </w:t>
      </w:r>
      <w:r>
        <w:t xml:space="preserve">Response Message </w:t>
      </w:r>
      <w:r w:rsidR="00E225C8">
        <w:t>P</w:t>
      </w:r>
      <w:r>
        <w:t>arameters</w:t>
      </w:r>
      <w:bookmarkEnd w:id="804"/>
    </w:p>
    <w:p w14:paraId="2DD50638" w14:textId="77777777" w:rsidR="00967CCD" w:rsidRDefault="007D2509" w:rsidP="00340956">
      <w:pPr>
        <w:pStyle w:val="Para"/>
        <w:tabs>
          <w:tab w:val="left" w:pos="2127"/>
        </w:tabs>
        <w:jc w:val="left"/>
      </w:pPr>
      <w:r>
        <w:t>Example:</w:t>
      </w:r>
      <w:r>
        <w:tab/>
      </w:r>
      <w:r w:rsidRPr="00340956">
        <w:rPr>
          <w:rFonts w:ascii="Courier New" w:hAnsi="Courier New" w:cs="Courier New"/>
          <w:sz w:val="20"/>
        </w:rPr>
        <w:t>[</w:t>
      </w:r>
      <w:r w:rsidR="00093EF5" w:rsidRPr="00340956">
        <w:rPr>
          <w:rFonts w:ascii="Courier New" w:hAnsi="Courier New" w:cs="Courier New"/>
          <w:sz w:val="20"/>
        </w:rPr>
        <w:t>H S</w:t>
      </w:r>
      <w:r w:rsidR="002E17FC" w:rsidRPr="00340956">
        <w:rPr>
          <w:rFonts w:ascii="Courier New" w:hAnsi="Courier New" w:cs="Courier New"/>
          <w:sz w:val="20"/>
        </w:rPr>
        <w:t xml:space="preserve"> 0</w:t>
      </w:r>
      <w:r w:rsidR="00CF5835" w:rsidRPr="00340956">
        <w:rPr>
          <w:rFonts w:ascii="Courier New" w:hAnsi="Courier New" w:cs="Courier New"/>
          <w:sz w:val="20"/>
        </w:rPr>
        <w:t xml:space="preserve"> </w:t>
      </w:r>
      <w:r w:rsidR="00643AC1" w:rsidRPr="00340956">
        <w:rPr>
          <w:rFonts w:ascii="Courier New" w:hAnsi="Courier New" w:cs="Courier New"/>
          <w:sz w:val="20"/>
        </w:rPr>
        <w:t xml:space="preserve">192.168.1.123 53985 </w:t>
      </w:r>
      <w:r w:rsidR="009530E7">
        <w:rPr>
          <w:rFonts w:ascii="Courier New" w:hAnsi="Courier New" w:cs="Courier New"/>
          <w:sz w:val="20"/>
        </w:rPr>
        <w:t>CT222000</w:t>
      </w:r>
      <w:r w:rsidRPr="00340956">
        <w:rPr>
          <w:rFonts w:ascii="Courier New" w:hAnsi="Courier New" w:cs="Courier New"/>
          <w:sz w:val="20"/>
        </w:rPr>
        <w:t xml:space="preserve"> 123]</w:t>
      </w:r>
    </w:p>
    <w:p w14:paraId="2DD50639" w14:textId="77777777" w:rsidR="0096327C" w:rsidRDefault="007D2509" w:rsidP="00340956">
      <w:pPr>
        <w:pStyle w:val="Para"/>
        <w:ind w:left="2127"/>
        <w:jc w:val="left"/>
      </w:pPr>
      <w:r>
        <w:t xml:space="preserve">For this </w:t>
      </w:r>
      <w:r w:rsidR="009530E7">
        <w:t>HCCM</w:t>
      </w:r>
      <w:r w:rsidR="00093EF5">
        <w:t xml:space="preserve"> </w:t>
      </w:r>
      <w:r w:rsidR="00CF5835">
        <w:t xml:space="preserve">Start command </w:t>
      </w:r>
      <w:r w:rsidR="002E17FC">
        <w:t xml:space="preserve">response </w:t>
      </w:r>
      <w:r w:rsidR="00275B6C">
        <w:t xml:space="preserve">the </w:t>
      </w:r>
      <w:r w:rsidR="00093EF5">
        <w:t xml:space="preserve">error </w:t>
      </w:r>
      <w:r w:rsidR="002E17FC">
        <w:t xml:space="preserve">status was successful (zero) and </w:t>
      </w:r>
      <w:r w:rsidR="008A13DC">
        <w:t>all data generated by this task will be available on node 192.168.1.123:53985. T</w:t>
      </w:r>
      <w:r w:rsidR="002E17FC">
        <w:t xml:space="preserve">he </w:t>
      </w:r>
      <w:r>
        <w:t xml:space="preserve">data socket connection identifier </w:t>
      </w:r>
      <w:r w:rsidR="00CF5835">
        <w:t xml:space="preserve">(Connect ID) </w:t>
      </w:r>
      <w:r>
        <w:t>is “</w:t>
      </w:r>
      <w:r w:rsidR="009530E7">
        <w:t>CT222000</w:t>
      </w:r>
      <w:r w:rsidR="008A13DC">
        <w:t>” and the packet data will be</w:t>
      </w:r>
      <w:r>
        <w:t xml:space="preserve"> identified in the data</w:t>
      </w:r>
      <w:r w:rsidR="00F81AD5">
        <w:t xml:space="preserve"> block</w:t>
      </w:r>
      <w:r>
        <w:t xml:space="preserve"> header by the sequence number 123.</w:t>
      </w:r>
    </w:p>
    <w:p w14:paraId="5797E38E" w14:textId="7ACF6690" w:rsidR="00B67C77" w:rsidRPr="00B67C77" w:rsidRDefault="00B67C77" w:rsidP="00B67C77">
      <w:pPr>
        <w:pStyle w:val="Para"/>
        <w:rPr>
          <w:i/>
        </w:rPr>
      </w:pPr>
      <w:r>
        <w:rPr>
          <w:i/>
        </w:rPr>
        <w:t>Note that Microsoft Windows sends all binary data in Little-Endian format.</w:t>
      </w:r>
    </w:p>
    <w:p w14:paraId="2DD5063A" w14:textId="77777777" w:rsidR="009530E7" w:rsidRDefault="009530E7" w:rsidP="009530E7">
      <w:pPr>
        <w:pStyle w:val="Heading4"/>
      </w:pPr>
      <w:bookmarkStart w:id="805" w:name="_Ref333308712"/>
      <w:r>
        <w:t>Composition of the Connect ID</w:t>
      </w:r>
      <w:bookmarkEnd w:id="805"/>
    </w:p>
    <w:p w14:paraId="2DD5063B" w14:textId="77777777" w:rsidR="009530E7" w:rsidRDefault="009530E7" w:rsidP="009530E7">
      <w:pPr>
        <w:pStyle w:val="Para"/>
      </w:pPr>
      <w:r>
        <w:t>The Connect ID is an encoded field that describes the data connection to the data generation component of DOS. This allows various clients to correctly connect to the correct data stream. This field is encoded thus:</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7"/>
        <w:gridCol w:w="2268"/>
        <w:gridCol w:w="1985"/>
        <w:gridCol w:w="3118"/>
      </w:tblGrid>
      <w:tr w:rsidR="009530E7" w14:paraId="2DD50640" w14:textId="77777777" w:rsidTr="009530E7">
        <w:tc>
          <w:tcPr>
            <w:tcW w:w="1417" w:type="dxa"/>
            <w:shd w:val="clear" w:color="auto" w:fill="auto"/>
          </w:tcPr>
          <w:p w14:paraId="2DD5063C" w14:textId="77777777" w:rsidR="009530E7" w:rsidRPr="00EC6FD4" w:rsidRDefault="009530E7" w:rsidP="009530E7">
            <w:pPr>
              <w:pStyle w:val="Para"/>
              <w:ind w:left="0"/>
              <w:rPr>
                <w:b/>
              </w:rPr>
            </w:pPr>
            <w:r w:rsidRPr="00EC6FD4">
              <w:rPr>
                <w:b/>
              </w:rPr>
              <w:t>Description</w:t>
            </w:r>
          </w:p>
        </w:tc>
        <w:tc>
          <w:tcPr>
            <w:tcW w:w="2268" w:type="dxa"/>
            <w:shd w:val="clear" w:color="auto" w:fill="auto"/>
          </w:tcPr>
          <w:p w14:paraId="2DD5063D" w14:textId="77777777" w:rsidR="009530E7" w:rsidRPr="00EC6FD4" w:rsidRDefault="009530E7" w:rsidP="009530E7">
            <w:pPr>
              <w:pStyle w:val="Para"/>
              <w:ind w:left="0"/>
              <w:rPr>
                <w:b/>
              </w:rPr>
            </w:pPr>
            <w:r w:rsidRPr="00EC6FD4">
              <w:rPr>
                <w:b/>
              </w:rPr>
              <w:t>Range</w:t>
            </w:r>
            <w:r>
              <w:rPr>
                <w:b/>
              </w:rPr>
              <w:t xml:space="preserve"> </w:t>
            </w:r>
            <w:r w:rsidRPr="00EC6FD4">
              <w:rPr>
                <w:b/>
              </w:rPr>
              <w:t>Values</w:t>
            </w:r>
          </w:p>
        </w:tc>
        <w:tc>
          <w:tcPr>
            <w:tcW w:w="1985" w:type="dxa"/>
            <w:shd w:val="clear" w:color="auto" w:fill="auto"/>
          </w:tcPr>
          <w:p w14:paraId="2DD5063E" w14:textId="77777777" w:rsidR="009530E7" w:rsidRPr="00EC6FD4" w:rsidRDefault="009530E7" w:rsidP="009530E7">
            <w:pPr>
              <w:pStyle w:val="Para"/>
              <w:ind w:left="0"/>
              <w:rPr>
                <w:b/>
              </w:rPr>
            </w:pPr>
            <w:r>
              <w:rPr>
                <w:b/>
              </w:rPr>
              <w:t>Data definition</w:t>
            </w:r>
          </w:p>
        </w:tc>
        <w:tc>
          <w:tcPr>
            <w:tcW w:w="3118" w:type="dxa"/>
            <w:shd w:val="clear" w:color="auto" w:fill="auto"/>
          </w:tcPr>
          <w:p w14:paraId="2DD5063F" w14:textId="77777777" w:rsidR="009530E7" w:rsidRPr="00EC6FD4" w:rsidRDefault="009530E7" w:rsidP="009530E7">
            <w:pPr>
              <w:pStyle w:val="Para"/>
              <w:ind w:left="0"/>
              <w:rPr>
                <w:b/>
              </w:rPr>
            </w:pPr>
            <w:r w:rsidRPr="00EC6FD4">
              <w:rPr>
                <w:b/>
              </w:rPr>
              <w:t>Comments</w:t>
            </w:r>
          </w:p>
        </w:tc>
      </w:tr>
      <w:tr w:rsidR="009530E7" w14:paraId="2DD50645" w14:textId="77777777" w:rsidTr="009530E7">
        <w:trPr>
          <w:cantSplit/>
        </w:trPr>
        <w:tc>
          <w:tcPr>
            <w:tcW w:w="1417" w:type="dxa"/>
            <w:shd w:val="clear" w:color="auto" w:fill="auto"/>
          </w:tcPr>
          <w:p w14:paraId="2DD50641" w14:textId="77777777" w:rsidR="009530E7" w:rsidRDefault="009530E7" w:rsidP="009530E7">
            <w:pPr>
              <w:pStyle w:val="TableNormal1"/>
            </w:pPr>
            <w:r>
              <w:t>Client Type</w:t>
            </w:r>
          </w:p>
        </w:tc>
        <w:tc>
          <w:tcPr>
            <w:tcW w:w="2268" w:type="dxa"/>
            <w:shd w:val="clear" w:color="auto" w:fill="auto"/>
          </w:tcPr>
          <w:p w14:paraId="2DD50642" w14:textId="77777777" w:rsidR="009530E7" w:rsidRDefault="009530E7" w:rsidP="009530E7">
            <w:pPr>
              <w:pStyle w:val="TableNormal1"/>
            </w:pPr>
            <w:r>
              <w:t>C</w:t>
            </w:r>
          </w:p>
        </w:tc>
        <w:tc>
          <w:tcPr>
            <w:tcW w:w="1985" w:type="dxa"/>
            <w:shd w:val="clear" w:color="auto" w:fill="auto"/>
          </w:tcPr>
          <w:p w14:paraId="2DD50643" w14:textId="77777777" w:rsidR="009530E7" w:rsidRDefault="00724495" w:rsidP="009530E7">
            <w:pPr>
              <w:pStyle w:val="TableNormal1"/>
            </w:pPr>
            <w:r>
              <w:t>Char constant</w:t>
            </w:r>
          </w:p>
        </w:tc>
        <w:tc>
          <w:tcPr>
            <w:tcW w:w="3118" w:type="dxa"/>
            <w:shd w:val="clear" w:color="auto" w:fill="auto"/>
          </w:tcPr>
          <w:p w14:paraId="2DD50644" w14:textId="77777777" w:rsidR="009530E7" w:rsidRDefault="009530E7" w:rsidP="009530E7">
            <w:pPr>
              <w:pStyle w:val="TableNormal1"/>
            </w:pPr>
            <w:r>
              <w:t>Instructs DOS that this is a data client.</w:t>
            </w:r>
            <w:r w:rsidR="00724495">
              <w:t xml:space="preserve"> This will always be ‘C’ for SRS generated requests.</w:t>
            </w:r>
          </w:p>
        </w:tc>
      </w:tr>
      <w:tr w:rsidR="009530E7" w14:paraId="2DD5064A" w14:textId="77777777" w:rsidTr="009530E7">
        <w:trPr>
          <w:cantSplit/>
        </w:trPr>
        <w:tc>
          <w:tcPr>
            <w:tcW w:w="1417" w:type="dxa"/>
            <w:shd w:val="clear" w:color="auto" w:fill="auto"/>
          </w:tcPr>
          <w:p w14:paraId="2DD50646" w14:textId="77777777" w:rsidR="009530E7" w:rsidRDefault="009530E7" w:rsidP="009530E7">
            <w:pPr>
              <w:pStyle w:val="TableNormal1"/>
            </w:pPr>
            <w:r>
              <w:t>Data Type</w:t>
            </w:r>
          </w:p>
        </w:tc>
        <w:tc>
          <w:tcPr>
            <w:tcW w:w="2268" w:type="dxa"/>
            <w:shd w:val="clear" w:color="auto" w:fill="auto"/>
          </w:tcPr>
          <w:p w14:paraId="2DD50647" w14:textId="77777777" w:rsidR="009530E7" w:rsidRDefault="00724495" w:rsidP="009530E7">
            <w:pPr>
              <w:pStyle w:val="TableNormal1"/>
            </w:pPr>
            <w:r>
              <w:t>A..Z</w:t>
            </w:r>
          </w:p>
        </w:tc>
        <w:tc>
          <w:tcPr>
            <w:tcW w:w="1985" w:type="dxa"/>
            <w:shd w:val="clear" w:color="auto" w:fill="auto"/>
          </w:tcPr>
          <w:p w14:paraId="2DD50648" w14:textId="77777777" w:rsidR="009530E7" w:rsidRDefault="00724495" w:rsidP="009530E7">
            <w:pPr>
              <w:pStyle w:val="TableNormal1"/>
            </w:pPr>
            <w:r>
              <w:t>Char</w:t>
            </w:r>
          </w:p>
        </w:tc>
        <w:tc>
          <w:tcPr>
            <w:tcW w:w="3118" w:type="dxa"/>
            <w:shd w:val="clear" w:color="auto" w:fill="auto"/>
          </w:tcPr>
          <w:p w14:paraId="2DD50649" w14:textId="77777777" w:rsidR="009530E7" w:rsidRDefault="00020B5B" w:rsidP="008A13DC">
            <w:pPr>
              <w:pStyle w:val="TableNormal1"/>
            </w:pPr>
            <w:r>
              <w:t xml:space="preserve">ASCII character </w:t>
            </w:r>
            <w:r w:rsidR="009530E7">
              <w:t>data type identifier</w:t>
            </w:r>
            <w:r w:rsidR="008A13DC">
              <w:t xml:space="preserve"> allocated during the system design</w:t>
            </w:r>
            <w:r w:rsidR="00724495">
              <w:t>. This is used by DOS to associate the data generated to the data requestor as multiple data types may be available.</w:t>
            </w:r>
          </w:p>
        </w:tc>
      </w:tr>
      <w:tr w:rsidR="009530E7" w14:paraId="2DD5064F" w14:textId="77777777" w:rsidTr="009530E7">
        <w:trPr>
          <w:cantSplit/>
        </w:trPr>
        <w:tc>
          <w:tcPr>
            <w:tcW w:w="1417" w:type="dxa"/>
            <w:shd w:val="clear" w:color="auto" w:fill="auto"/>
          </w:tcPr>
          <w:p w14:paraId="2DD5064B" w14:textId="77777777" w:rsidR="009530E7" w:rsidRDefault="009530E7" w:rsidP="009530E7">
            <w:pPr>
              <w:pStyle w:val="TableNormal1"/>
            </w:pPr>
            <w:r>
              <w:t>Rx Sn</w:t>
            </w:r>
          </w:p>
        </w:tc>
        <w:tc>
          <w:tcPr>
            <w:tcW w:w="2268" w:type="dxa"/>
            <w:shd w:val="clear" w:color="auto" w:fill="auto"/>
          </w:tcPr>
          <w:p w14:paraId="2DD5064C" w14:textId="77777777" w:rsidR="009530E7" w:rsidRDefault="00724495" w:rsidP="009530E7">
            <w:pPr>
              <w:pStyle w:val="TableNormal1"/>
            </w:pPr>
            <w:r>
              <w:t>000</w:t>
            </w:r>
            <w:r w:rsidR="009530E7">
              <w:t>..FFF</w:t>
            </w:r>
          </w:p>
        </w:tc>
        <w:tc>
          <w:tcPr>
            <w:tcW w:w="1985" w:type="dxa"/>
            <w:shd w:val="clear" w:color="auto" w:fill="auto"/>
          </w:tcPr>
          <w:p w14:paraId="2DD5064D" w14:textId="77777777" w:rsidR="009530E7" w:rsidRDefault="009530E7" w:rsidP="009530E7">
            <w:pPr>
              <w:pStyle w:val="TableNormal1"/>
            </w:pPr>
            <w:r>
              <w:t>Char[3] (hex)</w:t>
            </w:r>
          </w:p>
        </w:tc>
        <w:tc>
          <w:tcPr>
            <w:tcW w:w="3118" w:type="dxa"/>
            <w:shd w:val="clear" w:color="auto" w:fill="auto"/>
          </w:tcPr>
          <w:p w14:paraId="2DD5064E" w14:textId="77777777" w:rsidR="009530E7" w:rsidRDefault="009530E7" w:rsidP="009530E7">
            <w:pPr>
              <w:pStyle w:val="TableNormal1"/>
            </w:pPr>
            <w:r>
              <w:t xml:space="preserve">The actual serial number </w:t>
            </w:r>
            <w:r w:rsidR="00724495">
              <w:t xml:space="preserve">(as derived from the MAC number) </w:t>
            </w:r>
            <w:r>
              <w:t>of the receiver.</w:t>
            </w:r>
          </w:p>
        </w:tc>
      </w:tr>
      <w:tr w:rsidR="009530E7" w14:paraId="2DD50654" w14:textId="77777777" w:rsidTr="009530E7">
        <w:tc>
          <w:tcPr>
            <w:tcW w:w="1417" w:type="dxa"/>
            <w:shd w:val="clear" w:color="auto" w:fill="auto"/>
          </w:tcPr>
          <w:p w14:paraId="2DD50650" w14:textId="77777777" w:rsidR="009530E7" w:rsidRDefault="009530E7" w:rsidP="009530E7">
            <w:pPr>
              <w:pStyle w:val="TableNormal1"/>
            </w:pPr>
            <w:r>
              <w:t>Ch No</w:t>
            </w:r>
          </w:p>
        </w:tc>
        <w:tc>
          <w:tcPr>
            <w:tcW w:w="2268" w:type="dxa"/>
            <w:shd w:val="clear" w:color="auto" w:fill="auto"/>
          </w:tcPr>
          <w:p w14:paraId="2DD50651" w14:textId="77777777" w:rsidR="009530E7" w:rsidRDefault="009530E7" w:rsidP="00724495">
            <w:pPr>
              <w:pStyle w:val="TableNormal1"/>
            </w:pPr>
            <w:r>
              <w:t>00</w:t>
            </w:r>
            <w:r w:rsidR="00724495">
              <w:t>0</w:t>
            </w:r>
            <w:r>
              <w:t>..005</w:t>
            </w:r>
          </w:p>
        </w:tc>
        <w:tc>
          <w:tcPr>
            <w:tcW w:w="1985" w:type="dxa"/>
            <w:shd w:val="clear" w:color="auto" w:fill="auto"/>
          </w:tcPr>
          <w:p w14:paraId="2DD50652" w14:textId="77777777" w:rsidR="009530E7" w:rsidRDefault="009530E7" w:rsidP="009530E7">
            <w:pPr>
              <w:pStyle w:val="TableNormal1"/>
            </w:pPr>
            <w:r>
              <w:t>Char[3] (decimal)</w:t>
            </w:r>
          </w:p>
        </w:tc>
        <w:tc>
          <w:tcPr>
            <w:tcW w:w="3118" w:type="dxa"/>
            <w:shd w:val="clear" w:color="auto" w:fill="auto"/>
          </w:tcPr>
          <w:p w14:paraId="2DD50653" w14:textId="77777777" w:rsidR="009530E7" w:rsidRDefault="00724495" w:rsidP="00724495">
            <w:pPr>
              <w:pStyle w:val="TableNormal1"/>
            </w:pPr>
            <w:r>
              <w:t>Receiver channel</w:t>
            </w:r>
            <w:r w:rsidR="009530E7">
              <w:t xml:space="preserve"> number</w:t>
            </w:r>
            <w:r>
              <w:t>. This will be determined by the SRS depending on the tasking requirements.</w:t>
            </w:r>
          </w:p>
        </w:tc>
      </w:tr>
    </w:tbl>
    <w:p w14:paraId="2DD50656" w14:textId="1E05A560" w:rsidR="009508A0" w:rsidRPr="00837AFA" w:rsidRDefault="009530E7" w:rsidP="004C7060">
      <w:pPr>
        <w:pStyle w:val="StyleCaptionJustifiedLeft5cm"/>
      </w:pPr>
      <w:bookmarkStart w:id="806" w:name="_Toc359486636"/>
      <w:r>
        <w:t xml:space="preserve">Table </w:t>
      </w:r>
      <w:r w:rsidR="002017EF">
        <w:fldChar w:fldCharType="begin"/>
      </w:r>
      <w:r w:rsidR="002017EF">
        <w:instrText xml:space="preserve"> SEQ Table \* ARABIC </w:instrText>
      </w:r>
      <w:r w:rsidR="002017EF">
        <w:fldChar w:fldCharType="separate"/>
      </w:r>
      <w:r w:rsidR="00000EA0">
        <w:rPr>
          <w:noProof/>
        </w:rPr>
        <w:t>6</w:t>
      </w:r>
      <w:r w:rsidR="002017EF">
        <w:rPr>
          <w:noProof/>
        </w:rPr>
        <w:fldChar w:fldCharType="end"/>
      </w:r>
      <w:r>
        <w:t>: Connect ID Definition</w:t>
      </w:r>
      <w:bookmarkEnd w:id="806"/>
    </w:p>
    <w:p w14:paraId="2DD50657" w14:textId="77777777" w:rsidR="00DE30E2" w:rsidRDefault="00DE30E2" w:rsidP="00AD404C">
      <w:pPr>
        <w:pStyle w:val="Heading2"/>
      </w:pPr>
      <w:bookmarkStart w:id="807" w:name="_Toc359486616"/>
      <w:r>
        <w:lastRenderedPageBreak/>
        <w:t>SRS System level commands</w:t>
      </w:r>
      <w:bookmarkEnd w:id="807"/>
    </w:p>
    <w:p w14:paraId="2DD50658" w14:textId="77777777" w:rsidR="00757FA7" w:rsidRDefault="00757FA7" w:rsidP="00DE30E2">
      <w:pPr>
        <w:pStyle w:val="Heading3"/>
      </w:pPr>
      <w:bookmarkStart w:id="808" w:name="_Ref333232093"/>
      <w:bookmarkStart w:id="809" w:name="_Toc359486617"/>
      <w:bookmarkStart w:id="810" w:name="_Ref331425788"/>
      <w:r>
        <w:t>Connecting to the SRS</w:t>
      </w:r>
      <w:bookmarkEnd w:id="808"/>
      <w:bookmarkEnd w:id="809"/>
    </w:p>
    <w:p w14:paraId="2DD50659" w14:textId="40350863" w:rsidR="00DE30E2" w:rsidRDefault="00054CC4" w:rsidP="008B303D">
      <w:pPr>
        <w:pStyle w:val="Heading4"/>
      </w:pPr>
      <w:r>
        <w:t xml:space="preserve">SRS Client </w:t>
      </w:r>
      <w:r w:rsidR="00DE30E2">
        <w:t>Initiating Control of the SRS</w:t>
      </w:r>
      <w:bookmarkEnd w:id="810"/>
    </w:p>
    <w:p w14:paraId="2DD5065A" w14:textId="0F48864C" w:rsidR="00D83DB9" w:rsidRDefault="00DE30E2" w:rsidP="00DE30E2">
      <w:pPr>
        <w:pStyle w:val="Para"/>
      </w:pPr>
      <w:r>
        <w:t xml:space="preserve">When </w:t>
      </w:r>
      <w:r w:rsidR="00054CC4">
        <w:t xml:space="preserve">the SRS Client </w:t>
      </w:r>
      <w:r>
        <w:t xml:space="preserve">initiates control of the SRS a Start command message must be sent. This </w:t>
      </w:r>
      <w:r w:rsidR="00C348E3">
        <w:t xml:space="preserve">should </w:t>
      </w:r>
      <w:r>
        <w:t>be the first command after establishing a TCP/IP command socket to the SRS (ref:</w:t>
      </w:r>
      <w:r w:rsidR="009D5134">
        <w:t xml:space="preserve"> </w:t>
      </w:r>
      <w:r w:rsidR="00340956">
        <w:fldChar w:fldCharType="begin"/>
      </w:r>
      <w:r w:rsidR="00340956">
        <w:instrText xml:space="preserve"> REF _Ref332117216 \r \h </w:instrText>
      </w:r>
      <w:r w:rsidR="00340956">
        <w:fldChar w:fldCharType="separate"/>
      </w:r>
      <w:r w:rsidR="00000EA0">
        <w:t>3.1.7</w:t>
      </w:r>
      <w:r w:rsidR="00340956">
        <w:fldChar w:fldCharType="end"/>
      </w:r>
      <w:r w:rsidR="00D83DB9">
        <w:t>).</w:t>
      </w:r>
    </w:p>
    <w:p w14:paraId="2DD5065B" w14:textId="7D9980CD" w:rsidR="00D83DB9" w:rsidRPr="0091737A" w:rsidRDefault="0091737A" w:rsidP="00DE30E2">
      <w:pPr>
        <w:pStyle w:val="Para"/>
        <w:rPr>
          <w:i/>
        </w:rPr>
      </w:pPr>
      <w:r w:rsidRPr="0091737A">
        <w:rPr>
          <w:i/>
        </w:rPr>
        <w:t>Note that t</w:t>
      </w:r>
      <w:r w:rsidR="00D83DB9" w:rsidRPr="0091737A">
        <w:rPr>
          <w:i/>
        </w:rPr>
        <w:t xml:space="preserve">he Start command will cause the SRS to establish control and data paths to each DRx identified in the configuration file via DOS. Establishing these data paths and enumerating the receivers is a lengthy process so SRS will return a response message immediately the command is initiated. </w:t>
      </w:r>
      <w:r w:rsidR="003958C9">
        <w:rPr>
          <w:i/>
        </w:rPr>
        <w:t>This allows</w:t>
      </w:r>
      <w:r w:rsidR="00054CC4">
        <w:rPr>
          <w:i/>
        </w:rPr>
        <w:t xml:space="preserve"> the</w:t>
      </w:r>
      <w:r w:rsidR="003958C9" w:rsidRPr="00054CC4">
        <w:rPr>
          <w:i/>
        </w:rPr>
        <w:t xml:space="preserve"> </w:t>
      </w:r>
      <w:r w:rsidR="00054CC4" w:rsidRPr="00054CC4">
        <w:rPr>
          <w:i/>
        </w:rPr>
        <w:t xml:space="preserve">SRS Client </w:t>
      </w:r>
      <w:r w:rsidR="003958C9">
        <w:rPr>
          <w:i/>
        </w:rPr>
        <w:t xml:space="preserve">to continue with other processing while waiting for the SRS to become available. </w:t>
      </w:r>
      <w:r w:rsidR="00D83DB9" w:rsidRPr="0091737A">
        <w:rPr>
          <w:i/>
        </w:rPr>
        <w:t>To monitor the progress of the sta</w:t>
      </w:r>
      <w:r w:rsidR="00724495">
        <w:rPr>
          <w:i/>
        </w:rPr>
        <w:t>rt-</w:t>
      </w:r>
      <w:r w:rsidR="00D83DB9" w:rsidRPr="0091737A">
        <w:rPr>
          <w:i/>
        </w:rPr>
        <w:t>up</w:t>
      </w:r>
      <w:r w:rsidRPr="0091737A">
        <w:rPr>
          <w:i/>
        </w:rPr>
        <w:t>,</w:t>
      </w:r>
      <w:r w:rsidR="00D83DB9" w:rsidRPr="0091737A">
        <w:rPr>
          <w:i/>
        </w:rPr>
        <w:t xml:space="preserve"> the</w:t>
      </w:r>
      <w:r w:rsidR="00D83DB9" w:rsidRPr="00054CC4">
        <w:rPr>
          <w:i/>
        </w:rPr>
        <w:t xml:space="preserve"> </w:t>
      </w:r>
      <w:r w:rsidR="00054CC4" w:rsidRPr="00054CC4">
        <w:rPr>
          <w:i/>
        </w:rPr>
        <w:t xml:space="preserve">SRS Client </w:t>
      </w:r>
      <w:r w:rsidR="003958C9">
        <w:rPr>
          <w:i/>
        </w:rPr>
        <w:t>can poll the SRS using</w:t>
      </w:r>
      <w:r w:rsidR="00D83DB9" w:rsidRPr="0091737A">
        <w:rPr>
          <w:i/>
        </w:rPr>
        <w:t xml:space="preserve"> the Status Report command. Th</w:t>
      </w:r>
      <w:r w:rsidRPr="0091737A">
        <w:rPr>
          <w:i/>
        </w:rPr>
        <w:t>i</w:t>
      </w:r>
      <w:r w:rsidR="00D83DB9" w:rsidRPr="0091737A">
        <w:rPr>
          <w:i/>
        </w:rPr>
        <w:t xml:space="preserve">s command details the </w:t>
      </w:r>
      <w:r w:rsidRPr="0091737A">
        <w:rPr>
          <w:i/>
        </w:rPr>
        <w:t xml:space="preserve">success of </w:t>
      </w:r>
      <w:r w:rsidR="008A13DC">
        <w:rPr>
          <w:i/>
        </w:rPr>
        <w:t>each</w:t>
      </w:r>
      <w:r w:rsidRPr="0091737A">
        <w:rPr>
          <w:i/>
        </w:rPr>
        <w:t xml:space="preserve"> </w:t>
      </w:r>
      <w:r w:rsidR="008A13DC">
        <w:rPr>
          <w:i/>
        </w:rPr>
        <w:t xml:space="preserve">receiver’s </w:t>
      </w:r>
      <w:r w:rsidRPr="0091737A">
        <w:rPr>
          <w:i/>
        </w:rPr>
        <w:t>initialisation</w:t>
      </w:r>
      <w:r>
        <w:rPr>
          <w:i/>
        </w:rPr>
        <w:t xml:space="preserve"> (Ref: </w:t>
      </w:r>
      <w:r>
        <w:rPr>
          <w:i/>
        </w:rPr>
        <w:fldChar w:fldCharType="begin"/>
      </w:r>
      <w:r>
        <w:rPr>
          <w:i/>
        </w:rPr>
        <w:instrText xml:space="preserve"> REF _Ref332871875 \r \h </w:instrText>
      </w:r>
      <w:r>
        <w:rPr>
          <w:i/>
        </w:rPr>
      </w:r>
      <w:r>
        <w:rPr>
          <w:i/>
        </w:rPr>
        <w:fldChar w:fldCharType="separate"/>
      </w:r>
      <w:r w:rsidR="00000EA0">
        <w:rPr>
          <w:i/>
        </w:rPr>
        <w:t>3.1.5</w:t>
      </w:r>
      <w:r>
        <w:rPr>
          <w:i/>
        </w:rPr>
        <w:fldChar w:fldCharType="end"/>
      </w:r>
      <w:r>
        <w:rPr>
          <w:i/>
        </w:rPr>
        <w:t>)</w:t>
      </w:r>
      <w:r w:rsidRPr="0091737A">
        <w:rPr>
          <w:i/>
        </w:rPr>
        <w:t>.</w:t>
      </w:r>
    </w:p>
    <w:p w14:paraId="2DD5065C" w14:textId="77777777" w:rsidR="00DE30E2" w:rsidRPr="003A399F" w:rsidRDefault="00DE30E2" w:rsidP="00DE30E2">
      <w:pPr>
        <w:pStyle w:val="Para"/>
      </w:pPr>
      <w:r>
        <w:t xml:space="preserve">An SRS </w:t>
      </w:r>
      <w:r w:rsidR="00340956">
        <w:t>r</w:t>
      </w:r>
      <w:r>
        <w:t xml:space="preserve">esponse message will be sent </w:t>
      </w:r>
      <w:r w:rsidR="009D5134">
        <w:t xml:space="preserve">indicating the status of </w:t>
      </w:r>
      <w:r>
        <w:t xml:space="preserve">the Start command </w:t>
      </w:r>
      <w:r w:rsidR="009D5134">
        <w:t xml:space="preserve">and </w:t>
      </w:r>
      <w:r>
        <w:t>the Interface version and node name of the SRS.</w:t>
      </w:r>
      <w:r w:rsidR="003A399F">
        <w:t xml:space="preserve"> </w:t>
      </w:r>
      <w:r w:rsidR="003A399F">
        <w:rPr>
          <w:i/>
        </w:rPr>
        <w:t xml:space="preserve">Note that connecting to the SRS with the incorrect </w:t>
      </w:r>
      <w:r w:rsidR="00340956">
        <w:rPr>
          <w:i/>
        </w:rPr>
        <w:t xml:space="preserve">interface </w:t>
      </w:r>
      <w:r w:rsidR="003A399F">
        <w:rPr>
          <w:i/>
        </w:rPr>
        <w:t>version number will cause a warning response message.</w:t>
      </w:r>
    </w:p>
    <w:p w14:paraId="487F6575" w14:textId="77777777" w:rsidR="00AB3139" w:rsidRDefault="00AB3139" w:rsidP="00AB3139">
      <w:pPr>
        <w:pStyle w:val="Para"/>
        <w:keepNext/>
      </w:pPr>
      <w:r>
        <w:t>This command takes the following form:</w:t>
      </w:r>
    </w:p>
    <w:p w14:paraId="5A641690" w14:textId="4A83FD10" w:rsidR="00AB3139" w:rsidRDefault="00AB3139" w:rsidP="00AB3139">
      <w:pPr>
        <w:pStyle w:val="Para"/>
        <w:keepNext/>
        <w:tabs>
          <w:tab w:val="left" w:pos="2127"/>
        </w:tabs>
      </w:pPr>
      <w:r>
        <w:t>Syntax:</w:t>
      </w:r>
      <w:r>
        <w:tab/>
      </w:r>
      <w:r>
        <w:rPr>
          <w:rFonts w:ascii="Courier New" w:hAnsi="Courier New" w:cs="Courier New"/>
          <w:sz w:val="20"/>
        </w:rPr>
        <w:t>[S C v n</w:t>
      </w:r>
      <w:r w:rsidRPr="00CA6051">
        <w:rPr>
          <w:rFonts w:ascii="Courier New" w:hAnsi="Courier New" w:cs="Courier New"/>
          <w:sz w:val="20"/>
        </w:rPr>
        <w:t>]</w:t>
      </w:r>
    </w:p>
    <w:p w14:paraId="4CC28314" w14:textId="77777777" w:rsidR="00AB3139" w:rsidRDefault="00AB3139" w:rsidP="00AB3139">
      <w:pPr>
        <w:pStyle w:val="Para"/>
        <w:keepNext/>
        <w:tabs>
          <w:tab w:val="left" w:pos="2127"/>
          <w:tab w:val="left" w:pos="2552"/>
        </w:tabs>
        <w:ind w:left="2552" w:hanging="1701"/>
      </w:pPr>
      <w:r>
        <w:t>Where:</w:t>
      </w:r>
      <w:r>
        <w:tab/>
        <w:t>“S”</w:t>
      </w:r>
      <w:r>
        <w:tab/>
        <w:t>is the SRS sub-system code (must be ‘S’)</w:t>
      </w:r>
    </w:p>
    <w:p w14:paraId="5D2B7E44" w14:textId="768BB287" w:rsidR="00AB3139" w:rsidRDefault="00AB3139" w:rsidP="00AB3139">
      <w:pPr>
        <w:pStyle w:val="Para"/>
        <w:keepNext/>
        <w:tabs>
          <w:tab w:val="left" w:pos="2127"/>
        </w:tabs>
        <w:ind w:left="2552" w:hanging="1701"/>
      </w:pPr>
      <w:r>
        <w:tab/>
        <w:t>“C”</w:t>
      </w:r>
      <w:r>
        <w:tab/>
        <w:t>indicates the command which must be ‘S’</w:t>
      </w:r>
    </w:p>
    <w:p w14:paraId="6897D509" w14:textId="6A37D78B" w:rsidR="00AB3139" w:rsidRDefault="00AB3139" w:rsidP="00AB3139">
      <w:pPr>
        <w:pStyle w:val="Para"/>
        <w:keepLines/>
        <w:tabs>
          <w:tab w:val="left" w:pos="2127"/>
          <w:tab w:val="left" w:pos="2552"/>
        </w:tabs>
        <w:ind w:left="2552" w:hanging="1701"/>
      </w:pPr>
      <w:r>
        <w:tab/>
        <w:t>“v”</w:t>
      </w:r>
      <w:r>
        <w:tab/>
        <w:t xml:space="preserve"> will be the interface version number of the transmitting node</w:t>
      </w:r>
    </w:p>
    <w:p w14:paraId="19027B29" w14:textId="02AACCA7" w:rsidR="00AB3139" w:rsidRDefault="00AB3139" w:rsidP="00AB3139">
      <w:pPr>
        <w:pStyle w:val="Para"/>
        <w:keepLines/>
        <w:tabs>
          <w:tab w:val="left" w:pos="2127"/>
          <w:tab w:val="left" w:pos="2552"/>
        </w:tabs>
        <w:ind w:left="2552" w:hanging="1701"/>
      </w:pPr>
      <w:r>
        <w:tab/>
        <w:t>“n”</w:t>
      </w:r>
      <w:r>
        <w:tab/>
        <w:t xml:space="preserve"> will be the node name of the transmitting node</w:t>
      </w:r>
    </w:p>
    <w:p w14:paraId="2DD5065D" w14:textId="5713F645" w:rsidR="00DE30E2" w:rsidRDefault="009D5134" w:rsidP="00340956">
      <w:pPr>
        <w:pStyle w:val="Para"/>
        <w:tabs>
          <w:tab w:val="left" w:pos="2127"/>
        </w:tabs>
      </w:pPr>
      <w:r>
        <w:t>Example</w:t>
      </w:r>
      <w:r w:rsidR="00DE30E2">
        <w:t>:</w:t>
      </w:r>
      <w:r w:rsidR="00DE30E2">
        <w:tab/>
      </w:r>
      <w:r w:rsidR="00DE30E2" w:rsidRPr="00340956">
        <w:rPr>
          <w:rFonts w:ascii="Courier New" w:hAnsi="Courier New" w:cs="Courier New"/>
          <w:sz w:val="20"/>
        </w:rPr>
        <w:t xml:space="preserve">[S S 1 </w:t>
      </w:r>
      <w:r w:rsidR="00054CC4">
        <w:rPr>
          <w:rFonts w:ascii="Courier New" w:hAnsi="Courier New" w:cs="Courier New"/>
          <w:sz w:val="20"/>
        </w:rPr>
        <w:t>SrsClient</w:t>
      </w:r>
      <w:r w:rsidR="00DE30E2" w:rsidRPr="00340956">
        <w:rPr>
          <w:rFonts w:ascii="Courier New" w:hAnsi="Courier New" w:cs="Courier New"/>
          <w:sz w:val="20"/>
        </w:rPr>
        <w:t>NodeName]</w:t>
      </w:r>
    </w:p>
    <w:p w14:paraId="2DD5065E" w14:textId="09435C83" w:rsidR="009D5134" w:rsidRDefault="009D5134" w:rsidP="00340956">
      <w:pPr>
        <w:pStyle w:val="Para"/>
        <w:tabs>
          <w:tab w:val="left" w:pos="2127"/>
        </w:tabs>
        <w:rPr>
          <w:rFonts w:ascii="Courier New" w:hAnsi="Courier New" w:cs="Courier New"/>
          <w:sz w:val="20"/>
        </w:rPr>
      </w:pPr>
      <w:r>
        <w:t>Response:</w:t>
      </w:r>
      <w:r>
        <w:tab/>
      </w:r>
      <w:r w:rsidRPr="00340956">
        <w:rPr>
          <w:rFonts w:ascii="Courier New" w:hAnsi="Courier New" w:cs="Courier New"/>
          <w:sz w:val="20"/>
        </w:rPr>
        <w:t xml:space="preserve">[S </w:t>
      </w:r>
      <w:r w:rsidR="00AB3139">
        <w:rPr>
          <w:rFonts w:ascii="Courier New" w:hAnsi="Courier New" w:cs="Courier New"/>
          <w:sz w:val="20"/>
        </w:rPr>
        <w:t xml:space="preserve">S </w:t>
      </w:r>
      <w:r w:rsidRPr="00340956">
        <w:rPr>
          <w:rFonts w:ascii="Courier New" w:hAnsi="Courier New" w:cs="Courier New"/>
          <w:sz w:val="20"/>
        </w:rPr>
        <w:t xml:space="preserve">0 </w:t>
      </w:r>
      <w:r w:rsidR="00AB3139">
        <w:rPr>
          <w:rFonts w:ascii="Courier New" w:hAnsi="Courier New" w:cs="Courier New"/>
          <w:sz w:val="20"/>
        </w:rPr>
        <w:t xml:space="preserve">1 </w:t>
      </w:r>
      <w:r w:rsidRPr="00340956">
        <w:rPr>
          <w:rFonts w:ascii="Courier New" w:hAnsi="Courier New" w:cs="Courier New"/>
          <w:sz w:val="20"/>
        </w:rPr>
        <w:t>SrsNodeName]</w:t>
      </w:r>
    </w:p>
    <w:p w14:paraId="5A7E5C0B" w14:textId="277869E3" w:rsidR="00AB3139" w:rsidRDefault="00AB3139" w:rsidP="00AB3139">
      <w:pPr>
        <w:pStyle w:val="Para"/>
        <w:ind w:left="2127"/>
        <w:rPr>
          <w:szCs w:val="22"/>
        </w:rPr>
      </w:pPr>
      <w:r w:rsidRPr="00AB3139">
        <w:rPr>
          <w:szCs w:val="22"/>
        </w:rPr>
        <w:t xml:space="preserve">In this example the </w:t>
      </w:r>
      <w:r w:rsidR="00054CC4">
        <w:rPr>
          <w:szCs w:val="22"/>
        </w:rPr>
        <w:t>SrsClient</w:t>
      </w:r>
      <w:r w:rsidRPr="00AB3139">
        <w:rPr>
          <w:szCs w:val="22"/>
        </w:rPr>
        <w:t>NodeName computer has requested the SRS to ‘Start’ and is at interface version number 1.</w:t>
      </w:r>
    </w:p>
    <w:p w14:paraId="2DD5065F" w14:textId="77777777" w:rsidR="008A13DC" w:rsidRDefault="008A13DC" w:rsidP="00340956">
      <w:pPr>
        <w:pStyle w:val="Para"/>
        <w:tabs>
          <w:tab w:val="left" w:pos="2127"/>
        </w:tabs>
      </w:pPr>
      <w:r>
        <w:t xml:space="preserve">A worked example is provided in </w:t>
      </w:r>
      <w:r>
        <w:fldChar w:fldCharType="begin"/>
      </w:r>
      <w:r>
        <w:instrText xml:space="preserve"> REF _Ref333393487 \h </w:instrText>
      </w:r>
      <w:r>
        <w:fldChar w:fldCharType="separate"/>
      </w:r>
      <w:r w:rsidR="00000EA0">
        <w:t>ANNEX A - SRS Interface Handshaking Example</w:t>
      </w:r>
      <w:r>
        <w:fldChar w:fldCharType="end"/>
      </w:r>
      <w:r>
        <w:t>.</w:t>
      </w:r>
    </w:p>
    <w:p w14:paraId="2DD50660" w14:textId="5EB2D6DF" w:rsidR="00DE30E2" w:rsidRDefault="005D04D3" w:rsidP="008B303D">
      <w:pPr>
        <w:pStyle w:val="Heading4"/>
      </w:pPr>
      <w:bookmarkStart w:id="811" w:name="_Ref331426046"/>
      <w:bookmarkStart w:id="812" w:name="_Ref331495352"/>
      <w:r>
        <w:t xml:space="preserve">SRS Client </w:t>
      </w:r>
      <w:r w:rsidR="00DE30E2">
        <w:t>Terminating Control of the SRS</w:t>
      </w:r>
      <w:bookmarkEnd w:id="811"/>
      <w:bookmarkEnd w:id="812"/>
    </w:p>
    <w:p w14:paraId="2DD50661" w14:textId="7F119AD0" w:rsidR="00D83DB9" w:rsidRDefault="00DE30E2" w:rsidP="00DE30E2">
      <w:pPr>
        <w:pStyle w:val="Para"/>
      </w:pPr>
      <w:r>
        <w:t xml:space="preserve">When </w:t>
      </w:r>
      <w:r w:rsidR="00054CC4">
        <w:t>the SRS Client</w:t>
      </w:r>
      <w:r>
        <w:t xml:space="preserve"> terminates control of the SRS a termination message must be sent. This will cause the primary SRS to close the TCP/IP command socket</w:t>
      </w:r>
      <w:r w:rsidR="0091737A">
        <w:t>, halt all tasking,</w:t>
      </w:r>
      <w:r w:rsidR="00686083">
        <w:t xml:space="preserve"> </w:t>
      </w:r>
      <w:r w:rsidR="00D83DB9">
        <w:t xml:space="preserve">reset all </w:t>
      </w:r>
      <w:r w:rsidR="00686083">
        <w:t xml:space="preserve">receivers </w:t>
      </w:r>
      <w:r w:rsidR="00D83DB9">
        <w:t xml:space="preserve">and </w:t>
      </w:r>
      <w:r w:rsidR="0091737A">
        <w:t xml:space="preserve">close all </w:t>
      </w:r>
      <w:r w:rsidR="00D83DB9">
        <w:t>data paths to DOS</w:t>
      </w:r>
      <w:r>
        <w:t xml:space="preserve">. SRS will </w:t>
      </w:r>
      <w:r w:rsidR="00D76BC4">
        <w:t xml:space="preserve">then </w:t>
      </w:r>
      <w:r>
        <w:t>continue monitoring the Command server sock</w:t>
      </w:r>
      <w:r w:rsidR="00D83DB9">
        <w:t>et for new control connections.</w:t>
      </w:r>
    </w:p>
    <w:p w14:paraId="2DD50662" w14:textId="77777777" w:rsidR="00DE30E2" w:rsidRDefault="00DE30E2" w:rsidP="00DE30E2">
      <w:pPr>
        <w:pStyle w:val="Para"/>
      </w:pPr>
      <w:r>
        <w:t xml:space="preserve">An SRS Response message will be sent before this command is implemented. The termination action will only be taken if the Response message indicates a </w:t>
      </w:r>
      <w:r w:rsidR="009D5134">
        <w:t>n</w:t>
      </w:r>
      <w:r>
        <w:t>ormal</w:t>
      </w:r>
      <w:r w:rsidR="009D5134">
        <w:t xml:space="preserve"> (zero)</w:t>
      </w:r>
      <w:r>
        <w:t xml:space="preserve"> status (i.e. the command is syntactically correct).</w:t>
      </w:r>
    </w:p>
    <w:p w14:paraId="2DD50663" w14:textId="77777777" w:rsidR="00DE30E2" w:rsidRDefault="009D5134" w:rsidP="00340956">
      <w:pPr>
        <w:pStyle w:val="Para"/>
        <w:tabs>
          <w:tab w:val="left" w:pos="2127"/>
        </w:tabs>
      </w:pPr>
      <w:r>
        <w:t>Example</w:t>
      </w:r>
      <w:r w:rsidR="00DE30E2">
        <w:t>:</w:t>
      </w:r>
      <w:r w:rsidR="00DE30E2">
        <w:tab/>
      </w:r>
      <w:r w:rsidR="00DE30E2" w:rsidRPr="00340956">
        <w:rPr>
          <w:rFonts w:ascii="Courier New" w:hAnsi="Courier New" w:cs="Courier New"/>
          <w:sz w:val="20"/>
        </w:rPr>
        <w:t>[S H]</w:t>
      </w:r>
    </w:p>
    <w:p w14:paraId="2DD50664" w14:textId="77777777" w:rsidR="009D5134" w:rsidRDefault="009D5134" w:rsidP="00340956">
      <w:pPr>
        <w:pStyle w:val="Para"/>
        <w:tabs>
          <w:tab w:val="left" w:pos="2127"/>
        </w:tabs>
      </w:pPr>
      <w:r>
        <w:t>Response:</w:t>
      </w:r>
      <w:r>
        <w:tab/>
      </w:r>
      <w:r w:rsidRPr="00340956">
        <w:rPr>
          <w:rFonts w:ascii="Courier New" w:hAnsi="Courier New" w:cs="Courier New"/>
          <w:sz w:val="20"/>
        </w:rPr>
        <w:t>[S</w:t>
      </w:r>
      <w:r w:rsidR="00E225C8" w:rsidRPr="00340956">
        <w:rPr>
          <w:rFonts w:ascii="Courier New" w:hAnsi="Courier New" w:cs="Courier New"/>
          <w:sz w:val="20"/>
        </w:rPr>
        <w:t xml:space="preserve"> H</w:t>
      </w:r>
      <w:r w:rsidRPr="00340956">
        <w:rPr>
          <w:rFonts w:ascii="Courier New" w:hAnsi="Courier New" w:cs="Courier New"/>
          <w:sz w:val="20"/>
        </w:rPr>
        <w:t xml:space="preserve"> 0]</w:t>
      </w:r>
    </w:p>
    <w:p w14:paraId="2DD5066A" w14:textId="77777777" w:rsidR="00554954" w:rsidRDefault="00554954" w:rsidP="00554954">
      <w:pPr>
        <w:pStyle w:val="Heading3"/>
      </w:pPr>
      <w:bookmarkStart w:id="813" w:name="_Ref332183563"/>
      <w:bookmarkStart w:id="814" w:name="_Ref332262729"/>
      <w:bookmarkStart w:id="815" w:name="_Toc359486618"/>
      <w:bookmarkStart w:id="816" w:name="_Ref331420149"/>
      <w:r>
        <w:t>Report Error Code Description</w:t>
      </w:r>
      <w:bookmarkEnd w:id="813"/>
      <w:bookmarkEnd w:id="814"/>
      <w:bookmarkEnd w:id="815"/>
    </w:p>
    <w:p w14:paraId="2DD5066B" w14:textId="77777777" w:rsidR="00EE3B86" w:rsidRPr="009A3DDC" w:rsidRDefault="00EE3B86" w:rsidP="00EE3B86">
      <w:pPr>
        <w:pStyle w:val="Para"/>
      </w:pPr>
      <w:r>
        <w:t xml:space="preserve">This command must be formatted according to the Command and Response Message Format outlined in section </w:t>
      </w:r>
      <w:r>
        <w:fldChar w:fldCharType="begin"/>
      </w:r>
      <w:r>
        <w:instrText xml:space="preserve"> REF _Ref300128376 \r \h </w:instrText>
      </w:r>
      <w:r>
        <w:fldChar w:fldCharType="separate"/>
      </w:r>
      <w:r w:rsidR="00000EA0">
        <w:t>3.2.2</w:t>
      </w:r>
      <w:r>
        <w:fldChar w:fldCharType="end"/>
      </w:r>
      <w:r>
        <w:t>.</w:t>
      </w:r>
    </w:p>
    <w:p w14:paraId="2DD5066C" w14:textId="77777777" w:rsidR="005109F4" w:rsidRDefault="005109F4" w:rsidP="005109F4">
      <w:pPr>
        <w:pStyle w:val="Para"/>
      </w:pPr>
      <w:r>
        <w:lastRenderedPageBreak/>
        <w:t xml:space="preserve">This command is used to obtain a descriptive text message for a given error code. Error codes are fully described </w:t>
      </w:r>
      <w:r w:rsidR="00554954">
        <w:t xml:space="preserve">in section </w:t>
      </w:r>
      <w:r w:rsidR="00554954">
        <w:fldChar w:fldCharType="begin"/>
      </w:r>
      <w:r w:rsidR="00554954">
        <w:instrText xml:space="preserve"> REF _Ref332103072 \r \h </w:instrText>
      </w:r>
      <w:r w:rsidR="00554954">
        <w:fldChar w:fldCharType="separate"/>
      </w:r>
      <w:r w:rsidR="00000EA0">
        <w:t>3.2.4.1</w:t>
      </w:r>
      <w:r w:rsidR="00554954">
        <w:fldChar w:fldCharType="end"/>
      </w:r>
      <w:r w:rsidR="00EF59C4">
        <w:t>, Annex B and Annex C</w:t>
      </w:r>
      <w:r>
        <w:t>.</w:t>
      </w:r>
    </w:p>
    <w:p w14:paraId="2DD5066D" w14:textId="77777777" w:rsidR="005109F4" w:rsidRDefault="005109F4" w:rsidP="005109F4">
      <w:pPr>
        <w:pStyle w:val="Para"/>
        <w:keepNext/>
      </w:pPr>
      <w:r>
        <w:t>This command takes the following form:</w:t>
      </w:r>
    </w:p>
    <w:p w14:paraId="2DD5066E" w14:textId="77777777" w:rsidR="00554954" w:rsidRDefault="00554954" w:rsidP="00554954">
      <w:pPr>
        <w:pStyle w:val="Para"/>
        <w:keepNext/>
        <w:tabs>
          <w:tab w:val="left" w:pos="2127"/>
        </w:tabs>
      </w:pPr>
      <w:r>
        <w:t>Syntax:</w:t>
      </w:r>
      <w:r>
        <w:tab/>
      </w:r>
      <w:r w:rsidRPr="005109F4">
        <w:rPr>
          <w:rFonts w:ascii="Courier New" w:hAnsi="Courier New" w:cs="Courier New"/>
          <w:sz w:val="20"/>
        </w:rPr>
        <w:t>[S E n]</w:t>
      </w:r>
    </w:p>
    <w:p w14:paraId="2DD5066F" w14:textId="77777777" w:rsidR="00554954" w:rsidRDefault="00554954" w:rsidP="00554954">
      <w:pPr>
        <w:pStyle w:val="Para"/>
        <w:keepNext/>
        <w:tabs>
          <w:tab w:val="left" w:pos="2127"/>
        </w:tabs>
        <w:ind w:left="2552" w:hanging="1701"/>
      </w:pPr>
      <w:r>
        <w:t>Where:</w:t>
      </w:r>
      <w:r>
        <w:tab/>
        <w:t xml:space="preserve">“S” indicates the sub-system code </w:t>
      </w:r>
      <w:r w:rsidR="00E12F2E">
        <w:t>(</w:t>
      </w:r>
      <w:r>
        <w:t xml:space="preserve">which must be </w:t>
      </w:r>
      <w:r w:rsidR="00E12F2E">
        <w:t xml:space="preserve">‘S’ </w:t>
      </w:r>
      <w:r>
        <w:t>for the SRS</w:t>
      </w:r>
      <w:r w:rsidR="00E12F2E">
        <w:t>)</w:t>
      </w:r>
    </w:p>
    <w:p w14:paraId="2DD50670" w14:textId="77777777" w:rsidR="00554954" w:rsidRDefault="00E12F2E" w:rsidP="00554954">
      <w:pPr>
        <w:pStyle w:val="Para"/>
        <w:keepNext/>
        <w:tabs>
          <w:tab w:val="left" w:pos="2127"/>
        </w:tabs>
        <w:ind w:left="2552" w:hanging="1701"/>
      </w:pPr>
      <w:r>
        <w:tab/>
        <w:t>“E”</w:t>
      </w:r>
      <w:r>
        <w:tab/>
        <w:t>indicates this is a Report</w:t>
      </w:r>
      <w:r w:rsidR="00554954">
        <w:t xml:space="preserve"> </w:t>
      </w:r>
      <w:r>
        <w:t>E</w:t>
      </w:r>
      <w:r w:rsidR="00554954">
        <w:t xml:space="preserve">rror </w:t>
      </w:r>
      <w:r>
        <w:t>C</w:t>
      </w:r>
      <w:r w:rsidR="00554954">
        <w:t xml:space="preserve">ode </w:t>
      </w:r>
      <w:r>
        <w:t>D</w:t>
      </w:r>
      <w:r w:rsidR="00554954">
        <w:t>escription command</w:t>
      </w:r>
    </w:p>
    <w:p w14:paraId="2DD50671" w14:textId="77777777" w:rsidR="00554954" w:rsidRDefault="00554954" w:rsidP="00554954">
      <w:pPr>
        <w:pStyle w:val="Para"/>
        <w:keepNext/>
        <w:tabs>
          <w:tab w:val="left" w:pos="2127"/>
        </w:tabs>
        <w:ind w:left="2552" w:hanging="1701"/>
        <w:jc w:val="left"/>
      </w:pPr>
      <w:r>
        <w:tab/>
        <w:t>“n”</w:t>
      </w:r>
      <w:r>
        <w:tab/>
        <w:t xml:space="preserve">is the error </w:t>
      </w:r>
      <w:r w:rsidR="00E12F2E">
        <w:t xml:space="preserve">code </w:t>
      </w:r>
      <w:r>
        <w:t>for which a description is being requested.</w:t>
      </w:r>
    </w:p>
    <w:p w14:paraId="2DD50672" w14:textId="77777777" w:rsidR="00554954" w:rsidRPr="005109F4" w:rsidRDefault="00554954" w:rsidP="00554954">
      <w:pPr>
        <w:pStyle w:val="Para"/>
        <w:keepNext/>
        <w:tabs>
          <w:tab w:val="left" w:pos="2127"/>
        </w:tabs>
        <w:ind w:left="2552" w:hanging="1701"/>
        <w:jc w:val="left"/>
      </w:pPr>
      <w:r>
        <w:t>Example:</w:t>
      </w:r>
      <w:r>
        <w:tab/>
      </w:r>
      <w:r w:rsidRPr="005109F4">
        <w:rPr>
          <w:rFonts w:ascii="Courier New" w:hAnsi="Courier New" w:cs="Courier New"/>
          <w:sz w:val="20"/>
        </w:rPr>
        <w:t>[</w:t>
      </w:r>
      <w:r w:rsidR="00093EF5" w:rsidRPr="005109F4">
        <w:rPr>
          <w:rFonts w:ascii="Courier New" w:hAnsi="Courier New" w:cs="Courier New"/>
          <w:sz w:val="20"/>
        </w:rPr>
        <w:t xml:space="preserve">S </w:t>
      </w:r>
      <w:r w:rsidRPr="005109F4">
        <w:rPr>
          <w:rFonts w:ascii="Courier New" w:hAnsi="Courier New" w:cs="Courier New"/>
          <w:sz w:val="20"/>
        </w:rPr>
        <w:t>E -2]</w:t>
      </w:r>
      <w:r>
        <w:t xml:space="preserve"> </w:t>
      </w:r>
      <w:r w:rsidR="00093EF5" w:rsidRPr="005109F4">
        <w:t>sent to SRS.</w:t>
      </w:r>
    </w:p>
    <w:p w14:paraId="2DD50673" w14:textId="77777777" w:rsidR="00554954" w:rsidRDefault="00554954" w:rsidP="00554954">
      <w:pPr>
        <w:pStyle w:val="Para"/>
        <w:ind w:left="2127"/>
        <w:jc w:val="left"/>
        <w:rPr>
          <w:i/>
        </w:rPr>
      </w:pPr>
      <w:r w:rsidRPr="005109F4">
        <w:rPr>
          <w:rFonts w:ascii="Courier New" w:hAnsi="Courier New" w:cs="Courier New"/>
          <w:sz w:val="20"/>
        </w:rPr>
        <w:t>[</w:t>
      </w:r>
      <w:r w:rsidR="00093EF5" w:rsidRPr="005109F4">
        <w:rPr>
          <w:rFonts w:ascii="Courier New" w:hAnsi="Courier New" w:cs="Courier New"/>
          <w:sz w:val="20"/>
        </w:rPr>
        <w:t xml:space="preserve">S </w:t>
      </w:r>
      <w:r w:rsidRPr="005109F4">
        <w:rPr>
          <w:rFonts w:ascii="Courier New" w:hAnsi="Courier New" w:cs="Courier New"/>
          <w:sz w:val="20"/>
        </w:rPr>
        <w:t xml:space="preserve">E 0 Connection is already </w:t>
      </w:r>
      <w:r w:rsidR="00093EF5" w:rsidRPr="005109F4">
        <w:rPr>
          <w:rFonts w:ascii="Courier New" w:hAnsi="Courier New" w:cs="Courier New"/>
          <w:sz w:val="20"/>
        </w:rPr>
        <w:t>established</w:t>
      </w:r>
      <w:r w:rsidR="00093EF5" w:rsidRPr="005109F4" w:rsidDel="002E17FC">
        <w:rPr>
          <w:rFonts w:ascii="Courier New" w:hAnsi="Courier New" w:cs="Courier New"/>
          <w:sz w:val="20"/>
        </w:rPr>
        <w:t>]</w:t>
      </w:r>
      <w:r>
        <w:t xml:space="preserve"> </w:t>
      </w:r>
      <w:r w:rsidRPr="005109F4">
        <w:t>response from SRS</w:t>
      </w:r>
      <w:r w:rsidR="00093EF5" w:rsidRPr="005109F4">
        <w:t>.</w:t>
      </w:r>
    </w:p>
    <w:p w14:paraId="2DD50674" w14:textId="77777777" w:rsidR="00554954" w:rsidRPr="00093EF5" w:rsidRDefault="00093EF5" w:rsidP="00554954">
      <w:pPr>
        <w:pStyle w:val="Para"/>
        <w:jc w:val="left"/>
        <w:rPr>
          <w:i/>
        </w:rPr>
      </w:pPr>
      <w:r>
        <w:rPr>
          <w:i/>
        </w:rPr>
        <w:t>Note that the response to the Report Error Code command reflects the status of the command. Therefore, if the command executed normally</w:t>
      </w:r>
      <w:r w:rsidR="00EF59C4">
        <w:rPr>
          <w:i/>
        </w:rPr>
        <w:t>,</w:t>
      </w:r>
      <w:r>
        <w:rPr>
          <w:i/>
        </w:rPr>
        <w:t xml:space="preserve"> the returned error code will be zero.</w:t>
      </w:r>
    </w:p>
    <w:p w14:paraId="2DD50675" w14:textId="77777777" w:rsidR="00EE3B86" w:rsidRDefault="00EE3B86">
      <w:pPr>
        <w:jc w:val="left"/>
        <w:rPr>
          <w:b/>
        </w:rPr>
      </w:pPr>
      <w:r>
        <w:br w:type="page"/>
      </w:r>
    </w:p>
    <w:p w14:paraId="2DD50676" w14:textId="77777777" w:rsidR="00757FA7" w:rsidRDefault="00757FA7" w:rsidP="00757FA7">
      <w:pPr>
        <w:pStyle w:val="Heading3"/>
      </w:pPr>
      <w:bookmarkStart w:id="817" w:name="_Toc359486619"/>
      <w:r>
        <w:lastRenderedPageBreak/>
        <w:t>Report System Status</w:t>
      </w:r>
      <w:bookmarkEnd w:id="816"/>
      <w:bookmarkEnd w:id="817"/>
    </w:p>
    <w:p w14:paraId="2DD50677" w14:textId="77777777" w:rsidR="002424F5" w:rsidRPr="009A3DDC" w:rsidRDefault="002424F5" w:rsidP="002424F5">
      <w:pPr>
        <w:pStyle w:val="Para"/>
      </w:pPr>
      <w:r>
        <w:t xml:space="preserve">This command must be formatted according to the Command and Response Message Format outlined in section </w:t>
      </w:r>
      <w:r>
        <w:fldChar w:fldCharType="begin"/>
      </w:r>
      <w:r>
        <w:instrText xml:space="preserve"> REF _Ref300128376 \r \h </w:instrText>
      </w:r>
      <w:r>
        <w:fldChar w:fldCharType="separate"/>
      </w:r>
      <w:r w:rsidR="00000EA0">
        <w:t>3.2.2</w:t>
      </w:r>
      <w:r>
        <w:fldChar w:fldCharType="end"/>
      </w:r>
      <w:r>
        <w:t>.</w:t>
      </w:r>
    </w:p>
    <w:p w14:paraId="2DD50678" w14:textId="77777777" w:rsidR="00757FA7" w:rsidRDefault="00757FA7" w:rsidP="00757FA7">
      <w:pPr>
        <w:pStyle w:val="Para"/>
      </w:pPr>
      <w:r>
        <w:t>When a Status Request Command is received, the SRS will reply</w:t>
      </w:r>
      <w:r w:rsidR="00E12F2E">
        <w:t xml:space="preserve"> over the command socket with a</w:t>
      </w:r>
      <w:r>
        <w:t xml:space="preserve"> response message</w:t>
      </w:r>
      <w:r w:rsidR="00E12F2E">
        <w:t xml:space="preserve"> reporting the status of all receivers</w:t>
      </w:r>
      <w:r>
        <w:t>.</w:t>
      </w:r>
    </w:p>
    <w:p w14:paraId="2DD50679" w14:textId="77777777" w:rsidR="005109F4" w:rsidRDefault="005109F4" w:rsidP="005109F4">
      <w:pPr>
        <w:pStyle w:val="Para"/>
        <w:keepNext/>
      </w:pPr>
      <w:r>
        <w:t>This command takes the following form:</w:t>
      </w:r>
    </w:p>
    <w:p w14:paraId="2DD5067A" w14:textId="77777777" w:rsidR="005109F4" w:rsidRDefault="005109F4" w:rsidP="005109F4">
      <w:pPr>
        <w:pStyle w:val="Para"/>
        <w:keepNext/>
        <w:tabs>
          <w:tab w:val="left" w:pos="2127"/>
        </w:tabs>
      </w:pPr>
      <w:r>
        <w:t>Syntax:</w:t>
      </w:r>
      <w:r>
        <w:tab/>
      </w:r>
      <w:r w:rsidR="00E12F2E">
        <w:rPr>
          <w:rFonts w:ascii="Courier New" w:hAnsi="Courier New" w:cs="Courier New"/>
          <w:sz w:val="20"/>
        </w:rPr>
        <w:t>[S R</w:t>
      </w:r>
      <w:r w:rsidRPr="00CA6051">
        <w:rPr>
          <w:rFonts w:ascii="Courier New" w:hAnsi="Courier New" w:cs="Courier New"/>
          <w:sz w:val="20"/>
        </w:rPr>
        <w:t>]</w:t>
      </w:r>
    </w:p>
    <w:p w14:paraId="2DD5067B" w14:textId="77777777" w:rsidR="005109F4" w:rsidRDefault="005109F4" w:rsidP="005109F4">
      <w:pPr>
        <w:pStyle w:val="Para"/>
        <w:keepNext/>
        <w:tabs>
          <w:tab w:val="left" w:pos="2127"/>
          <w:tab w:val="left" w:pos="2552"/>
        </w:tabs>
        <w:ind w:left="2552" w:hanging="1701"/>
      </w:pPr>
      <w:r>
        <w:t>Where:</w:t>
      </w:r>
      <w:r>
        <w:tab/>
        <w:t>“S”</w:t>
      </w:r>
      <w:r>
        <w:tab/>
        <w:t xml:space="preserve">is the sub-system code (ref: </w:t>
      </w:r>
      <w:r>
        <w:fldChar w:fldCharType="begin"/>
      </w:r>
      <w:r>
        <w:instrText xml:space="preserve"> REF _Ref299457704 \h </w:instrText>
      </w:r>
      <w:r>
        <w:fldChar w:fldCharType="separate"/>
      </w:r>
      <w:r w:rsidR="00000EA0">
        <w:t xml:space="preserve">Table </w:t>
      </w:r>
      <w:r w:rsidR="00000EA0">
        <w:rPr>
          <w:noProof/>
        </w:rPr>
        <w:t>3</w:t>
      </w:r>
      <w:r>
        <w:fldChar w:fldCharType="end"/>
      </w:r>
      <w:r>
        <w:t>)</w:t>
      </w:r>
    </w:p>
    <w:p w14:paraId="2DD5067C" w14:textId="77777777" w:rsidR="005109F4" w:rsidRDefault="00E12F2E" w:rsidP="005109F4">
      <w:pPr>
        <w:pStyle w:val="Para"/>
        <w:keepNext/>
        <w:tabs>
          <w:tab w:val="left" w:pos="2127"/>
        </w:tabs>
        <w:ind w:left="2552" w:hanging="1701"/>
      </w:pPr>
      <w:r>
        <w:t xml:space="preserve"> </w:t>
      </w:r>
      <w:r>
        <w:tab/>
        <w:t>“R”</w:t>
      </w:r>
      <w:r>
        <w:tab/>
        <w:t>indicates this is a</w:t>
      </w:r>
      <w:r w:rsidR="005109F4">
        <w:t xml:space="preserve"> </w:t>
      </w:r>
      <w:r>
        <w:t>Report Status command</w:t>
      </w:r>
    </w:p>
    <w:p w14:paraId="2DD5067D" w14:textId="77777777" w:rsidR="005109F4" w:rsidRDefault="005109F4" w:rsidP="005109F4">
      <w:pPr>
        <w:pStyle w:val="Para"/>
        <w:tabs>
          <w:tab w:val="left" w:pos="2127"/>
        </w:tabs>
        <w:rPr>
          <w:rFonts w:ascii="Courier New" w:hAnsi="Courier New" w:cs="Courier New"/>
          <w:sz w:val="20"/>
        </w:rPr>
      </w:pPr>
      <w:r>
        <w:t>Example:</w:t>
      </w:r>
      <w:r>
        <w:tab/>
      </w:r>
      <w:r w:rsidRPr="00CA6051">
        <w:rPr>
          <w:rFonts w:ascii="Courier New" w:hAnsi="Courier New" w:cs="Courier New"/>
          <w:sz w:val="20"/>
        </w:rPr>
        <w:t>[</w:t>
      </w:r>
      <w:r w:rsidR="00E12F2E">
        <w:rPr>
          <w:rFonts w:ascii="Courier New" w:hAnsi="Courier New" w:cs="Courier New"/>
          <w:sz w:val="20"/>
        </w:rPr>
        <w:t>S R</w:t>
      </w:r>
      <w:r w:rsidRPr="00CA6051">
        <w:rPr>
          <w:rFonts w:ascii="Courier New" w:hAnsi="Courier New" w:cs="Courier New"/>
          <w:sz w:val="20"/>
        </w:rPr>
        <w:t>]</w:t>
      </w:r>
    </w:p>
    <w:p w14:paraId="2DD5067E" w14:textId="77777777" w:rsidR="00340956" w:rsidRDefault="00340956" w:rsidP="00340956">
      <w:pPr>
        <w:pStyle w:val="Heading4"/>
      </w:pPr>
      <w:r>
        <w:t>Status Report Response Message</w:t>
      </w:r>
    </w:p>
    <w:p w14:paraId="2DD5067F" w14:textId="77777777" w:rsidR="00757FA7" w:rsidRDefault="00757FA7" w:rsidP="00E12F2E">
      <w:pPr>
        <w:pStyle w:val="Para"/>
        <w:keepLines/>
      </w:pPr>
      <w:r>
        <w:t>The Status Request Response message takes the following form:</w:t>
      </w:r>
    </w:p>
    <w:p w14:paraId="2DD50680" w14:textId="77777777" w:rsidR="00757FA7" w:rsidRDefault="00757FA7" w:rsidP="00E12F2E">
      <w:pPr>
        <w:pStyle w:val="Para"/>
        <w:keepLines/>
        <w:tabs>
          <w:tab w:val="left" w:pos="2127"/>
        </w:tabs>
      </w:pPr>
      <w:r>
        <w:t>Syntax:</w:t>
      </w:r>
      <w:r>
        <w:tab/>
      </w:r>
      <w:r w:rsidRPr="005109F4">
        <w:rPr>
          <w:rFonts w:ascii="Courier New" w:hAnsi="Courier New" w:cs="Courier New"/>
          <w:sz w:val="20"/>
        </w:rPr>
        <w:t>[</w:t>
      </w:r>
      <w:r w:rsidR="00E945C6" w:rsidRPr="005109F4">
        <w:rPr>
          <w:rFonts w:ascii="Courier New" w:hAnsi="Courier New" w:cs="Courier New"/>
          <w:sz w:val="20"/>
        </w:rPr>
        <w:t xml:space="preserve">S </w:t>
      </w:r>
      <w:r w:rsidRPr="005109F4">
        <w:rPr>
          <w:rFonts w:ascii="Courier New" w:hAnsi="Courier New" w:cs="Courier New"/>
          <w:sz w:val="20"/>
        </w:rPr>
        <w:t xml:space="preserve">R n </w:t>
      </w:r>
      <w:r w:rsidR="00E12F2E">
        <w:rPr>
          <w:rFonts w:ascii="Courier New" w:hAnsi="Courier New" w:cs="Courier New"/>
          <w:sz w:val="20"/>
        </w:rPr>
        <w:t xml:space="preserve">c </w:t>
      </w:r>
      <w:r w:rsidRPr="005109F4">
        <w:rPr>
          <w:rFonts w:ascii="Courier New" w:hAnsi="Courier New" w:cs="Courier New"/>
          <w:sz w:val="20"/>
        </w:rPr>
        <w:t>…]</w:t>
      </w:r>
    </w:p>
    <w:p w14:paraId="2DD50681" w14:textId="77777777" w:rsidR="00757FA7" w:rsidRDefault="00E945C6" w:rsidP="00E12F2E">
      <w:pPr>
        <w:pStyle w:val="Para"/>
        <w:keepLines/>
        <w:tabs>
          <w:tab w:val="left" w:pos="2127"/>
          <w:tab w:val="left" w:pos="2552"/>
        </w:tabs>
        <w:ind w:left="2552" w:hanging="1701"/>
      </w:pPr>
      <w:r>
        <w:t>Where:</w:t>
      </w:r>
      <w:r>
        <w:tab/>
      </w:r>
      <w:r w:rsidR="00757FA7">
        <w:t>“n”</w:t>
      </w:r>
      <w:r w:rsidR="00757FA7">
        <w:tab/>
        <w:t xml:space="preserve">is the </w:t>
      </w:r>
      <w:r>
        <w:t xml:space="preserve">command error code </w:t>
      </w:r>
      <w:r w:rsidR="00E12F2E">
        <w:t xml:space="preserve">to the </w:t>
      </w:r>
      <w:r w:rsidR="00E12F2E" w:rsidRPr="00E12F2E">
        <w:rPr>
          <w:rFonts w:ascii="Courier New" w:hAnsi="Courier New" w:cs="Courier New"/>
          <w:sz w:val="20"/>
        </w:rPr>
        <w:t>[S R]</w:t>
      </w:r>
      <w:r w:rsidR="00E12F2E">
        <w:t xml:space="preserve"> command </w:t>
      </w:r>
      <w:r w:rsidR="00757FA7">
        <w:t>(ref:</w:t>
      </w:r>
      <w:r w:rsidR="00203AB6">
        <w:t xml:space="preserve"> </w:t>
      </w:r>
      <w:r w:rsidR="00203AB6">
        <w:fldChar w:fldCharType="begin"/>
      </w:r>
      <w:r w:rsidR="00203AB6">
        <w:instrText xml:space="preserve"> REF _Ref332103072 \r \h </w:instrText>
      </w:r>
      <w:r w:rsidR="00203AB6">
        <w:fldChar w:fldCharType="separate"/>
      </w:r>
      <w:r w:rsidR="00000EA0">
        <w:t>3.2.4.1</w:t>
      </w:r>
      <w:r w:rsidR="00203AB6">
        <w:fldChar w:fldCharType="end"/>
      </w:r>
      <w:r w:rsidR="00E12F2E">
        <w:t>)</w:t>
      </w:r>
    </w:p>
    <w:p w14:paraId="2DD50682" w14:textId="77777777" w:rsidR="00E12F2E" w:rsidRDefault="00E12F2E" w:rsidP="00E12F2E">
      <w:pPr>
        <w:pStyle w:val="Para"/>
        <w:keepLines/>
        <w:tabs>
          <w:tab w:val="left" w:pos="2127"/>
          <w:tab w:val="left" w:pos="2552"/>
        </w:tabs>
        <w:ind w:left="2552" w:hanging="1701"/>
      </w:pPr>
      <w:r>
        <w:tab/>
        <w:t>“c”</w:t>
      </w:r>
      <w:r>
        <w:tab/>
        <w:t xml:space="preserve"> is the status block count (ref: </w:t>
      </w:r>
      <w:r>
        <w:fldChar w:fldCharType="begin"/>
      </w:r>
      <w:r>
        <w:instrText xml:space="preserve"> REF _Ref306609873 \h </w:instrText>
      </w:r>
      <w:r>
        <w:fldChar w:fldCharType="separate"/>
      </w:r>
      <w:r w:rsidR="00000EA0">
        <w:t xml:space="preserve">Table </w:t>
      </w:r>
      <w:r w:rsidR="00000EA0">
        <w:rPr>
          <w:noProof/>
        </w:rPr>
        <w:t>7</w:t>
      </w:r>
      <w:r>
        <w:fldChar w:fldCharType="end"/>
      </w:r>
      <w:r>
        <w:t>)</w:t>
      </w:r>
    </w:p>
    <w:p w14:paraId="2DD50683" w14:textId="77777777" w:rsidR="00757FA7" w:rsidRDefault="00757FA7" w:rsidP="00E12F2E">
      <w:pPr>
        <w:pStyle w:val="Para"/>
        <w:keepLines/>
        <w:tabs>
          <w:tab w:val="left" w:pos="2127"/>
          <w:tab w:val="left" w:pos="2552"/>
        </w:tabs>
        <w:ind w:left="2552" w:hanging="1701"/>
      </w:pPr>
      <w:r>
        <w:tab/>
        <w:t>“…”</w:t>
      </w:r>
      <w:r>
        <w:tab/>
      </w:r>
      <w:r w:rsidR="00E12F2E">
        <w:t xml:space="preserve"> </w:t>
      </w:r>
      <w:r>
        <w:t>are message</w:t>
      </w:r>
      <w:r w:rsidR="00E12F2E">
        <w:t xml:space="preserve"> details described (ref: </w:t>
      </w:r>
      <w:r w:rsidR="00E12F2E">
        <w:fldChar w:fldCharType="begin"/>
      </w:r>
      <w:r w:rsidR="00E12F2E">
        <w:instrText xml:space="preserve"> REF _Ref306609915 \h </w:instrText>
      </w:r>
      <w:r w:rsidR="00E12F2E">
        <w:fldChar w:fldCharType="separate"/>
      </w:r>
      <w:r w:rsidR="00000EA0">
        <w:t xml:space="preserve">Table </w:t>
      </w:r>
      <w:r w:rsidR="00000EA0">
        <w:rPr>
          <w:noProof/>
        </w:rPr>
        <w:t>8</w:t>
      </w:r>
      <w:r w:rsidR="00E12F2E">
        <w:fldChar w:fldCharType="end"/>
      </w:r>
      <w:r w:rsidR="00E12F2E">
        <w:t>)</w:t>
      </w:r>
    </w:p>
    <w:p w14:paraId="2DD50684" w14:textId="77777777" w:rsidR="00E12F2E" w:rsidRPr="00E12F2E" w:rsidRDefault="00E12F2E" w:rsidP="00E12F2E">
      <w:pPr>
        <w:pStyle w:val="Para"/>
        <w:keepLines/>
        <w:tabs>
          <w:tab w:val="left" w:pos="2127"/>
        </w:tabs>
        <w:rPr>
          <w:i/>
        </w:rPr>
      </w:pPr>
      <w:r>
        <w:rPr>
          <w:i/>
        </w:rPr>
        <w:t>Note the message response to this command has a fixed and variable component. The first four fields of the response are always present. The fo</w:t>
      </w:r>
      <w:r w:rsidR="00EF59C4">
        <w:rPr>
          <w:i/>
        </w:rPr>
        <w:t>u</w:t>
      </w:r>
      <w:r>
        <w:rPr>
          <w:i/>
        </w:rPr>
        <w:t>rth field will describe the number of variable parameter blocks to follow.</w:t>
      </w:r>
    </w:p>
    <w:p w14:paraId="2DD50685" w14:textId="77777777" w:rsidR="00757FA7" w:rsidRDefault="00757FA7" w:rsidP="00E12F2E">
      <w:pPr>
        <w:pStyle w:val="Para"/>
        <w:keepNext/>
      </w:pPr>
      <w:r>
        <w:t>Field Description:</w:t>
      </w:r>
      <w:r>
        <w:tab/>
        <w:t xml:space="preserve">The following details must be specified (in the order listed in </w:t>
      </w:r>
      <w:r>
        <w:fldChar w:fldCharType="begin"/>
      </w:r>
      <w:r>
        <w:instrText xml:space="preserve"> REF _Ref306609873 \h </w:instrText>
      </w:r>
      <w:r>
        <w:fldChar w:fldCharType="separate"/>
      </w:r>
      <w:r w:rsidR="00000EA0">
        <w:t xml:space="preserve">Table </w:t>
      </w:r>
      <w:r w:rsidR="00000EA0">
        <w:rPr>
          <w:noProof/>
        </w:rPr>
        <w:t>7</w:t>
      </w:r>
      <w:r>
        <w:fldChar w:fldCharType="end"/>
      </w:r>
      <w:r>
        <w:t>).</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7"/>
        <w:gridCol w:w="2268"/>
        <w:gridCol w:w="1985"/>
        <w:gridCol w:w="3118"/>
      </w:tblGrid>
      <w:tr w:rsidR="00757FA7" w14:paraId="2DD5068A" w14:textId="77777777" w:rsidTr="00554954">
        <w:tc>
          <w:tcPr>
            <w:tcW w:w="1417" w:type="dxa"/>
            <w:shd w:val="clear" w:color="auto" w:fill="auto"/>
          </w:tcPr>
          <w:p w14:paraId="2DD50686" w14:textId="77777777" w:rsidR="00757FA7" w:rsidRPr="00EC6FD4" w:rsidRDefault="00757FA7" w:rsidP="00E12F2E">
            <w:pPr>
              <w:pStyle w:val="Para"/>
              <w:keepNext/>
              <w:keepLines/>
              <w:ind w:left="0"/>
              <w:rPr>
                <w:b/>
              </w:rPr>
            </w:pPr>
            <w:r w:rsidRPr="00EC6FD4">
              <w:rPr>
                <w:b/>
              </w:rPr>
              <w:t>Description</w:t>
            </w:r>
          </w:p>
        </w:tc>
        <w:tc>
          <w:tcPr>
            <w:tcW w:w="2268" w:type="dxa"/>
            <w:shd w:val="clear" w:color="auto" w:fill="auto"/>
          </w:tcPr>
          <w:p w14:paraId="2DD50687" w14:textId="77777777" w:rsidR="00757FA7" w:rsidRPr="00EC6FD4" w:rsidRDefault="00757FA7" w:rsidP="00E12F2E">
            <w:pPr>
              <w:pStyle w:val="Para"/>
              <w:keepNext/>
              <w:keepLines/>
              <w:ind w:left="0"/>
              <w:rPr>
                <w:b/>
              </w:rPr>
            </w:pPr>
            <w:r w:rsidRPr="00EC6FD4">
              <w:rPr>
                <w:b/>
              </w:rPr>
              <w:t>Range/Possible Values</w:t>
            </w:r>
          </w:p>
        </w:tc>
        <w:tc>
          <w:tcPr>
            <w:tcW w:w="1985" w:type="dxa"/>
            <w:shd w:val="clear" w:color="auto" w:fill="auto"/>
          </w:tcPr>
          <w:p w14:paraId="2DD50688" w14:textId="77777777" w:rsidR="00757FA7" w:rsidRPr="00EC6FD4" w:rsidRDefault="00757FA7" w:rsidP="00E12F2E">
            <w:pPr>
              <w:pStyle w:val="Para"/>
              <w:keepNext/>
              <w:keepLines/>
              <w:ind w:left="0"/>
              <w:rPr>
                <w:b/>
              </w:rPr>
            </w:pPr>
            <w:r w:rsidRPr="00EC6FD4">
              <w:rPr>
                <w:b/>
              </w:rPr>
              <w:t>Required Format/ Unit</w:t>
            </w:r>
          </w:p>
        </w:tc>
        <w:tc>
          <w:tcPr>
            <w:tcW w:w="3118" w:type="dxa"/>
            <w:shd w:val="clear" w:color="auto" w:fill="auto"/>
          </w:tcPr>
          <w:p w14:paraId="2DD50689" w14:textId="77777777" w:rsidR="00757FA7" w:rsidRPr="00EC6FD4" w:rsidRDefault="00757FA7" w:rsidP="00E12F2E">
            <w:pPr>
              <w:pStyle w:val="Para"/>
              <w:keepNext/>
              <w:keepLines/>
              <w:ind w:left="0"/>
              <w:rPr>
                <w:b/>
              </w:rPr>
            </w:pPr>
            <w:r w:rsidRPr="00EC6FD4">
              <w:rPr>
                <w:b/>
              </w:rPr>
              <w:t>Comments</w:t>
            </w:r>
          </w:p>
        </w:tc>
      </w:tr>
      <w:tr w:rsidR="00757FA7" w14:paraId="2DD5068F" w14:textId="77777777" w:rsidTr="00554954">
        <w:tc>
          <w:tcPr>
            <w:tcW w:w="1417" w:type="dxa"/>
            <w:shd w:val="clear" w:color="auto" w:fill="auto"/>
          </w:tcPr>
          <w:p w14:paraId="2DD5068B" w14:textId="77777777" w:rsidR="00757FA7" w:rsidRDefault="00757FA7" w:rsidP="00E12F2E">
            <w:pPr>
              <w:pStyle w:val="TableNormal1"/>
              <w:keepNext/>
              <w:keepLines/>
            </w:pPr>
            <w:r>
              <w:t>Status Blocks</w:t>
            </w:r>
          </w:p>
        </w:tc>
        <w:tc>
          <w:tcPr>
            <w:tcW w:w="2268" w:type="dxa"/>
            <w:shd w:val="clear" w:color="auto" w:fill="auto"/>
          </w:tcPr>
          <w:p w14:paraId="2DD5068C" w14:textId="77777777" w:rsidR="00757FA7" w:rsidRDefault="00757FA7" w:rsidP="00E12F2E">
            <w:pPr>
              <w:pStyle w:val="TableNormal1"/>
              <w:keepNext/>
              <w:keepLines/>
            </w:pPr>
            <w:r>
              <w:t>0..n</w:t>
            </w:r>
          </w:p>
        </w:tc>
        <w:tc>
          <w:tcPr>
            <w:tcW w:w="1985" w:type="dxa"/>
            <w:shd w:val="clear" w:color="auto" w:fill="auto"/>
          </w:tcPr>
          <w:p w14:paraId="2DD5068D" w14:textId="77777777" w:rsidR="00757FA7" w:rsidRDefault="00757FA7" w:rsidP="00E12F2E">
            <w:pPr>
              <w:pStyle w:val="TableNormal1"/>
              <w:keepNext/>
              <w:keepLines/>
            </w:pPr>
            <w:r>
              <w:t>Integer</w:t>
            </w:r>
          </w:p>
        </w:tc>
        <w:tc>
          <w:tcPr>
            <w:tcW w:w="3118" w:type="dxa"/>
            <w:shd w:val="clear" w:color="auto" w:fill="auto"/>
          </w:tcPr>
          <w:p w14:paraId="2DD5068E" w14:textId="77777777" w:rsidR="00757FA7" w:rsidRDefault="00757FA7" w:rsidP="00E12F2E">
            <w:pPr>
              <w:pStyle w:val="TableNormal1"/>
              <w:keepNext/>
              <w:keepLines/>
            </w:pPr>
            <w:r>
              <w:t xml:space="preserve">Specifies the number of fixed format status blocks in this message. Refer </w:t>
            </w:r>
            <w:r>
              <w:fldChar w:fldCharType="begin"/>
            </w:r>
            <w:r>
              <w:instrText xml:space="preserve"> REF _Ref306609915 \h </w:instrText>
            </w:r>
            <w:r>
              <w:fldChar w:fldCharType="separate"/>
            </w:r>
            <w:r w:rsidR="00000EA0">
              <w:t xml:space="preserve">Table </w:t>
            </w:r>
            <w:r w:rsidR="00000EA0">
              <w:rPr>
                <w:noProof/>
              </w:rPr>
              <w:t>8</w:t>
            </w:r>
            <w:r>
              <w:fldChar w:fldCharType="end"/>
            </w:r>
            <w:r>
              <w:t xml:space="preserve"> for block format.</w:t>
            </w:r>
          </w:p>
        </w:tc>
      </w:tr>
    </w:tbl>
    <w:p w14:paraId="2DD50690" w14:textId="77777777" w:rsidR="00757FA7" w:rsidRDefault="00757FA7" w:rsidP="004C7060">
      <w:pPr>
        <w:pStyle w:val="StyleCaptionJustifiedLeft5cm"/>
      </w:pPr>
      <w:bookmarkStart w:id="818" w:name="_Ref306609873"/>
      <w:bookmarkStart w:id="819" w:name="_Toc359486637"/>
      <w:r>
        <w:t xml:space="preserve">Table </w:t>
      </w:r>
      <w:r w:rsidR="002017EF">
        <w:fldChar w:fldCharType="begin"/>
      </w:r>
      <w:r w:rsidR="002017EF">
        <w:instrText xml:space="preserve"> SEQ Table \* ARABIC </w:instrText>
      </w:r>
      <w:r w:rsidR="002017EF">
        <w:fldChar w:fldCharType="separate"/>
      </w:r>
      <w:r w:rsidR="00000EA0">
        <w:rPr>
          <w:noProof/>
        </w:rPr>
        <w:t>7</w:t>
      </w:r>
      <w:r w:rsidR="002017EF">
        <w:rPr>
          <w:noProof/>
        </w:rPr>
        <w:fldChar w:fldCharType="end"/>
      </w:r>
      <w:bookmarkEnd w:id="818"/>
      <w:r>
        <w:t xml:space="preserve">: Status </w:t>
      </w:r>
      <w:r w:rsidR="00E225C8">
        <w:t>Report</w:t>
      </w:r>
      <w:r w:rsidR="00E12F2E">
        <w:t xml:space="preserve"> H</w:t>
      </w:r>
      <w:r>
        <w:t>eader</w:t>
      </w:r>
      <w:bookmarkEnd w:id="819"/>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7"/>
        <w:gridCol w:w="2268"/>
        <w:gridCol w:w="1985"/>
        <w:gridCol w:w="3118"/>
      </w:tblGrid>
      <w:tr w:rsidR="00757FA7" w14:paraId="2DD50695" w14:textId="77777777" w:rsidTr="00554954">
        <w:tc>
          <w:tcPr>
            <w:tcW w:w="1417" w:type="dxa"/>
            <w:shd w:val="clear" w:color="auto" w:fill="auto"/>
          </w:tcPr>
          <w:p w14:paraId="2DD50691" w14:textId="77777777" w:rsidR="00757FA7" w:rsidRPr="00EC6FD4" w:rsidRDefault="00757FA7" w:rsidP="00554954">
            <w:pPr>
              <w:pStyle w:val="Para"/>
              <w:ind w:left="0"/>
              <w:rPr>
                <w:b/>
              </w:rPr>
            </w:pPr>
            <w:r w:rsidRPr="00EC6FD4">
              <w:rPr>
                <w:b/>
              </w:rPr>
              <w:t>Description</w:t>
            </w:r>
          </w:p>
        </w:tc>
        <w:tc>
          <w:tcPr>
            <w:tcW w:w="2268" w:type="dxa"/>
            <w:shd w:val="clear" w:color="auto" w:fill="auto"/>
          </w:tcPr>
          <w:p w14:paraId="2DD50692" w14:textId="77777777" w:rsidR="00757FA7" w:rsidRPr="00EC6FD4" w:rsidRDefault="00757FA7" w:rsidP="00554954">
            <w:pPr>
              <w:pStyle w:val="Para"/>
              <w:ind w:left="0"/>
              <w:rPr>
                <w:b/>
              </w:rPr>
            </w:pPr>
            <w:r w:rsidRPr="00EC6FD4">
              <w:rPr>
                <w:b/>
              </w:rPr>
              <w:t>Range/Possible Values</w:t>
            </w:r>
          </w:p>
        </w:tc>
        <w:tc>
          <w:tcPr>
            <w:tcW w:w="1985" w:type="dxa"/>
            <w:shd w:val="clear" w:color="auto" w:fill="auto"/>
          </w:tcPr>
          <w:p w14:paraId="2DD50693" w14:textId="77777777" w:rsidR="00757FA7" w:rsidRPr="00EC6FD4" w:rsidRDefault="00757FA7" w:rsidP="00554954">
            <w:pPr>
              <w:pStyle w:val="Para"/>
              <w:ind w:left="0"/>
              <w:rPr>
                <w:b/>
              </w:rPr>
            </w:pPr>
            <w:r w:rsidRPr="00EC6FD4">
              <w:rPr>
                <w:b/>
              </w:rPr>
              <w:t>Required Format/ Unit</w:t>
            </w:r>
          </w:p>
        </w:tc>
        <w:tc>
          <w:tcPr>
            <w:tcW w:w="3118" w:type="dxa"/>
            <w:shd w:val="clear" w:color="auto" w:fill="auto"/>
          </w:tcPr>
          <w:p w14:paraId="2DD50694" w14:textId="77777777" w:rsidR="00757FA7" w:rsidRPr="00EC6FD4" w:rsidRDefault="00757FA7" w:rsidP="00554954">
            <w:pPr>
              <w:pStyle w:val="Para"/>
              <w:ind w:left="0"/>
              <w:rPr>
                <w:b/>
              </w:rPr>
            </w:pPr>
            <w:r w:rsidRPr="00EC6FD4">
              <w:rPr>
                <w:b/>
              </w:rPr>
              <w:t>Comments</w:t>
            </w:r>
          </w:p>
        </w:tc>
      </w:tr>
      <w:tr w:rsidR="00757FA7" w14:paraId="2DD5069A" w14:textId="77777777" w:rsidTr="00554954">
        <w:trPr>
          <w:cantSplit/>
        </w:trPr>
        <w:tc>
          <w:tcPr>
            <w:tcW w:w="1417" w:type="dxa"/>
            <w:shd w:val="clear" w:color="auto" w:fill="auto"/>
          </w:tcPr>
          <w:p w14:paraId="2DD50696" w14:textId="77777777" w:rsidR="00757FA7" w:rsidRDefault="00757FA7" w:rsidP="00554954">
            <w:pPr>
              <w:pStyle w:val="TableNormal1"/>
            </w:pPr>
            <w:r>
              <w:t>Rx ID</w:t>
            </w:r>
          </w:p>
        </w:tc>
        <w:tc>
          <w:tcPr>
            <w:tcW w:w="2268" w:type="dxa"/>
            <w:shd w:val="clear" w:color="auto" w:fill="auto"/>
          </w:tcPr>
          <w:p w14:paraId="2DD50697" w14:textId="637AEE31" w:rsidR="00757FA7" w:rsidRDefault="005332D5" w:rsidP="00554954">
            <w:pPr>
              <w:pStyle w:val="TableNormal1"/>
            </w:pPr>
            <w:r>
              <w:t>RX1..RXn</w:t>
            </w:r>
          </w:p>
        </w:tc>
        <w:tc>
          <w:tcPr>
            <w:tcW w:w="1985" w:type="dxa"/>
            <w:shd w:val="clear" w:color="auto" w:fill="auto"/>
          </w:tcPr>
          <w:p w14:paraId="2DD50698" w14:textId="77777777" w:rsidR="00757FA7" w:rsidRDefault="00757FA7" w:rsidP="00554954">
            <w:pPr>
              <w:pStyle w:val="TableNormal1"/>
            </w:pPr>
            <w:r>
              <w:t>Text</w:t>
            </w:r>
          </w:p>
        </w:tc>
        <w:tc>
          <w:tcPr>
            <w:tcW w:w="3118" w:type="dxa"/>
            <w:shd w:val="clear" w:color="auto" w:fill="auto"/>
          </w:tcPr>
          <w:p w14:paraId="2DD50699" w14:textId="77777777" w:rsidR="00757FA7" w:rsidRDefault="00757FA7" w:rsidP="00554954">
            <w:pPr>
              <w:pStyle w:val="TableNormal1"/>
            </w:pPr>
            <w:r>
              <w:t>Identifies Rx chain being reported.</w:t>
            </w:r>
          </w:p>
        </w:tc>
      </w:tr>
      <w:tr w:rsidR="00757FA7" w14:paraId="2DD5069F" w14:textId="77777777" w:rsidTr="00554954">
        <w:tc>
          <w:tcPr>
            <w:tcW w:w="1417" w:type="dxa"/>
            <w:shd w:val="clear" w:color="auto" w:fill="auto"/>
          </w:tcPr>
          <w:p w14:paraId="2DD5069B" w14:textId="77777777" w:rsidR="00757FA7" w:rsidRDefault="00EF59C4" w:rsidP="00554954">
            <w:pPr>
              <w:pStyle w:val="TableNormal1"/>
            </w:pPr>
            <w:r>
              <w:t>Sub-</w:t>
            </w:r>
            <w:r w:rsidR="00757FA7">
              <w:t>System</w:t>
            </w:r>
          </w:p>
        </w:tc>
        <w:tc>
          <w:tcPr>
            <w:tcW w:w="2268" w:type="dxa"/>
            <w:shd w:val="clear" w:color="auto" w:fill="auto"/>
          </w:tcPr>
          <w:p w14:paraId="2DD5069C" w14:textId="77777777" w:rsidR="00757FA7" w:rsidRDefault="00757FA7" w:rsidP="00554954">
            <w:pPr>
              <w:pStyle w:val="TableNormal1"/>
            </w:pPr>
            <w:r>
              <w:t xml:space="preserve">Refer: </w:t>
            </w:r>
            <w:r>
              <w:fldChar w:fldCharType="begin"/>
            </w:r>
            <w:r>
              <w:instrText xml:space="preserve"> REF _Ref299457704 \h </w:instrText>
            </w:r>
            <w:r>
              <w:fldChar w:fldCharType="separate"/>
            </w:r>
            <w:r w:rsidR="00000EA0">
              <w:t xml:space="preserve">Table </w:t>
            </w:r>
            <w:r w:rsidR="00000EA0">
              <w:rPr>
                <w:noProof/>
              </w:rPr>
              <w:t>3</w:t>
            </w:r>
            <w:r>
              <w:fldChar w:fldCharType="end"/>
            </w:r>
          </w:p>
        </w:tc>
        <w:tc>
          <w:tcPr>
            <w:tcW w:w="1985" w:type="dxa"/>
            <w:shd w:val="clear" w:color="auto" w:fill="auto"/>
          </w:tcPr>
          <w:p w14:paraId="2DD5069D" w14:textId="77777777" w:rsidR="00757FA7" w:rsidRDefault="00757FA7" w:rsidP="00554954">
            <w:pPr>
              <w:pStyle w:val="TableNormal1"/>
            </w:pPr>
            <w:r>
              <w:t>Single ASCII character</w:t>
            </w:r>
          </w:p>
        </w:tc>
        <w:tc>
          <w:tcPr>
            <w:tcW w:w="3118" w:type="dxa"/>
            <w:shd w:val="clear" w:color="auto" w:fill="auto"/>
          </w:tcPr>
          <w:p w14:paraId="2DD5069E" w14:textId="77777777" w:rsidR="00757FA7" w:rsidRDefault="00EF59C4" w:rsidP="001A5F7F">
            <w:pPr>
              <w:pStyle w:val="TableNormal1"/>
            </w:pPr>
            <w:r>
              <w:t>Sub-</w:t>
            </w:r>
            <w:r w:rsidR="00757FA7">
              <w:t>System code to which the receiver is</w:t>
            </w:r>
            <w:r w:rsidR="001A5F7F">
              <w:t xml:space="preserve"> tasked</w:t>
            </w:r>
            <w:r w:rsidR="00757FA7">
              <w:t>.</w:t>
            </w:r>
          </w:p>
        </w:tc>
      </w:tr>
      <w:tr w:rsidR="00757FA7" w14:paraId="2DD506A4" w14:textId="77777777" w:rsidTr="00554954">
        <w:trPr>
          <w:cantSplit/>
        </w:trPr>
        <w:tc>
          <w:tcPr>
            <w:tcW w:w="1417" w:type="dxa"/>
            <w:shd w:val="clear" w:color="auto" w:fill="auto"/>
          </w:tcPr>
          <w:p w14:paraId="2DD506A0" w14:textId="77777777" w:rsidR="00757FA7" w:rsidRDefault="00757FA7" w:rsidP="00554954">
            <w:pPr>
              <w:pStyle w:val="TableNormal1"/>
            </w:pPr>
            <w:r>
              <w:t>Status</w:t>
            </w:r>
          </w:p>
        </w:tc>
        <w:tc>
          <w:tcPr>
            <w:tcW w:w="2268" w:type="dxa"/>
            <w:shd w:val="clear" w:color="auto" w:fill="auto"/>
          </w:tcPr>
          <w:p w14:paraId="2DD506A1" w14:textId="77777777" w:rsidR="00757FA7" w:rsidRDefault="00757FA7" w:rsidP="00554954">
            <w:pPr>
              <w:pStyle w:val="TableNormal1"/>
            </w:pPr>
            <w:r>
              <w:t xml:space="preserve">Refer: </w:t>
            </w:r>
            <w:r>
              <w:fldChar w:fldCharType="begin"/>
            </w:r>
            <w:r>
              <w:instrText xml:space="preserve"> REF _Ref306364981 \h </w:instrText>
            </w:r>
            <w:r>
              <w:fldChar w:fldCharType="separate"/>
            </w:r>
            <w:r w:rsidR="00000EA0">
              <w:t xml:space="preserve">Table </w:t>
            </w:r>
            <w:r w:rsidR="00000EA0">
              <w:rPr>
                <w:noProof/>
              </w:rPr>
              <w:t>9</w:t>
            </w:r>
            <w:r>
              <w:fldChar w:fldCharType="end"/>
            </w:r>
          </w:p>
        </w:tc>
        <w:tc>
          <w:tcPr>
            <w:tcW w:w="1985" w:type="dxa"/>
            <w:shd w:val="clear" w:color="auto" w:fill="auto"/>
          </w:tcPr>
          <w:p w14:paraId="2DD506A2" w14:textId="77777777" w:rsidR="00757FA7" w:rsidRDefault="00757FA7" w:rsidP="00554954">
            <w:pPr>
              <w:pStyle w:val="TableNormal1"/>
            </w:pPr>
            <w:r>
              <w:t>Single ASCII character</w:t>
            </w:r>
          </w:p>
        </w:tc>
        <w:tc>
          <w:tcPr>
            <w:tcW w:w="3118" w:type="dxa"/>
            <w:shd w:val="clear" w:color="auto" w:fill="auto"/>
          </w:tcPr>
          <w:p w14:paraId="2DD506A3" w14:textId="77777777" w:rsidR="00757FA7" w:rsidRDefault="00757FA7" w:rsidP="00554954">
            <w:pPr>
              <w:pStyle w:val="TableNormal1"/>
            </w:pPr>
            <w:r>
              <w:t>Device status</w:t>
            </w:r>
          </w:p>
        </w:tc>
      </w:tr>
    </w:tbl>
    <w:p w14:paraId="2DD506A5" w14:textId="77777777" w:rsidR="00757FA7" w:rsidRDefault="00757FA7" w:rsidP="004C7060">
      <w:pPr>
        <w:pStyle w:val="StyleCaptionJustifiedLeft5cm"/>
      </w:pPr>
      <w:bookmarkStart w:id="820" w:name="_Ref306609915"/>
      <w:bookmarkStart w:id="821" w:name="_Ref306363534"/>
      <w:bookmarkStart w:id="822" w:name="_Toc359486638"/>
      <w:r>
        <w:t xml:space="preserve">Table </w:t>
      </w:r>
      <w:r w:rsidR="002017EF">
        <w:fldChar w:fldCharType="begin"/>
      </w:r>
      <w:r w:rsidR="002017EF">
        <w:instrText xml:space="preserve"> SEQ Table \* ARABIC </w:instrText>
      </w:r>
      <w:r w:rsidR="002017EF">
        <w:fldChar w:fldCharType="separate"/>
      </w:r>
      <w:r w:rsidR="00000EA0">
        <w:rPr>
          <w:noProof/>
        </w:rPr>
        <w:t>8</w:t>
      </w:r>
      <w:r w:rsidR="002017EF">
        <w:rPr>
          <w:noProof/>
        </w:rPr>
        <w:fldChar w:fldCharType="end"/>
      </w:r>
      <w:bookmarkEnd w:id="820"/>
      <w:r>
        <w:t xml:space="preserve">: Status </w:t>
      </w:r>
      <w:r w:rsidR="00E225C8">
        <w:t>Report</w:t>
      </w:r>
      <w:r>
        <w:t xml:space="preserve"> Block</w:t>
      </w:r>
      <w:bookmarkEnd w:id="821"/>
      <w:bookmarkEnd w:id="822"/>
    </w:p>
    <w:p w14:paraId="2DD506A6" w14:textId="77777777" w:rsidR="00E945C6" w:rsidRDefault="00E945C6" w:rsidP="00E945C6">
      <w:pPr>
        <w:pStyle w:val="Para"/>
        <w:tabs>
          <w:tab w:val="left" w:pos="2835"/>
        </w:tabs>
        <w:ind w:left="1985" w:hanging="1134"/>
        <w:jc w:val="left"/>
      </w:pPr>
      <w:r>
        <w:t>Example:</w:t>
      </w:r>
      <w:r>
        <w:tab/>
      </w:r>
      <w:r>
        <w:rPr>
          <w:rFonts w:ascii="Courier New" w:hAnsi="Courier New" w:cs="Courier New"/>
          <w:sz w:val="20"/>
        </w:rPr>
        <w:t>[S R</w:t>
      </w:r>
      <w:r w:rsidRPr="000D3B2A">
        <w:rPr>
          <w:rFonts w:ascii="Courier New" w:hAnsi="Courier New" w:cs="Courier New"/>
          <w:sz w:val="20"/>
        </w:rPr>
        <w:t>]</w:t>
      </w:r>
      <w:r>
        <w:tab/>
        <w:t>request SRS to send a Status message</w:t>
      </w:r>
    </w:p>
    <w:p w14:paraId="2DD506A7" w14:textId="2651CF2D" w:rsidR="00757FA7" w:rsidRDefault="00E945C6" w:rsidP="00757FA7">
      <w:pPr>
        <w:pStyle w:val="Para"/>
        <w:tabs>
          <w:tab w:val="left" w:pos="2835"/>
        </w:tabs>
        <w:ind w:left="1985" w:hanging="1134"/>
        <w:jc w:val="left"/>
      </w:pPr>
      <w:r>
        <w:lastRenderedPageBreak/>
        <w:t>Response</w:t>
      </w:r>
      <w:r w:rsidR="00757FA7">
        <w:t>:</w:t>
      </w:r>
      <w:r w:rsidR="00757FA7">
        <w:tab/>
      </w:r>
      <w:r w:rsidR="00757FA7" w:rsidRPr="00FF6A89">
        <w:rPr>
          <w:rFonts w:ascii="Courier New" w:hAnsi="Courier New" w:cs="Courier New"/>
          <w:sz w:val="18"/>
        </w:rPr>
        <w:t>[</w:t>
      </w:r>
      <w:r w:rsidRPr="00FF6A89">
        <w:rPr>
          <w:rFonts w:ascii="Courier New" w:hAnsi="Courier New" w:cs="Courier New"/>
          <w:sz w:val="18"/>
        </w:rPr>
        <w:t xml:space="preserve">S </w:t>
      </w:r>
      <w:r w:rsidR="00757FA7" w:rsidRPr="00FF6A89">
        <w:rPr>
          <w:rFonts w:ascii="Courier New" w:hAnsi="Courier New" w:cs="Courier New"/>
          <w:sz w:val="18"/>
        </w:rPr>
        <w:t xml:space="preserve">R 0 </w:t>
      </w:r>
      <w:r w:rsidR="00375596" w:rsidRPr="00FF6A89">
        <w:rPr>
          <w:rFonts w:ascii="Courier New" w:hAnsi="Courier New" w:cs="Courier New"/>
          <w:sz w:val="18"/>
        </w:rPr>
        <w:t>7</w:t>
      </w:r>
      <w:r w:rsidR="00757FA7" w:rsidRPr="00FF6A89">
        <w:rPr>
          <w:rFonts w:ascii="Courier New" w:hAnsi="Courier New" w:cs="Courier New"/>
          <w:sz w:val="18"/>
        </w:rPr>
        <w:t xml:space="preserve"> RX1 C R </w:t>
      </w:r>
      <w:r w:rsidR="00375596" w:rsidRPr="00FF6A89">
        <w:rPr>
          <w:rFonts w:ascii="Courier New" w:hAnsi="Courier New" w:cs="Courier New"/>
          <w:sz w:val="18"/>
        </w:rPr>
        <w:t xml:space="preserve">RX1 I </w:t>
      </w:r>
      <w:r w:rsidR="005C2DAB" w:rsidRPr="00FF6A89">
        <w:rPr>
          <w:rFonts w:ascii="Courier New" w:hAnsi="Courier New" w:cs="Courier New"/>
          <w:sz w:val="18"/>
        </w:rPr>
        <w:t>R</w:t>
      </w:r>
      <w:r w:rsidR="00375596" w:rsidRPr="00FF6A89">
        <w:rPr>
          <w:rFonts w:ascii="Courier New" w:hAnsi="Courier New" w:cs="Courier New"/>
          <w:sz w:val="18"/>
        </w:rPr>
        <w:t xml:space="preserve"> </w:t>
      </w:r>
      <w:r w:rsidR="00757FA7" w:rsidRPr="00FF6A89">
        <w:rPr>
          <w:rFonts w:ascii="Courier New" w:hAnsi="Courier New" w:cs="Courier New"/>
          <w:sz w:val="18"/>
        </w:rPr>
        <w:t xml:space="preserve">RX2 </w:t>
      </w:r>
      <w:r w:rsidR="005C2DAB" w:rsidRPr="00FF6A89">
        <w:rPr>
          <w:rFonts w:ascii="Courier New" w:hAnsi="Courier New" w:cs="Courier New"/>
          <w:sz w:val="18"/>
        </w:rPr>
        <w:t>S</w:t>
      </w:r>
      <w:r w:rsidR="00304EF9" w:rsidRPr="00FF6A89">
        <w:rPr>
          <w:rFonts w:ascii="Courier New" w:hAnsi="Courier New" w:cs="Courier New"/>
          <w:sz w:val="18"/>
        </w:rPr>
        <w:t xml:space="preserve"> F RX3 H R RX4 S A</w:t>
      </w:r>
      <w:r w:rsidR="00757FA7" w:rsidRPr="00FF6A89">
        <w:rPr>
          <w:rFonts w:ascii="Courier New" w:hAnsi="Courier New" w:cs="Courier New"/>
          <w:sz w:val="18"/>
        </w:rPr>
        <w:t xml:space="preserve"> RX5 </w:t>
      </w:r>
      <w:r w:rsidR="00565EC0" w:rsidRPr="00FF6A89">
        <w:rPr>
          <w:rFonts w:ascii="Courier New" w:hAnsi="Courier New" w:cs="Courier New"/>
          <w:sz w:val="18"/>
        </w:rPr>
        <w:t>S</w:t>
      </w:r>
      <w:r w:rsidR="00304EF9" w:rsidRPr="00FF6A89">
        <w:rPr>
          <w:rFonts w:ascii="Courier New" w:hAnsi="Courier New" w:cs="Courier New"/>
          <w:sz w:val="18"/>
        </w:rPr>
        <w:t xml:space="preserve"> A</w:t>
      </w:r>
      <w:r w:rsidR="00757FA7" w:rsidRPr="00FF6A89">
        <w:rPr>
          <w:rFonts w:ascii="Courier New" w:hAnsi="Courier New" w:cs="Courier New"/>
          <w:sz w:val="18"/>
        </w:rPr>
        <w:t xml:space="preserve"> RX6 S </w:t>
      </w:r>
      <w:r w:rsidR="00375596" w:rsidRPr="00FF6A89">
        <w:rPr>
          <w:rFonts w:ascii="Courier New" w:hAnsi="Courier New" w:cs="Courier New"/>
          <w:sz w:val="18"/>
        </w:rPr>
        <w:t>U</w:t>
      </w:r>
      <w:r w:rsidR="00757FA7" w:rsidRPr="00FF6A89">
        <w:rPr>
          <w:rFonts w:ascii="Courier New" w:hAnsi="Courier New" w:cs="Courier New"/>
          <w:sz w:val="18"/>
        </w:rPr>
        <w:t>]</w:t>
      </w:r>
    </w:p>
    <w:p w14:paraId="2DD506A8" w14:textId="77777777" w:rsidR="00757FA7" w:rsidRDefault="00757FA7" w:rsidP="00757FA7">
      <w:pPr>
        <w:pStyle w:val="Para"/>
        <w:tabs>
          <w:tab w:val="left" w:pos="2835"/>
        </w:tabs>
        <w:jc w:val="left"/>
      </w:pPr>
      <w:r>
        <w:lastRenderedPageBreak/>
        <w:t xml:space="preserve">In this example the command executed successfully (error code zero) and there are </w:t>
      </w:r>
      <w:r w:rsidR="00D76BC4">
        <w:t>seven</w:t>
      </w:r>
      <w:r>
        <w:t xml:space="preserve"> blocks of information in the status report:</w:t>
      </w:r>
    </w:p>
    <w:p w14:paraId="2DD506A9" w14:textId="77777777" w:rsidR="00757FA7" w:rsidRDefault="00757FA7" w:rsidP="00757FA7">
      <w:pPr>
        <w:pStyle w:val="Para"/>
        <w:numPr>
          <w:ilvl w:val="0"/>
          <w:numId w:val="30"/>
        </w:numPr>
        <w:tabs>
          <w:tab w:val="left" w:pos="2835"/>
        </w:tabs>
        <w:jc w:val="left"/>
      </w:pPr>
      <w:r>
        <w:t xml:space="preserve">RX1 is running </w:t>
      </w:r>
      <w:r w:rsidR="009530E7">
        <w:t>RTCCM</w:t>
      </w:r>
      <w:r>
        <w:t xml:space="preserve"> tasking,</w:t>
      </w:r>
    </w:p>
    <w:p w14:paraId="2DD506AA" w14:textId="42F2D226" w:rsidR="00375596" w:rsidRDefault="00375596" w:rsidP="00757FA7">
      <w:pPr>
        <w:pStyle w:val="Para"/>
        <w:numPr>
          <w:ilvl w:val="0"/>
          <w:numId w:val="30"/>
        </w:numPr>
        <w:tabs>
          <w:tab w:val="left" w:pos="2835"/>
        </w:tabs>
        <w:jc w:val="left"/>
      </w:pPr>
      <w:r>
        <w:t xml:space="preserve">RX1 </w:t>
      </w:r>
      <w:r w:rsidR="005C2DAB">
        <w:t xml:space="preserve">is </w:t>
      </w:r>
      <w:r w:rsidR="00C5191A">
        <w:t xml:space="preserve">also </w:t>
      </w:r>
      <w:r w:rsidR="005C2DAB">
        <w:t xml:space="preserve">running </w:t>
      </w:r>
      <w:r w:rsidR="004C66FA">
        <w:t>OVI</w:t>
      </w:r>
      <w:r>
        <w:t xml:space="preserve"> tasking,</w:t>
      </w:r>
    </w:p>
    <w:p w14:paraId="2DD506AB" w14:textId="14769C0D" w:rsidR="00757FA7" w:rsidRDefault="005C2DAB" w:rsidP="00757FA7">
      <w:pPr>
        <w:pStyle w:val="Para"/>
        <w:numPr>
          <w:ilvl w:val="0"/>
          <w:numId w:val="30"/>
        </w:numPr>
        <w:tabs>
          <w:tab w:val="left" w:pos="2835"/>
        </w:tabs>
        <w:jc w:val="left"/>
      </w:pPr>
      <w:r>
        <w:t>RX2 is allocated to the SRS</w:t>
      </w:r>
      <w:r w:rsidR="00757FA7">
        <w:t xml:space="preserve"> </w:t>
      </w:r>
      <w:r>
        <w:t xml:space="preserve">and has </w:t>
      </w:r>
      <w:r w:rsidR="00757FA7">
        <w:t>failed,</w:t>
      </w:r>
    </w:p>
    <w:p w14:paraId="2DD506AC" w14:textId="77777777" w:rsidR="00757FA7" w:rsidRDefault="00757FA7" w:rsidP="00757FA7">
      <w:pPr>
        <w:pStyle w:val="Para"/>
        <w:numPr>
          <w:ilvl w:val="0"/>
          <w:numId w:val="30"/>
        </w:numPr>
        <w:tabs>
          <w:tab w:val="left" w:pos="2835"/>
        </w:tabs>
        <w:jc w:val="left"/>
      </w:pPr>
      <w:r>
        <w:t xml:space="preserve">RX3 is allocated to the </w:t>
      </w:r>
      <w:r w:rsidR="009530E7">
        <w:t>HCCM</w:t>
      </w:r>
      <w:r>
        <w:t xml:space="preserve"> sub-system and is running an </w:t>
      </w:r>
      <w:r w:rsidR="009530E7">
        <w:t>HCCM</w:t>
      </w:r>
      <w:r>
        <w:t xml:space="preserve"> task,</w:t>
      </w:r>
    </w:p>
    <w:p w14:paraId="2DD506AD" w14:textId="2B85C4E5" w:rsidR="00757FA7" w:rsidRDefault="00757FA7" w:rsidP="00757FA7">
      <w:pPr>
        <w:pStyle w:val="Para"/>
        <w:numPr>
          <w:ilvl w:val="0"/>
          <w:numId w:val="30"/>
        </w:numPr>
        <w:tabs>
          <w:tab w:val="left" w:pos="2835"/>
        </w:tabs>
        <w:jc w:val="left"/>
      </w:pPr>
      <w:r>
        <w:t xml:space="preserve">RX4 is </w:t>
      </w:r>
      <w:r w:rsidR="00375596">
        <w:t xml:space="preserve">online </w:t>
      </w:r>
      <w:r w:rsidR="00565EC0">
        <w:t xml:space="preserve">and available </w:t>
      </w:r>
      <w:r w:rsidR="00375596">
        <w:t>but has no tasking</w:t>
      </w:r>
      <w:r>
        <w:t>,</w:t>
      </w:r>
    </w:p>
    <w:p w14:paraId="7E7D56AA" w14:textId="77777777" w:rsidR="00565EC0" w:rsidRDefault="00757FA7" w:rsidP="00565EC0">
      <w:pPr>
        <w:pStyle w:val="Para"/>
        <w:numPr>
          <w:ilvl w:val="0"/>
          <w:numId w:val="30"/>
        </w:numPr>
        <w:tabs>
          <w:tab w:val="left" w:pos="2835"/>
        </w:tabs>
        <w:jc w:val="left"/>
      </w:pPr>
      <w:r>
        <w:t xml:space="preserve">RX5 </w:t>
      </w:r>
      <w:r w:rsidR="00565EC0">
        <w:t>is online and available but has no tasking,</w:t>
      </w:r>
    </w:p>
    <w:p w14:paraId="2DD506AF" w14:textId="1B008865" w:rsidR="00757FA7" w:rsidRDefault="00757FA7" w:rsidP="00757FA7">
      <w:pPr>
        <w:pStyle w:val="Para"/>
        <w:numPr>
          <w:ilvl w:val="0"/>
          <w:numId w:val="30"/>
        </w:numPr>
        <w:tabs>
          <w:tab w:val="left" w:pos="2835"/>
        </w:tabs>
        <w:jc w:val="left"/>
      </w:pPr>
      <w:r>
        <w:t xml:space="preserve">RX6 </w:t>
      </w:r>
      <w:r w:rsidR="00375596">
        <w:t>offline</w:t>
      </w:r>
      <w:r w:rsidR="00EF59C4">
        <w:t xml:space="preserve"> and unavailable</w:t>
      </w:r>
      <w:r>
        <w:t>.</w:t>
      </w:r>
    </w:p>
    <w:p w14:paraId="2DD506B0" w14:textId="77777777" w:rsidR="00757FA7" w:rsidRDefault="00757FA7" w:rsidP="008B303D">
      <w:pPr>
        <w:pStyle w:val="Heading4"/>
      </w:pPr>
      <w:r>
        <w:t>Status Request Message Status Codes</w:t>
      </w:r>
    </w:p>
    <w:p w14:paraId="2DD506B1" w14:textId="77777777" w:rsidR="00375596" w:rsidRPr="00375596" w:rsidRDefault="00375596" w:rsidP="00375596">
      <w:pPr>
        <w:pStyle w:val="Para"/>
      </w:pPr>
      <w:r>
        <w:t>The status codes are used to indicate the state of a receiver and its availability to tasking.</w:t>
      </w:r>
    </w:p>
    <w:p w14:paraId="2DD506B2" w14:textId="77777777" w:rsidR="00757FA7" w:rsidRDefault="00757FA7" w:rsidP="00757FA7">
      <w:pPr>
        <w:pStyle w:val="Para"/>
      </w:pPr>
      <w:r>
        <w:t xml:space="preserve">The possible Status codes included in the Status Response Message are shown in </w:t>
      </w:r>
      <w:r>
        <w:fldChar w:fldCharType="begin"/>
      </w:r>
      <w:r>
        <w:instrText xml:space="preserve"> REF _Ref306364981 \h </w:instrText>
      </w:r>
      <w:r>
        <w:fldChar w:fldCharType="separate"/>
      </w:r>
      <w:r w:rsidR="00000EA0">
        <w:t xml:space="preserve">Table </w:t>
      </w:r>
      <w:r w:rsidR="00000EA0">
        <w:rPr>
          <w:noProof/>
        </w:rPr>
        <w:t>9</w:t>
      </w:r>
      <w:r>
        <w:fldChar w:fldCharType="end"/>
      </w:r>
      <w:r>
        <w:t>:</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6"/>
        <w:gridCol w:w="7117"/>
      </w:tblGrid>
      <w:tr w:rsidR="00757FA7" w14:paraId="2DD506B5" w14:textId="77777777" w:rsidTr="00554954">
        <w:tc>
          <w:tcPr>
            <w:tcW w:w="1559" w:type="dxa"/>
            <w:shd w:val="clear" w:color="auto" w:fill="auto"/>
          </w:tcPr>
          <w:p w14:paraId="2DD506B3" w14:textId="77777777" w:rsidR="00757FA7" w:rsidRPr="001252DD" w:rsidRDefault="00757FA7" w:rsidP="00340956">
            <w:pPr>
              <w:pStyle w:val="TableBoldCentre"/>
              <w:keepNext/>
            </w:pPr>
            <w:r w:rsidRPr="001252DD">
              <w:t>Character</w:t>
            </w:r>
          </w:p>
        </w:tc>
        <w:tc>
          <w:tcPr>
            <w:tcW w:w="7330" w:type="dxa"/>
            <w:shd w:val="clear" w:color="auto" w:fill="auto"/>
          </w:tcPr>
          <w:p w14:paraId="2DD506B4" w14:textId="77777777" w:rsidR="00757FA7" w:rsidRPr="001252DD" w:rsidRDefault="00757FA7" w:rsidP="00340956">
            <w:pPr>
              <w:pStyle w:val="TableBoldCentre"/>
              <w:keepNext/>
              <w:jc w:val="left"/>
            </w:pPr>
            <w:r w:rsidRPr="001252DD">
              <w:t>Description</w:t>
            </w:r>
          </w:p>
        </w:tc>
      </w:tr>
      <w:tr w:rsidR="00757FA7" w14:paraId="2DD506B8" w14:textId="77777777" w:rsidTr="00554954">
        <w:tc>
          <w:tcPr>
            <w:tcW w:w="1559" w:type="dxa"/>
            <w:shd w:val="clear" w:color="auto" w:fill="auto"/>
          </w:tcPr>
          <w:p w14:paraId="2DD506B6" w14:textId="77777777" w:rsidR="00757FA7" w:rsidRDefault="00757FA7" w:rsidP="00340956">
            <w:pPr>
              <w:pStyle w:val="TableCentre"/>
              <w:keepNext/>
              <w:spacing w:before="40" w:after="40"/>
            </w:pPr>
            <w:r>
              <w:t>F</w:t>
            </w:r>
          </w:p>
        </w:tc>
        <w:tc>
          <w:tcPr>
            <w:tcW w:w="7330" w:type="dxa"/>
            <w:shd w:val="clear" w:color="auto" w:fill="auto"/>
          </w:tcPr>
          <w:p w14:paraId="2DD506B7" w14:textId="44CCA223" w:rsidR="00757FA7" w:rsidRDefault="00304EF9" w:rsidP="0065536D">
            <w:pPr>
              <w:pStyle w:val="TableNormal1"/>
              <w:keepNext/>
            </w:pPr>
            <w:r>
              <w:t xml:space="preserve">Receiver </w:t>
            </w:r>
            <w:r w:rsidR="00757FA7">
              <w:t xml:space="preserve">is </w:t>
            </w:r>
            <w:r>
              <w:t xml:space="preserve">online but tasking has </w:t>
            </w:r>
            <w:r w:rsidR="00757FA7">
              <w:t>Failed</w:t>
            </w:r>
            <w:r w:rsidR="0065536D">
              <w:t xml:space="preserve"> (always allocated to SRS sub-system)</w:t>
            </w:r>
          </w:p>
        </w:tc>
      </w:tr>
      <w:tr w:rsidR="00757FA7" w14:paraId="2DD506BB" w14:textId="77777777" w:rsidTr="00554954">
        <w:tc>
          <w:tcPr>
            <w:tcW w:w="1559" w:type="dxa"/>
            <w:shd w:val="clear" w:color="auto" w:fill="auto"/>
          </w:tcPr>
          <w:p w14:paraId="2DD506B9" w14:textId="77777777" w:rsidR="00757FA7" w:rsidRDefault="00304EF9" w:rsidP="00340956">
            <w:pPr>
              <w:pStyle w:val="TableCentre"/>
              <w:keepNext/>
              <w:spacing w:before="40" w:after="40"/>
            </w:pPr>
            <w:r>
              <w:t>A</w:t>
            </w:r>
          </w:p>
        </w:tc>
        <w:tc>
          <w:tcPr>
            <w:tcW w:w="7330" w:type="dxa"/>
            <w:shd w:val="clear" w:color="auto" w:fill="auto"/>
          </w:tcPr>
          <w:p w14:paraId="2DD506BA" w14:textId="6CE6C79D" w:rsidR="00757FA7" w:rsidRDefault="00304EF9" w:rsidP="00375596">
            <w:pPr>
              <w:pStyle w:val="TableNormal1"/>
              <w:keepNext/>
            </w:pPr>
            <w:r>
              <w:t xml:space="preserve">Receiver </w:t>
            </w:r>
            <w:r w:rsidR="00757FA7">
              <w:t xml:space="preserve">is </w:t>
            </w:r>
            <w:r>
              <w:t xml:space="preserve">online </w:t>
            </w:r>
            <w:r w:rsidR="00375596">
              <w:t>and A</w:t>
            </w:r>
            <w:r w:rsidR="00757FA7">
              <w:t>vailable</w:t>
            </w:r>
            <w:r w:rsidR="0065536D">
              <w:t xml:space="preserve"> (always allocated to SRS sub-system)</w:t>
            </w:r>
          </w:p>
        </w:tc>
      </w:tr>
      <w:tr w:rsidR="00757FA7" w14:paraId="2DD506BE" w14:textId="77777777" w:rsidTr="00554954">
        <w:tc>
          <w:tcPr>
            <w:tcW w:w="1559" w:type="dxa"/>
            <w:shd w:val="clear" w:color="auto" w:fill="auto"/>
          </w:tcPr>
          <w:p w14:paraId="2DD506BC" w14:textId="77777777" w:rsidR="00757FA7" w:rsidRDefault="00757FA7" w:rsidP="00340956">
            <w:pPr>
              <w:pStyle w:val="TableCentre"/>
              <w:keepNext/>
              <w:spacing w:before="40" w:after="40"/>
            </w:pPr>
            <w:r>
              <w:t>R</w:t>
            </w:r>
          </w:p>
        </w:tc>
        <w:tc>
          <w:tcPr>
            <w:tcW w:w="7330" w:type="dxa"/>
            <w:shd w:val="clear" w:color="auto" w:fill="auto"/>
          </w:tcPr>
          <w:p w14:paraId="2DD506BD" w14:textId="3D9F2A0D" w:rsidR="00757FA7" w:rsidRDefault="00304EF9" w:rsidP="00340956">
            <w:pPr>
              <w:pStyle w:val="TableNormal1"/>
              <w:keepNext/>
            </w:pPr>
            <w:r>
              <w:t>Receiver is currently Running</w:t>
            </w:r>
            <w:r w:rsidR="00757FA7">
              <w:t xml:space="preserve"> sub-system tasking</w:t>
            </w:r>
            <w:r w:rsidR="0065536D">
              <w:t xml:space="preserve"> (HCCM, RTCCM or OVI)</w:t>
            </w:r>
          </w:p>
        </w:tc>
      </w:tr>
      <w:tr w:rsidR="00304EF9" w14:paraId="2DD506C1" w14:textId="77777777" w:rsidTr="00554954">
        <w:tc>
          <w:tcPr>
            <w:tcW w:w="1559" w:type="dxa"/>
            <w:shd w:val="clear" w:color="auto" w:fill="auto"/>
          </w:tcPr>
          <w:p w14:paraId="2DD506BF" w14:textId="77777777" w:rsidR="00304EF9" w:rsidRDefault="00304EF9" w:rsidP="00340956">
            <w:pPr>
              <w:pStyle w:val="TableCentre"/>
              <w:keepNext/>
              <w:spacing w:before="40" w:after="40"/>
            </w:pPr>
            <w:r>
              <w:t>U</w:t>
            </w:r>
          </w:p>
        </w:tc>
        <w:tc>
          <w:tcPr>
            <w:tcW w:w="7330" w:type="dxa"/>
            <w:shd w:val="clear" w:color="auto" w:fill="auto"/>
          </w:tcPr>
          <w:p w14:paraId="2DD506C0" w14:textId="6C84CC51" w:rsidR="00304EF9" w:rsidRDefault="00375596" w:rsidP="00375596">
            <w:pPr>
              <w:pStyle w:val="TableNormal1"/>
              <w:keepNext/>
            </w:pPr>
            <w:r>
              <w:t>Receiver is o</w:t>
            </w:r>
            <w:r w:rsidR="00304EF9">
              <w:t xml:space="preserve">ffline and </w:t>
            </w:r>
            <w:r>
              <w:t>U</w:t>
            </w:r>
            <w:r w:rsidR="00304EF9">
              <w:t>navailable</w:t>
            </w:r>
            <w:r w:rsidR="0065536D">
              <w:t xml:space="preserve"> (always allocated to SRS sub-system)</w:t>
            </w:r>
          </w:p>
        </w:tc>
      </w:tr>
    </w:tbl>
    <w:p w14:paraId="2DD506C2" w14:textId="77777777" w:rsidR="00757FA7" w:rsidRPr="000D3B2A" w:rsidRDefault="00757FA7" w:rsidP="004C7060">
      <w:pPr>
        <w:pStyle w:val="StyleCaptionJustifiedLeft5cm"/>
      </w:pPr>
      <w:bookmarkStart w:id="823" w:name="_Ref306364981"/>
      <w:bookmarkStart w:id="824" w:name="_Ref306364938"/>
      <w:bookmarkStart w:id="825" w:name="_Toc359486639"/>
      <w:r>
        <w:t xml:space="preserve">Table </w:t>
      </w:r>
      <w:r w:rsidR="002017EF">
        <w:fldChar w:fldCharType="begin"/>
      </w:r>
      <w:r w:rsidR="002017EF">
        <w:instrText xml:space="preserve"> SEQ Table \* ARABIC </w:instrText>
      </w:r>
      <w:r w:rsidR="002017EF">
        <w:fldChar w:fldCharType="separate"/>
      </w:r>
      <w:r w:rsidR="00000EA0">
        <w:rPr>
          <w:noProof/>
        </w:rPr>
        <w:t>9</w:t>
      </w:r>
      <w:r w:rsidR="002017EF">
        <w:rPr>
          <w:noProof/>
        </w:rPr>
        <w:fldChar w:fldCharType="end"/>
      </w:r>
      <w:bookmarkEnd w:id="823"/>
      <w:r>
        <w:t>: Status</w:t>
      </w:r>
      <w:r w:rsidR="00E225C8">
        <w:t xml:space="preserve"> Report</w:t>
      </w:r>
      <w:r>
        <w:t xml:space="preserve"> Message Codes</w:t>
      </w:r>
      <w:bookmarkEnd w:id="824"/>
      <w:bookmarkEnd w:id="825"/>
    </w:p>
    <w:p w14:paraId="2DD506C3" w14:textId="77777777" w:rsidR="00EE3B86" w:rsidRDefault="00EE3B86">
      <w:pPr>
        <w:jc w:val="left"/>
        <w:rPr>
          <w:b/>
        </w:rPr>
      </w:pPr>
      <w:bookmarkStart w:id="826" w:name="_Ref331420050"/>
      <w:bookmarkStart w:id="827" w:name="_Ref332117765"/>
      <w:r>
        <w:br w:type="page"/>
      </w:r>
    </w:p>
    <w:p w14:paraId="2DD506C4" w14:textId="77777777" w:rsidR="00757FA7" w:rsidRDefault="00757FA7" w:rsidP="00757FA7">
      <w:pPr>
        <w:pStyle w:val="Heading3"/>
      </w:pPr>
      <w:bookmarkStart w:id="828" w:name="_Ref332886258"/>
      <w:bookmarkStart w:id="829" w:name="_Toc359486620"/>
      <w:r>
        <w:lastRenderedPageBreak/>
        <w:t>Watchdog Timer</w:t>
      </w:r>
      <w:bookmarkEnd w:id="826"/>
      <w:bookmarkEnd w:id="827"/>
      <w:bookmarkEnd w:id="828"/>
      <w:bookmarkEnd w:id="829"/>
    </w:p>
    <w:p w14:paraId="2DD506C5" w14:textId="77777777" w:rsidR="00757FA7" w:rsidRPr="009A3DDC" w:rsidRDefault="002424F5" w:rsidP="00757FA7">
      <w:pPr>
        <w:pStyle w:val="Para"/>
      </w:pPr>
      <w:r>
        <w:t>This command</w:t>
      </w:r>
      <w:r w:rsidR="00757FA7">
        <w:t xml:space="preserve"> </w:t>
      </w:r>
      <w:r>
        <w:t>must be</w:t>
      </w:r>
      <w:r w:rsidR="00757FA7">
        <w:t xml:space="preserve"> formatted according to the Command and Response Message Format outlined in section </w:t>
      </w:r>
      <w:r w:rsidR="00757FA7">
        <w:fldChar w:fldCharType="begin"/>
      </w:r>
      <w:r w:rsidR="00757FA7">
        <w:instrText xml:space="preserve"> REF _Ref300128376 \r \h </w:instrText>
      </w:r>
      <w:r w:rsidR="00757FA7">
        <w:fldChar w:fldCharType="separate"/>
      </w:r>
      <w:r w:rsidR="00000EA0">
        <w:t>3.2.2</w:t>
      </w:r>
      <w:r w:rsidR="00757FA7">
        <w:fldChar w:fldCharType="end"/>
      </w:r>
      <w:r w:rsidR="00757FA7">
        <w:t>.</w:t>
      </w:r>
    </w:p>
    <w:p w14:paraId="2DD506C6" w14:textId="1EA70990" w:rsidR="002424F5" w:rsidRDefault="002424F5" w:rsidP="00757FA7">
      <w:pPr>
        <w:pStyle w:val="Para"/>
      </w:pPr>
      <w:r>
        <w:t>The Watchdog Timer command is provided as a keep-alive timer to ensure the TCP/IP command socket connection has not been lost.</w:t>
      </w:r>
    </w:p>
    <w:p w14:paraId="2DD506C7" w14:textId="283CB245" w:rsidR="003958C9" w:rsidRDefault="00203AB6" w:rsidP="00757FA7">
      <w:pPr>
        <w:pStyle w:val="Para"/>
      </w:pPr>
      <w:r>
        <w:t>When a Watchdog Timer c</w:t>
      </w:r>
      <w:r w:rsidR="00757FA7">
        <w:t>ommand is received, the SRS will reply over the command socket with an ASCII text response message</w:t>
      </w:r>
      <w:r w:rsidR="003958C9">
        <w:t xml:space="preserve"> which includes the user defined text sent in this message</w:t>
      </w:r>
      <w:r w:rsidR="00757FA7">
        <w:t>.</w:t>
      </w:r>
      <w:r w:rsidR="003958C9">
        <w:t xml:space="preserve"> This allows the sender to embed packet tracking, etc. should it be required.</w:t>
      </w:r>
    </w:p>
    <w:p w14:paraId="2DD506CB" w14:textId="77777777" w:rsidR="00203AB6" w:rsidRDefault="00203AB6" w:rsidP="00203AB6">
      <w:pPr>
        <w:pStyle w:val="Para"/>
        <w:keepNext/>
      </w:pPr>
      <w:r>
        <w:t>This command takes the following form:</w:t>
      </w:r>
    </w:p>
    <w:p w14:paraId="2DD506CC" w14:textId="77777777" w:rsidR="00203AB6" w:rsidRDefault="00203AB6" w:rsidP="00203AB6">
      <w:pPr>
        <w:pStyle w:val="Para"/>
        <w:keepNext/>
        <w:tabs>
          <w:tab w:val="left" w:pos="2127"/>
        </w:tabs>
      </w:pPr>
      <w:r>
        <w:t>Syntax:</w:t>
      </w:r>
      <w:r>
        <w:tab/>
      </w:r>
      <w:r>
        <w:rPr>
          <w:rFonts w:ascii="Courier New" w:hAnsi="Courier New" w:cs="Courier New"/>
          <w:sz w:val="20"/>
        </w:rPr>
        <w:t>[S T …</w:t>
      </w:r>
      <w:r w:rsidRPr="00CA6051">
        <w:rPr>
          <w:rFonts w:ascii="Courier New" w:hAnsi="Courier New" w:cs="Courier New"/>
          <w:sz w:val="20"/>
        </w:rPr>
        <w:t>]</w:t>
      </w:r>
    </w:p>
    <w:p w14:paraId="2DD506CD" w14:textId="77777777" w:rsidR="00203AB6" w:rsidRDefault="00203AB6" w:rsidP="00203AB6">
      <w:pPr>
        <w:pStyle w:val="Para"/>
        <w:keepNext/>
        <w:tabs>
          <w:tab w:val="left" w:pos="2127"/>
          <w:tab w:val="left" w:pos="2552"/>
        </w:tabs>
        <w:ind w:left="2552" w:hanging="1701"/>
      </w:pPr>
      <w:r>
        <w:t>Where:</w:t>
      </w:r>
      <w:r>
        <w:tab/>
        <w:t>“S”</w:t>
      </w:r>
      <w:r>
        <w:tab/>
        <w:t>is the SRS sub-system code (must be ‘S’)</w:t>
      </w:r>
    </w:p>
    <w:p w14:paraId="2DD506CE" w14:textId="77777777" w:rsidR="00203AB6" w:rsidRDefault="00203AB6" w:rsidP="00203AB6">
      <w:pPr>
        <w:pStyle w:val="Para"/>
        <w:keepNext/>
        <w:tabs>
          <w:tab w:val="left" w:pos="2127"/>
        </w:tabs>
        <w:ind w:left="2552" w:hanging="1701"/>
      </w:pPr>
      <w:r>
        <w:tab/>
        <w:t>“T”</w:t>
      </w:r>
      <w:r>
        <w:tab/>
        <w:t>indicates this is a Timer command</w:t>
      </w:r>
    </w:p>
    <w:p w14:paraId="2DD506CF" w14:textId="77777777" w:rsidR="00203AB6" w:rsidRDefault="00203AB6" w:rsidP="00203AB6">
      <w:pPr>
        <w:pStyle w:val="Para"/>
        <w:keepLines/>
        <w:tabs>
          <w:tab w:val="left" w:pos="2127"/>
          <w:tab w:val="left" w:pos="2552"/>
        </w:tabs>
        <w:ind w:left="2552" w:hanging="1701"/>
      </w:pPr>
      <w:r>
        <w:tab/>
        <w:t>“…”</w:t>
      </w:r>
      <w:r>
        <w:tab/>
        <w:t xml:space="preserve"> optional sending node text</w:t>
      </w:r>
      <w:r w:rsidR="00E24F4B">
        <w:t xml:space="preserve"> (ref: </w:t>
      </w:r>
      <w:r w:rsidR="00E24F4B">
        <w:fldChar w:fldCharType="begin"/>
      </w:r>
      <w:r w:rsidR="00E24F4B">
        <w:instrText xml:space="preserve"> REF _Ref332879273 \h </w:instrText>
      </w:r>
      <w:r w:rsidR="00E24F4B">
        <w:fldChar w:fldCharType="separate"/>
      </w:r>
      <w:r w:rsidR="00000EA0">
        <w:t xml:space="preserve">Table </w:t>
      </w:r>
      <w:r w:rsidR="00000EA0">
        <w:rPr>
          <w:noProof/>
        </w:rPr>
        <w:t>10</w:t>
      </w:r>
      <w:r w:rsidR="00E24F4B">
        <w:fldChar w:fldCharType="end"/>
      </w:r>
      <w:r w:rsidR="00E24F4B">
        <w:t>)</w:t>
      </w:r>
    </w:p>
    <w:p w14:paraId="2DD506D0" w14:textId="77777777" w:rsidR="00757FA7" w:rsidRDefault="00757FA7" w:rsidP="00757FA7">
      <w:pPr>
        <w:pStyle w:val="Para"/>
      </w:pPr>
      <w:r>
        <w:t>Field Descrip</w:t>
      </w:r>
      <w:r w:rsidR="00E24F4B">
        <w:t>tion:</w:t>
      </w:r>
      <w:r w:rsidR="00E24F4B">
        <w:tab/>
        <w:t>The following details may</w:t>
      </w:r>
      <w:r>
        <w:t xml:space="preserve"> be specified</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7"/>
        <w:gridCol w:w="2268"/>
        <w:gridCol w:w="1985"/>
        <w:gridCol w:w="3118"/>
      </w:tblGrid>
      <w:tr w:rsidR="00757FA7" w14:paraId="2DD506D5" w14:textId="77777777" w:rsidTr="00554954">
        <w:tc>
          <w:tcPr>
            <w:tcW w:w="1417" w:type="dxa"/>
            <w:shd w:val="clear" w:color="auto" w:fill="auto"/>
          </w:tcPr>
          <w:p w14:paraId="2DD506D1" w14:textId="77777777" w:rsidR="00757FA7" w:rsidRPr="00EC6FD4" w:rsidRDefault="00757FA7" w:rsidP="00554954">
            <w:pPr>
              <w:pStyle w:val="Para"/>
              <w:ind w:left="0"/>
              <w:rPr>
                <w:b/>
              </w:rPr>
            </w:pPr>
            <w:r w:rsidRPr="00EC6FD4">
              <w:rPr>
                <w:b/>
              </w:rPr>
              <w:t>Description</w:t>
            </w:r>
          </w:p>
        </w:tc>
        <w:tc>
          <w:tcPr>
            <w:tcW w:w="2268" w:type="dxa"/>
            <w:shd w:val="clear" w:color="auto" w:fill="auto"/>
          </w:tcPr>
          <w:p w14:paraId="2DD506D2" w14:textId="77777777" w:rsidR="00757FA7" w:rsidRPr="00EC6FD4" w:rsidRDefault="00757FA7" w:rsidP="00554954">
            <w:pPr>
              <w:pStyle w:val="Para"/>
              <w:ind w:left="0"/>
              <w:rPr>
                <w:b/>
              </w:rPr>
            </w:pPr>
            <w:r w:rsidRPr="00EC6FD4">
              <w:rPr>
                <w:b/>
              </w:rPr>
              <w:t>Range/Possible Values</w:t>
            </w:r>
          </w:p>
        </w:tc>
        <w:tc>
          <w:tcPr>
            <w:tcW w:w="1985" w:type="dxa"/>
            <w:shd w:val="clear" w:color="auto" w:fill="auto"/>
          </w:tcPr>
          <w:p w14:paraId="2DD506D3" w14:textId="77777777" w:rsidR="00757FA7" w:rsidRPr="00EC6FD4" w:rsidRDefault="00757FA7" w:rsidP="00554954">
            <w:pPr>
              <w:pStyle w:val="Para"/>
              <w:ind w:left="0"/>
              <w:rPr>
                <w:b/>
              </w:rPr>
            </w:pPr>
            <w:r w:rsidRPr="00EC6FD4">
              <w:rPr>
                <w:b/>
              </w:rPr>
              <w:t>Required Format/ Unit</w:t>
            </w:r>
          </w:p>
        </w:tc>
        <w:tc>
          <w:tcPr>
            <w:tcW w:w="3118" w:type="dxa"/>
            <w:shd w:val="clear" w:color="auto" w:fill="auto"/>
          </w:tcPr>
          <w:p w14:paraId="2DD506D4" w14:textId="77777777" w:rsidR="00757FA7" w:rsidRPr="00EC6FD4" w:rsidRDefault="00757FA7" w:rsidP="00554954">
            <w:pPr>
              <w:pStyle w:val="Para"/>
              <w:ind w:left="0"/>
              <w:rPr>
                <w:b/>
              </w:rPr>
            </w:pPr>
            <w:r w:rsidRPr="00EC6FD4">
              <w:rPr>
                <w:b/>
              </w:rPr>
              <w:t>Comments</w:t>
            </w:r>
          </w:p>
        </w:tc>
      </w:tr>
      <w:tr w:rsidR="00757FA7" w14:paraId="2DD506DA" w14:textId="77777777" w:rsidTr="00554954">
        <w:tc>
          <w:tcPr>
            <w:tcW w:w="1417" w:type="dxa"/>
            <w:shd w:val="clear" w:color="auto" w:fill="auto"/>
          </w:tcPr>
          <w:p w14:paraId="2DD506D6" w14:textId="77777777" w:rsidR="00757FA7" w:rsidRDefault="00757FA7" w:rsidP="00554954">
            <w:pPr>
              <w:pStyle w:val="TableNormal1"/>
            </w:pPr>
            <w:r>
              <w:t>User defined</w:t>
            </w:r>
          </w:p>
        </w:tc>
        <w:tc>
          <w:tcPr>
            <w:tcW w:w="2268" w:type="dxa"/>
            <w:shd w:val="clear" w:color="auto" w:fill="auto"/>
          </w:tcPr>
          <w:p w14:paraId="2DD506D7" w14:textId="77777777" w:rsidR="00757FA7" w:rsidRDefault="00757FA7" w:rsidP="00554954">
            <w:pPr>
              <w:pStyle w:val="TableNormal1"/>
            </w:pPr>
            <w:r>
              <w:t>User defined</w:t>
            </w:r>
          </w:p>
        </w:tc>
        <w:tc>
          <w:tcPr>
            <w:tcW w:w="1985" w:type="dxa"/>
            <w:shd w:val="clear" w:color="auto" w:fill="auto"/>
          </w:tcPr>
          <w:p w14:paraId="2DD506D8" w14:textId="77777777" w:rsidR="00757FA7" w:rsidRDefault="00757FA7" w:rsidP="00554954">
            <w:pPr>
              <w:pStyle w:val="TableNormal1"/>
            </w:pPr>
            <w:r>
              <w:t>ASCII text</w:t>
            </w:r>
          </w:p>
        </w:tc>
        <w:tc>
          <w:tcPr>
            <w:tcW w:w="3118" w:type="dxa"/>
            <w:shd w:val="clear" w:color="auto" w:fill="auto"/>
          </w:tcPr>
          <w:p w14:paraId="2DD506D9" w14:textId="77777777" w:rsidR="00757FA7" w:rsidRDefault="00757FA7" w:rsidP="00554954">
            <w:pPr>
              <w:pStyle w:val="TableNormal1"/>
            </w:pPr>
            <w:r>
              <w:t xml:space="preserve">Provides </w:t>
            </w:r>
            <w:r w:rsidR="00E24F4B" w:rsidRPr="003958C9">
              <w:rPr>
                <w:i/>
              </w:rPr>
              <w:t>optional</w:t>
            </w:r>
            <w:r w:rsidR="00E24F4B">
              <w:t xml:space="preserve"> </w:t>
            </w:r>
            <w:r>
              <w:t>user defined data which is to be returned in the response message. This allows the sender to maintain implementation specific message tracking if required.</w:t>
            </w:r>
          </w:p>
        </w:tc>
      </w:tr>
    </w:tbl>
    <w:p w14:paraId="2DD506DB" w14:textId="77777777" w:rsidR="00757FA7" w:rsidRDefault="00757FA7" w:rsidP="004C7060">
      <w:pPr>
        <w:pStyle w:val="StyleCaptionJustifiedLeft5cm"/>
      </w:pPr>
      <w:bookmarkStart w:id="830" w:name="_Ref332879273"/>
      <w:bookmarkStart w:id="831" w:name="_Toc359486640"/>
      <w:r>
        <w:t xml:space="preserve">Table </w:t>
      </w:r>
      <w:r w:rsidR="002017EF">
        <w:fldChar w:fldCharType="begin"/>
      </w:r>
      <w:r w:rsidR="002017EF">
        <w:instrText xml:space="preserve"> SEQ Table \* ARABIC </w:instrText>
      </w:r>
      <w:r w:rsidR="002017EF">
        <w:fldChar w:fldCharType="separate"/>
      </w:r>
      <w:r w:rsidR="00000EA0">
        <w:rPr>
          <w:noProof/>
        </w:rPr>
        <w:t>10</w:t>
      </w:r>
      <w:r w:rsidR="002017EF">
        <w:rPr>
          <w:noProof/>
        </w:rPr>
        <w:fldChar w:fldCharType="end"/>
      </w:r>
      <w:bookmarkEnd w:id="830"/>
      <w:r>
        <w:t xml:space="preserve">: Timer Message </w:t>
      </w:r>
      <w:r w:rsidR="00E225C8">
        <w:t>H</w:t>
      </w:r>
      <w:r>
        <w:t>eader</w:t>
      </w:r>
      <w:bookmarkEnd w:id="831"/>
    </w:p>
    <w:p w14:paraId="2DD506DC" w14:textId="4E13CC9E" w:rsidR="002424F5" w:rsidRDefault="002424F5" w:rsidP="002424F5">
      <w:pPr>
        <w:pStyle w:val="Para"/>
        <w:tabs>
          <w:tab w:val="left" w:pos="2127"/>
        </w:tabs>
      </w:pPr>
      <w:r>
        <w:t>Example:</w:t>
      </w:r>
      <w:r>
        <w:tab/>
      </w:r>
      <w:r w:rsidRPr="00CA6051">
        <w:rPr>
          <w:rFonts w:ascii="Courier New" w:hAnsi="Courier New" w:cs="Courier New"/>
          <w:sz w:val="20"/>
        </w:rPr>
        <w:t>[</w:t>
      </w:r>
      <w:r>
        <w:rPr>
          <w:rFonts w:ascii="Courier New" w:hAnsi="Courier New" w:cs="Courier New"/>
          <w:sz w:val="20"/>
        </w:rPr>
        <w:t>S T 321 Keep Alive</w:t>
      </w:r>
      <w:r w:rsidRPr="00CA6051">
        <w:rPr>
          <w:rFonts w:ascii="Courier New" w:hAnsi="Courier New" w:cs="Courier New"/>
          <w:sz w:val="20"/>
        </w:rPr>
        <w:t>]</w:t>
      </w:r>
    </w:p>
    <w:p w14:paraId="2DD506DD" w14:textId="2430D421" w:rsidR="002424F5" w:rsidRDefault="002424F5" w:rsidP="002424F5">
      <w:pPr>
        <w:pStyle w:val="Para"/>
        <w:tabs>
          <w:tab w:val="left" w:pos="2835"/>
        </w:tabs>
        <w:ind w:left="2127" w:hanging="1276"/>
        <w:jc w:val="left"/>
      </w:pPr>
      <w:r>
        <w:t>Response:</w:t>
      </w:r>
      <w:r>
        <w:tab/>
      </w:r>
      <w:r w:rsidRPr="00BF3E46">
        <w:rPr>
          <w:rFonts w:ascii="Courier New" w:hAnsi="Courier New" w:cs="Courier New"/>
          <w:sz w:val="20"/>
        </w:rPr>
        <w:t>[</w:t>
      </w:r>
      <w:r>
        <w:rPr>
          <w:rFonts w:ascii="Courier New" w:hAnsi="Courier New" w:cs="Courier New"/>
          <w:sz w:val="20"/>
        </w:rPr>
        <w:t xml:space="preserve">S </w:t>
      </w:r>
      <w:r w:rsidRPr="00BF3E46">
        <w:rPr>
          <w:rFonts w:ascii="Courier New" w:hAnsi="Courier New" w:cs="Courier New"/>
          <w:sz w:val="20"/>
        </w:rPr>
        <w:t xml:space="preserve">T 0 </w:t>
      </w:r>
      <w:r>
        <w:rPr>
          <w:rFonts w:ascii="Courier New" w:hAnsi="Courier New" w:cs="Courier New"/>
          <w:sz w:val="20"/>
        </w:rPr>
        <w:t>321</w:t>
      </w:r>
      <w:r w:rsidRPr="00BF3E46">
        <w:rPr>
          <w:rFonts w:ascii="Courier New" w:hAnsi="Courier New" w:cs="Courier New"/>
          <w:sz w:val="20"/>
        </w:rPr>
        <w:t xml:space="preserve"> </w:t>
      </w:r>
      <w:r>
        <w:rPr>
          <w:rFonts w:ascii="Courier New" w:hAnsi="Courier New" w:cs="Courier New"/>
          <w:sz w:val="20"/>
        </w:rPr>
        <w:t>Keep Alive</w:t>
      </w:r>
      <w:r w:rsidRPr="00BF3E46">
        <w:rPr>
          <w:rFonts w:ascii="Courier New" w:hAnsi="Courier New" w:cs="Courier New"/>
          <w:sz w:val="20"/>
        </w:rPr>
        <w:t>]</w:t>
      </w:r>
      <w:r>
        <w:t xml:space="preserve"> </w:t>
      </w:r>
      <w:r w:rsidRPr="0070536D">
        <w:rPr>
          <w:i/>
        </w:rPr>
        <w:t xml:space="preserve">response from </w:t>
      </w:r>
      <w:r w:rsidR="00A94A22">
        <w:rPr>
          <w:i/>
        </w:rPr>
        <w:t>SRS</w:t>
      </w:r>
    </w:p>
    <w:p w14:paraId="2DD506DE" w14:textId="77777777" w:rsidR="00757FA7" w:rsidRDefault="00757FA7" w:rsidP="00757FA7">
      <w:pPr>
        <w:jc w:val="left"/>
        <w:rPr>
          <w:b/>
        </w:rPr>
      </w:pPr>
      <w:r>
        <w:br w:type="page"/>
      </w:r>
    </w:p>
    <w:p w14:paraId="2DD506DF" w14:textId="77777777" w:rsidR="00FB4FC6" w:rsidRDefault="00FB4FC6" w:rsidP="00AD404C">
      <w:pPr>
        <w:pStyle w:val="Heading2"/>
      </w:pPr>
      <w:bookmarkStart w:id="832" w:name="_Ref333394186"/>
      <w:bookmarkStart w:id="833" w:name="_Toc359486621"/>
      <w:r>
        <w:lastRenderedPageBreak/>
        <w:t xml:space="preserve">SRS </w:t>
      </w:r>
      <w:r w:rsidR="0036615A">
        <w:t>Sub</w:t>
      </w:r>
      <w:r w:rsidR="00356E66">
        <w:t>-</w:t>
      </w:r>
      <w:r>
        <w:t>System</w:t>
      </w:r>
      <w:r w:rsidR="00757FA7">
        <w:t xml:space="preserve"> Commands</w:t>
      </w:r>
      <w:bookmarkEnd w:id="832"/>
      <w:bookmarkEnd w:id="833"/>
    </w:p>
    <w:p w14:paraId="2DD506E0" w14:textId="77777777" w:rsidR="00721FA8" w:rsidRDefault="00721FA8" w:rsidP="00721FA8">
      <w:pPr>
        <w:pStyle w:val="Heading3"/>
      </w:pPr>
      <w:bookmarkStart w:id="834" w:name="_Toc359486622"/>
      <w:r>
        <w:t xml:space="preserve">Historical Clear Channel Monitor </w:t>
      </w:r>
      <w:r w:rsidR="00356E66">
        <w:t>Sub-</w:t>
      </w:r>
      <w:r>
        <w:t>System</w:t>
      </w:r>
      <w:bookmarkEnd w:id="834"/>
    </w:p>
    <w:p w14:paraId="2DD506E1" w14:textId="77777777" w:rsidR="00A672DB" w:rsidRDefault="00872126" w:rsidP="001B4C48">
      <w:pPr>
        <w:pStyle w:val="Para"/>
      </w:pPr>
      <w:r>
        <w:t>The Historical Clear Channel Monitor (HCCM) sub-system</w:t>
      </w:r>
      <w:r w:rsidR="00A672DB">
        <w:t xml:space="preserve"> produces a single scan of the requested data and then stops. The HCCM does not have the capacity to run continuously </w:t>
      </w:r>
      <w:r>
        <w:t>and therefore must be ‘Started’ for each collection.</w:t>
      </w:r>
    </w:p>
    <w:p w14:paraId="2DD506E2" w14:textId="295C9288" w:rsidR="00A56A4B" w:rsidRDefault="00721FA8" w:rsidP="001B4C48">
      <w:pPr>
        <w:pStyle w:val="Para"/>
      </w:pPr>
      <w:r>
        <w:t xml:space="preserve">The </w:t>
      </w:r>
      <w:r w:rsidR="00AB5BCC">
        <w:t xml:space="preserve">SRS </w:t>
      </w:r>
      <w:r w:rsidR="00A56A4B">
        <w:t xml:space="preserve">will only </w:t>
      </w:r>
      <w:r w:rsidR="00AB5BCC">
        <w:t xml:space="preserve">accept </w:t>
      </w:r>
      <w:r w:rsidR="00872126">
        <w:t xml:space="preserve">HCCM </w:t>
      </w:r>
      <w:r>
        <w:t xml:space="preserve">commands </w:t>
      </w:r>
      <w:r w:rsidR="00A56A4B">
        <w:t xml:space="preserve">to </w:t>
      </w:r>
      <w:r w:rsidR="006531E3">
        <w:t xml:space="preserve">a </w:t>
      </w:r>
      <w:r w:rsidR="00A56A4B">
        <w:t>receiver</w:t>
      </w:r>
      <w:r w:rsidR="006531E3">
        <w:t xml:space="preserve"> that is not tasked with any other sub-system tasking</w:t>
      </w:r>
      <w:r w:rsidR="00A56A4B">
        <w:t>.</w:t>
      </w:r>
      <w:r w:rsidR="001B4C48">
        <w:t xml:space="preserve"> That is, if a receiver has RTCCM or </w:t>
      </w:r>
      <w:r w:rsidR="004C66FA">
        <w:t>OVI</w:t>
      </w:r>
      <w:r w:rsidR="001B4C48">
        <w:t xml:space="preserve"> tasking active when a HCCM task is submitted for that receiver the SRS will</w:t>
      </w:r>
      <w:r w:rsidR="00A672DB">
        <w:t xml:space="preserve"> ignore the command and</w:t>
      </w:r>
      <w:r w:rsidR="001B4C48">
        <w:t xml:space="preserve"> return an error response</w:t>
      </w:r>
      <w:r w:rsidR="00A672DB">
        <w:t xml:space="preserve"> message. If the receiver is currently performing HCCM tasking when a new HCCM tasking command is received the existing task will be halted immediately</w:t>
      </w:r>
      <w:r w:rsidR="00872126">
        <w:t xml:space="preserve"> and the new task implemented</w:t>
      </w:r>
      <w:r w:rsidR="00A672DB">
        <w:t xml:space="preserve">. </w:t>
      </w:r>
      <w:r w:rsidR="00A672DB">
        <w:fldChar w:fldCharType="begin"/>
      </w:r>
      <w:r w:rsidR="00A672DB">
        <w:instrText xml:space="preserve"> REF _Ref333241412 \h </w:instrText>
      </w:r>
      <w:r w:rsidR="00A672DB">
        <w:fldChar w:fldCharType="separate"/>
      </w:r>
      <w:r w:rsidR="00000EA0" w:rsidRPr="00D8232B">
        <w:t xml:space="preserve">Figure </w:t>
      </w:r>
      <w:r w:rsidR="00000EA0">
        <w:rPr>
          <w:noProof/>
        </w:rPr>
        <w:t>3</w:t>
      </w:r>
      <w:r w:rsidR="00A672DB">
        <w:fldChar w:fldCharType="end"/>
      </w:r>
      <w:r w:rsidR="00A672DB">
        <w:t xml:space="preserve"> refers.</w:t>
      </w:r>
    </w:p>
    <w:p w14:paraId="2DD506E3" w14:textId="77777777" w:rsidR="00721FA8" w:rsidRDefault="00721FA8" w:rsidP="00721FA8">
      <w:pPr>
        <w:pStyle w:val="Para"/>
      </w:pPr>
      <w:r>
        <w:t>Available commands are detailed below:</w:t>
      </w:r>
    </w:p>
    <w:p w14:paraId="2DD506E4" w14:textId="77777777" w:rsidR="00721FA8" w:rsidRDefault="00721FA8" w:rsidP="008B303D">
      <w:pPr>
        <w:pStyle w:val="Heading4"/>
      </w:pPr>
      <w:bookmarkStart w:id="835" w:name="_Ref299459274"/>
      <w:r>
        <w:t>Historical Clear Channel Monitor Start Command</w:t>
      </w:r>
      <w:bookmarkEnd w:id="835"/>
    </w:p>
    <w:p w14:paraId="2DD506E5" w14:textId="77777777" w:rsidR="00C50217" w:rsidRPr="009A3DDC" w:rsidRDefault="00C50217" w:rsidP="00C50217">
      <w:pPr>
        <w:pStyle w:val="Para"/>
      </w:pPr>
      <w:r>
        <w:t xml:space="preserve">This command must be formatted according to the Command and Response Message Format outlined in section </w:t>
      </w:r>
      <w:r>
        <w:fldChar w:fldCharType="begin"/>
      </w:r>
      <w:r>
        <w:instrText xml:space="preserve"> REF _Ref300128376 \r \h </w:instrText>
      </w:r>
      <w:r>
        <w:fldChar w:fldCharType="separate"/>
      </w:r>
      <w:r w:rsidR="00000EA0">
        <w:t>3.2.2</w:t>
      </w:r>
      <w:r>
        <w:fldChar w:fldCharType="end"/>
      </w:r>
      <w:r>
        <w:t>.</w:t>
      </w:r>
    </w:p>
    <w:p w14:paraId="2DD506E6" w14:textId="77777777" w:rsidR="00721FA8" w:rsidRPr="00F716C9" w:rsidRDefault="00721FA8" w:rsidP="00721FA8">
      <w:pPr>
        <w:pStyle w:val="Para"/>
      </w:pPr>
      <w:r>
        <w:t xml:space="preserve">The </w:t>
      </w:r>
      <w:r w:rsidR="009530E7">
        <w:t>HCCM</w:t>
      </w:r>
      <w:r>
        <w:t xml:space="preserve"> </w:t>
      </w:r>
      <w:r w:rsidR="009508A0">
        <w:t>S</w:t>
      </w:r>
      <w:r>
        <w:t xml:space="preserve">tart command is used to command the </w:t>
      </w:r>
      <w:r w:rsidR="009530E7">
        <w:t>HCCM</w:t>
      </w:r>
      <w:r>
        <w:t>.</w:t>
      </w:r>
      <w:r w:rsidR="006D0288">
        <w:t xml:space="preserve"> The Start command will be responded to with a Data Response message</w:t>
      </w:r>
      <w:r w:rsidR="00A56A4B">
        <w:t xml:space="preserve"> (ref: </w:t>
      </w:r>
      <w:r w:rsidR="00A56A4B">
        <w:fldChar w:fldCharType="begin"/>
      </w:r>
      <w:r w:rsidR="00A56A4B">
        <w:instrText xml:space="preserve"> REF _Ref299435518 \r \h </w:instrText>
      </w:r>
      <w:r w:rsidR="00A56A4B">
        <w:fldChar w:fldCharType="separate"/>
      </w:r>
      <w:r w:rsidR="00000EA0">
        <w:t>3.2.4.2</w:t>
      </w:r>
      <w:r w:rsidR="00A56A4B">
        <w:fldChar w:fldCharType="end"/>
      </w:r>
      <w:r w:rsidR="00A56A4B">
        <w:t>)</w:t>
      </w:r>
      <w:r w:rsidR="006D0288">
        <w:t>.</w:t>
      </w:r>
    </w:p>
    <w:p w14:paraId="2DD506E7" w14:textId="77777777" w:rsidR="00A56A4B" w:rsidRDefault="00A56A4B" w:rsidP="00A56A4B">
      <w:pPr>
        <w:pStyle w:val="Para"/>
        <w:keepNext/>
      </w:pPr>
      <w:r>
        <w:t>This command takes the following form:</w:t>
      </w:r>
    </w:p>
    <w:p w14:paraId="2DD506E8" w14:textId="77777777" w:rsidR="00A56A4B" w:rsidRDefault="00A56A4B" w:rsidP="00A56A4B">
      <w:pPr>
        <w:pStyle w:val="Para"/>
        <w:keepNext/>
        <w:tabs>
          <w:tab w:val="left" w:pos="2127"/>
        </w:tabs>
      </w:pPr>
      <w:r>
        <w:t>Syntax:</w:t>
      </w:r>
      <w:r>
        <w:tab/>
      </w:r>
      <w:r>
        <w:rPr>
          <w:rFonts w:ascii="Courier New" w:hAnsi="Courier New" w:cs="Courier New"/>
          <w:sz w:val="20"/>
        </w:rPr>
        <w:t>[</w:t>
      </w:r>
      <w:r w:rsidR="008B303D">
        <w:rPr>
          <w:rFonts w:ascii="Courier New" w:hAnsi="Courier New" w:cs="Courier New"/>
          <w:sz w:val="20"/>
        </w:rPr>
        <w:t xml:space="preserve">H </w:t>
      </w:r>
      <w:r>
        <w:rPr>
          <w:rFonts w:ascii="Courier New" w:hAnsi="Courier New" w:cs="Courier New"/>
          <w:sz w:val="20"/>
        </w:rPr>
        <w:t>S …</w:t>
      </w:r>
      <w:r w:rsidRPr="00CA6051">
        <w:rPr>
          <w:rFonts w:ascii="Courier New" w:hAnsi="Courier New" w:cs="Courier New"/>
          <w:sz w:val="20"/>
        </w:rPr>
        <w:t>]</w:t>
      </w:r>
    </w:p>
    <w:p w14:paraId="2DD506E9" w14:textId="77777777" w:rsidR="00A56A4B" w:rsidRDefault="008B303D" w:rsidP="00A56A4B">
      <w:pPr>
        <w:pStyle w:val="Para"/>
        <w:keepNext/>
        <w:tabs>
          <w:tab w:val="left" w:pos="2127"/>
          <w:tab w:val="left" w:pos="2552"/>
        </w:tabs>
        <w:ind w:left="2552" w:hanging="1701"/>
      </w:pPr>
      <w:r>
        <w:t>Where:</w:t>
      </w:r>
      <w:r>
        <w:tab/>
        <w:t>“H</w:t>
      </w:r>
      <w:r w:rsidR="00A56A4B">
        <w:t>”</w:t>
      </w:r>
      <w:r w:rsidR="00A56A4B">
        <w:tab/>
        <w:t xml:space="preserve">is the </w:t>
      </w:r>
      <w:r w:rsidR="009530E7">
        <w:t>HCCM</w:t>
      </w:r>
      <w:r w:rsidR="00A56A4B">
        <w:t xml:space="preserve"> sub-system code</w:t>
      </w:r>
    </w:p>
    <w:p w14:paraId="2DD506EA" w14:textId="77777777" w:rsidR="00A56A4B" w:rsidRDefault="008B303D" w:rsidP="00A56A4B">
      <w:pPr>
        <w:pStyle w:val="Para"/>
        <w:keepNext/>
        <w:tabs>
          <w:tab w:val="left" w:pos="2127"/>
        </w:tabs>
        <w:ind w:left="2552" w:hanging="1701"/>
      </w:pPr>
      <w:r>
        <w:tab/>
        <w:t>“S</w:t>
      </w:r>
      <w:r w:rsidR="00A56A4B">
        <w:t>”</w:t>
      </w:r>
      <w:r w:rsidR="00A56A4B">
        <w:tab/>
        <w:t>command code for the Start command</w:t>
      </w:r>
    </w:p>
    <w:p w14:paraId="2DD506EB" w14:textId="77777777" w:rsidR="00A56A4B" w:rsidRDefault="00A56A4B" w:rsidP="00A56A4B">
      <w:pPr>
        <w:pStyle w:val="Para"/>
        <w:keepLines/>
        <w:tabs>
          <w:tab w:val="left" w:pos="2127"/>
          <w:tab w:val="left" w:pos="2552"/>
        </w:tabs>
        <w:ind w:left="2552" w:hanging="1701"/>
      </w:pPr>
      <w:r>
        <w:tab/>
        <w:t>“…”</w:t>
      </w:r>
      <w:r>
        <w:tab/>
        <w:t xml:space="preserve"> mandatory parameters as detailed below</w:t>
      </w:r>
    </w:p>
    <w:p w14:paraId="2DD506EC" w14:textId="77777777" w:rsidR="00721FA8" w:rsidRDefault="00721FA8" w:rsidP="00721FA8">
      <w:pPr>
        <w:pStyle w:val="Para"/>
      </w:pPr>
      <w:r>
        <w:t xml:space="preserve">Field Description: </w:t>
      </w:r>
      <w:r>
        <w:tab/>
        <w:t xml:space="preserve">The following </w:t>
      </w:r>
      <w:r w:rsidR="00CF5835">
        <w:t xml:space="preserve">parameters </w:t>
      </w:r>
      <w:r>
        <w:t xml:space="preserve">must be specified (in the order listed in </w:t>
      </w:r>
      <w:r w:rsidR="008B48EE">
        <w:fldChar w:fldCharType="begin"/>
      </w:r>
      <w:r w:rsidR="007D1B14">
        <w:instrText xml:space="preserve"> REF _Ref299457774 \h </w:instrText>
      </w:r>
      <w:r w:rsidR="008B48EE">
        <w:fldChar w:fldCharType="separate"/>
      </w:r>
      <w:r w:rsidR="00000EA0">
        <w:t xml:space="preserve">Table </w:t>
      </w:r>
      <w:r w:rsidR="00000EA0">
        <w:rPr>
          <w:noProof/>
        </w:rPr>
        <w:t>11</w:t>
      </w:r>
      <w:r w:rsidR="008B48EE">
        <w:fldChar w:fldCharType="end"/>
      </w:r>
      <w:r>
        <w:t>).</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7"/>
        <w:gridCol w:w="2268"/>
        <w:gridCol w:w="1985"/>
        <w:gridCol w:w="3118"/>
      </w:tblGrid>
      <w:tr w:rsidR="00721FA8" w14:paraId="2DD506F1" w14:textId="77777777" w:rsidTr="00721FA8">
        <w:tc>
          <w:tcPr>
            <w:tcW w:w="1417" w:type="dxa"/>
            <w:shd w:val="clear" w:color="auto" w:fill="auto"/>
          </w:tcPr>
          <w:p w14:paraId="2DD506ED" w14:textId="77777777" w:rsidR="00721FA8" w:rsidRPr="00EC6FD4" w:rsidRDefault="00721FA8" w:rsidP="00721FA8">
            <w:pPr>
              <w:pStyle w:val="Para"/>
              <w:ind w:left="0"/>
              <w:rPr>
                <w:b/>
              </w:rPr>
            </w:pPr>
            <w:r w:rsidRPr="00EC6FD4">
              <w:rPr>
                <w:b/>
              </w:rPr>
              <w:t>Description</w:t>
            </w:r>
          </w:p>
        </w:tc>
        <w:tc>
          <w:tcPr>
            <w:tcW w:w="2268" w:type="dxa"/>
            <w:shd w:val="clear" w:color="auto" w:fill="auto"/>
          </w:tcPr>
          <w:p w14:paraId="2DD506EE" w14:textId="77777777" w:rsidR="00721FA8" w:rsidRPr="00EC6FD4" w:rsidRDefault="00721FA8" w:rsidP="00721FA8">
            <w:pPr>
              <w:pStyle w:val="Para"/>
              <w:ind w:left="0"/>
              <w:rPr>
                <w:b/>
              </w:rPr>
            </w:pPr>
            <w:r w:rsidRPr="00EC6FD4">
              <w:rPr>
                <w:b/>
              </w:rPr>
              <w:t>Range/Possible Values</w:t>
            </w:r>
          </w:p>
        </w:tc>
        <w:tc>
          <w:tcPr>
            <w:tcW w:w="1985" w:type="dxa"/>
            <w:shd w:val="clear" w:color="auto" w:fill="auto"/>
          </w:tcPr>
          <w:p w14:paraId="2DD506EF" w14:textId="77777777" w:rsidR="00721FA8" w:rsidRPr="00EC6FD4" w:rsidRDefault="00721FA8" w:rsidP="00721FA8">
            <w:pPr>
              <w:pStyle w:val="Para"/>
              <w:ind w:left="0"/>
              <w:rPr>
                <w:b/>
              </w:rPr>
            </w:pPr>
            <w:r w:rsidRPr="00EC6FD4">
              <w:rPr>
                <w:b/>
              </w:rPr>
              <w:t>Required Format/ Unit</w:t>
            </w:r>
          </w:p>
        </w:tc>
        <w:tc>
          <w:tcPr>
            <w:tcW w:w="3118" w:type="dxa"/>
            <w:shd w:val="clear" w:color="auto" w:fill="auto"/>
          </w:tcPr>
          <w:p w14:paraId="2DD506F0" w14:textId="77777777" w:rsidR="00721FA8" w:rsidRPr="00EC6FD4" w:rsidRDefault="00721FA8" w:rsidP="00721FA8">
            <w:pPr>
              <w:pStyle w:val="Para"/>
              <w:ind w:left="0"/>
              <w:rPr>
                <w:b/>
              </w:rPr>
            </w:pPr>
            <w:r w:rsidRPr="00EC6FD4">
              <w:rPr>
                <w:b/>
              </w:rPr>
              <w:t>Comments</w:t>
            </w:r>
          </w:p>
        </w:tc>
      </w:tr>
      <w:tr w:rsidR="00721FA8" w14:paraId="2DD506F6" w14:textId="77777777" w:rsidTr="00721FA8">
        <w:tc>
          <w:tcPr>
            <w:tcW w:w="1417" w:type="dxa"/>
            <w:shd w:val="clear" w:color="auto" w:fill="auto"/>
          </w:tcPr>
          <w:p w14:paraId="2DD506F2" w14:textId="77777777" w:rsidR="00721FA8" w:rsidRDefault="00721FA8" w:rsidP="00721FA8">
            <w:pPr>
              <w:pStyle w:val="TableNormal1"/>
            </w:pPr>
            <w:r>
              <w:t>Rx No</w:t>
            </w:r>
          </w:p>
        </w:tc>
        <w:tc>
          <w:tcPr>
            <w:tcW w:w="2268" w:type="dxa"/>
            <w:shd w:val="clear" w:color="auto" w:fill="auto"/>
          </w:tcPr>
          <w:p w14:paraId="2DD506F3" w14:textId="53850AB0" w:rsidR="00721FA8" w:rsidRDefault="00AD352C" w:rsidP="00721FA8">
            <w:pPr>
              <w:pStyle w:val="TableNormal1"/>
            </w:pPr>
            <w:r>
              <w:t>RX</w:t>
            </w:r>
            <w:r w:rsidR="00721FA8">
              <w:t>1..</w:t>
            </w:r>
            <w:r>
              <w:t>RX</w:t>
            </w:r>
            <w:r w:rsidR="005332D5">
              <w:t>n</w:t>
            </w:r>
          </w:p>
        </w:tc>
        <w:tc>
          <w:tcPr>
            <w:tcW w:w="1985" w:type="dxa"/>
            <w:shd w:val="clear" w:color="auto" w:fill="auto"/>
          </w:tcPr>
          <w:p w14:paraId="2DD506F4" w14:textId="77777777" w:rsidR="00721FA8" w:rsidRDefault="003A399F">
            <w:pPr>
              <w:pStyle w:val="TableNormal1"/>
            </w:pPr>
            <w:r>
              <w:t>RXn</w:t>
            </w:r>
          </w:p>
        </w:tc>
        <w:tc>
          <w:tcPr>
            <w:tcW w:w="3118" w:type="dxa"/>
            <w:shd w:val="clear" w:color="auto" w:fill="auto"/>
          </w:tcPr>
          <w:p w14:paraId="2DD506F5" w14:textId="77777777" w:rsidR="00721FA8" w:rsidRDefault="00721FA8" w:rsidP="00721FA8">
            <w:pPr>
              <w:pStyle w:val="TableNormal1"/>
            </w:pPr>
            <w:r>
              <w:t xml:space="preserve">Identifies </w:t>
            </w:r>
            <w:r w:rsidR="003A399F">
              <w:t>receiver</w:t>
            </w:r>
            <w:r>
              <w:t xml:space="preserve"> chain for collection.</w:t>
            </w:r>
            <w:r w:rsidR="003A399F">
              <w:t xml:space="preserve"> The ‘RX’ prefix is a required constant.</w:t>
            </w:r>
          </w:p>
        </w:tc>
      </w:tr>
      <w:tr w:rsidR="0070750D" w14:paraId="2DD50709" w14:textId="77777777" w:rsidTr="00721FA8">
        <w:tc>
          <w:tcPr>
            <w:tcW w:w="1417" w:type="dxa"/>
            <w:shd w:val="clear" w:color="auto" w:fill="auto"/>
          </w:tcPr>
          <w:p w14:paraId="2DD50705" w14:textId="77777777" w:rsidR="0070750D" w:rsidRDefault="0070750D" w:rsidP="0070750D">
            <w:pPr>
              <w:pStyle w:val="TableNormal1"/>
              <w:keepNext/>
            </w:pPr>
            <w:r>
              <w:t>Start Frequency</w:t>
            </w:r>
          </w:p>
        </w:tc>
        <w:tc>
          <w:tcPr>
            <w:tcW w:w="2268" w:type="dxa"/>
            <w:shd w:val="clear" w:color="auto" w:fill="auto"/>
          </w:tcPr>
          <w:p w14:paraId="2DD50706" w14:textId="279BB798" w:rsidR="0070750D" w:rsidRDefault="00D03BAF" w:rsidP="00144E70">
            <w:pPr>
              <w:pStyle w:val="TableNormal1"/>
            </w:pPr>
            <w:r>
              <w:t>1</w:t>
            </w:r>
            <w:r w:rsidR="0070750D">
              <w:t>,000,000..45,</w:t>
            </w:r>
            <w:r w:rsidR="0070750D" w:rsidRPr="00D24413">
              <w:t>000</w:t>
            </w:r>
            <w:r w:rsidR="0070750D">
              <w:t>,</w:t>
            </w:r>
            <w:r w:rsidR="0070750D" w:rsidRPr="00D24413">
              <w:t>000</w:t>
            </w:r>
          </w:p>
        </w:tc>
        <w:tc>
          <w:tcPr>
            <w:tcW w:w="1985" w:type="dxa"/>
            <w:shd w:val="clear" w:color="auto" w:fill="auto"/>
          </w:tcPr>
          <w:p w14:paraId="2DD50707" w14:textId="77777777" w:rsidR="0070750D" w:rsidRDefault="0070750D" w:rsidP="00721FA8">
            <w:pPr>
              <w:pStyle w:val="TableNormal1"/>
            </w:pPr>
            <w:r>
              <w:t>Unsigned Integer (Hz)</w:t>
            </w:r>
          </w:p>
        </w:tc>
        <w:tc>
          <w:tcPr>
            <w:tcW w:w="3118" w:type="dxa"/>
            <w:shd w:val="clear" w:color="auto" w:fill="auto"/>
          </w:tcPr>
          <w:p w14:paraId="2DD50708" w14:textId="77777777" w:rsidR="0070750D" w:rsidRDefault="0070750D" w:rsidP="0070750D">
            <w:pPr>
              <w:pStyle w:val="TableNormal1"/>
            </w:pPr>
            <w:r>
              <w:t>This is the start frequency of the task.</w:t>
            </w:r>
          </w:p>
        </w:tc>
      </w:tr>
      <w:tr w:rsidR="0070750D" w14:paraId="2DD5070E" w14:textId="77777777" w:rsidTr="00721FA8">
        <w:tc>
          <w:tcPr>
            <w:tcW w:w="1417" w:type="dxa"/>
            <w:shd w:val="clear" w:color="auto" w:fill="auto"/>
          </w:tcPr>
          <w:p w14:paraId="2DD5070A" w14:textId="77777777" w:rsidR="0070750D" w:rsidRDefault="0070750D" w:rsidP="0070750D">
            <w:pPr>
              <w:pStyle w:val="TableNormal1"/>
              <w:keepNext/>
            </w:pPr>
            <w:r>
              <w:t>End Frequency</w:t>
            </w:r>
          </w:p>
        </w:tc>
        <w:tc>
          <w:tcPr>
            <w:tcW w:w="2268" w:type="dxa"/>
            <w:shd w:val="clear" w:color="auto" w:fill="auto"/>
          </w:tcPr>
          <w:p w14:paraId="2DD5070B" w14:textId="570B16BA" w:rsidR="0070750D" w:rsidRDefault="00D03BAF" w:rsidP="00721FA8">
            <w:pPr>
              <w:pStyle w:val="TableNormal1"/>
            </w:pPr>
            <w:r>
              <w:t>1</w:t>
            </w:r>
            <w:r w:rsidR="0070750D">
              <w:t>,000,000..45,</w:t>
            </w:r>
            <w:r w:rsidR="0070750D" w:rsidRPr="00D24413">
              <w:t>000</w:t>
            </w:r>
            <w:r w:rsidR="0070750D">
              <w:t>,</w:t>
            </w:r>
            <w:r w:rsidR="0070750D" w:rsidRPr="00D24413">
              <w:t>000</w:t>
            </w:r>
          </w:p>
        </w:tc>
        <w:tc>
          <w:tcPr>
            <w:tcW w:w="1985" w:type="dxa"/>
            <w:shd w:val="clear" w:color="auto" w:fill="auto"/>
          </w:tcPr>
          <w:p w14:paraId="2DD5070C" w14:textId="77777777" w:rsidR="0070750D" w:rsidRDefault="0070750D" w:rsidP="00721FA8">
            <w:pPr>
              <w:pStyle w:val="TableNormal1"/>
            </w:pPr>
            <w:r>
              <w:t>Unsigned Integer (Hz)</w:t>
            </w:r>
          </w:p>
        </w:tc>
        <w:tc>
          <w:tcPr>
            <w:tcW w:w="3118" w:type="dxa"/>
            <w:shd w:val="clear" w:color="auto" w:fill="auto"/>
          </w:tcPr>
          <w:p w14:paraId="2DD5070D" w14:textId="77777777" w:rsidR="0070750D" w:rsidRDefault="0070750D" w:rsidP="0070750D">
            <w:pPr>
              <w:pStyle w:val="TableNormal1"/>
            </w:pPr>
            <w:r>
              <w:t>This is the end frequency of the task.</w:t>
            </w:r>
          </w:p>
        </w:tc>
      </w:tr>
    </w:tbl>
    <w:p w14:paraId="2DD5070F" w14:textId="77777777" w:rsidR="00721FA8" w:rsidRDefault="00721FA8" w:rsidP="004C7060">
      <w:pPr>
        <w:pStyle w:val="StyleCaptionJustifiedLeft5cm"/>
      </w:pPr>
      <w:bookmarkStart w:id="836" w:name="_Ref299457774"/>
      <w:bookmarkStart w:id="837" w:name="_Toc359486641"/>
      <w:r>
        <w:t xml:space="preserve">Table </w:t>
      </w:r>
      <w:r w:rsidR="002017EF">
        <w:fldChar w:fldCharType="begin"/>
      </w:r>
      <w:r w:rsidR="002017EF">
        <w:instrText xml:space="preserve"> SEQ Table \* ARABIC </w:instrText>
      </w:r>
      <w:r w:rsidR="002017EF">
        <w:fldChar w:fldCharType="separate"/>
      </w:r>
      <w:r w:rsidR="00000EA0">
        <w:rPr>
          <w:noProof/>
        </w:rPr>
        <w:t>11</w:t>
      </w:r>
      <w:r w:rsidR="002017EF">
        <w:rPr>
          <w:noProof/>
        </w:rPr>
        <w:fldChar w:fldCharType="end"/>
      </w:r>
      <w:bookmarkEnd w:id="836"/>
      <w:r>
        <w:t xml:space="preserve">: </w:t>
      </w:r>
      <w:r w:rsidR="009530E7">
        <w:t>HCCM</w:t>
      </w:r>
      <w:r>
        <w:t xml:space="preserve"> Start </w:t>
      </w:r>
      <w:r w:rsidR="0045564F">
        <w:t xml:space="preserve">command </w:t>
      </w:r>
      <w:r>
        <w:t>parameters</w:t>
      </w:r>
      <w:bookmarkEnd w:id="837"/>
    </w:p>
    <w:p w14:paraId="5E7516B3" w14:textId="0B6F4302" w:rsidR="00B86B5B" w:rsidRDefault="00B86B5B" w:rsidP="00B86B5B">
      <w:pPr>
        <w:pStyle w:val="Para"/>
        <w:tabs>
          <w:tab w:val="left" w:pos="2835"/>
        </w:tabs>
        <w:rPr>
          <w:i/>
        </w:rPr>
      </w:pPr>
      <w:r w:rsidRPr="00021EF6">
        <w:rPr>
          <w:i/>
        </w:rPr>
        <w:t xml:space="preserve">Note all </w:t>
      </w:r>
      <w:r>
        <w:rPr>
          <w:i/>
        </w:rPr>
        <w:t>HCCM</w:t>
      </w:r>
      <w:r w:rsidRPr="00021EF6">
        <w:rPr>
          <w:i/>
        </w:rPr>
        <w:t xml:space="preserve"> tasking wil</w:t>
      </w:r>
      <w:r>
        <w:rPr>
          <w:i/>
        </w:rPr>
        <w:t>l use a resolutio</w:t>
      </w:r>
      <w:r w:rsidR="000545D6">
        <w:rPr>
          <w:i/>
        </w:rPr>
        <w:t>n bandwidth specified in the SRC</w:t>
      </w:r>
      <w:r>
        <w:rPr>
          <w:i/>
        </w:rPr>
        <w:t xml:space="preserve"> configuration file</w:t>
      </w:r>
      <w:r w:rsidRPr="00021EF6">
        <w:rPr>
          <w:i/>
        </w:rPr>
        <w:t>.</w:t>
      </w:r>
    </w:p>
    <w:p w14:paraId="2DD50711" w14:textId="6F5BE2B1" w:rsidR="00A56A4B" w:rsidRDefault="00A56A4B" w:rsidP="00A56A4B">
      <w:pPr>
        <w:pStyle w:val="Para"/>
        <w:keepNext/>
        <w:keepLines/>
        <w:tabs>
          <w:tab w:val="left" w:pos="2127"/>
        </w:tabs>
      </w:pPr>
      <w:r>
        <w:t>Example:</w:t>
      </w:r>
      <w:r>
        <w:tab/>
      </w:r>
      <w:r w:rsidRPr="00CA6051">
        <w:rPr>
          <w:rFonts w:ascii="Courier New" w:hAnsi="Courier New" w:cs="Courier New"/>
          <w:sz w:val="20"/>
        </w:rPr>
        <w:t>[</w:t>
      </w:r>
      <w:r w:rsidRPr="000D3B2A">
        <w:rPr>
          <w:rFonts w:ascii="Courier New" w:hAnsi="Courier New" w:cs="Courier New"/>
          <w:sz w:val="20"/>
        </w:rPr>
        <w:t>H S RX3 21</w:t>
      </w:r>
      <w:r w:rsidR="009D6B7C">
        <w:rPr>
          <w:rFonts w:ascii="Courier New" w:hAnsi="Courier New" w:cs="Courier New"/>
          <w:sz w:val="20"/>
        </w:rPr>
        <w:t>5</w:t>
      </w:r>
      <w:r w:rsidRPr="000D3B2A">
        <w:rPr>
          <w:rFonts w:ascii="Courier New" w:hAnsi="Courier New" w:cs="Courier New"/>
          <w:sz w:val="20"/>
        </w:rPr>
        <w:t xml:space="preserve">00000 </w:t>
      </w:r>
      <w:r w:rsidR="009D6B7C">
        <w:rPr>
          <w:rFonts w:ascii="Courier New" w:hAnsi="Courier New" w:cs="Courier New"/>
          <w:sz w:val="20"/>
        </w:rPr>
        <w:t>26</w:t>
      </w:r>
      <w:r w:rsidRPr="000D3B2A">
        <w:rPr>
          <w:rFonts w:ascii="Courier New" w:hAnsi="Courier New" w:cs="Courier New"/>
          <w:sz w:val="20"/>
        </w:rPr>
        <w:t>500000</w:t>
      </w:r>
      <w:r w:rsidRPr="00CA6051">
        <w:rPr>
          <w:rFonts w:ascii="Courier New" w:hAnsi="Courier New" w:cs="Courier New"/>
          <w:sz w:val="20"/>
        </w:rPr>
        <w:t>]</w:t>
      </w:r>
    </w:p>
    <w:p w14:paraId="2DD50712" w14:textId="481C3952" w:rsidR="00A56A4B" w:rsidRDefault="00A56A4B" w:rsidP="00A56A4B">
      <w:pPr>
        <w:pStyle w:val="Para"/>
        <w:keepNext/>
        <w:keepLines/>
        <w:tabs>
          <w:tab w:val="left" w:pos="2835"/>
        </w:tabs>
        <w:ind w:left="2127" w:hanging="1276"/>
        <w:jc w:val="left"/>
      </w:pPr>
      <w:r>
        <w:t>Response:</w:t>
      </w:r>
      <w:r>
        <w:tab/>
      </w:r>
      <w:r w:rsidRPr="00BF3E46">
        <w:rPr>
          <w:rFonts w:ascii="Courier New" w:hAnsi="Courier New" w:cs="Courier New"/>
          <w:sz w:val="20"/>
        </w:rPr>
        <w:t>[</w:t>
      </w:r>
      <w:r>
        <w:rPr>
          <w:rFonts w:ascii="Courier New" w:hAnsi="Courier New" w:cs="Courier New"/>
          <w:sz w:val="20"/>
        </w:rPr>
        <w:t>H S 0</w:t>
      </w:r>
      <w:r w:rsidR="000B3A07">
        <w:rPr>
          <w:rFonts w:ascii="Courier New" w:hAnsi="Courier New" w:cs="Courier New"/>
          <w:sz w:val="20"/>
        </w:rPr>
        <w:t xml:space="preserve"> …</w:t>
      </w:r>
      <w:r w:rsidRPr="00BF3E46">
        <w:rPr>
          <w:rFonts w:ascii="Courier New" w:hAnsi="Courier New" w:cs="Courier New"/>
          <w:sz w:val="20"/>
        </w:rPr>
        <w:t>]</w:t>
      </w:r>
      <w:r w:rsidR="000B3A07" w:rsidRPr="000B3A07">
        <w:t xml:space="preserve"> </w:t>
      </w:r>
      <w:r w:rsidR="000B3A07" w:rsidRPr="000B3A07">
        <w:rPr>
          <w:i/>
        </w:rPr>
        <w:t xml:space="preserve">data response message (ref: </w:t>
      </w:r>
      <w:r w:rsidR="000B3A07" w:rsidRPr="000B3A07">
        <w:rPr>
          <w:i/>
        </w:rPr>
        <w:fldChar w:fldCharType="begin"/>
      </w:r>
      <w:r w:rsidR="000B3A07" w:rsidRPr="000B3A07">
        <w:rPr>
          <w:i/>
        </w:rPr>
        <w:instrText xml:space="preserve"> REF _Ref299435518 \n \h </w:instrText>
      </w:r>
      <w:r w:rsidR="000B3A07">
        <w:rPr>
          <w:i/>
        </w:rPr>
        <w:instrText xml:space="preserve"> \* MERGEFORMAT </w:instrText>
      </w:r>
      <w:r w:rsidR="000B3A07" w:rsidRPr="000B3A07">
        <w:rPr>
          <w:i/>
        </w:rPr>
      </w:r>
      <w:r w:rsidR="000B3A07" w:rsidRPr="000B3A07">
        <w:rPr>
          <w:i/>
        </w:rPr>
        <w:fldChar w:fldCharType="separate"/>
      </w:r>
      <w:r w:rsidR="00000EA0">
        <w:rPr>
          <w:i/>
        </w:rPr>
        <w:t>3.2.4.2</w:t>
      </w:r>
      <w:r w:rsidR="000B3A07" w:rsidRPr="000B3A07">
        <w:rPr>
          <w:i/>
        </w:rPr>
        <w:fldChar w:fldCharType="end"/>
      </w:r>
      <w:r w:rsidR="000B3A07">
        <w:rPr>
          <w:i/>
        </w:rPr>
        <w:t xml:space="preserve"> for details</w:t>
      </w:r>
      <w:r w:rsidR="000B3A07" w:rsidRPr="000B3A07">
        <w:rPr>
          <w:i/>
        </w:rPr>
        <w:t>)</w:t>
      </w:r>
    </w:p>
    <w:p w14:paraId="2DD50713" w14:textId="33149F15" w:rsidR="00721FA8" w:rsidRDefault="00721FA8" w:rsidP="000B3A07">
      <w:pPr>
        <w:pStyle w:val="Para"/>
        <w:tabs>
          <w:tab w:val="left" w:pos="2835"/>
        </w:tabs>
        <w:ind w:left="2127"/>
      </w:pPr>
      <w:r>
        <w:t xml:space="preserve">Start </w:t>
      </w:r>
      <w:r w:rsidR="009530E7">
        <w:t>HCCM</w:t>
      </w:r>
      <w:r>
        <w:t xml:space="preserve"> processing on Receiver number 3 centred at 2</w:t>
      </w:r>
      <w:r w:rsidR="009D6B7C">
        <w:t>4</w:t>
      </w:r>
      <w:r>
        <w:t xml:space="preserve">MHz with a </w:t>
      </w:r>
      <w:r w:rsidR="001D118A">
        <w:t xml:space="preserve">frequency span </w:t>
      </w:r>
      <w:r>
        <w:t>of 5MHz.</w:t>
      </w:r>
    </w:p>
    <w:p w14:paraId="2DD50714" w14:textId="77777777" w:rsidR="00721FA8" w:rsidRDefault="00721FA8" w:rsidP="008B303D">
      <w:pPr>
        <w:pStyle w:val="Heading4"/>
      </w:pPr>
      <w:bookmarkStart w:id="838" w:name="_Ref299516037"/>
      <w:r>
        <w:lastRenderedPageBreak/>
        <w:t>Historical Clear Channel Monitor Halt Command</w:t>
      </w:r>
      <w:bookmarkEnd w:id="838"/>
    </w:p>
    <w:p w14:paraId="2DD50715" w14:textId="77777777" w:rsidR="00C50217" w:rsidRPr="009A3DDC" w:rsidRDefault="00C50217" w:rsidP="00C50217">
      <w:pPr>
        <w:pStyle w:val="Para"/>
      </w:pPr>
      <w:r>
        <w:t xml:space="preserve">This command must be formatted according to the Command and Response Message Format outlined in section </w:t>
      </w:r>
      <w:r>
        <w:fldChar w:fldCharType="begin"/>
      </w:r>
      <w:r>
        <w:instrText xml:space="preserve"> REF _Ref300128376 \r \h </w:instrText>
      </w:r>
      <w:r>
        <w:fldChar w:fldCharType="separate"/>
      </w:r>
      <w:r w:rsidR="00000EA0">
        <w:t>3.2.2</w:t>
      </w:r>
      <w:r>
        <w:fldChar w:fldCharType="end"/>
      </w:r>
      <w:r>
        <w:t>.</w:t>
      </w:r>
    </w:p>
    <w:p w14:paraId="2DD50716" w14:textId="0926A6A5" w:rsidR="001D118A" w:rsidRPr="001D118A" w:rsidRDefault="00AB5BCC" w:rsidP="001B598F">
      <w:pPr>
        <w:pStyle w:val="Para"/>
      </w:pPr>
      <w:r>
        <w:t xml:space="preserve">The </w:t>
      </w:r>
      <w:r w:rsidR="009530E7">
        <w:t>HCCM</w:t>
      </w:r>
      <w:r>
        <w:t xml:space="preserve"> Halt command is used to command the </w:t>
      </w:r>
      <w:r w:rsidR="009530E7">
        <w:t>HCCM</w:t>
      </w:r>
      <w:r>
        <w:t xml:space="preserve"> to halt all data gathering immediately. Any task scheduled, but not yet started, will be purged.</w:t>
      </w:r>
      <w:r w:rsidR="001D118A">
        <w:t xml:space="preserve"> </w:t>
      </w:r>
      <w:r w:rsidR="006D0288">
        <w:t xml:space="preserve">The Halt command will be responded to with a </w:t>
      </w:r>
      <w:r w:rsidR="008B303D">
        <w:t>generic</w:t>
      </w:r>
      <w:r w:rsidR="00633480">
        <w:t xml:space="preserve"> </w:t>
      </w:r>
      <w:r w:rsidR="008B303D">
        <w:t>r</w:t>
      </w:r>
      <w:r w:rsidR="006D0288">
        <w:t>esponse message.</w:t>
      </w:r>
      <w:r w:rsidR="00A672DB">
        <w:t xml:space="preserve"> A Halt command sent to a receiver that is not currently tasked for this sub-system will force a channel disable instruction to be sent to the receiver and then return a success response code to </w:t>
      </w:r>
      <w:r w:rsidR="00054CC4">
        <w:t>the SRS Client</w:t>
      </w:r>
      <w:r w:rsidR="00A672DB">
        <w:t xml:space="preserve"> (i.e. Halting a non-existing task will not return an error or warning).</w:t>
      </w:r>
    </w:p>
    <w:p w14:paraId="2DD50717" w14:textId="77777777" w:rsidR="008B303D" w:rsidRDefault="008B303D" w:rsidP="008B303D">
      <w:pPr>
        <w:pStyle w:val="Para"/>
        <w:keepNext/>
      </w:pPr>
      <w:r>
        <w:t>This command takes the following form:</w:t>
      </w:r>
    </w:p>
    <w:p w14:paraId="2DD50718" w14:textId="77777777" w:rsidR="008B303D" w:rsidRDefault="008B303D" w:rsidP="008B303D">
      <w:pPr>
        <w:pStyle w:val="Para"/>
        <w:keepNext/>
        <w:tabs>
          <w:tab w:val="left" w:pos="2127"/>
        </w:tabs>
      </w:pPr>
      <w:r>
        <w:t>Syntax:</w:t>
      </w:r>
      <w:r>
        <w:tab/>
      </w:r>
      <w:r>
        <w:rPr>
          <w:rFonts w:ascii="Courier New" w:hAnsi="Courier New" w:cs="Courier New"/>
          <w:sz w:val="20"/>
        </w:rPr>
        <w:t>[H</w:t>
      </w:r>
      <w:r w:rsidRPr="008B303D">
        <w:rPr>
          <w:rFonts w:ascii="Courier New" w:hAnsi="Courier New" w:cs="Courier New"/>
          <w:sz w:val="20"/>
          <w:vertAlign w:val="subscript"/>
        </w:rPr>
        <w:t>1</w:t>
      </w:r>
      <w:r>
        <w:rPr>
          <w:rFonts w:ascii="Courier New" w:hAnsi="Courier New" w:cs="Courier New"/>
          <w:sz w:val="20"/>
        </w:rPr>
        <w:t xml:space="preserve"> H</w:t>
      </w:r>
      <w:r w:rsidRPr="008B303D">
        <w:rPr>
          <w:rFonts w:ascii="Courier New" w:hAnsi="Courier New" w:cs="Courier New"/>
          <w:sz w:val="20"/>
          <w:vertAlign w:val="subscript"/>
        </w:rPr>
        <w:t>2</w:t>
      </w:r>
      <w:r>
        <w:rPr>
          <w:rFonts w:ascii="Courier New" w:hAnsi="Courier New" w:cs="Courier New"/>
          <w:sz w:val="20"/>
        </w:rPr>
        <w:t xml:space="preserve"> …</w:t>
      </w:r>
      <w:r w:rsidRPr="00CA6051">
        <w:rPr>
          <w:rFonts w:ascii="Courier New" w:hAnsi="Courier New" w:cs="Courier New"/>
          <w:sz w:val="20"/>
        </w:rPr>
        <w:t>]</w:t>
      </w:r>
    </w:p>
    <w:p w14:paraId="2DD50719" w14:textId="77777777" w:rsidR="008B303D" w:rsidRDefault="008B303D" w:rsidP="008B303D">
      <w:pPr>
        <w:pStyle w:val="Para"/>
        <w:keepNext/>
        <w:tabs>
          <w:tab w:val="left" w:pos="2127"/>
          <w:tab w:val="left" w:pos="2552"/>
        </w:tabs>
        <w:ind w:left="2552" w:hanging="1701"/>
      </w:pPr>
      <w:r>
        <w:t>Where:</w:t>
      </w:r>
      <w:r>
        <w:tab/>
        <w:t>“H</w:t>
      </w:r>
      <w:r w:rsidRPr="008B303D">
        <w:rPr>
          <w:vertAlign w:val="subscript"/>
        </w:rPr>
        <w:t>1</w:t>
      </w:r>
      <w:r>
        <w:t>”</w:t>
      </w:r>
      <w:r>
        <w:tab/>
        <w:t xml:space="preserve">is the </w:t>
      </w:r>
      <w:r w:rsidR="009530E7">
        <w:t>HCCM</w:t>
      </w:r>
      <w:r>
        <w:t xml:space="preserve"> sub-system code</w:t>
      </w:r>
    </w:p>
    <w:p w14:paraId="2DD5071A" w14:textId="77777777" w:rsidR="008B303D" w:rsidRDefault="008B303D" w:rsidP="008B303D">
      <w:pPr>
        <w:pStyle w:val="Para"/>
        <w:keepNext/>
        <w:tabs>
          <w:tab w:val="left" w:pos="2127"/>
        </w:tabs>
        <w:ind w:left="2552" w:hanging="1701"/>
      </w:pPr>
      <w:r>
        <w:tab/>
        <w:t>“H</w:t>
      </w:r>
      <w:r w:rsidRPr="008B303D">
        <w:rPr>
          <w:vertAlign w:val="subscript"/>
        </w:rPr>
        <w:t>2</w:t>
      </w:r>
      <w:r>
        <w:t>”</w:t>
      </w:r>
      <w:r>
        <w:tab/>
        <w:t>command code for the Halt command</w:t>
      </w:r>
    </w:p>
    <w:p w14:paraId="2DD5071B" w14:textId="77777777" w:rsidR="008B303D" w:rsidRDefault="008B303D" w:rsidP="008B303D">
      <w:pPr>
        <w:pStyle w:val="Para"/>
        <w:keepLines/>
        <w:tabs>
          <w:tab w:val="left" w:pos="2127"/>
          <w:tab w:val="left" w:pos="2552"/>
        </w:tabs>
        <w:ind w:left="2552" w:hanging="1701"/>
      </w:pPr>
      <w:r>
        <w:tab/>
        <w:t>“…”</w:t>
      </w:r>
      <w:r>
        <w:tab/>
        <w:t xml:space="preserve"> mandatory parameters as detailed below</w:t>
      </w:r>
    </w:p>
    <w:p w14:paraId="2DD5071C" w14:textId="77777777" w:rsidR="00721FA8" w:rsidRDefault="00721FA8" w:rsidP="00721FA8">
      <w:pPr>
        <w:pStyle w:val="Para"/>
      </w:pPr>
      <w:r>
        <w:t>Field Description:</w:t>
      </w:r>
      <w:r>
        <w:tab/>
        <w:t xml:space="preserve">The following </w:t>
      </w:r>
      <w:r w:rsidR="00CF5835">
        <w:t xml:space="preserve">parameter </w:t>
      </w:r>
      <w:r>
        <w:t>must be specified:</w:t>
      </w:r>
    </w:p>
    <w:tbl>
      <w:tblPr>
        <w:tblW w:w="8889"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2"/>
        <w:gridCol w:w="2273"/>
        <w:gridCol w:w="1985"/>
        <w:gridCol w:w="3219"/>
      </w:tblGrid>
      <w:tr w:rsidR="00721FA8" w:rsidRPr="00EC6FD4" w14:paraId="2DD50721" w14:textId="77777777" w:rsidTr="00721FA8">
        <w:tc>
          <w:tcPr>
            <w:tcW w:w="1412" w:type="dxa"/>
            <w:shd w:val="clear" w:color="auto" w:fill="auto"/>
          </w:tcPr>
          <w:p w14:paraId="2DD5071D" w14:textId="77777777" w:rsidR="00721FA8" w:rsidRPr="00EC6FD4" w:rsidRDefault="00721FA8" w:rsidP="00721FA8">
            <w:pPr>
              <w:pStyle w:val="Para"/>
              <w:ind w:left="0"/>
              <w:rPr>
                <w:b/>
              </w:rPr>
            </w:pPr>
            <w:r w:rsidRPr="00EC6FD4">
              <w:rPr>
                <w:b/>
              </w:rPr>
              <w:t>Description</w:t>
            </w:r>
          </w:p>
        </w:tc>
        <w:tc>
          <w:tcPr>
            <w:tcW w:w="2273" w:type="dxa"/>
            <w:shd w:val="clear" w:color="auto" w:fill="auto"/>
          </w:tcPr>
          <w:p w14:paraId="2DD5071E" w14:textId="77777777" w:rsidR="00721FA8" w:rsidRPr="00EC6FD4" w:rsidRDefault="00721FA8" w:rsidP="00721FA8">
            <w:pPr>
              <w:pStyle w:val="Para"/>
              <w:ind w:left="0"/>
              <w:rPr>
                <w:b/>
              </w:rPr>
            </w:pPr>
            <w:r w:rsidRPr="00EC6FD4">
              <w:rPr>
                <w:b/>
              </w:rPr>
              <w:t>Range/Possible Values</w:t>
            </w:r>
          </w:p>
        </w:tc>
        <w:tc>
          <w:tcPr>
            <w:tcW w:w="1985" w:type="dxa"/>
            <w:shd w:val="clear" w:color="auto" w:fill="auto"/>
          </w:tcPr>
          <w:p w14:paraId="2DD5071F" w14:textId="77777777" w:rsidR="00721FA8" w:rsidRPr="00EC6FD4" w:rsidRDefault="00721FA8" w:rsidP="00721FA8">
            <w:pPr>
              <w:pStyle w:val="Para"/>
              <w:ind w:left="0"/>
              <w:rPr>
                <w:b/>
              </w:rPr>
            </w:pPr>
            <w:r w:rsidRPr="00EC6FD4">
              <w:rPr>
                <w:b/>
              </w:rPr>
              <w:t>Required Format/Unit</w:t>
            </w:r>
          </w:p>
        </w:tc>
        <w:tc>
          <w:tcPr>
            <w:tcW w:w="3219" w:type="dxa"/>
            <w:shd w:val="clear" w:color="auto" w:fill="auto"/>
          </w:tcPr>
          <w:p w14:paraId="2DD50720" w14:textId="77777777" w:rsidR="00721FA8" w:rsidRPr="00EC6FD4" w:rsidRDefault="00721FA8" w:rsidP="00721FA8">
            <w:pPr>
              <w:pStyle w:val="Para"/>
              <w:ind w:left="0"/>
              <w:rPr>
                <w:b/>
              </w:rPr>
            </w:pPr>
            <w:r w:rsidRPr="00EC6FD4">
              <w:rPr>
                <w:b/>
              </w:rPr>
              <w:t>Comments</w:t>
            </w:r>
          </w:p>
        </w:tc>
      </w:tr>
      <w:tr w:rsidR="00721FA8" w14:paraId="2DD50726" w14:textId="77777777" w:rsidTr="00721FA8">
        <w:tc>
          <w:tcPr>
            <w:tcW w:w="1412" w:type="dxa"/>
            <w:shd w:val="clear" w:color="auto" w:fill="auto"/>
          </w:tcPr>
          <w:p w14:paraId="2DD50722" w14:textId="77777777" w:rsidR="00721FA8" w:rsidRDefault="00721FA8" w:rsidP="00721FA8">
            <w:pPr>
              <w:pStyle w:val="Para"/>
              <w:ind w:left="0"/>
            </w:pPr>
            <w:r>
              <w:t>Rx No</w:t>
            </w:r>
          </w:p>
        </w:tc>
        <w:tc>
          <w:tcPr>
            <w:tcW w:w="2273" w:type="dxa"/>
            <w:shd w:val="clear" w:color="auto" w:fill="auto"/>
          </w:tcPr>
          <w:p w14:paraId="2DD50723" w14:textId="0E04A3F7" w:rsidR="00721FA8" w:rsidRDefault="00AD352C" w:rsidP="00721FA8">
            <w:pPr>
              <w:pStyle w:val="Para"/>
              <w:ind w:left="0"/>
            </w:pPr>
            <w:r>
              <w:t>RX</w:t>
            </w:r>
            <w:r w:rsidR="00721FA8">
              <w:t>1..</w:t>
            </w:r>
            <w:r>
              <w:t>RX</w:t>
            </w:r>
            <w:r w:rsidR="000F64E9">
              <w:t>n</w:t>
            </w:r>
          </w:p>
        </w:tc>
        <w:tc>
          <w:tcPr>
            <w:tcW w:w="1985" w:type="dxa"/>
            <w:shd w:val="clear" w:color="auto" w:fill="auto"/>
          </w:tcPr>
          <w:p w14:paraId="2DD50724" w14:textId="77777777" w:rsidR="00721FA8" w:rsidRDefault="00AD352C" w:rsidP="00721FA8">
            <w:pPr>
              <w:pStyle w:val="Para"/>
              <w:ind w:left="0"/>
            </w:pPr>
            <w:r>
              <w:t>Text</w:t>
            </w:r>
          </w:p>
        </w:tc>
        <w:tc>
          <w:tcPr>
            <w:tcW w:w="3219" w:type="dxa"/>
            <w:shd w:val="clear" w:color="auto" w:fill="auto"/>
          </w:tcPr>
          <w:p w14:paraId="2DD50725" w14:textId="77777777" w:rsidR="00721FA8" w:rsidRDefault="00721FA8" w:rsidP="00721FA8">
            <w:pPr>
              <w:pStyle w:val="Para"/>
              <w:ind w:left="0"/>
            </w:pPr>
            <w:r>
              <w:t>Identifies appropriate Receiver</w:t>
            </w:r>
          </w:p>
        </w:tc>
      </w:tr>
    </w:tbl>
    <w:p w14:paraId="2DD50727" w14:textId="77777777" w:rsidR="00721FA8" w:rsidRDefault="00721FA8" w:rsidP="004C7060">
      <w:pPr>
        <w:pStyle w:val="StyleCaptionJustifiedLeft5cm"/>
      </w:pPr>
      <w:bookmarkStart w:id="839" w:name="_Toc359486642"/>
      <w:r>
        <w:t xml:space="preserve">Table </w:t>
      </w:r>
      <w:r w:rsidR="002017EF">
        <w:fldChar w:fldCharType="begin"/>
      </w:r>
      <w:r w:rsidR="002017EF">
        <w:instrText xml:space="preserve"> SEQ Table \* ARABIC </w:instrText>
      </w:r>
      <w:r w:rsidR="002017EF">
        <w:fldChar w:fldCharType="separate"/>
      </w:r>
      <w:r w:rsidR="00000EA0">
        <w:rPr>
          <w:noProof/>
        </w:rPr>
        <w:t>12</w:t>
      </w:r>
      <w:r w:rsidR="002017EF">
        <w:rPr>
          <w:noProof/>
        </w:rPr>
        <w:fldChar w:fldCharType="end"/>
      </w:r>
      <w:r>
        <w:t xml:space="preserve">: </w:t>
      </w:r>
      <w:r w:rsidR="009530E7">
        <w:t>HCCM</w:t>
      </w:r>
      <w:r>
        <w:t xml:space="preserve"> Halt </w:t>
      </w:r>
      <w:r w:rsidR="0045564F">
        <w:t>command parameters</w:t>
      </w:r>
      <w:bookmarkEnd w:id="839"/>
    </w:p>
    <w:p w14:paraId="2DD50728" w14:textId="77777777" w:rsidR="008B303D" w:rsidRDefault="008B303D" w:rsidP="008B303D">
      <w:pPr>
        <w:pStyle w:val="Para"/>
        <w:keepNext/>
        <w:keepLines/>
        <w:tabs>
          <w:tab w:val="left" w:pos="2127"/>
        </w:tabs>
      </w:pPr>
      <w:r>
        <w:t>Example:</w:t>
      </w:r>
      <w:r>
        <w:tab/>
      </w:r>
      <w:r w:rsidRPr="00CA6051">
        <w:rPr>
          <w:rFonts w:ascii="Courier New" w:hAnsi="Courier New" w:cs="Courier New"/>
          <w:sz w:val="20"/>
        </w:rPr>
        <w:t>[</w:t>
      </w:r>
      <w:r w:rsidRPr="000D3B2A">
        <w:rPr>
          <w:rFonts w:ascii="Courier New" w:hAnsi="Courier New" w:cs="Courier New"/>
          <w:sz w:val="20"/>
        </w:rPr>
        <w:t xml:space="preserve">H </w:t>
      </w:r>
      <w:r>
        <w:rPr>
          <w:rFonts w:ascii="Courier New" w:hAnsi="Courier New" w:cs="Courier New"/>
          <w:sz w:val="20"/>
        </w:rPr>
        <w:t>H</w:t>
      </w:r>
      <w:r w:rsidRPr="000D3B2A">
        <w:rPr>
          <w:rFonts w:ascii="Courier New" w:hAnsi="Courier New" w:cs="Courier New"/>
          <w:sz w:val="20"/>
        </w:rPr>
        <w:t xml:space="preserve"> RX3</w:t>
      </w:r>
      <w:r w:rsidRPr="00CA6051">
        <w:rPr>
          <w:rFonts w:ascii="Courier New" w:hAnsi="Courier New" w:cs="Courier New"/>
          <w:sz w:val="20"/>
        </w:rPr>
        <w:t>]</w:t>
      </w:r>
      <w:r>
        <w:rPr>
          <w:rFonts w:ascii="Courier New" w:hAnsi="Courier New" w:cs="Courier New"/>
          <w:sz w:val="20"/>
        </w:rPr>
        <w:t xml:space="preserve"> </w:t>
      </w:r>
      <w:r>
        <w:t xml:space="preserve">Stop </w:t>
      </w:r>
      <w:r w:rsidR="009530E7">
        <w:t>HCCM</w:t>
      </w:r>
      <w:r>
        <w:t xml:space="preserve"> on Receiver 3 immediately.</w:t>
      </w:r>
    </w:p>
    <w:p w14:paraId="2DD50729" w14:textId="77777777" w:rsidR="008B303D" w:rsidRDefault="008B303D" w:rsidP="008B303D">
      <w:pPr>
        <w:pStyle w:val="Para"/>
        <w:keepNext/>
        <w:keepLines/>
        <w:tabs>
          <w:tab w:val="left" w:pos="2835"/>
        </w:tabs>
        <w:ind w:left="2127" w:hanging="1276"/>
        <w:jc w:val="left"/>
      </w:pPr>
      <w:r>
        <w:t>Response:</w:t>
      </w:r>
      <w:r>
        <w:tab/>
      </w:r>
      <w:r w:rsidRPr="00BF3E46">
        <w:rPr>
          <w:rFonts w:ascii="Courier New" w:hAnsi="Courier New" w:cs="Courier New"/>
          <w:sz w:val="20"/>
        </w:rPr>
        <w:t>[</w:t>
      </w:r>
      <w:r>
        <w:rPr>
          <w:rFonts w:ascii="Courier New" w:hAnsi="Courier New" w:cs="Courier New"/>
          <w:sz w:val="20"/>
        </w:rPr>
        <w:t>H H 0</w:t>
      </w:r>
      <w:r w:rsidRPr="00BF3E46">
        <w:rPr>
          <w:rFonts w:ascii="Courier New" w:hAnsi="Courier New" w:cs="Courier New"/>
          <w:sz w:val="20"/>
        </w:rPr>
        <w:t>]</w:t>
      </w:r>
    </w:p>
    <w:p w14:paraId="73D9CADC" w14:textId="77777777" w:rsidR="0063051E" w:rsidRPr="0063051E" w:rsidRDefault="0063051E" w:rsidP="0063051E">
      <w:pPr>
        <w:pStyle w:val="Para"/>
        <w:keepNext/>
        <w:keepLines/>
        <w:tabs>
          <w:tab w:val="left" w:pos="2835"/>
        </w:tabs>
        <w:ind w:left="2127" w:hanging="1276"/>
        <w:jc w:val="left"/>
        <w:rPr>
          <w:rFonts w:ascii="Courier New" w:hAnsi="Courier New" w:cs="Courier New"/>
          <w:i/>
          <w:sz w:val="20"/>
        </w:rPr>
      </w:pPr>
      <w:bookmarkStart w:id="840" w:name="_Ref299515993"/>
      <w:r>
        <w:rPr>
          <w:i/>
        </w:rPr>
        <w:t>Note that the halt command will force the closure of the server Data Interface socket.</w:t>
      </w:r>
    </w:p>
    <w:p w14:paraId="2DD5072A" w14:textId="77777777" w:rsidR="00721FA8" w:rsidRDefault="00721FA8" w:rsidP="008B303D">
      <w:pPr>
        <w:pStyle w:val="Heading4"/>
      </w:pPr>
      <w:r>
        <w:t>Historical Clear Channel Monitor Data Interface</w:t>
      </w:r>
      <w:bookmarkEnd w:id="840"/>
    </w:p>
    <w:p w14:paraId="2DD5072B" w14:textId="77777777" w:rsidR="00967CCD" w:rsidRDefault="009530E7" w:rsidP="00721FA8">
      <w:pPr>
        <w:pStyle w:val="Para"/>
      </w:pPr>
      <w:r>
        <w:t>HCCM</w:t>
      </w:r>
      <w:r w:rsidR="00721FA8">
        <w:t xml:space="preserve"> data will become available upon </w:t>
      </w:r>
      <w:r w:rsidR="00967CCD">
        <w:t xml:space="preserve">completion </w:t>
      </w:r>
      <w:r w:rsidR="00721FA8">
        <w:t xml:space="preserve">of a </w:t>
      </w:r>
      <w:r w:rsidR="00967CCD">
        <w:t>task</w:t>
      </w:r>
      <w:r w:rsidR="00721FA8">
        <w:t xml:space="preserve">. </w:t>
      </w:r>
      <w:r w:rsidR="001D118A">
        <w:t xml:space="preserve">Output </w:t>
      </w:r>
      <w:r w:rsidR="00B0762D">
        <w:t xml:space="preserve">from each task </w:t>
      </w:r>
      <w:r w:rsidR="00721FA8">
        <w:t xml:space="preserve">can be read from the data socket as a </w:t>
      </w:r>
      <w:r w:rsidR="00B0762D">
        <w:t xml:space="preserve">single block </w:t>
      </w:r>
      <w:r w:rsidR="00721FA8">
        <w:t>of data as described below:</w:t>
      </w:r>
    </w:p>
    <w:tbl>
      <w:tblPr>
        <w:tblW w:w="8889"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0"/>
        <w:gridCol w:w="2196"/>
        <w:gridCol w:w="1668"/>
        <w:gridCol w:w="3625"/>
      </w:tblGrid>
      <w:tr w:rsidR="006275F7" w:rsidRPr="00EC6FD4" w14:paraId="640C0150" w14:textId="77777777" w:rsidTr="006275F7">
        <w:tc>
          <w:tcPr>
            <w:tcW w:w="1400" w:type="dxa"/>
            <w:shd w:val="clear" w:color="auto" w:fill="auto"/>
          </w:tcPr>
          <w:p w14:paraId="01D6ADA7" w14:textId="77777777" w:rsidR="006275F7" w:rsidRPr="00EC6FD4" w:rsidRDefault="006275F7" w:rsidP="008E00E9">
            <w:pPr>
              <w:pStyle w:val="Para"/>
              <w:keepNext/>
              <w:keepLines/>
              <w:ind w:left="0"/>
              <w:rPr>
                <w:b/>
              </w:rPr>
            </w:pPr>
            <w:r w:rsidRPr="00EC6FD4">
              <w:rPr>
                <w:b/>
              </w:rPr>
              <w:lastRenderedPageBreak/>
              <w:t>Description</w:t>
            </w:r>
          </w:p>
        </w:tc>
        <w:tc>
          <w:tcPr>
            <w:tcW w:w="2196" w:type="dxa"/>
            <w:shd w:val="clear" w:color="auto" w:fill="auto"/>
          </w:tcPr>
          <w:p w14:paraId="23D09B2A" w14:textId="77777777" w:rsidR="006275F7" w:rsidRPr="00EC6FD4" w:rsidRDefault="006275F7" w:rsidP="008E00E9">
            <w:pPr>
              <w:pStyle w:val="Para"/>
              <w:keepNext/>
              <w:keepLines/>
              <w:ind w:left="0"/>
              <w:rPr>
                <w:b/>
              </w:rPr>
            </w:pPr>
            <w:r w:rsidRPr="00EC6FD4">
              <w:rPr>
                <w:b/>
              </w:rPr>
              <w:t>Range/Possible Values</w:t>
            </w:r>
          </w:p>
        </w:tc>
        <w:tc>
          <w:tcPr>
            <w:tcW w:w="1668" w:type="dxa"/>
            <w:shd w:val="clear" w:color="auto" w:fill="auto"/>
          </w:tcPr>
          <w:p w14:paraId="14DD5648" w14:textId="77777777" w:rsidR="006275F7" w:rsidRPr="00EC6FD4" w:rsidRDefault="006275F7" w:rsidP="008E00E9">
            <w:pPr>
              <w:pStyle w:val="Para"/>
              <w:keepNext/>
              <w:keepLines/>
              <w:ind w:left="0"/>
              <w:rPr>
                <w:b/>
              </w:rPr>
            </w:pPr>
            <w:r w:rsidRPr="00EC6FD4">
              <w:rPr>
                <w:b/>
              </w:rPr>
              <w:t>Required Format/Unit</w:t>
            </w:r>
          </w:p>
        </w:tc>
        <w:tc>
          <w:tcPr>
            <w:tcW w:w="3625" w:type="dxa"/>
            <w:shd w:val="clear" w:color="auto" w:fill="auto"/>
          </w:tcPr>
          <w:p w14:paraId="0A43BF3B" w14:textId="77777777" w:rsidR="006275F7" w:rsidRPr="00EC6FD4" w:rsidRDefault="006275F7" w:rsidP="008E00E9">
            <w:pPr>
              <w:pStyle w:val="Para"/>
              <w:keepNext/>
              <w:keepLines/>
              <w:ind w:left="0"/>
              <w:rPr>
                <w:b/>
              </w:rPr>
            </w:pPr>
            <w:r w:rsidRPr="00EC6FD4">
              <w:rPr>
                <w:b/>
              </w:rPr>
              <w:t>Comments</w:t>
            </w:r>
          </w:p>
        </w:tc>
      </w:tr>
      <w:tr w:rsidR="0098347B" w14:paraId="1E4F3C05" w14:textId="77777777" w:rsidTr="006275F7">
        <w:tc>
          <w:tcPr>
            <w:tcW w:w="1400" w:type="dxa"/>
            <w:shd w:val="clear" w:color="auto" w:fill="auto"/>
          </w:tcPr>
          <w:p w14:paraId="70F0EA97" w14:textId="65756942" w:rsidR="0098347B" w:rsidRDefault="0098347B" w:rsidP="008E00E9">
            <w:pPr>
              <w:pStyle w:val="Para"/>
              <w:keepNext/>
              <w:keepLines/>
              <w:ind w:left="0"/>
            </w:pPr>
            <w:r>
              <w:t>Sync Block</w:t>
            </w:r>
          </w:p>
        </w:tc>
        <w:tc>
          <w:tcPr>
            <w:tcW w:w="2196" w:type="dxa"/>
            <w:shd w:val="clear" w:color="auto" w:fill="auto"/>
          </w:tcPr>
          <w:p w14:paraId="6564A66D" w14:textId="64540894" w:rsidR="0098347B" w:rsidRDefault="0098347B" w:rsidP="008E00E9">
            <w:pPr>
              <w:pStyle w:val="TableNormal1"/>
              <w:keepNext/>
              <w:keepLines/>
            </w:pPr>
            <w:r>
              <w:t>A5A5A5A5</w:t>
            </w:r>
          </w:p>
        </w:tc>
        <w:tc>
          <w:tcPr>
            <w:tcW w:w="1668" w:type="dxa"/>
            <w:shd w:val="clear" w:color="auto" w:fill="auto"/>
          </w:tcPr>
          <w:p w14:paraId="6151A24D" w14:textId="06D9FC6C" w:rsidR="0098347B" w:rsidRDefault="0098347B" w:rsidP="00497620">
            <w:pPr>
              <w:pStyle w:val="TableNormal1"/>
              <w:keepNext/>
              <w:keepLines/>
            </w:pPr>
            <w:r>
              <w:t>32bit Unsigned Integer</w:t>
            </w:r>
          </w:p>
        </w:tc>
        <w:tc>
          <w:tcPr>
            <w:tcW w:w="3625" w:type="dxa"/>
            <w:shd w:val="clear" w:color="auto" w:fill="auto"/>
          </w:tcPr>
          <w:p w14:paraId="13CC43BC" w14:textId="53BD4C80" w:rsidR="0098347B" w:rsidRDefault="0098347B" w:rsidP="0098347B">
            <w:pPr>
              <w:pStyle w:val="TableNormal1"/>
              <w:keepNext/>
              <w:keepLines/>
            </w:pPr>
            <w:r>
              <w:t>Packet alignment word.</w:t>
            </w:r>
          </w:p>
        </w:tc>
      </w:tr>
      <w:tr w:rsidR="006275F7" w14:paraId="5BF2027A" w14:textId="77777777" w:rsidTr="006275F7">
        <w:tc>
          <w:tcPr>
            <w:tcW w:w="1400" w:type="dxa"/>
            <w:shd w:val="clear" w:color="auto" w:fill="auto"/>
          </w:tcPr>
          <w:p w14:paraId="3B9B53D2" w14:textId="60BD3349" w:rsidR="006275F7" w:rsidRDefault="004C7060" w:rsidP="008E00E9">
            <w:pPr>
              <w:pStyle w:val="Para"/>
              <w:keepNext/>
              <w:keepLines/>
              <w:ind w:left="0"/>
            </w:pPr>
            <w:r>
              <w:t xml:space="preserve">Task </w:t>
            </w:r>
            <w:r w:rsidR="00497620">
              <w:t>Seq</w:t>
            </w:r>
            <w:r w:rsidR="006275F7">
              <w:t xml:space="preserve"> No</w:t>
            </w:r>
          </w:p>
        </w:tc>
        <w:tc>
          <w:tcPr>
            <w:tcW w:w="2196" w:type="dxa"/>
            <w:shd w:val="clear" w:color="auto" w:fill="auto"/>
          </w:tcPr>
          <w:p w14:paraId="50EB7F7F" w14:textId="09FC33CC" w:rsidR="006275F7" w:rsidRDefault="00497620" w:rsidP="008E00E9">
            <w:pPr>
              <w:pStyle w:val="TableNormal1"/>
              <w:keepNext/>
              <w:keepLines/>
            </w:pPr>
            <w:r>
              <w:t>1.. 2</w:t>
            </w:r>
            <w:r w:rsidRPr="007A12F8">
              <w:rPr>
                <w:vertAlign w:val="superscript"/>
              </w:rPr>
              <w:t>3</w:t>
            </w:r>
            <w:r>
              <w:rPr>
                <w:vertAlign w:val="superscript"/>
              </w:rPr>
              <w:t>2</w:t>
            </w:r>
          </w:p>
        </w:tc>
        <w:tc>
          <w:tcPr>
            <w:tcW w:w="1668" w:type="dxa"/>
            <w:shd w:val="clear" w:color="auto" w:fill="auto"/>
          </w:tcPr>
          <w:p w14:paraId="75870DAA" w14:textId="7C798003" w:rsidR="006275F7" w:rsidRDefault="006275F7" w:rsidP="00497620">
            <w:pPr>
              <w:pStyle w:val="TableNormal1"/>
              <w:keepNext/>
              <w:keepLines/>
            </w:pPr>
            <w:r>
              <w:t xml:space="preserve">32bit </w:t>
            </w:r>
            <w:r w:rsidR="00497620">
              <w:t>Uns</w:t>
            </w:r>
            <w:r>
              <w:t>igned Integer</w:t>
            </w:r>
          </w:p>
        </w:tc>
        <w:tc>
          <w:tcPr>
            <w:tcW w:w="3625" w:type="dxa"/>
            <w:shd w:val="clear" w:color="auto" w:fill="auto"/>
          </w:tcPr>
          <w:p w14:paraId="59242D7D" w14:textId="77777777" w:rsidR="006275F7" w:rsidRDefault="006275F7" w:rsidP="008E00E9">
            <w:pPr>
              <w:pStyle w:val="TableNormal1"/>
              <w:keepNext/>
              <w:keepLines/>
            </w:pPr>
            <w:r>
              <w:t>A unique sequence number to identify all data produced for this task.</w:t>
            </w:r>
          </w:p>
        </w:tc>
      </w:tr>
      <w:tr w:rsidR="0086085F" w14:paraId="47187511" w14:textId="77777777" w:rsidTr="006275F7">
        <w:tc>
          <w:tcPr>
            <w:tcW w:w="1400" w:type="dxa"/>
            <w:shd w:val="clear" w:color="auto" w:fill="auto"/>
          </w:tcPr>
          <w:p w14:paraId="2DDF8297" w14:textId="4060BE4B" w:rsidR="0086085F" w:rsidRDefault="0086085F" w:rsidP="008E00E9">
            <w:pPr>
              <w:pStyle w:val="TableNormal1"/>
              <w:keepNext/>
              <w:keepLines/>
            </w:pPr>
            <w:r>
              <w:t>Sounding Type</w:t>
            </w:r>
          </w:p>
        </w:tc>
        <w:tc>
          <w:tcPr>
            <w:tcW w:w="2196" w:type="dxa"/>
            <w:shd w:val="clear" w:color="auto" w:fill="auto"/>
          </w:tcPr>
          <w:p w14:paraId="72A1A99A" w14:textId="3E8CF83C" w:rsidR="0086085F" w:rsidRDefault="0086085F" w:rsidP="008E00E9">
            <w:pPr>
              <w:pStyle w:val="TableNormal1"/>
              <w:keepNext/>
              <w:keepLines/>
            </w:pPr>
            <w:r>
              <w:t>H</w:t>
            </w:r>
          </w:p>
        </w:tc>
        <w:tc>
          <w:tcPr>
            <w:tcW w:w="1668" w:type="dxa"/>
            <w:shd w:val="clear" w:color="auto" w:fill="auto"/>
          </w:tcPr>
          <w:p w14:paraId="3EF4757A" w14:textId="3D7BE8F0" w:rsidR="0086085F" w:rsidRDefault="0086085F" w:rsidP="008E00E9">
            <w:pPr>
              <w:pStyle w:val="TableNormal1"/>
              <w:keepNext/>
              <w:keepLines/>
            </w:pPr>
            <w:r>
              <w:t>32bit Unsigned integer</w:t>
            </w:r>
          </w:p>
        </w:tc>
        <w:tc>
          <w:tcPr>
            <w:tcW w:w="3625" w:type="dxa"/>
            <w:shd w:val="clear" w:color="auto" w:fill="auto"/>
          </w:tcPr>
          <w:p w14:paraId="434B9ED0" w14:textId="55A4041F" w:rsidR="0086085F" w:rsidRDefault="0086085F" w:rsidP="008E00E9">
            <w:pPr>
              <w:pStyle w:val="TableNormal1"/>
              <w:keepNext/>
              <w:keepLines/>
            </w:pPr>
            <w:r>
              <w:t>The task type specified by the Start command. The low byte represents ASCII value of the Task Type ASCII character.</w:t>
            </w:r>
          </w:p>
        </w:tc>
      </w:tr>
      <w:tr w:rsidR="0086085F" w14:paraId="4E708CB5" w14:textId="77777777" w:rsidTr="006275F7">
        <w:tc>
          <w:tcPr>
            <w:tcW w:w="1400" w:type="dxa"/>
            <w:shd w:val="clear" w:color="auto" w:fill="auto"/>
          </w:tcPr>
          <w:p w14:paraId="681DB8C6" w14:textId="2485CF13" w:rsidR="0086085F" w:rsidRDefault="0086085F" w:rsidP="008E00E9">
            <w:pPr>
              <w:pStyle w:val="TableNormal1"/>
              <w:keepNext/>
              <w:keepLines/>
            </w:pPr>
            <w:r>
              <w:t>Start Seconds</w:t>
            </w:r>
          </w:p>
        </w:tc>
        <w:tc>
          <w:tcPr>
            <w:tcW w:w="2196" w:type="dxa"/>
            <w:shd w:val="clear" w:color="auto" w:fill="auto"/>
          </w:tcPr>
          <w:p w14:paraId="57465F57" w14:textId="572D6E3F" w:rsidR="0086085F" w:rsidRDefault="0086085F" w:rsidP="008E00E9">
            <w:pPr>
              <w:pStyle w:val="TableNormal1"/>
              <w:keepNext/>
              <w:keepLines/>
            </w:pPr>
            <w:r>
              <w:t>1-86,400</w:t>
            </w:r>
          </w:p>
        </w:tc>
        <w:tc>
          <w:tcPr>
            <w:tcW w:w="1668" w:type="dxa"/>
            <w:shd w:val="clear" w:color="auto" w:fill="auto"/>
          </w:tcPr>
          <w:p w14:paraId="41C47D86" w14:textId="2AB00CC5" w:rsidR="0086085F" w:rsidRDefault="0086085F" w:rsidP="008E00E9">
            <w:pPr>
              <w:pStyle w:val="TableNormal1"/>
              <w:keepNext/>
              <w:keepLines/>
            </w:pPr>
            <w:r>
              <w:t>32bit Unsigned integer</w:t>
            </w:r>
          </w:p>
        </w:tc>
        <w:tc>
          <w:tcPr>
            <w:tcW w:w="3625" w:type="dxa"/>
            <w:shd w:val="clear" w:color="auto" w:fill="auto"/>
          </w:tcPr>
          <w:p w14:paraId="2A104D41" w14:textId="3EE69B7D" w:rsidR="0086085F" w:rsidRPr="00EF68F5" w:rsidRDefault="0086085F" w:rsidP="008E00E9">
            <w:pPr>
              <w:pStyle w:val="TableNormal1"/>
              <w:keepNext/>
              <w:keepLines/>
            </w:pPr>
            <w:r>
              <w:t>The start time of this task in seconds since 2400 UTC.</w:t>
            </w:r>
          </w:p>
        </w:tc>
      </w:tr>
      <w:tr w:rsidR="006275F7" w14:paraId="20F060D5" w14:textId="77777777" w:rsidTr="006275F7">
        <w:tc>
          <w:tcPr>
            <w:tcW w:w="1400" w:type="dxa"/>
            <w:shd w:val="clear" w:color="auto" w:fill="auto"/>
          </w:tcPr>
          <w:p w14:paraId="6E55FC00" w14:textId="77777777" w:rsidR="006275F7" w:rsidRDefault="006275F7" w:rsidP="008E00E9">
            <w:pPr>
              <w:pStyle w:val="TableNormal1"/>
              <w:keepNext/>
              <w:keepLines/>
            </w:pPr>
            <w:r>
              <w:t xml:space="preserve">Start </w:t>
            </w:r>
            <w:r w:rsidRPr="00EF68F5">
              <w:t>Frequency</w:t>
            </w:r>
          </w:p>
        </w:tc>
        <w:tc>
          <w:tcPr>
            <w:tcW w:w="2196" w:type="dxa"/>
            <w:shd w:val="clear" w:color="auto" w:fill="auto"/>
          </w:tcPr>
          <w:p w14:paraId="73B18B9A" w14:textId="77777777" w:rsidR="006275F7" w:rsidRDefault="006275F7" w:rsidP="008E00E9">
            <w:pPr>
              <w:pStyle w:val="TableNormal1"/>
              <w:keepNext/>
              <w:keepLines/>
            </w:pPr>
            <w:r>
              <w:t>1</w:t>
            </w:r>
            <w:r w:rsidRPr="00EF68F5">
              <w:t>,000,000..45,000,000</w:t>
            </w:r>
          </w:p>
        </w:tc>
        <w:tc>
          <w:tcPr>
            <w:tcW w:w="1668" w:type="dxa"/>
            <w:shd w:val="clear" w:color="auto" w:fill="auto"/>
          </w:tcPr>
          <w:p w14:paraId="7D4579AB" w14:textId="77777777" w:rsidR="006275F7" w:rsidRDefault="006275F7" w:rsidP="008E00E9">
            <w:pPr>
              <w:pStyle w:val="TableNormal1"/>
              <w:keepNext/>
              <w:keepLines/>
            </w:pPr>
            <w:r>
              <w:t>32bit Unsigned Integer (Hz)</w:t>
            </w:r>
          </w:p>
        </w:tc>
        <w:tc>
          <w:tcPr>
            <w:tcW w:w="3625" w:type="dxa"/>
            <w:shd w:val="clear" w:color="auto" w:fill="auto"/>
          </w:tcPr>
          <w:p w14:paraId="6D599685" w14:textId="77777777" w:rsidR="006275F7" w:rsidRDefault="006275F7" w:rsidP="008E00E9">
            <w:pPr>
              <w:pStyle w:val="TableNormal1"/>
              <w:keepNext/>
              <w:keepLines/>
            </w:pPr>
            <w:r w:rsidRPr="00EF68F5">
              <w:t xml:space="preserve">The </w:t>
            </w:r>
            <w:r>
              <w:t xml:space="preserve">starting </w:t>
            </w:r>
            <w:r w:rsidRPr="00EF68F5">
              <w:t>frequency</w:t>
            </w:r>
            <w:r>
              <w:t xml:space="preserve"> in Hz</w:t>
            </w:r>
            <w:r w:rsidRPr="00EF68F5">
              <w:t>.</w:t>
            </w:r>
          </w:p>
        </w:tc>
      </w:tr>
      <w:tr w:rsidR="006275F7" w14:paraId="5B582A19" w14:textId="77777777" w:rsidTr="006275F7">
        <w:tc>
          <w:tcPr>
            <w:tcW w:w="1400" w:type="dxa"/>
            <w:shd w:val="clear" w:color="auto" w:fill="auto"/>
          </w:tcPr>
          <w:p w14:paraId="40BF903D" w14:textId="77777777" w:rsidR="006275F7" w:rsidRPr="00522D91" w:rsidRDefault="006275F7" w:rsidP="008E00E9">
            <w:pPr>
              <w:pStyle w:val="TableNormal1"/>
              <w:keepNext/>
              <w:keepLines/>
            </w:pPr>
            <w:r>
              <w:t xml:space="preserve">End </w:t>
            </w:r>
            <w:r w:rsidRPr="00EF68F5">
              <w:t>Frequency</w:t>
            </w:r>
          </w:p>
        </w:tc>
        <w:tc>
          <w:tcPr>
            <w:tcW w:w="2196" w:type="dxa"/>
            <w:shd w:val="clear" w:color="auto" w:fill="auto"/>
          </w:tcPr>
          <w:p w14:paraId="100D4B3B" w14:textId="77777777" w:rsidR="006275F7" w:rsidRPr="00C56782" w:rsidRDefault="006275F7" w:rsidP="008E00E9">
            <w:pPr>
              <w:pStyle w:val="TableNormal1"/>
              <w:keepNext/>
              <w:keepLines/>
            </w:pPr>
            <w:r>
              <w:t>1</w:t>
            </w:r>
            <w:r w:rsidRPr="00EF68F5">
              <w:t>,000,000..45,000,000</w:t>
            </w:r>
          </w:p>
        </w:tc>
        <w:tc>
          <w:tcPr>
            <w:tcW w:w="1668" w:type="dxa"/>
            <w:shd w:val="clear" w:color="auto" w:fill="auto"/>
          </w:tcPr>
          <w:p w14:paraId="690BCC74" w14:textId="77777777" w:rsidR="006275F7" w:rsidRPr="00C56782" w:rsidRDefault="006275F7" w:rsidP="008E00E9">
            <w:pPr>
              <w:pStyle w:val="TableNormal1"/>
              <w:keepNext/>
              <w:keepLines/>
            </w:pPr>
            <w:r>
              <w:t>32bit Unsigned Integer (Hz)</w:t>
            </w:r>
          </w:p>
        </w:tc>
        <w:tc>
          <w:tcPr>
            <w:tcW w:w="3625" w:type="dxa"/>
            <w:shd w:val="clear" w:color="auto" w:fill="auto"/>
          </w:tcPr>
          <w:p w14:paraId="04AF7CEC" w14:textId="77777777" w:rsidR="006275F7" w:rsidRPr="00C56782" w:rsidRDefault="006275F7" w:rsidP="008E00E9">
            <w:pPr>
              <w:pStyle w:val="TableNormal1"/>
              <w:keepNext/>
              <w:keepLines/>
            </w:pPr>
            <w:r w:rsidRPr="00EF68F5">
              <w:t xml:space="preserve">The </w:t>
            </w:r>
            <w:r>
              <w:t xml:space="preserve">ending </w:t>
            </w:r>
            <w:r w:rsidRPr="00EF68F5">
              <w:t>frequency</w:t>
            </w:r>
            <w:r>
              <w:t xml:space="preserve"> in Hz</w:t>
            </w:r>
            <w:r w:rsidRPr="00EF68F5">
              <w:t>.</w:t>
            </w:r>
          </w:p>
        </w:tc>
      </w:tr>
      <w:tr w:rsidR="006275F7" w14:paraId="58CB9BE7" w14:textId="77777777" w:rsidTr="006275F7">
        <w:tc>
          <w:tcPr>
            <w:tcW w:w="1400" w:type="dxa"/>
            <w:shd w:val="clear" w:color="auto" w:fill="auto"/>
          </w:tcPr>
          <w:p w14:paraId="6053DC0B" w14:textId="77777777" w:rsidR="006275F7" w:rsidRPr="00522D91" w:rsidRDefault="006275F7" w:rsidP="008E00E9">
            <w:pPr>
              <w:pStyle w:val="TableNormal1"/>
              <w:keepNext/>
              <w:keepLines/>
            </w:pPr>
            <w:r>
              <w:t>Data bytes</w:t>
            </w:r>
          </w:p>
        </w:tc>
        <w:tc>
          <w:tcPr>
            <w:tcW w:w="2196" w:type="dxa"/>
            <w:shd w:val="clear" w:color="auto" w:fill="auto"/>
          </w:tcPr>
          <w:p w14:paraId="0C2D7F78" w14:textId="1BD428B5" w:rsidR="006275F7" w:rsidRPr="00C56782" w:rsidRDefault="006275F7" w:rsidP="008E00E9">
            <w:pPr>
              <w:pStyle w:val="TableNormal1"/>
              <w:keepNext/>
              <w:keepLines/>
            </w:pPr>
            <w:r>
              <w:t>1..</w:t>
            </w:r>
            <w:r w:rsidR="007C6172">
              <w:t xml:space="preserve"> 2</w:t>
            </w:r>
            <w:r w:rsidR="007A12F8" w:rsidRPr="007A12F8">
              <w:rPr>
                <w:vertAlign w:val="superscript"/>
              </w:rPr>
              <w:t>31</w:t>
            </w:r>
          </w:p>
        </w:tc>
        <w:tc>
          <w:tcPr>
            <w:tcW w:w="1668" w:type="dxa"/>
            <w:shd w:val="clear" w:color="auto" w:fill="auto"/>
          </w:tcPr>
          <w:p w14:paraId="487FE088" w14:textId="77777777" w:rsidR="006275F7" w:rsidRPr="00C56782" w:rsidRDefault="006275F7" w:rsidP="008E00E9">
            <w:pPr>
              <w:pStyle w:val="TableNormal1"/>
              <w:keepNext/>
              <w:keepLines/>
            </w:pPr>
            <w:r>
              <w:t>32bit Signed Integer</w:t>
            </w:r>
          </w:p>
        </w:tc>
        <w:tc>
          <w:tcPr>
            <w:tcW w:w="3625" w:type="dxa"/>
            <w:shd w:val="clear" w:color="auto" w:fill="auto"/>
          </w:tcPr>
          <w:p w14:paraId="6CD59540" w14:textId="0EB739B9" w:rsidR="006275F7" w:rsidRPr="00C56782" w:rsidRDefault="006275F7" w:rsidP="0098347B">
            <w:pPr>
              <w:pStyle w:val="TableNormal1"/>
              <w:keepNext/>
              <w:keepLines/>
            </w:pPr>
            <w:r>
              <w:t>The number of bytes that must be read from this data stream (i.e. excluding this header) before the next block header.</w:t>
            </w:r>
          </w:p>
        </w:tc>
      </w:tr>
    </w:tbl>
    <w:p w14:paraId="2DD50741" w14:textId="4B0DB0BA" w:rsidR="00F369A8" w:rsidRDefault="00F369A8" w:rsidP="004C7060">
      <w:pPr>
        <w:pStyle w:val="StyleCaptionJustifiedLeft5cm"/>
      </w:pPr>
      <w:bookmarkStart w:id="841" w:name="_Toc359486643"/>
      <w:r>
        <w:t xml:space="preserve">Table </w:t>
      </w:r>
      <w:r w:rsidR="002017EF">
        <w:fldChar w:fldCharType="begin"/>
      </w:r>
      <w:r w:rsidR="002017EF">
        <w:instrText xml:space="preserve"> SEQ Table \* ARABIC </w:instrText>
      </w:r>
      <w:r w:rsidR="002017EF">
        <w:fldChar w:fldCharType="separate"/>
      </w:r>
      <w:r w:rsidR="00000EA0">
        <w:rPr>
          <w:noProof/>
        </w:rPr>
        <w:t>13</w:t>
      </w:r>
      <w:r w:rsidR="002017EF">
        <w:rPr>
          <w:noProof/>
        </w:rPr>
        <w:fldChar w:fldCharType="end"/>
      </w:r>
      <w:r>
        <w:t xml:space="preserve">: </w:t>
      </w:r>
      <w:r w:rsidR="009530E7">
        <w:t>HCCM</w:t>
      </w:r>
      <w:r>
        <w:t xml:space="preserve"> </w:t>
      </w:r>
      <w:r w:rsidR="00B97E92">
        <w:t>D</w:t>
      </w:r>
      <w:r>
        <w:t xml:space="preserve">ata </w:t>
      </w:r>
      <w:r w:rsidR="0098347B">
        <w:t>Header</w:t>
      </w:r>
      <w:bookmarkEnd w:id="841"/>
    </w:p>
    <w:p w14:paraId="63D21D34" w14:textId="77777777" w:rsidR="0098347B" w:rsidRDefault="0098347B" w:rsidP="004C7060">
      <w:pPr>
        <w:pStyle w:val="StyleCaptionJustifiedLeft5cm"/>
      </w:pPr>
    </w:p>
    <w:tbl>
      <w:tblPr>
        <w:tblW w:w="8889"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0"/>
        <w:gridCol w:w="2196"/>
        <w:gridCol w:w="1668"/>
        <w:gridCol w:w="3625"/>
      </w:tblGrid>
      <w:tr w:rsidR="0098347B" w:rsidRPr="00EC6FD4" w14:paraId="2341C733" w14:textId="77777777" w:rsidTr="0098347B">
        <w:tc>
          <w:tcPr>
            <w:tcW w:w="1400" w:type="dxa"/>
            <w:shd w:val="clear" w:color="auto" w:fill="auto"/>
          </w:tcPr>
          <w:p w14:paraId="443CB898" w14:textId="77777777" w:rsidR="0098347B" w:rsidRPr="00EC6FD4" w:rsidRDefault="0098347B" w:rsidP="0098347B">
            <w:pPr>
              <w:pStyle w:val="Para"/>
              <w:keepNext/>
              <w:keepLines/>
              <w:ind w:left="0"/>
              <w:rPr>
                <w:b/>
              </w:rPr>
            </w:pPr>
            <w:r w:rsidRPr="00EC6FD4">
              <w:rPr>
                <w:b/>
              </w:rPr>
              <w:t>Description</w:t>
            </w:r>
          </w:p>
        </w:tc>
        <w:tc>
          <w:tcPr>
            <w:tcW w:w="2196" w:type="dxa"/>
            <w:shd w:val="clear" w:color="auto" w:fill="auto"/>
          </w:tcPr>
          <w:p w14:paraId="6882699F" w14:textId="77777777" w:rsidR="0098347B" w:rsidRPr="00EC6FD4" w:rsidRDefault="0098347B" w:rsidP="0098347B">
            <w:pPr>
              <w:pStyle w:val="Para"/>
              <w:keepNext/>
              <w:keepLines/>
              <w:ind w:left="0"/>
              <w:rPr>
                <w:b/>
              </w:rPr>
            </w:pPr>
            <w:r w:rsidRPr="00EC6FD4">
              <w:rPr>
                <w:b/>
              </w:rPr>
              <w:t>Range/Possible Values</w:t>
            </w:r>
          </w:p>
        </w:tc>
        <w:tc>
          <w:tcPr>
            <w:tcW w:w="1668" w:type="dxa"/>
            <w:shd w:val="clear" w:color="auto" w:fill="auto"/>
          </w:tcPr>
          <w:p w14:paraId="6E1AE0C2" w14:textId="77777777" w:rsidR="0098347B" w:rsidRPr="00EC6FD4" w:rsidRDefault="0098347B" w:rsidP="0098347B">
            <w:pPr>
              <w:pStyle w:val="Para"/>
              <w:keepNext/>
              <w:keepLines/>
              <w:ind w:left="0"/>
              <w:rPr>
                <w:b/>
              </w:rPr>
            </w:pPr>
            <w:r w:rsidRPr="00EC6FD4">
              <w:rPr>
                <w:b/>
              </w:rPr>
              <w:t>Required Format/Unit</w:t>
            </w:r>
          </w:p>
        </w:tc>
        <w:tc>
          <w:tcPr>
            <w:tcW w:w="3625" w:type="dxa"/>
            <w:shd w:val="clear" w:color="auto" w:fill="auto"/>
          </w:tcPr>
          <w:p w14:paraId="182D772D" w14:textId="77777777" w:rsidR="0098347B" w:rsidRPr="00EC6FD4" w:rsidRDefault="0098347B" w:rsidP="0098347B">
            <w:pPr>
              <w:pStyle w:val="Para"/>
              <w:keepNext/>
              <w:keepLines/>
              <w:ind w:left="0"/>
              <w:rPr>
                <w:b/>
              </w:rPr>
            </w:pPr>
            <w:r w:rsidRPr="00EC6FD4">
              <w:rPr>
                <w:b/>
              </w:rPr>
              <w:t>Comments</w:t>
            </w:r>
          </w:p>
        </w:tc>
      </w:tr>
      <w:tr w:rsidR="0098347B" w14:paraId="7BB5F332" w14:textId="77777777" w:rsidTr="0098347B">
        <w:tc>
          <w:tcPr>
            <w:tcW w:w="1400" w:type="dxa"/>
            <w:shd w:val="clear" w:color="auto" w:fill="auto"/>
          </w:tcPr>
          <w:p w14:paraId="13D5052E" w14:textId="77777777" w:rsidR="0098347B" w:rsidRDefault="0098347B" w:rsidP="0098347B">
            <w:pPr>
              <w:pStyle w:val="TableNormal1"/>
              <w:keepNext/>
              <w:keepLines/>
            </w:pPr>
            <w:r w:rsidRPr="00522D91">
              <w:t>Spectral Power</w:t>
            </w:r>
          </w:p>
        </w:tc>
        <w:tc>
          <w:tcPr>
            <w:tcW w:w="2196" w:type="dxa"/>
            <w:shd w:val="clear" w:color="auto" w:fill="auto"/>
          </w:tcPr>
          <w:p w14:paraId="6E3466DD" w14:textId="77777777" w:rsidR="0098347B" w:rsidRPr="00C56782" w:rsidRDefault="0098347B" w:rsidP="0098347B">
            <w:pPr>
              <w:pStyle w:val="TableNormal1"/>
              <w:keepNext/>
              <w:keepLines/>
            </w:pPr>
            <w:r w:rsidRPr="00C56782">
              <w:t>±0..32,768</w:t>
            </w:r>
          </w:p>
        </w:tc>
        <w:tc>
          <w:tcPr>
            <w:tcW w:w="1668" w:type="dxa"/>
            <w:shd w:val="clear" w:color="auto" w:fill="auto"/>
          </w:tcPr>
          <w:p w14:paraId="6B5B0C1E" w14:textId="77777777" w:rsidR="0098347B" w:rsidRPr="00C56782" w:rsidRDefault="0098347B" w:rsidP="0098347B">
            <w:pPr>
              <w:pStyle w:val="TableNormal1"/>
              <w:keepNext/>
              <w:keepLines/>
            </w:pPr>
            <w:r w:rsidRPr="00C56782">
              <w:t>16bit Signed Integer</w:t>
            </w:r>
          </w:p>
        </w:tc>
        <w:tc>
          <w:tcPr>
            <w:tcW w:w="3625" w:type="dxa"/>
            <w:shd w:val="clear" w:color="auto" w:fill="auto"/>
          </w:tcPr>
          <w:p w14:paraId="1EECC107" w14:textId="77777777" w:rsidR="0098347B" w:rsidRPr="00C56782" w:rsidRDefault="0098347B" w:rsidP="0098347B">
            <w:pPr>
              <w:pStyle w:val="TableNormal1"/>
              <w:keepNext/>
              <w:keepLines/>
            </w:pPr>
            <w:r w:rsidRPr="00C56782">
              <w:t>A scaled value in dBm * 100 (e.g. 123 represents 1.23dBm). The data stream will contain Data Bytes/2 samples per block</w:t>
            </w:r>
          </w:p>
        </w:tc>
      </w:tr>
    </w:tbl>
    <w:p w14:paraId="0E3FB436" w14:textId="3EBFEC1E" w:rsidR="0098347B" w:rsidRDefault="0098347B" w:rsidP="0098347B">
      <w:pPr>
        <w:pStyle w:val="StyleCaptionJustifiedLeft5cm"/>
      </w:pPr>
      <w:bookmarkStart w:id="842" w:name="_Toc359486644"/>
      <w:r>
        <w:t xml:space="preserve">Table </w:t>
      </w:r>
      <w:r w:rsidR="002017EF">
        <w:fldChar w:fldCharType="begin"/>
      </w:r>
      <w:r w:rsidR="002017EF">
        <w:instrText xml:space="preserve"> SEQ Table \* ARABIC </w:instrText>
      </w:r>
      <w:r w:rsidR="002017EF">
        <w:fldChar w:fldCharType="separate"/>
      </w:r>
      <w:r w:rsidR="00000EA0">
        <w:rPr>
          <w:noProof/>
        </w:rPr>
        <w:t>14</w:t>
      </w:r>
      <w:r w:rsidR="002017EF">
        <w:rPr>
          <w:noProof/>
        </w:rPr>
        <w:fldChar w:fldCharType="end"/>
      </w:r>
      <w:r>
        <w:t>: HCCM Spectral Data</w:t>
      </w:r>
      <w:bookmarkEnd w:id="842"/>
    </w:p>
    <w:p w14:paraId="1C41DCED" w14:textId="77777777" w:rsidR="00B67C77" w:rsidRPr="00B67C77" w:rsidRDefault="00B67C77" w:rsidP="00B67C77">
      <w:pPr>
        <w:pStyle w:val="Para"/>
        <w:rPr>
          <w:i/>
        </w:rPr>
      </w:pPr>
      <w:r>
        <w:rPr>
          <w:i/>
        </w:rPr>
        <w:t>Note that Microsoft Windows sends all binary data in Little-Endian format.</w:t>
      </w:r>
    </w:p>
    <w:p w14:paraId="65F7AF76" w14:textId="77777777" w:rsidR="00FF62BB" w:rsidRDefault="00FF62BB">
      <w:pPr>
        <w:jc w:val="left"/>
        <w:rPr>
          <w:b/>
        </w:rPr>
      </w:pPr>
      <w:r>
        <w:br w:type="page"/>
      </w:r>
    </w:p>
    <w:p w14:paraId="2DD50742" w14:textId="2169769A" w:rsidR="00E103E1" w:rsidRDefault="00721FA8" w:rsidP="00AD404C">
      <w:pPr>
        <w:pStyle w:val="Heading3"/>
      </w:pPr>
      <w:bookmarkStart w:id="843" w:name="_Toc359486623"/>
      <w:r>
        <w:lastRenderedPageBreak/>
        <w:t xml:space="preserve">Real-Time </w:t>
      </w:r>
      <w:r w:rsidR="00E103E1">
        <w:t xml:space="preserve">Clear Channel Monitor </w:t>
      </w:r>
      <w:r w:rsidR="00356E66">
        <w:t>Sub-</w:t>
      </w:r>
      <w:r w:rsidR="00E103E1">
        <w:t>System</w:t>
      </w:r>
      <w:bookmarkEnd w:id="843"/>
    </w:p>
    <w:p w14:paraId="2DD50743" w14:textId="77777777" w:rsidR="003721D9" w:rsidRDefault="003721D9" w:rsidP="003721D9">
      <w:pPr>
        <w:pStyle w:val="Para"/>
      </w:pPr>
      <w:r>
        <w:t>The Real-Time Clear Channel Monitor (RTCCM) sub-system produces a continuous stream of the requested data once it is ‘Started’</w:t>
      </w:r>
      <w:r w:rsidR="005B47AE">
        <w:t>,</w:t>
      </w:r>
      <w:r>
        <w:t xml:space="preserve"> until a ‘Halt’ command is received. If a new ‘Start’ command is given to a running RTCCM the existing tasking will be halted immediately and the new tasking implemented.</w:t>
      </w:r>
    </w:p>
    <w:p w14:paraId="2DD50744" w14:textId="42674F39" w:rsidR="003721D9" w:rsidRDefault="003721D9" w:rsidP="005B47AE">
      <w:pPr>
        <w:pStyle w:val="Para"/>
      </w:pPr>
      <w:r>
        <w:t xml:space="preserve">The SRS will only accept RTCCM commands to a receiver that is </w:t>
      </w:r>
      <w:r w:rsidR="005B47AE">
        <w:t xml:space="preserve">exclusively tasked with RTCCM tasking or shared with </w:t>
      </w:r>
      <w:r w:rsidR="004C66FA">
        <w:t>OVI</w:t>
      </w:r>
      <w:r w:rsidR="005B47AE">
        <w:t xml:space="preserve"> tasking. </w:t>
      </w:r>
      <w:r>
        <w:t xml:space="preserve">That is, if a receiver has </w:t>
      </w:r>
      <w:r w:rsidR="005B47AE">
        <w:t>HCCM</w:t>
      </w:r>
      <w:r>
        <w:t xml:space="preserve"> tasking active when a </w:t>
      </w:r>
      <w:r w:rsidR="005B47AE">
        <w:t>RT</w:t>
      </w:r>
      <w:r>
        <w:t xml:space="preserve">CCM task is submitted for that receiver the SRS will ignore the command and return an error response message. </w:t>
      </w:r>
      <w:r>
        <w:fldChar w:fldCharType="begin"/>
      </w:r>
      <w:r>
        <w:instrText xml:space="preserve"> REF _Ref333241412 \h </w:instrText>
      </w:r>
      <w:r>
        <w:fldChar w:fldCharType="separate"/>
      </w:r>
      <w:r w:rsidR="00000EA0" w:rsidRPr="00D8232B">
        <w:t xml:space="preserve">Figure </w:t>
      </w:r>
      <w:r w:rsidR="00000EA0">
        <w:rPr>
          <w:noProof/>
        </w:rPr>
        <w:t>3</w:t>
      </w:r>
      <w:r>
        <w:fldChar w:fldCharType="end"/>
      </w:r>
      <w:r>
        <w:t xml:space="preserve"> refers.</w:t>
      </w:r>
    </w:p>
    <w:p w14:paraId="2DD50745" w14:textId="0DEA13B7" w:rsidR="00021EF6" w:rsidRDefault="00021EF6" w:rsidP="008B303D">
      <w:pPr>
        <w:pStyle w:val="Para"/>
        <w:rPr>
          <w:i/>
        </w:rPr>
      </w:pPr>
      <w:r w:rsidRPr="00402317">
        <w:rPr>
          <w:i/>
        </w:rPr>
        <w:t xml:space="preserve">Note that the </w:t>
      </w:r>
      <w:r w:rsidR="009530E7">
        <w:rPr>
          <w:i/>
        </w:rPr>
        <w:t>RTCCM</w:t>
      </w:r>
      <w:r w:rsidRPr="00402317">
        <w:rPr>
          <w:i/>
        </w:rPr>
        <w:t xml:space="preserve"> data, although available, is not typically used by Exmore and is currently only used by the BAE SYSTEMS </w:t>
      </w:r>
      <w:r w:rsidR="009530E7">
        <w:rPr>
          <w:i/>
        </w:rPr>
        <w:t>RTCCM</w:t>
      </w:r>
      <w:r w:rsidRPr="00402317">
        <w:rPr>
          <w:i/>
        </w:rPr>
        <w:t xml:space="preserve"> operator displays</w:t>
      </w:r>
      <w:r w:rsidR="005D04D3">
        <w:rPr>
          <w:i/>
        </w:rPr>
        <w:t xml:space="preserve"> (SRD)</w:t>
      </w:r>
      <w:r w:rsidRPr="00402317">
        <w:rPr>
          <w:i/>
        </w:rPr>
        <w:t>.</w:t>
      </w:r>
    </w:p>
    <w:p w14:paraId="4544604A" w14:textId="083C6C6E" w:rsidR="00136023" w:rsidRDefault="00136023" w:rsidP="008B303D">
      <w:pPr>
        <w:pStyle w:val="Para"/>
        <w:rPr>
          <w:i/>
        </w:rPr>
      </w:pPr>
      <w:r>
        <w:rPr>
          <w:i/>
        </w:rPr>
        <w:t>Note that due to the fact that the data stream can be restarted mid-stream the Data Sequence number will always be set to 0xA5A5A5A5 to allow readers to correctly realign.</w:t>
      </w:r>
    </w:p>
    <w:p w14:paraId="2DD50746" w14:textId="77777777" w:rsidR="008B303D" w:rsidRDefault="008B303D" w:rsidP="008B303D">
      <w:pPr>
        <w:pStyle w:val="Para"/>
      </w:pPr>
      <w:r>
        <w:t>Available commands are detailed below:</w:t>
      </w:r>
    </w:p>
    <w:p w14:paraId="2DD50747" w14:textId="77777777" w:rsidR="00C52C4C" w:rsidRDefault="00721FA8" w:rsidP="008B303D">
      <w:pPr>
        <w:pStyle w:val="Heading4"/>
      </w:pPr>
      <w:r>
        <w:t xml:space="preserve">Real-Time </w:t>
      </w:r>
      <w:r w:rsidR="00BF081E">
        <w:t>Clear Channel Monitor</w:t>
      </w:r>
      <w:r w:rsidR="00C52C4C">
        <w:t xml:space="preserve"> Start Command</w:t>
      </w:r>
    </w:p>
    <w:p w14:paraId="2DD50748" w14:textId="77777777" w:rsidR="00C50217" w:rsidRPr="009A3DDC" w:rsidRDefault="00C50217" w:rsidP="00C50217">
      <w:pPr>
        <w:pStyle w:val="Para"/>
      </w:pPr>
      <w:r>
        <w:t xml:space="preserve">This command must be formatted according to the Command and Response Message Format outlined in section </w:t>
      </w:r>
      <w:r>
        <w:fldChar w:fldCharType="begin"/>
      </w:r>
      <w:r>
        <w:instrText xml:space="preserve"> REF _Ref300128376 \r \h </w:instrText>
      </w:r>
      <w:r>
        <w:fldChar w:fldCharType="separate"/>
      </w:r>
      <w:r w:rsidR="00000EA0">
        <w:t>3.2.2</w:t>
      </w:r>
      <w:r>
        <w:fldChar w:fldCharType="end"/>
      </w:r>
      <w:r>
        <w:t>.</w:t>
      </w:r>
    </w:p>
    <w:p w14:paraId="2DD50749" w14:textId="555CF7DE" w:rsidR="00C52C4C" w:rsidRPr="00F716C9" w:rsidRDefault="00C52C4C" w:rsidP="00C52C4C">
      <w:pPr>
        <w:pStyle w:val="Para"/>
      </w:pPr>
      <w:r>
        <w:t xml:space="preserve">The </w:t>
      </w:r>
      <w:r w:rsidR="009530E7">
        <w:t>RTCCM</w:t>
      </w:r>
      <w:r w:rsidR="00BA1D97">
        <w:t xml:space="preserve"> </w:t>
      </w:r>
      <w:r w:rsidR="00AD1B4F">
        <w:t>S</w:t>
      </w:r>
      <w:r>
        <w:t xml:space="preserve">tart command is used to command the </w:t>
      </w:r>
      <w:r w:rsidR="009530E7">
        <w:t>RTCCM</w:t>
      </w:r>
      <w:r w:rsidR="00A51EEF">
        <w:t xml:space="preserve"> to start gathering data</w:t>
      </w:r>
      <w:r w:rsidR="00A94A22">
        <w:t xml:space="preserve"> immediately</w:t>
      </w:r>
      <w:r>
        <w:t>.</w:t>
      </w:r>
      <w:r w:rsidR="006D0288">
        <w:t xml:space="preserve"> The Start command will be responded to with a Data Response message. The command syntax follows:</w:t>
      </w:r>
    </w:p>
    <w:p w14:paraId="2DD5074A" w14:textId="77777777" w:rsidR="00021EF6" w:rsidRDefault="00021EF6" w:rsidP="00021EF6">
      <w:pPr>
        <w:pStyle w:val="Para"/>
        <w:keepNext/>
      </w:pPr>
      <w:r>
        <w:t>This command takes the following form:</w:t>
      </w:r>
    </w:p>
    <w:p w14:paraId="2DD5074B" w14:textId="77777777" w:rsidR="00021EF6" w:rsidRDefault="00021EF6" w:rsidP="00021EF6">
      <w:pPr>
        <w:pStyle w:val="Para"/>
        <w:keepNext/>
        <w:tabs>
          <w:tab w:val="left" w:pos="2127"/>
        </w:tabs>
      </w:pPr>
      <w:r>
        <w:t>Syntax:</w:t>
      </w:r>
      <w:r>
        <w:tab/>
      </w:r>
      <w:r>
        <w:rPr>
          <w:rFonts w:ascii="Courier New" w:hAnsi="Courier New" w:cs="Courier New"/>
          <w:sz w:val="20"/>
        </w:rPr>
        <w:t>[C S …</w:t>
      </w:r>
      <w:r w:rsidRPr="00CA6051">
        <w:rPr>
          <w:rFonts w:ascii="Courier New" w:hAnsi="Courier New" w:cs="Courier New"/>
          <w:sz w:val="20"/>
        </w:rPr>
        <w:t>]</w:t>
      </w:r>
    </w:p>
    <w:p w14:paraId="2DD5074C" w14:textId="77777777" w:rsidR="00021EF6" w:rsidRDefault="00021EF6" w:rsidP="00021EF6">
      <w:pPr>
        <w:pStyle w:val="Para"/>
        <w:keepNext/>
        <w:tabs>
          <w:tab w:val="left" w:pos="2127"/>
          <w:tab w:val="left" w:pos="2552"/>
        </w:tabs>
        <w:ind w:left="2552" w:hanging="1701"/>
      </w:pPr>
      <w:r>
        <w:t>Where:</w:t>
      </w:r>
      <w:r>
        <w:tab/>
        <w:t>“C”</w:t>
      </w:r>
      <w:r>
        <w:tab/>
        <w:t xml:space="preserve">is the </w:t>
      </w:r>
      <w:r w:rsidR="009530E7">
        <w:t>RTCCM</w:t>
      </w:r>
      <w:r>
        <w:t xml:space="preserve"> sub-system code</w:t>
      </w:r>
    </w:p>
    <w:p w14:paraId="2DD5074D" w14:textId="77777777" w:rsidR="00021EF6" w:rsidRDefault="00021EF6" w:rsidP="00021EF6">
      <w:pPr>
        <w:pStyle w:val="Para"/>
        <w:keepNext/>
        <w:tabs>
          <w:tab w:val="left" w:pos="2127"/>
        </w:tabs>
        <w:ind w:left="2552" w:hanging="1701"/>
      </w:pPr>
      <w:r>
        <w:tab/>
        <w:t>“S”</w:t>
      </w:r>
      <w:r>
        <w:tab/>
        <w:t>command code for the Start command</w:t>
      </w:r>
    </w:p>
    <w:p w14:paraId="2DD5074E" w14:textId="77777777" w:rsidR="00021EF6" w:rsidRDefault="00021EF6" w:rsidP="00021EF6">
      <w:pPr>
        <w:pStyle w:val="Para"/>
        <w:keepLines/>
        <w:tabs>
          <w:tab w:val="left" w:pos="2127"/>
          <w:tab w:val="left" w:pos="2552"/>
        </w:tabs>
        <w:ind w:left="2552" w:hanging="1701"/>
      </w:pPr>
      <w:r>
        <w:tab/>
        <w:t>“…”</w:t>
      </w:r>
      <w:r>
        <w:tab/>
        <w:t xml:space="preserve"> mandatory parameters as detailed below</w:t>
      </w:r>
    </w:p>
    <w:p w14:paraId="2DD5074F" w14:textId="77777777" w:rsidR="00CF28E0" w:rsidRDefault="00C52C4C" w:rsidP="00272715">
      <w:pPr>
        <w:pStyle w:val="Para"/>
        <w:ind w:left="2835" w:hanging="1984"/>
      </w:pPr>
      <w:r>
        <w:t xml:space="preserve">Field Description: </w:t>
      </w:r>
      <w:r>
        <w:tab/>
        <w:t xml:space="preserve">The following </w:t>
      </w:r>
      <w:r w:rsidR="00CF28E0">
        <w:t xml:space="preserve">parameters must be specified </w:t>
      </w:r>
      <w:r>
        <w:t xml:space="preserve">in the order listed </w:t>
      </w:r>
      <w:r w:rsidR="00CF28E0">
        <w:t>below.</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7"/>
        <w:gridCol w:w="2268"/>
        <w:gridCol w:w="1843"/>
        <w:gridCol w:w="3260"/>
      </w:tblGrid>
      <w:tr w:rsidR="00C52C4C" w14:paraId="2DD50754" w14:textId="77777777" w:rsidTr="005269D8">
        <w:tc>
          <w:tcPr>
            <w:tcW w:w="1417" w:type="dxa"/>
            <w:shd w:val="clear" w:color="auto" w:fill="auto"/>
          </w:tcPr>
          <w:p w14:paraId="2DD50750" w14:textId="77777777" w:rsidR="00C52C4C" w:rsidRPr="00EC6FD4" w:rsidRDefault="00C52C4C" w:rsidP="00EC6FD4">
            <w:pPr>
              <w:pStyle w:val="Para"/>
              <w:ind w:left="0"/>
              <w:rPr>
                <w:b/>
              </w:rPr>
            </w:pPr>
            <w:r w:rsidRPr="00EC6FD4">
              <w:rPr>
                <w:b/>
              </w:rPr>
              <w:t>Description</w:t>
            </w:r>
          </w:p>
        </w:tc>
        <w:tc>
          <w:tcPr>
            <w:tcW w:w="2268" w:type="dxa"/>
            <w:shd w:val="clear" w:color="auto" w:fill="auto"/>
          </w:tcPr>
          <w:p w14:paraId="2DD50751" w14:textId="77777777" w:rsidR="00C52C4C" w:rsidRPr="00EC6FD4" w:rsidRDefault="00C52C4C" w:rsidP="00EC6FD4">
            <w:pPr>
              <w:pStyle w:val="Para"/>
              <w:ind w:left="0"/>
              <w:rPr>
                <w:b/>
              </w:rPr>
            </w:pPr>
            <w:r w:rsidRPr="00EC6FD4">
              <w:rPr>
                <w:b/>
              </w:rPr>
              <w:t>Range/Possible Values</w:t>
            </w:r>
          </w:p>
        </w:tc>
        <w:tc>
          <w:tcPr>
            <w:tcW w:w="1843" w:type="dxa"/>
            <w:shd w:val="clear" w:color="auto" w:fill="auto"/>
          </w:tcPr>
          <w:p w14:paraId="2DD50752" w14:textId="77777777" w:rsidR="00C52C4C" w:rsidRPr="00EC6FD4" w:rsidRDefault="00C52C4C" w:rsidP="00EC6FD4">
            <w:pPr>
              <w:pStyle w:val="Para"/>
              <w:ind w:left="0"/>
              <w:rPr>
                <w:b/>
              </w:rPr>
            </w:pPr>
            <w:r w:rsidRPr="00EC6FD4">
              <w:rPr>
                <w:b/>
              </w:rPr>
              <w:t>Required Format/ Unit</w:t>
            </w:r>
          </w:p>
        </w:tc>
        <w:tc>
          <w:tcPr>
            <w:tcW w:w="3260" w:type="dxa"/>
            <w:shd w:val="clear" w:color="auto" w:fill="auto"/>
          </w:tcPr>
          <w:p w14:paraId="2DD50753" w14:textId="77777777" w:rsidR="00C52C4C" w:rsidRPr="00EC6FD4" w:rsidRDefault="00C52C4C" w:rsidP="00EC6FD4">
            <w:pPr>
              <w:pStyle w:val="Para"/>
              <w:ind w:left="0"/>
              <w:rPr>
                <w:b/>
              </w:rPr>
            </w:pPr>
            <w:r w:rsidRPr="00EC6FD4">
              <w:rPr>
                <w:b/>
              </w:rPr>
              <w:t>Comments</w:t>
            </w:r>
          </w:p>
        </w:tc>
      </w:tr>
      <w:tr w:rsidR="002E5482" w14:paraId="2DD50759" w14:textId="77777777" w:rsidTr="005269D8">
        <w:tc>
          <w:tcPr>
            <w:tcW w:w="1417" w:type="dxa"/>
            <w:shd w:val="clear" w:color="auto" w:fill="auto"/>
          </w:tcPr>
          <w:p w14:paraId="2DD50755" w14:textId="77777777" w:rsidR="002E5482" w:rsidRDefault="002E5482" w:rsidP="00CF28E0">
            <w:pPr>
              <w:pStyle w:val="TableNormal1"/>
            </w:pPr>
            <w:r>
              <w:t>Rx No</w:t>
            </w:r>
          </w:p>
        </w:tc>
        <w:tc>
          <w:tcPr>
            <w:tcW w:w="2268" w:type="dxa"/>
            <w:shd w:val="clear" w:color="auto" w:fill="auto"/>
          </w:tcPr>
          <w:p w14:paraId="2DD50756" w14:textId="6B515601" w:rsidR="002E5482" w:rsidRDefault="002E5482" w:rsidP="00CF28E0">
            <w:pPr>
              <w:pStyle w:val="TableNormal1"/>
            </w:pPr>
            <w:r>
              <w:t>RX1..RX</w:t>
            </w:r>
            <w:r w:rsidR="000F64E9">
              <w:t>n</w:t>
            </w:r>
          </w:p>
        </w:tc>
        <w:tc>
          <w:tcPr>
            <w:tcW w:w="1843" w:type="dxa"/>
            <w:shd w:val="clear" w:color="auto" w:fill="auto"/>
          </w:tcPr>
          <w:p w14:paraId="2DD50757" w14:textId="77777777" w:rsidR="002E5482" w:rsidRDefault="002301FC" w:rsidP="00A14235">
            <w:pPr>
              <w:pStyle w:val="TableNormal1"/>
            </w:pPr>
            <w:r>
              <w:t>“</w:t>
            </w:r>
            <w:r w:rsidR="002E5482">
              <w:t>RX</w:t>
            </w:r>
            <w:r>
              <w:t>”</w:t>
            </w:r>
            <w:r w:rsidR="002E5482">
              <w:t>n</w:t>
            </w:r>
          </w:p>
        </w:tc>
        <w:tc>
          <w:tcPr>
            <w:tcW w:w="3260" w:type="dxa"/>
            <w:shd w:val="clear" w:color="auto" w:fill="auto"/>
          </w:tcPr>
          <w:p w14:paraId="2DD50758" w14:textId="0118FC95" w:rsidR="002E5482" w:rsidRDefault="002E5482" w:rsidP="00CF28E0">
            <w:pPr>
              <w:pStyle w:val="TableNormal1"/>
            </w:pPr>
            <w:r>
              <w:t>Identifies receiver chain for collection. The ‘RX’ prefix is a required constant.</w:t>
            </w:r>
            <w:r w:rsidR="00083C83">
              <w:t xml:space="preserve"> Only one receiver can be specified in the command.</w:t>
            </w:r>
          </w:p>
        </w:tc>
      </w:tr>
      <w:tr w:rsidR="00C52C4C" w14:paraId="2DD5075E" w14:textId="77777777" w:rsidTr="005269D8">
        <w:tc>
          <w:tcPr>
            <w:tcW w:w="1417" w:type="dxa"/>
            <w:shd w:val="clear" w:color="auto" w:fill="auto"/>
          </w:tcPr>
          <w:p w14:paraId="2DD5075A" w14:textId="77777777" w:rsidR="00C52C4C" w:rsidRDefault="00C52C4C" w:rsidP="00272715">
            <w:pPr>
              <w:pStyle w:val="TableNormal1"/>
            </w:pPr>
            <w:r>
              <w:t>W</w:t>
            </w:r>
            <w:r w:rsidR="00A54747">
              <w:t>S No</w:t>
            </w:r>
          </w:p>
        </w:tc>
        <w:tc>
          <w:tcPr>
            <w:tcW w:w="2268" w:type="dxa"/>
            <w:shd w:val="clear" w:color="auto" w:fill="auto"/>
          </w:tcPr>
          <w:p w14:paraId="2DD5075B" w14:textId="5ADD2444" w:rsidR="00C52C4C" w:rsidRDefault="002301FC">
            <w:pPr>
              <w:pStyle w:val="TableNormal1"/>
            </w:pPr>
            <w:r>
              <w:t>WS</w:t>
            </w:r>
            <w:r w:rsidR="00C52C4C" w:rsidRPr="00D24413">
              <w:t>1..</w:t>
            </w:r>
            <w:r>
              <w:t>WS</w:t>
            </w:r>
            <w:r w:rsidR="007D5A37">
              <w:t>n</w:t>
            </w:r>
          </w:p>
        </w:tc>
        <w:tc>
          <w:tcPr>
            <w:tcW w:w="1843" w:type="dxa"/>
            <w:shd w:val="clear" w:color="auto" w:fill="auto"/>
          </w:tcPr>
          <w:p w14:paraId="2DD5075C" w14:textId="77777777" w:rsidR="00C52C4C" w:rsidRDefault="002301FC">
            <w:pPr>
              <w:pStyle w:val="TableNormal1"/>
            </w:pPr>
            <w:r>
              <w:t>“WS”</w:t>
            </w:r>
            <w:r w:rsidR="002E5482">
              <w:t>n</w:t>
            </w:r>
          </w:p>
        </w:tc>
        <w:tc>
          <w:tcPr>
            <w:tcW w:w="3260" w:type="dxa"/>
            <w:shd w:val="clear" w:color="auto" w:fill="auto"/>
          </w:tcPr>
          <w:p w14:paraId="2DD5075D" w14:textId="263FA8C0" w:rsidR="00C52C4C" w:rsidRDefault="00C52C4C" w:rsidP="007D5A37">
            <w:pPr>
              <w:pStyle w:val="TableNormal1"/>
            </w:pPr>
            <w:r>
              <w:t xml:space="preserve">ID of </w:t>
            </w:r>
            <w:r w:rsidR="00272715">
              <w:t>operator workstation</w:t>
            </w:r>
            <w:r w:rsidR="00083C83">
              <w:t>(s)</w:t>
            </w:r>
            <w:r w:rsidR="00272715">
              <w:t xml:space="preserve"> to display the </w:t>
            </w:r>
            <w:r w:rsidR="009530E7">
              <w:t>RTCCM</w:t>
            </w:r>
            <w:r w:rsidR="00272715">
              <w:t xml:space="preserve"> data</w:t>
            </w:r>
            <w:r w:rsidR="00A51EEF">
              <w:t>.</w:t>
            </w:r>
            <w:r w:rsidR="002E5482">
              <w:t xml:space="preserve"> The ‘</w:t>
            </w:r>
            <w:r w:rsidR="002301FC">
              <w:t>WS</w:t>
            </w:r>
            <w:r w:rsidR="002E5482">
              <w:t>’ prefix is a required constant.</w:t>
            </w:r>
            <w:r w:rsidR="00083C83">
              <w:t xml:space="preserve"> Any number of workstations can be specified up to the maximum allowed in the SRC configuration file.</w:t>
            </w:r>
          </w:p>
        </w:tc>
      </w:tr>
      <w:tr w:rsidR="0070750D" w14:paraId="2DD50771" w14:textId="77777777" w:rsidTr="005269D8">
        <w:tc>
          <w:tcPr>
            <w:tcW w:w="1417" w:type="dxa"/>
            <w:shd w:val="clear" w:color="auto" w:fill="auto"/>
          </w:tcPr>
          <w:p w14:paraId="2DD5076D" w14:textId="77777777" w:rsidR="0070750D" w:rsidRDefault="0070750D" w:rsidP="0070750D">
            <w:pPr>
              <w:pStyle w:val="TableNormal1"/>
              <w:keepNext/>
            </w:pPr>
            <w:r>
              <w:lastRenderedPageBreak/>
              <w:t>Start Frequency</w:t>
            </w:r>
          </w:p>
        </w:tc>
        <w:tc>
          <w:tcPr>
            <w:tcW w:w="2268" w:type="dxa"/>
            <w:shd w:val="clear" w:color="auto" w:fill="auto"/>
          </w:tcPr>
          <w:p w14:paraId="2DD5076E" w14:textId="2D83719D" w:rsidR="0070750D" w:rsidRDefault="00D03BAF" w:rsidP="0070750D">
            <w:pPr>
              <w:pStyle w:val="TableNormal1"/>
            </w:pPr>
            <w:r>
              <w:t>1</w:t>
            </w:r>
            <w:r w:rsidR="0070750D">
              <w:t>,000,000..45,</w:t>
            </w:r>
            <w:r w:rsidR="0070750D" w:rsidRPr="00D24413">
              <w:t>000</w:t>
            </w:r>
            <w:r w:rsidR="0070750D">
              <w:t>,</w:t>
            </w:r>
            <w:r w:rsidR="0070750D" w:rsidRPr="00D24413">
              <w:t>000</w:t>
            </w:r>
          </w:p>
        </w:tc>
        <w:tc>
          <w:tcPr>
            <w:tcW w:w="1843" w:type="dxa"/>
            <w:shd w:val="clear" w:color="auto" w:fill="auto"/>
          </w:tcPr>
          <w:p w14:paraId="2DD5076F" w14:textId="77777777" w:rsidR="0070750D" w:rsidRDefault="0070750D" w:rsidP="0070750D">
            <w:pPr>
              <w:pStyle w:val="TableNormal1"/>
            </w:pPr>
            <w:r>
              <w:t>Unsigned Integer (Hz)</w:t>
            </w:r>
          </w:p>
        </w:tc>
        <w:tc>
          <w:tcPr>
            <w:tcW w:w="3260" w:type="dxa"/>
            <w:shd w:val="clear" w:color="auto" w:fill="auto"/>
          </w:tcPr>
          <w:p w14:paraId="2DD50770" w14:textId="77777777" w:rsidR="0070750D" w:rsidRDefault="0070750D" w:rsidP="0070750D">
            <w:pPr>
              <w:pStyle w:val="TableNormal1"/>
            </w:pPr>
            <w:r>
              <w:t>This is the start frequency of the task.</w:t>
            </w:r>
          </w:p>
        </w:tc>
      </w:tr>
      <w:tr w:rsidR="0070750D" w14:paraId="2DD50776" w14:textId="77777777" w:rsidTr="005269D8">
        <w:tc>
          <w:tcPr>
            <w:tcW w:w="1417" w:type="dxa"/>
            <w:shd w:val="clear" w:color="auto" w:fill="auto"/>
          </w:tcPr>
          <w:p w14:paraId="2DD50772" w14:textId="77777777" w:rsidR="0070750D" w:rsidRDefault="0070750D" w:rsidP="0070750D">
            <w:pPr>
              <w:pStyle w:val="TableNormal1"/>
              <w:keepNext/>
            </w:pPr>
            <w:r>
              <w:t>End Frequency</w:t>
            </w:r>
          </w:p>
        </w:tc>
        <w:tc>
          <w:tcPr>
            <w:tcW w:w="2268" w:type="dxa"/>
            <w:shd w:val="clear" w:color="auto" w:fill="auto"/>
          </w:tcPr>
          <w:p w14:paraId="2DD50773" w14:textId="701880A5" w:rsidR="0070750D" w:rsidRDefault="00D03BAF" w:rsidP="0070750D">
            <w:pPr>
              <w:pStyle w:val="TableNormal1"/>
            </w:pPr>
            <w:r>
              <w:t>1</w:t>
            </w:r>
            <w:r w:rsidR="0070750D">
              <w:t>,000,000..45,</w:t>
            </w:r>
            <w:r w:rsidR="0070750D" w:rsidRPr="00D24413">
              <w:t>000</w:t>
            </w:r>
            <w:r w:rsidR="0070750D">
              <w:t>,</w:t>
            </w:r>
            <w:r w:rsidR="0070750D" w:rsidRPr="00D24413">
              <w:t>000</w:t>
            </w:r>
          </w:p>
        </w:tc>
        <w:tc>
          <w:tcPr>
            <w:tcW w:w="1843" w:type="dxa"/>
            <w:shd w:val="clear" w:color="auto" w:fill="auto"/>
          </w:tcPr>
          <w:p w14:paraId="2DD50774" w14:textId="77777777" w:rsidR="0070750D" w:rsidRDefault="0070750D" w:rsidP="0070750D">
            <w:pPr>
              <w:pStyle w:val="TableNormal1"/>
            </w:pPr>
            <w:r>
              <w:t>Unsigned Integer (Hz)</w:t>
            </w:r>
          </w:p>
        </w:tc>
        <w:tc>
          <w:tcPr>
            <w:tcW w:w="3260" w:type="dxa"/>
            <w:shd w:val="clear" w:color="auto" w:fill="auto"/>
          </w:tcPr>
          <w:p w14:paraId="2DD50775" w14:textId="77777777" w:rsidR="0070750D" w:rsidRDefault="0070750D" w:rsidP="0070750D">
            <w:pPr>
              <w:pStyle w:val="TableNormal1"/>
            </w:pPr>
            <w:r>
              <w:t>This is the end frequency of the task.</w:t>
            </w:r>
          </w:p>
        </w:tc>
      </w:tr>
    </w:tbl>
    <w:p w14:paraId="2DD50777" w14:textId="77777777" w:rsidR="00C52C4C" w:rsidRDefault="00C52C4C" w:rsidP="004C7060">
      <w:pPr>
        <w:pStyle w:val="StyleCaptionJustifiedLeft5cm"/>
      </w:pPr>
      <w:bookmarkStart w:id="844" w:name="_Toc359486645"/>
      <w:r>
        <w:t xml:space="preserve">Table </w:t>
      </w:r>
      <w:r w:rsidR="002017EF">
        <w:fldChar w:fldCharType="begin"/>
      </w:r>
      <w:r w:rsidR="002017EF">
        <w:instrText xml:space="preserve"> SEQ Table \* ARABIC </w:instrText>
      </w:r>
      <w:r w:rsidR="002017EF">
        <w:fldChar w:fldCharType="separate"/>
      </w:r>
      <w:r w:rsidR="00000EA0">
        <w:rPr>
          <w:noProof/>
        </w:rPr>
        <w:t>15</w:t>
      </w:r>
      <w:r w:rsidR="002017EF">
        <w:rPr>
          <w:noProof/>
        </w:rPr>
        <w:fldChar w:fldCharType="end"/>
      </w:r>
      <w:r>
        <w:t xml:space="preserve">: </w:t>
      </w:r>
      <w:r w:rsidR="009530E7">
        <w:t>RTCCM</w:t>
      </w:r>
      <w:r w:rsidR="00D645E2">
        <w:t xml:space="preserve"> Start </w:t>
      </w:r>
      <w:r w:rsidR="0045564F">
        <w:t xml:space="preserve">command </w:t>
      </w:r>
      <w:r w:rsidR="00D645E2">
        <w:t>parameter</w:t>
      </w:r>
      <w:r>
        <w:t>s</w:t>
      </w:r>
      <w:bookmarkEnd w:id="844"/>
    </w:p>
    <w:p w14:paraId="2DD50778" w14:textId="25B3E6C5" w:rsidR="00CE7CA3" w:rsidRDefault="00CE7CA3" w:rsidP="00CE7CA3">
      <w:pPr>
        <w:pStyle w:val="Para"/>
        <w:tabs>
          <w:tab w:val="left" w:pos="2835"/>
        </w:tabs>
        <w:rPr>
          <w:i/>
        </w:rPr>
      </w:pPr>
      <w:r w:rsidRPr="00021EF6">
        <w:rPr>
          <w:i/>
        </w:rPr>
        <w:t>Note</w:t>
      </w:r>
      <w:r w:rsidR="00021EF6" w:rsidRPr="00021EF6">
        <w:rPr>
          <w:i/>
        </w:rPr>
        <w:t xml:space="preserve"> a</w:t>
      </w:r>
      <w:r w:rsidRPr="00021EF6">
        <w:rPr>
          <w:i/>
        </w:rPr>
        <w:t xml:space="preserve">ll </w:t>
      </w:r>
      <w:r w:rsidR="009530E7">
        <w:rPr>
          <w:i/>
        </w:rPr>
        <w:t>RTCCM</w:t>
      </w:r>
      <w:r w:rsidRPr="00021EF6">
        <w:rPr>
          <w:i/>
        </w:rPr>
        <w:t xml:space="preserve"> tasking wil</w:t>
      </w:r>
      <w:r w:rsidR="00690D1B">
        <w:rPr>
          <w:i/>
        </w:rPr>
        <w:t>l</w:t>
      </w:r>
      <w:r w:rsidR="00876664">
        <w:rPr>
          <w:i/>
        </w:rPr>
        <w:t xml:space="preserve"> dynamically </w:t>
      </w:r>
      <w:r w:rsidR="00B86B5B">
        <w:rPr>
          <w:i/>
        </w:rPr>
        <w:t>a</w:t>
      </w:r>
      <w:r w:rsidR="00876664">
        <w:rPr>
          <w:i/>
        </w:rPr>
        <w:t>djust the</w:t>
      </w:r>
      <w:r w:rsidR="00B86B5B">
        <w:rPr>
          <w:i/>
        </w:rPr>
        <w:t xml:space="preserve"> resolution bandwidth </w:t>
      </w:r>
      <w:r w:rsidR="00876664">
        <w:rPr>
          <w:i/>
        </w:rPr>
        <w:t>to display the configuration file specified plot resolution (CCM_BARS).</w:t>
      </w:r>
    </w:p>
    <w:p w14:paraId="33C5B9BA" w14:textId="5C26EC20" w:rsidR="00E82684" w:rsidRDefault="00E82684" w:rsidP="00CE7CA3">
      <w:pPr>
        <w:pStyle w:val="Para"/>
        <w:tabs>
          <w:tab w:val="left" w:pos="2835"/>
        </w:tabs>
        <w:rPr>
          <w:i/>
        </w:rPr>
      </w:pPr>
      <w:r>
        <w:rPr>
          <w:i/>
        </w:rPr>
        <w:t>Note the maximum frequency span that can be specified is 4.375MHz.</w:t>
      </w:r>
    </w:p>
    <w:p w14:paraId="6EA51349" w14:textId="22831E59" w:rsidR="00B86B5B" w:rsidRDefault="00B86B5B" w:rsidP="00CE7CA3">
      <w:pPr>
        <w:pStyle w:val="Para"/>
        <w:tabs>
          <w:tab w:val="left" w:pos="2835"/>
        </w:tabs>
        <w:rPr>
          <w:i/>
        </w:rPr>
      </w:pPr>
      <w:r>
        <w:rPr>
          <w:i/>
        </w:rPr>
        <w:t>Note that a change in frequency (and not span) will cause the SRS to leave existing tasking to continue and only change the frequency of the receiver (i.e. the data stream will be continuous).</w:t>
      </w:r>
    </w:p>
    <w:p w14:paraId="563DF8EA" w14:textId="445149E8" w:rsidR="00B86B5B" w:rsidRDefault="00B86B5B" w:rsidP="00CE7CA3">
      <w:pPr>
        <w:pStyle w:val="Para"/>
        <w:tabs>
          <w:tab w:val="left" w:pos="2835"/>
        </w:tabs>
        <w:rPr>
          <w:i/>
        </w:rPr>
      </w:pPr>
      <w:r>
        <w:rPr>
          <w:i/>
        </w:rPr>
        <w:t>Note that</w:t>
      </w:r>
      <w:r w:rsidR="00083C83">
        <w:rPr>
          <w:i/>
        </w:rPr>
        <w:t xml:space="preserve"> at least one workstation must be specified with the maximum number of workstations</w:t>
      </w:r>
      <w:r w:rsidR="007D5A37">
        <w:rPr>
          <w:i/>
        </w:rPr>
        <w:t xml:space="preserve"> limited to that</w:t>
      </w:r>
      <w:r w:rsidR="00083C83">
        <w:rPr>
          <w:i/>
        </w:rPr>
        <w:t xml:space="preserve"> specified in the SrcConfig.ini file.</w:t>
      </w:r>
      <w:r w:rsidR="00005C12">
        <w:rPr>
          <w:i/>
        </w:rPr>
        <w:t xml:space="preserve"> As workstations require RT-CCM data to be delivered from DOS there is a DOS imposed maximum of six only simultaneous data feeds limiting the number of simultaneous workstations to this number.</w:t>
      </w:r>
    </w:p>
    <w:p w14:paraId="64657978" w14:textId="192C44C6" w:rsidR="00CE15E2" w:rsidRPr="00021EF6" w:rsidRDefault="00CE15E2" w:rsidP="00CE7CA3">
      <w:pPr>
        <w:pStyle w:val="Para"/>
        <w:tabs>
          <w:tab w:val="left" w:pos="2835"/>
        </w:tabs>
        <w:rPr>
          <w:i/>
        </w:rPr>
      </w:pPr>
      <w:r>
        <w:rPr>
          <w:i/>
        </w:rPr>
        <w:t>Note that if a workstation is allocated to different receiver without halting the original receiver and it is the last workstation for the original receiver a halt will be issued to the original receiver.</w:t>
      </w:r>
    </w:p>
    <w:p w14:paraId="2DD50779" w14:textId="68ABD2C9" w:rsidR="00021EF6" w:rsidRDefault="00021EF6" w:rsidP="00021EF6">
      <w:pPr>
        <w:pStyle w:val="Para"/>
        <w:keepNext/>
        <w:keepLines/>
        <w:tabs>
          <w:tab w:val="left" w:pos="2127"/>
        </w:tabs>
      </w:pPr>
      <w:r>
        <w:t>Example:</w:t>
      </w:r>
      <w:r>
        <w:tab/>
      </w:r>
      <w:r w:rsidRPr="00CA6051">
        <w:rPr>
          <w:rFonts w:ascii="Courier New" w:hAnsi="Courier New" w:cs="Courier New"/>
          <w:sz w:val="20"/>
        </w:rPr>
        <w:t>[</w:t>
      </w:r>
      <w:r w:rsidRPr="000D3B2A">
        <w:rPr>
          <w:rFonts w:ascii="Courier New" w:hAnsi="Courier New" w:cs="Courier New"/>
          <w:sz w:val="20"/>
        </w:rPr>
        <w:t xml:space="preserve">C S </w:t>
      </w:r>
      <w:r>
        <w:rPr>
          <w:rFonts w:ascii="Courier New" w:hAnsi="Courier New" w:cs="Courier New"/>
          <w:sz w:val="20"/>
        </w:rPr>
        <w:t>RX</w:t>
      </w:r>
      <w:r w:rsidRPr="000D3B2A">
        <w:rPr>
          <w:rFonts w:ascii="Courier New" w:hAnsi="Courier New" w:cs="Courier New"/>
          <w:sz w:val="20"/>
        </w:rPr>
        <w:t xml:space="preserve">1 </w:t>
      </w:r>
      <w:r>
        <w:rPr>
          <w:rFonts w:ascii="Courier New" w:hAnsi="Courier New" w:cs="Courier New"/>
          <w:sz w:val="20"/>
        </w:rPr>
        <w:t>WS</w:t>
      </w:r>
      <w:r w:rsidRPr="000D3B2A">
        <w:rPr>
          <w:rFonts w:ascii="Courier New" w:hAnsi="Courier New" w:cs="Courier New"/>
          <w:sz w:val="20"/>
        </w:rPr>
        <w:t>3</w:t>
      </w:r>
      <w:r w:rsidR="00083C83">
        <w:rPr>
          <w:rFonts w:ascii="Courier New" w:hAnsi="Courier New" w:cs="Courier New"/>
          <w:sz w:val="20"/>
        </w:rPr>
        <w:t xml:space="preserve"> WS5</w:t>
      </w:r>
      <w:r w:rsidRPr="000D3B2A">
        <w:rPr>
          <w:rFonts w:ascii="Courier New" w:hAnsi="Courier New" w:cs="Courier New"/>
          <w:sz w:val="20"/>
        </w:rPr>
        <w:t xml:space="preserve"> 20000000 </w:t>
      </w:r>
      <w:r w:rsidR="009D6B7C">
        <w:rPr>
          <w:rFonts w:ascii="Courier New" w:hAnsi="Courier New" w:cs="Courier New"/>
          <w:sz w:val="20"/>
        </w:rPr>
        <w:t>20</w:t>
      </w:r>
      <w:r w:rsidRPr="000D3B2A">
        <w:rPr>
          <w:rFonts w:ascii="Courier New" w:hAnsi="Courier New" w:cs="Courier New"/>
          <w:sz w:val="20"/>
        </w:rPr>
        <w:t>100000</w:t>
      </w:r>
      <w:r w:rsidRPr="00CA6051">
        <w:rPr>
          <w:rFonts w:ascii="Courier New" w:hAnsi="Courier New" w:cs="Courier New"/>
          <w:sz w:val="20"/>
        </w:rPr>
        <w:t>]</w:t>
      </w:r>
    </w:p>
    <w:p w14:paraId="2DD5077A" w14:textId="2EC08FDD" w:rsidR="00021EF6" w:rsidRDefault="00021EF6" w:rsidP="00021EF6">
      <w:pPr>
        <w:pStyle w:val="Para"/>
        <w:keepNext/>
        <w:keepLines/>
        <w:tabs>
          <w:tab w:val="left" w:pos="2835"/>
        </w:tabs>
        <w:ind w:left="2127" w:hanging="1276"/>
        <w:jc w:val="left"/>
      </w:pPr>
      <w:r>
        <w:t>Response:</w:t>
      </w:r>
      <w:r>
        <w:tab/>
      </w:r>
      <w:r w:rsidRPr="00BF3E46">
        <w:rPr>
          <w:rFonts w:ascii="Courier New" w:hAnsi="Courier New" w:cs="Courier New"/>
          <w:sz w:val="20"/>
        </w:rPr>
        <w:t>[</w:t>
      </w:r>
      <w:r>
        <w:rPr>
          <w:rFonts w:ascii="Courier New" w:hAnsi="Courier New" w:cs="Courier New"/>
          <w:sz w:val="20"/>
        </w:rPr>
        <w:t>C S 0</w:t>
      </w:r>
      <w:r w:rsidR="000B3A07">
        <w:rPr>
          <w:rFonts w:ascii="Courier New" w:hAnsi="Courier New" w:cs="Courier New"/>
          <w:sz w:val="20"/>
        </w:rPr>
        <w:t xml:space="preserve"> …</w:t>
      </w:r>
      <w:r w:rsidRPr="00BF3E46">
        <w:rPr>
          <w:rFonts w:ascii="Courier New" w:hAnsi="Courier New" w:cs="Courier New"/>
          <w:sz w:val="20"/>
        </w:rPr>
        <w:t>]</w:t>
      </w:r>
      <w:r w:rsidR="000B3A07" w:rsidRPr="000B3A07">
        <w:t xml:space="preserve"> </w:t>
      </w:r>
      <w:r w:rsidR="000B3A07" w:rsidRPr="000B3A07">
        <w:rPr>
          <w:i/>
        </w:rPr>
        <w:t xml:space="preserve">data response message (ref: </w:t>
      </w:r>
      <w:r w:rsidR="000B3A07" w:rsidRPr="000B3A07">
        <w:rPr>
          <w:i/>
        </w:rPr>
        <w:fldChar w:fldCharType="begin"/>
      </w:r>
      <w:r w:rsidR="000B3A07" w:rsidRPr="000B3A07">
        <w:rPr>
          <w:i/>
        </w:rPr>
        <w:instrText xml:space="preserve"> REF _Ref299435518 \n \h </w:instrText>
      </w:r>
      <w:r w:rsidR="000B3A07">
        <w:rPr>
          <w:i/>
        </w:rPr>
        <w:instrText xml:space="preserve"> \* MERGEFORMAT </w:instrText>
      </w:r>
      <w:r w:rsidR="000B3A07" w:rsidRPr="000B3A07">
        <w:rPr>
          <w:i/>
        </w:rPr>
      </w:r>
      <w:r w:rsidR="000B3A07" w:rsidRPr="000B3A07">
        <w:rPr>
          <w:i/>
        </w:rPr>
        <w:fldChar w:fldCharType="separate"/>
      </w:r>
      <w:r w:rsidR="00000EA0">
        <w:rPr>
          <w:i/>
        </w:rPr>
        <w:t>3.2.4.2</w:t>
      </w:r>
      <w:r w:rsidR="000B3A07" w:rsidRPr="000B3A07">
        <w:rPr>
          <w:i/>
        </w:rPr>
        <w:fldChar w:fldCharType="end"/>
      </w:r>
      <w:r w:rsidR="000B3A07">
        <w:rPr>
          <w:i/>
        </w:rPr>
        <w:t xml:space="preserve"> for details</w:t>
      </w:r>
      <w:r w:rsidR="000B3A07" w:rsidRPr="000B3A07">
        <w:rPr>
          <w:i/>
        </w:rPr>
        <w:t>)</w:t>
      </w:r>
    </w:p>
    <w:p w14:paraId="2DD5077B" w14:textId="163A6DAB" w:rsidR="00C52C4C" w:rsidRDefault="00FC767A" w:rsidP="00021EF6">
      <w:pPr>
        <w:pStyle w:val="Para"/>
        <w:tabs>
          <w:tab w:val="left" w:pos="2835"/>
        </w:tabs>
        <w:ind w:left="2127"/>
      </w:pPr>
      <w:r>
        <w:t xml:space="preserve">Start </w:t>
      </w:r>
      <w:r w:rsidR="009530E7">
        <w:t>RTCCM</w:t>
      </w:r>
      <w:r>
        <w:t xml:space="preserve"> processing on r</w:t>
      </w:r>
      <w:r w:rsidR="00A51EEF">
        <w:t>eceiver number 1</w:t>
      </w:r>
      <w:r w:rsidR="00C52C4C">
        <w:t xml:space="preserve"> </w:t>
      </w:r>
      <w:r w:rsidR="00914D4E">
        <w:t>at 20</w:t>
      </w:r>
      <w:r w:rsidR="009D6B7C">
        <w:t>.05</w:t>
      </w:r>
      <w:r w:rsidR="00914D4E">
        <w:t>MHz with a bandwidth</w:t>
      </w:r>
      <w:r w:rsidR="00C52C4C">
        <w:t xml:space="preserve"> of 1</w:t>
      </w:r>
      <w:r w:rsidR="004915DF">
        <w:t>00</w:t>
      </w:r>
      <w:r w:rsidR="00E82684">
        <w:t xml:space="preserve"> </w:t>
      </w:r>
      <w:r w:rsidR="004915DF">
        <w:t>k</w:t>
      </w:r>
      <w:r w:rsidR="00C52C4C">
        <w:t>Hz</w:t>
      </w:r>
      <w:r w:rsidR="00A51EEF">
        <w:t xml:space="preserve">; send </w:t>
      </w:r>
      <w:r>
        <w:t xml:space="preserve">output </w:t>
      </w:r>
      <w:r w:rsidR="00A51EEF">
        <w:t>to Operator</w:t>
      </w:r>
      <w:r w:rsidR="002301FC">
        <w:t xml:space="preserve"> Workstation</w:t>
      </w:r>
      <w:r w:rsidR="00083C83">
        <w:t>s</w:t>
      </w:r>
      <w:r w:rsidR="00A51EEF">
        <w:t xml:space="preserve"> 3</w:t>
      </w:r>
      <w:r w:rsidR="00083C83">
        <w:t xml:space="preserve"> and 5</w:t>
      </w:r>
      <w:r w:rsidR="00C52C4C">
        <w:t>.</w:t>
      </w:r>
    </w:p>
    <w:p w14:paraId="2DD5077D" w14:textId="77777777" w:rsidR="00C52C4C" w:rsidRDefault="00721FA8" w:rsidP="008B303D">
      <w:pPr>
        <w:pStyle w:val="Heading4"/>
      </w:pPr>
      <w:r>
        <w:t xml:space="preserve">Real-Time </w:t>
      </w:r>
      <w:r w:rsidR="00BF081E">
        <w:t>Clear Channel Monitor</w:t>
      </w:r>
      <w:r w:rsidR="00A51EEF">
        <w:t xml:space="preserve"> </w:t>
      </w:r>
      <w:r w:rsidR="00C52C4C">
        <w:t>Halt</w:t>
      </w:r>
      <w:r w:rsidR="00A51EEF">
        <w:t xml:space="preserve"> Command</w:t>
      </w:r>
    </w:p>
    <w:p w14:paraId="2DD5077E" w14:textId="77777777" w:rsidR="00C50217" w:rsidRPr="009A3DDC" w:rsidRDefault="00C50217" w:rsidP="00C50217">
      <w:pPr>
        <w:pStyle w:val="Para"/>
      </w:pPr>
      <w:r>
        <w:t xml:space="preserve">This command must be formatted according to the Command and Response Message Format outlined in section </w:t>
      </w:r>
      <w:r>
        <w:fldChar w:fldCharType="begin"/>
      </w:r>
      <w:r>
        <w:instrText xml:space="preserve"> REF _Ref300128376 \r \h </w:instrText>
      </w:r>
      <w:r>
        <w:fldChar w:fldCharType="separate"/>
      </w:r>
      <w:r w:rsidR="00000EA0">
        <w:t>3.2.2</w:t>
      </w:r>
      <w:r>
        <w:fldChar w:fldCharType="end"/>
      </w:r>
      <w:r>
        <w:t>.</w:t>
      </w:r>
    </w:p>
    <w:p w14:paraId="2DD5077F" w14:textId="77777777" w:rsidR="00BA1D97" w:rsidRPr="00F716C9" w:rsidRDefault="00BA1D97" w:rsidP="00BA1D97">
      <w:pPr>
        <w:pStyle w:val="Para"/>
      </w:pPr>
      <w:r>
        <w:t xml:space="preserve">The </w:t>
      </w:r>
      <w:r w:rsidR="009530E7">
        <w:t>RTCCM</w:t>
      </w:r>
      <w:r>
        <w:t xml:space="preserve"> Halt command is used to command the </w:t>
      </w:r>
      <w:r w:rsidR="009530E7">
        <w:t>RTCCM</w:t>
      </w:r>
      <w:r>
        <w:t xml:space="preserve"> to </w:t>
      </w:r>
      <w:r w:rsidR="00AD1B4F">
        <w:t xml:space="preserve">halt all </w:t>
      </w:r>
      <w:r>
        <w:t xml:space="preserve">data </w:t>
      </w:r>
      <w:r w:rsidR="00AD1B4F">
        <w:t>gathering immediately</w:t>
      </w:r>
      <w:r>
        <w:t>.</w:t>
      </w:r>
      <w:r w:rsidR="00EF68F5">
        <w:t xml:space="preserve"> Any task scheduled, but n</w:t>
      </w:r>
      <w:r w:rsidR="00CA3C84">
        <w:t>o</w:t>
      </w:r>
      <w:r w:rsidR="00EF68F5">
        <w:t xml:space="preserve">t </w:t>
      </w:r>
      <w:r w:rsidR="00AB5BCC">
        <w:t xml:space="preserve">yet </w:t>
      </w:r>
      <w:r w:rsidR="00EF68F5">
        <w:t>started,</w:t>
      </w:r>
      <w:r w:rsidR="00AB5BCC">
        <w:t xml:space="preserve"> </w:t>
      </w:r>
      <w:r w:rsidR="00EF68F5">
        <w:t>will be purged.</w:t>
      </w:r>
      <w:r w:rsidR="00AB5BCC">
        <w:t xml:space="preserve"> </w:t>
      </w:r>
      <w:r w:rsidR="006D0288">
        <w:t xml:space="preserve">The Halt command will be responded to with a </w:t>
      </w:r>
      <w:r w:rsidR="0030525E">
        <w:t>generic</w:t>
      </w:r>
      <w:r w:rsidR="00633480">
        <w:t xml:space="preserve"> </w:t>
      </w:r>
      <w:r w:rsidR="0030525E">
        <w:t>r</w:t>
      </w:r>
      <w:r w:rsidR="006D0288">
        <w:t>esponse message.</w:t>
      </w:r>
    </w:p>
    <w:p w14:paraId="2DD50780" w14:textId="77777777" w:rsidR="00021EF6" w:rsidRDefault="00021EF6" w:rsidP="00021EF6">
      <w:pPr>
        <w:pStyle w:val="Para"/>
        <w:keepNext/>
      </w:pPr>
      <w:r>
        <w:t>This command takes the following form:</w:t>
      </w:r>
    </w:p>
    <w:p w14:paraId="2DD50781" w14:textId="77777777" w:rsidR="00021EF6" w:rsidRDefault="00021EF6" w:rsidP="00021EF6">
      <w:pPr>
        <w:pStyle w:val="Para"/>
        <w:keepNext/>
        <w:tabs>
          <w:tab w:val="left" w:pos="2127"/>
        </w:tabs>
      </w:pPr>
      <w:r>
        <w:t>Syntax:</w:t>
      </w:r>
      <w:r>
        <w:tab/>
      </w:r>
      <w:r>
        <w:rPr>
          <w:rFonts w:ascii="Courier New" w:hAnsi="Courier New" w:cs="Courier New"/>
          <w:sz w:val="20"/>
        </w:rPr>
        <w:t>[C H …</w:t>
      </w:r>
      <w:r w:rsidRPr="00CA6051">
        <w:rPr>
          <w:rFonts w:ascii="Courier New" w:hAnsi="Courier New" w:cs="Courier New"/>
          <w:sz w:val="20"/>
        </w:rPr>
        <w:t>]</w:t>
      </w:r>
    </w:p>
    <w:p w14:paraId="2DD50782" w14:textId="77777777" w:rsidR="00021EF6" w:rsidRDefault="00021EF6" w:rsidP="00021EF6">
      <w:pPr>
        <w:pStyle w:val="Para"/>
        <w:keepNext/>
        <w:tabs>
          <w:tab w:val="left" w:pos="2127"/>
          <w:tab w:val="left" w:pos="2552"/>
        </w:tabs>
        <w:ind w:left="2552" w:hanging="1701"/>
      </w:pPr>
      <w:r>
        <w:t>Where:</w:t>
      </w:r>
      <w:r>
        <w:tab/>
        <w:t>“C”</w:t>
      </w:r>
      <w:r>
        <w:tab/>
        <w:t xml:space="preserve">is the </w:t>
      </w:r>
      <w:r w:rsidR="009530E7">
        <w:t>RTCCM</w:t>
      </w:r>
      <w:r>
        <w:t xml:space="preserve"> sub-system code</w:t>
      </w:r>
    </w:p>
    <w:p w14:paraId="2DD50783" w14:textId="77777777" w:rsidR="00021EF6" w:rsidRDefault="00021EF6" w:rsidP="00021EF6">
      <w:pPr>
        <w:pStyle w:val="Para"/>
        <w:keepNext/>
        <w:tabs>
          <w:tab w:val="left" w:pos="2127"/>
        </w:tabs>
        <w:ind w:left="2552" w:hanging="1701"/>
      </w:pPr>
      <w:r>
        <w:tab/>
        <w:t>“H”</w:t>
      </w:r>
      <w:r>
        <w:tab/>
        <w:t>command code for the Halt command</w:t>
      </w:r>
    </w:p>
    <w:p w14:paraId="2DD50784" w14:textId="77777777" w:rsidR="00021EF6" w:rsidRDefault="00021EF6" w:rsidP="00021EF6">
      <w:pPr>
        <w:pStyle w:val="Para"/>
        <w:keepLines/>
        <w:tabs>
          <w:tab w:val="left" w:pos="2127"/>
          <w:tab w:val="left" w:pos="2552"/>
        </w:tabs>
        <w:ind w:left="2552" w:hanging="1701"/>
      </w:pPr>
      <w:r>
        <w:tab/>
        <w:t>“…”</w:t>
      </w:r>
      <w:r>
        <w:tab/>
        <w:t xml:space="preserve"> mandatory parameters as detailed below</w:t>
      </w:r>
    </w:p>
    <w:p w14:paraId="2DD50785" w14:textId="77777777" w:rsidR="00021EF6" w:rsidRDefault="00021EF6" w:rsidP="00021EF6">
      <w:pPr>
        <w:pStyle w:val="Para"/>
        <w:ind w:left="2835" w:hanging="1984"/>
      </w:pPr>
      <w:r>
        <w:t>Field Description:</w:t>
      </w:r>
      <w:r>
        <w:tab/>
        <w:t>The following parameter must be specified:</w:t>
      </w:r>
    </w:p>
    <w:tbl>
      <w:tblPr>
        <w:tblW w:w="8889"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2"/>
        <w:gridCol w:w="2273"/>
        <w:gridCol w:w="1843"/>
        <w:gridCol w:w="3361"/>
      </w:tblGrid>
      <w:tr w:rsidR="00021EF6" w:rsidRPr="00EC6FD4" w14:paraId="2DD5078A" w14:textId="77777777" w:rsidTr="008D0796">
        <w:tc>
          <w:tcPr>
            <w:tcW w:w="1412" w:type="dxa"/>
            <w:shd w:val="clear" w:color="auto" w:fill="auto"/>
          </w:tcPr>
          <w:p w14:paraId="2DD50786" w14:textId="77777777" w:rsidR="00021EF6" w:rsidRPr="00EC6FD4" w:rsidRDefault="00021EF6" w:rsidP="008D0796">
            <w:pPr>
              <w:pStyle w:val="Para"/>
              <w:ind w:left="0"/>
              <w:rPr>
                <w:b/>
              </w:rPr>
            </w:pPr>
            <w:r w:rsidRPr="00EC6FD4">
              <w:rPr>
                <w:b/>
              </w:rPr>
              <w:t>Description</w:t>
            </w:r>
          </w:p>
        </w:tc>
        <w:tc>
          <w:tcPr>
            <w:tcW w:w="2273" w:type="dxa"/>
            <w:shd w:val="clear" w:color="auto" w:fill="auto"/>
          </w:tcPr>
          <w:p w14:paraId="2DD50787" w14:textId="77777777" w:rsidR="00021EF6" w:rsidRPr="00EC6FD4" w:rsidRDefault="00021EF6" w:rsidP="008D0796">
            <w:pPr>
              <w:pStyle w:val="Para"/>
              <w:ind w:left="0"/>
              <w:rPr>
                <w:b/>
              </w:rPr>
            </w:pPr>
            <w:r w:rsidRPr="00EC6FD4">
              <w:rPr>
                <w:b/>
              </w:rPr>
              <w:t>Range/Possible Values</w:t>
            </w:r>
          </w:p>
        </w:tc>
        <w:tc>
          <w:tcPr>
            <w:tcW w:w="1843" w:type="dxa"/>
            <w:shd w:val="clear" w:color="auto" w:fill="auto"/>
          </w:tcPr>
          <w:p w14:paraId="2DD50788" w14:textId="77777777" w:rsidR="00021EF6" w:rsidRPr="00EC6FD4" w:rsidRDefault="00021EF6" w:rsidP="008D0796">
            <w:pPr>
              <w:pStyle w:val="Para"/>
              <w:ind w:left="0"/>
              <w:rPr>
                <w:b/>
              </w:rPr>
            </w:pPr>
            <w:r w:rsidRPr="00EC6FD4">
              <w:rPr>
                <w:b/>
              </w:rPr>
              <w:t>Required Format/Unit</w:t>
            </w:r>
          </w:p>
        </w:tc>
        <w:tc>
          <w:tcPr>
            <w:tcW w:w="3361" w:type="dxa"/>
            <w:shd w:val="clear" w:color="auto" w:fill="auto"/>
          </w:tcPr>
          <w:p w14:paraId="2DD50789" w14:textId="77777777" w:rsidR="00021EF6" w:rsidRPr="00EC6FD4" w:rsidRDefault="00021EF6" w:rsidP="008D0796">
            <w:pPr>
              <w:pStyle w:val="Para"/>
              <w:ind w:left="0"/>
              <w:rPr>
                <w:b/>
              </w:rPr>
            </w:pPr>
            <w:r w:rsidRPr="00EC6FD4">
              <w:rPr>
                <w:b/>
              </w:rPr>
              <w:t>Comments</w:t>
            </w:r>
          </w:p>
        </w:tc>
      </w:tr>
      <w:tr w:rsidR="00021EF6" w14:paraId="2DD5078F" w14:textId="77777777" w:rsidTr="008D0796">
        <w:tc>
          <w:tcPr>
            <w:tcW w:w="1412" w:type="dxa"/>
            <w:shd w:val="clear" w:color="auto" w:fill="auto"/>
          </w:tcPr>
          <w:p w14:paraId="2DD5078B" w14:textId="77777777" w:rsidR="00021EF6" w:rsidRDefault="00021EF6" w:rsidP="008D0796">
            <w:pPr>
              <w:pStyle w:val="Para"/>
              <w:ind w:left="0"/>
            </w:pPr>
            <w:r>
              <w:t>Rx No</w:t>
            </w:r>
          </w:p>
        </w:tc>
        <w:tc>
          <w:tcPr>
            <w:tcW w:w="2273" w:type="dxa"/>
            <w:shd w:val="clear" w:color="auto" w:fill="auto"/>
          </w:tcPr>
          <w:p w14:paraId="2DD5078C" w14:textId="5BD0E175" w:rsidR="00021EF6" w:rsidRDefault="00021EF6" w:rsidP="008D0796">
            <w:pPr>
              <w:pStyle w:val="Para"/>
              <w:ind w:left="0"/>
            </w:pPr>
            <w:r>
              <w:t>RX1..RX</w:t>
            </w:r>
            <w:r w:rsidR="000F64E9">
              <w:t>n</w:t>
            </w:r>
          </w:p>
        </w:tc>
        <w:tc>
          <w:tcPr>
            <w:tcW w:w="1843" w:type="dxa"/>
            <w:shd w:val="clear" w:color="auto" w:fill="auto"/>
          </w:tcPr>
          <w:p w14:paraId="2DD5078D" w14:textId="77777777" w:rsidR="00021EF6" w:rsidRDefault="00021EF6" w:rsidP="008D0796">
            <w:pPr>
              <w:pStyle w:val="Para"/>
              <w:ind w:left="0"/>
            </w:pPr>
            <w:r>
              <w:t>RXn</w:t>
            </w:r>
          </w:p>
        </w:tc>
        <w:tc>
          <w:tcPr>
            <w:tcW w:w="3361" w:type="dxa"/>
            <w:shd w:val="clear" w:color="auto" w:fill="auto"/>
          </w:tcPr>
          <w:p w14:paraId="2DD5078E" w14:textId="77777777" w:rsidR="00021EF6" w:rsidRDefault="00021EF6" w:rsidP="008D0796">
            <w:pPr>
              <w:pStyle w:val="Para"/>
              <w:ind w:left="0"/>
            </w:pPr>
            <w:r>
              <w:t>Identifies appropriate Receiver</w:t>
            </w:r>
          </w:p>
        </w:tc>
      </w:tr>
    </w:tbl>
    <w:p w14:paraId="2DD50790" w14:textId="77777777" w:rsidR="00021EF6" w:rsidRDefault="00021EF6" w:rsidP="004C7060">
      <w:pPr>
        <w:pStyle w:val="StyleCaptionJustifiedLeft5cm"/>
      </w:pPr>
      <w:bookmarkStart w:id="845" w:name="_Toc359486646"/>
      <w:r>
        <w:t xml:space="preserve">Table </w:t>
      </w:r>
      <w:r w:rsidR="002017EF">
        <w:fldChar w:fldCharType="begin"/>
      </w:r>
      <w:r w:rsidR="002017EF">
        <w:instrText xml:space="preserve"> SEQ Table \* ARABIC </w:instrText>
      </w:r>
      <w:r w:rsidR="002017EF">
        <w:fldChar w:fldCharType="separate"/>
      </w:r>
      <w:r w:rsidR="00000EA0">
        <w:rPr>
          <w:noProof/>
        </w:rPr>
        <w:t>16</w:t>
      </w:r>
      <w:r w:rsidR="002017EF">
        <w:rPr>
          <w:noProof/>
        </w:rPr>
        <w:fldChar w:fldCharType="end"/>
      </w:r>
      <w:r>
        <w:t xml:space="preserve">: </w:t>
      </w:r>
      <w:r w:rsidR="009530E7">
        <w:t>RTCCM</w:t>
      </w:r>
      <w:r>
        <w:t xml:space="preserve"> Halt command parameters</w:t>
      </w:r>
      <w:bookmarkEnd w:id="845"/>
    </w:p>
    <w:p w14:paraId="2DD50791" w14:textId="77777777" w:rsidR="00021EF6" w:rsidRDefault="00021EF6" w:rsidP="00021EF6">
      <w:pPr>
        <w:pStyle w:val="Para"/>
        <w:keepNext/>
        <w:keepLines/>
        <w:tabs>
          <w:tab w:val="left" w:pos="2127"/>
        </w:tabs>
      </w:pPr>
      <w:r>
        <w:lastRenderedPageBreak/>
        <w:t>Example:</w:t>
      </w:r>
      <w:r>
        <w:tab/>
      </w:r>
      <w:r w:rsidRPr="00CA6051">
        <w:rPr>
          <w:rFonts w:ascii="Courier New" w:hAnsi="Courier New" w:cs="Courier New"/>
          <w:sz w:val="20"/>
        </w:rPr>
        <w:t>[</w:t>
      </w:r>
      <w:r w:rsidR="00A804D9">
        <w:rPr>
          <w:rFonts w:ascii="Courier New" w:hAnsi="Courier New" w:cs="Courier New"/>
          <w:sz w:val="20"/>
        </w:rPr>
        <w:t>C</w:t>
      </w:r>
      <w:r w:rsidRPr="000D3B2A">
        <w:rPr>
          <w:rFonts w:ascii="Courier New" w:hAnsi="Courier New" w:cs="Courier New"/>
          <w:sz w:val="20"/>
        </w:rPr>
        <w:t xml:space="preserve"> </w:t>
      </w:r>
      <w:r>
        <w:rPr>
          <w:rFonts w:ascii="Courier New" w:hAnsi="Courier New" w:cs="Courier New"/>
          <w:sz w:val="20"/>
        </w:rPr>
        <w:t>H</w:t>
      </w:r>
      <w:r w:rsidRPr="000D3B2A">
        <w:rPr>
          <w:rFonts w:ascii="Courier New" w:hAnsi="Courier New" w:cs="Courier New"/>
          <w:sz w:val="20"/>
        </w:rPr>
        <w:t xml:space="preserve"> RX3</w:t>
      </w:r>
      <w:r w:rsidRPr="00CA6051">
        <w:rPr>
          <w:rFonts w:ascii="Courier New" w:hAnsi="Courier New" w:cs="Courier New"/>
          <w:sz w:val="20"/>
        </w:rPr>
        <w:t>]</w:t>
      </w:r>
      <w:r>
        <w:rPr>
          <w:rFonts w:ascii="Courier New" w:hAnsi="Courier New" w:cs="Courier New"/>
          <w:sz w:val="20"/>
        </w:rPr>
        <w:t xml:space="preserve"> </w:t>
      </w:r>
      <w:r>
        <w:t xml:space="preserve">Stop </w:t>
      </w:r>
      <w:r w:rsidR="009530E7">
        <w:t>RTCCM</w:t>
      </w:r>
      <w:r>
        <w:t xml:space="preserve"> on Receiver 3 immediately.</w:t>
      </w:r>
    </w:p>
    <w:p w14:paraId="2DD50792" w14:textId="77777777" w:rsidR="00021EF6" w:rsidRDefault="00021EF6" w:rsidP="00021EF6">
      <w:pPr>
        <w:pStyle w:val="Para"/>
        <w:keepNext/>
        <w:keepLines/>
        <w:tabs>
          <w:tab w:val="left" w:pos="2835"/>
        </w:tabs>
        <w:ind w:left="2127" w:hanging="1276"/>
        <w:jc w:val="left"/>
      </w:pPr>
      <w:r>
        <w:t>Response:</w:t>
      </w:r>
      <w:r>
        <w:tab/>
      </w:r>
      <w:r w:rsidRPr="00BF3E46">
        <w:rPr>
          <w:rFonts w:ascii="Courier New" w:hAnsi="Courier New" w:cs="Courier New"/>
          <w:sz w:val="20"/>
        </w:rPr>
        <w:t>[</w:t>
      </w:r>
      <w:r w:rsidR="00A804D9">
        <w:rPr>
          <w:rFonts w:ascii="Courier New" w:hAnsi="Courier New" w:cs="Courier New"/>
          <w:sz w:val="20"/>
        </w:rPr>
        <w:t>C</w:t>
      </w:r>
      <w:r>
        <w:rPr>
          <w:rFonts w:ascii="Courier New" w:hAnsi="Courier New" w:cs="Courier New"/>
          <w:sz w:val="20"/>
        </w:rPr>
        <w:t xml:space="preserve"> H 0</w:t>
      </w:r>
      <w:r w:rsidRPr="00BF3E46">
        <w:rPr>
          <w:rFonts w:ascii="Courier New" w:hAnsi="Courier New" w:cs="Courier New"/>
          <w:sz w:val="20"/>
        </w:rPr>
        <w:t>]</w:t>
      </w:r>
    </w:p>
    <w:p w14:paraId="48C9D320" w14:textId="01B55A7B" w:rsidR="0063051E" w:rsidRPr="0063051E" w:rsidRDefault="0063051E" w:rsidP="0063051E">
      <w:pPr>
        <w:pStyle w:val="Para"/>
        <w:keepNext/>
        <w:keepLines/>
        <w:tabs>
          <w:tab w:val="left" w:pos="2835"/>
        </w:tabs>
        <w:ind w:left="2127" w:hanging="1276"/>
        <w:jc w:val="left"/>
        <w:rPr>
          <w:rFonts w:ascii="Courier New" w:hAnsi="Courier New" w:cs="Courier New"/>
          <w:i/>
          <w:sz w:val="20"/>
        </w:rPr>
      </w:pPr>
      <w:r>
        <w:rPr>
          <w:i/>
        </w:rPr>
        <w:t>Note that the halt command will force the closure of the server Data Interface socket.</w:t>
      </w:r>
    </w:p>
    <w:p w14:paraId="2DD50793" w14:textId="77777777" w:rsidR="00BA1D97" w:rsidRDefault="00BA1D97" w:rsidP="008B303D">
      <w:pPr>
        <w:pStyle w:val="Heading4"/>
      </w:pPr>
      <w:r>
        <w:t>Real-Time Clear Channel Monitor Marker Command</w:t>
      </w:r>
    </w:p>
    <w:p w14:paraId="2DD50794" w14:textId="77777777" w:rsidR="00C50217" w:rsidRPr="009A3DDC" w:rsidRDefault="00C50217" w:rsidP="00C50217">
      <w:pPr>
        <w:pStyle w:val="Para"/>
      </w:pPr>
      <w:r>
        <w:t xml:space="preserve">This command must be formatted according to the Command and Response Message Format outlined in section </w:t>
      </w:r>
      <w:r>
        <w:fldChar w:fldCharType="begin"/>
      </w:r>
      <w:r>
        <w:instrText xml:space="preserve"> REF _Ref300128376 \r \h </w:instrText>
      </w:r>
      <w:r>
        <w:fldChar w:fldCharType="separate"/>
      </w:r>
      <w:r w:rsidR="00000EA0">
        <w:t>3.2.2</w:t>
      </w:r>
      <w:r>
        <w:fldChar w:fldCharType="end"/>
      </w:r>
      <w:r>
        <w:t>.</w:t>
      </w:r>
    </w:p>
    <w:p w14:paraId="2DD50795" w14:textId="77777777" w:rsidR="00AD1B4F" w:rsidRDefault="00AD1B4F" w:rsidP="00BA1D97">
      <w:pPr>
        <w:pStyle w:val="Para"/>
        <w:tabs>
          <w:tab w:val="left" w:pos="2835"/>
        </w:tabs>
      </w:pPr>
      <w:r>
        <w:t xml:space="preserve">The </w:t>
      </w:r>
      <w:r w:rsidR="009530E7">
        <w:t>RTCCM</w:t>
      </w:r>
      <w:r>
        <w:t xml:space="preserve"> Marker command is used to command the </w:t>
      </w:r>
      <w:r w:rsidR="009530E7">
        <w:t>RTCCM</w:t>
      </w:r>
      <w:r>
        <w:t xml:space="preserve"> </w:t>
      </w:r>
      <w:r w:rsidR="008B689E">
        <w:t xml:space="preserve">to </w:t>
      </w:r>
      <w:r>
        <w:t xml:space="preserve">display </w:t>
      </w:r>
      <w:r w:rsidR="0099194F">
        <w:t>a pair of markers on the sp</w:t>
      </w:r>
      <w:r w:rsidR="008B689E">
        <w:t>ecified operator workstation</w:t>
      </w:r>
      <w:r w:rsidR="00CF5835">
        <w:t>,</w:t>
      </w:r>
      <w:r w:rsidR="008B689E">
        <w:t xml:space="preserve"> indicating</w:t>
      </w:r>
      <w:r w:rsidR="0099194F">
        <w:t xml:space="preserve"> the current operating bandwidth</w:t>
      </w:r>
      <w:r w:rsidR="00CF5835">
        <w:t xml:space="preserve"> and noise threshold</w:t>
      </w:r>
      <w:r>
        <w:t>.</w:t>
      </w:r>
    </w:p>
    <w:p w14:paraId="610C7AB3" w14:textId="1C2B5167" w:rsidR="00261997" w:rsidRDefault="00261997" w:rsidP="00BA1D97">
      <w:pPr>
        <w:pStyle w:val="Para"/>
        <w:tabs>
          <w:tab w:val="left" w:pos="2835"/>
        </w:tabs>
      </w:pPr>
      <w:r>
        <w:t>The Marker command information will be stored with the workstation parameters and can therefore be sent at any time (i.e. workstation does not need to be tasked). The specified markers will be displayed on the workstation when the markers fall within the tasking frequency and power ranges.</w:t>
      </w:r>
    </w:p>
    <w:p w14:paraId="0F3E3E22" w14:textId="77777777" w:rsidR="00261997" w:rsidRPr="00261997" w:rsidRDefault="00261997" w:rsidP="00BA1D97">
      <w:pPr>
        <w:pStyle w:val="Para"/>
        <w:tabs>
          <w:tab w:val="left" w:pos="2835"/>
        </w:tabs>
        <w:rPr>
          <w:i/>
        </w:rPr>
      </w:pPr>
      <w:r>
        <w:rPr>
          <w:i/>
        </w:rPr>
        <w:t>Note that markers are not validated against tasking parameters and will only be displayed when they are within the tasking parameters.</w:t>
      </w:r>
    </w:p>
    <w:p w14:paraId="6DB9FD9F" w14:textId="4751C000" w:rsidR="00AA5C66" w:rsidRPr="00C56782" w:rsidRDefault="00AA5C66" w:rsidP="00BA1D97">
      <w:pPr>
        <w:pStyle w:val="Para"/>
        <w:tabs>
          <w:tab w:val="left" w:pos="2835"/>
        </w:tabs>
        <w:rPr>
          <w:i/>
        </w:rPr>
      </w:pPr>
      <w:r>
        <w:rPr>
          <w:i/>
        </w:rPr>
        <w:t xml:space="preserve">Note that Marker parameters are immediately </w:t>
      </w:r>
      <w:r w:rsidR="007D5A37">
        <w:rPr>
          <w:i/>
        </w:rPr>
        <w:t xml:space="preserve">forwarded </w:t>
      </w:r>
      <w:r>
        <w:rPr>
          <w:i/>
        </w:rPr>
        <w:t>to the workstation for display.</w:t>
      </w:r>
    </w:p>
    <w:p w14:paraId="2DD50797" w14:textId="77777777" w:rsidR="004F421E" w:rsidRDefault="004F421E" w:rsidP="004F421E">
      <w:pPr>
        <w:pStyle w:val="Para"/>
        <w:keepNext/>
      </w:pPr>
      <w:r>
        <w:t>This command takes the following form:</w:t>
      </w:r>
    </w:p>
    <w:p w14:paraId="2DD50798" w14:textId="77777777" w:rsidR="004F421E" w:rsidRDefault="004F421E" w:rsidP="004F421E">
      <w:pPr>
        <w:pStyle w:val="Para"/>
        <w:keepNext/>
        <w:tabs>
          <w:tab w:val="left" w:pos="2127"/>
        </w:tabs>
      </w:pPr>
      <w:r>
        <w:t>Syntax:</w:t>
      </w:r>
      <w:r>
        <w:tab/>
      </w:r>
      <w:r>
        <w:rPr>
          <w:rFonts w:ascii="Courier New" w:hAnsi="Courier New" w:cs="Courier New"/>
          <w:sz w:val="20"/>
        </w:rPr>
        <w:t>[C M …</w:t>
      </w:r>
      <w:r w:rsidRPr="00CA6051">
        <w:rPr>
          <w:rFonts w:ascii="Courier New" w:hAnsi="Courier New" w:cs="Courier New"/>
          <w:sz w:val="20"/>
        </w:rPr>
        <w:t>]</w:t>
      </w:r>
    </w:p>
    <w:p w14:paraId="2DD50799" w14:textId="77777777" w:rsidR="004F421E" w:rsidRDefault="004F421E" w:rsidP="004F421E">
      <w:pPr>
        <w:pStyle w:val="Para"/>
        <w:keepNext/>
        <w:tabs>
          <w:tab w:val="left" w:pos="2127"/>
          <w:tab w:val="left" w:pos="2552"/>
        </w:tabs>
        <w:ind w:left="2552" w:hanging="1701"/>
      </w:pPr>
      <w:r>
        <w:t>Where:</w:t>
      </w:r>
      <w:r>
        <w:tab/>
        <w:t>“C”</w:t>
      </w:r>
      <w:r>
        <w:tab/>
        <w:t xml:space="preserve">is the </w:t>
      </w:r>
      <w:r w:rsidR="009530E7">
        <w:t>RTCCM</w:t>
      </w:r>
      <w:r>
        <w:t xml:space="preserve"> sub-system code</w:t>
      </w:r>
    </w:p>
    <w:p w14:paraId="2DD5079A" w14:textId="77777777" w:rsidR="004F421E" w:rsidRDefault="004F421E" w:rsidP="004F421E">
      <w:pPr>
        <w:pStyle w:val="Para"/>
        <w:keepNext/>
        <w:tabs>
          <w:tab w:val="left" w:pos="2127"/>
        </w:tabs>
        <w:ind w:left="2552" w:hanging="1701"/>
      </w:pPr>
      <w:r>
        <w:tab/>
        <w:t>“M”</w:t>
      </w:r>
      <w:r>
        <w:tab/>
        <w:t>command code for the Marker command</w:t>
      </w:r>
    </w:p>
    <w:p w14:paraId="2DD5079B" w14:textId="77777777" w:rsidR="004F421E" w:rsidRDefault="004F421E" w:rsidP="004F421E">
      <w:pPr>
        <w:pStyle w:val="Para"/>
        <w:keepLines/>
        <w:tabs>
          <w:tab w:val="left" w:pos="2127"/>
          <w:tab w:val="left" w:pos="2552"/>
        </w:tabs>
        <w:ind w:left="2552" w:hanging="1701"/>
      </w:pPr>
      <w:r>
        <w:tab/>
        <w:t>“…”</w:t>
      </w:r>
      <w:r>
        <w:tab/>
        <w:t xml:space="preserve"> mandatory parameters as detailed below</w:t>
      </w:r>
    </w:p>
    <w:p w14:paraId="2DD5079C" w14:textId="77777777" w:rsidR="00BA1D97" w:rsidRDefault="004F421E" w:rsidP="004F421E">
      <w:pPr>
        <w:pStyle w:val="Para"/>
        <w:keepNext/>
        <w:ind w:left="2836" w:hanging="1985"/>
      </w:pPr>
      <w:r>
        <w:t>Field Description:</w:t>
      </w:r>
      <w:r>
        <w:tab/>
        <w:t>The following parameter must be specified:</w:t>
      </w:r>
    </w:p>
    <w:tbl>
      <w:tblPr>
        <w:tblW w:w="8889"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2"/>
        <w:gridCol w:w="2273"/>
        <w:gridCol w:w="1843"/>
        <w:gridCol w:w="3361"/>
      </w:tblGrid>
      <w:tr w:rsidR="00BA1D97" w:rsidRPr="00EC6FD4" w14:paraId="2DD507A1" w14:textId="77777777" w:rsidTr="001850D0">
        <w:tc>
          <w:tcPr>
            <w:tcW w:w="1412" w:type="dxa"/>
            <w:shd w:val="clear" w:color="auto" w:fill="auto"/>
          </w:tcPr>
          <w:p w14:paraId="2DD5079D" w14:textId="77777777" w:rsidR="00BA1D97" w:rsidRPr="00EC6FD4" w:rsidRDefault="00BA1D97" w:rsidP="004F421E">
            <w:pPr>
              <w:pStyle w:val="Para"/>
              <w:keepNext/>
              <w:keepLines/>
              <w:ind w:left="0"/>
              <w:rPr>
                <w:b/>
              </w:rPr>
            </w:pPr>
            <w:r w:rsidRPr="00EC6FD4">
              <w:rPr>
                <w:b/>
              </w:rPr>
              <w:t>Description</w:t>
            </w:r>
          </w:p>
        </w:tc>
        <w:tc>
          <w:tcPr>
            <w:tcW w:w="2273" w:type="dxa"/>
            <w:shd w:val="clear" w:color="auto" w:fill="auto"/>
          </w:tcPr>
          <w:p w14:paraId="2DD5079E" w14:textId="77777777" w:rsidR="00BA1D97" w:rsidRPr="00EC6FD4" w:rsidRDefault="00BA1D97" w:rsidP="004F421E">
            <w:pPr>
              <w:pStyle w:val="Para"/>
              <w:keepNext/>
              <w:keepLines/>
              <w:ind w:left="0"/>
              <w:rPr>
                <w:b/>
              </w:rPr>
            </w:pPr>
            <w:r w:rsidRPr="00EC6FD4">
              <w:rPr>
                <w:b/>
              </w:rPr>
              <w:t>Range/Possible Values</w:t>
            </w:r>
          </w:p>
        </w:tc>
        <w:tc>
          <w:tcPr>
            <w:tcW w:w="1843" w:type="dxa"/>
            <w:shd w:val="clear" w:color="auto" w:fill="auto"/>
          </w:tcPr>
          <w:p w14:paraId="2DD5079F" w14:textId="77777777" w:rsidR="00BA1D97" w:rsidRPr="00EC6FD4" w:rsidRDefault="00BA1D97" w:rsidP="004F421E">
            <w:pPr>
              <w:pStyle w:val="Para"/>
              <w:keepNext/>
              <w:keepLines/>
              <w:ind w:left="0"/>
              <w:rPr>
                <w:b/>
              </w:rPr>
            </w:pPr>
            <w:r w:rsidRPr="00EC6FD4">
              <w:rPr>
                <w:b/>
              </w:rPr>
              <w:t>Required Format/Unit</w:t>
            </w:r>
          </w:p>
        </w:tc>
        <w:tc>
          <w:tcPr>
            <w:tcW w:w="3361" w:type="dxa"/>
            <w:shd w:val="clear" w:color="auto" w:fill="auto"/>
          </w:tcPr>
          <w:p w14:paraId="2DD507A0" w14:textId="77777777" w:rsidR="00BA1D97" w:rsidRPr="00EC6FD4" w:rsidRDefault="00BA1D97" w:rsidP="004F421E">
            <w:pPr>
              <w:pStyle w:val="Para"/>
              <w:keepNext/>
              <w:keepLines/>
              <w:ind w:left="0"/>
              <w:rPr>
                <w:b/>
              </w:rPr>
            </w:pPr>
            <w:r w:rsidRPr="00EC6FD4">
              <w:rPr>
                <w:b/>
              </w:rPr>
              <w:t>Comments</w:t>
            </w:r>
          </w:p>
        </w:tc>
      </w:tr>
      <w:tr w:rsidR="00BA1D97" w14:paraId="2DD507A6" w14:textId="77777777" w:rsidTr="001850D0">
        <w:tc>
          <w:tcPr>
            <w:tcW w:w="1412" w:type="dxa"/>
            <w:shd w:val="clear" w:color="auto" w:fill="auto"/>
          </w:tcPr>
          <w:p w14:paraId="2DD507A2" w14:textId="77777777" w:rsidR="00BA1D97" w:rsidRDefault="00BA1D97" w:rsidP="004F421E">
            <w:pPr>
              <w:pStyle w:val="TableNormal1"/>
              <w:keepNext/>
              <w:keepLines/>
            </w:pPr>
            <w:r>
              <w:t>WS No</w:t>
            </w:r>
          </w:p>
        </w:tc>
        <w:tc>
          <w:tcPr>
            <w:tcW w:w="2273" w:type="dxa"/>
            <w:shd w:val="clear" w:color="auto" w:fill="auto"/>
          </w:tcPr>
          <w:p w14:paraId="2DD507A3" w14:textId="515090BD" w:rsidR="00BA1D97" w:rsidRDefault="002301FC" w:rsidP="004F421E">
            <w:pPr>
              <w:pStyle w:val="TableNormal1"/>
              <w:keepNext/>
              <w:keepLines/>
            </w:pPr>
            <w:r>
              <w:t>WS</w:t>
            </w:r>
            <w:r w:rsidR="00BA1D97" w:rsidRPr="00D24413">
              <w:t>1..</w:t>
            </w:r>
            <w:r>
              <w:t>WS</w:t>
            </w:r>
            <w:r w:rsidR="007D5A37">
              <w:t>n</w:t>
            </w:r>
          </w:p>
        </w:tc>
        <w:tc>
          <w:tcPr>
            <w:tcW w:w="1843" w:type="dxa"/>
            <w:shd w:val="clear" w:color="auto" w:fill="auto"/>
          </w:tcPr>
          <w:p w14:paraId="2DD507A4" w14:textId="77777777" w:rsidR="00BA1D97" w:rsidRDefault="002301FC" w:rsidP="004F421E">
            <w:pPr>
              <w:pStyle w:val="TableNormal1"/>
              <w:keepNext/>
              <w:keepLines/>
            </w:pPr>
            <w:r>
              <w:t>“WS”n</w:t>
            </w:r>
          </w:p>
        </w:tc>
        <w:tc>
          <w:tcPr>
            <w:tcW w:w="3361" w:type="dxa"/>
            <w:shd w:val="clear" w:color="auto" w:fill="auto"/>
          </w:tcPr>
          <w:p w14:paraId="2DD507A5" w14:textId="69D7476D" w:rsidR="00BA1D97" w:rsidRDefault="007D5A37" w:rsidP="004F421E">
            <w:pPr>
              <w:pStyle w:val="TableNormal1"/>
              <w:keepNext/>
              <w:keepLines/>
            </w:pPr>
            <w:r>
              <w:t>ID of operator workstation(s) to display the RTCCM data. The ‘WS’ prefix is a required constant. Any number of workstations can be specified up to the maximum allowed in the SRC configuration file.</w:t>
            </w:r>
          </w:p>
        </w:tc>
      </w:tr>
      <w:tr w:rsidR="008B689E" w14:paraId="2DD507AB" w14:textId="77777777" w:rsidTr="001850D0">
        <w:tc>
          <w:tcPr>
            <w:tcW w:w="1412" w:type="dxa"/>
            <w:shd w:val="clear" w:color="auto" w:fill="auto"/>
          </w:tcPr>
          <w:p w14:paraId="2DD507A7" w14:textId="77777777" w:rsidR="008B689E" w:rsidRDefault="005B4F42" w:rsidP="004F421E">
            <w:pPr>
              <w:pStyle w:val="Para"/>
              <w:keepNext/>
              <w:keepLines/>
              <w:ind w:left="0"/>
            </w:pPr>
            <w:r>
              <w:t>Frequency</w:t>
            </w:r>
            <w:r w:rsidR="008B689E">
              <w:t xml:space="preserve"> 1</w:t>
            </w:r>
          </w:p>
        </w:tc>
        <w:tc>
          <w:tcPr>
            <w:tcW w:w="2273" w:type="dxa"/>
            <w:shd w:val="clear" w:color="auto" w:fill="auto"/>
          </w:tcPr>
          <w:p w14:paraId="2DD507A8" w14:textId="469622F6" w:rsidR="008B689E" w:rsidRDefault="00CD76ED" w:rsidP="004F421E">
            <w:pPr>
              <w:pStyle w:val="TableNormal1"/>
              <w:keepNext/>
              <w:keepLines/>
            </w:pPr>
            <w:r>
              <w:t>1</w:t>
            </w:r>
            <w:r w:rsidR="008B689E">
              <w:t>,000,000..</w:t>
            </w:r>
            <w:r w:rsidR="00977AD4">
              <w:t>4</w:t>
            </w:r>
            <w:r w:rsidR="008B689E">
              <w:t>5,</w:t>
            </w:r>
            <w:r w:rsidR="008B689E" w:rsidRPr="00D24413">
              <w:t>000</w:t>
            </w:r>
            <w:r w:rsidR="008B689E">
              <w:t>,</w:t>
            </w:r>
            <w:r w:rsidR="008B689E" w:rsidRPr="00D24413">
              <w:t>000</w:t>
            </w:r>
          </w:p>
        </w:tc>
        <w:tc>
          <w:tcPr>
            <w:tcW w:w="1843" w:type="dxa"/>
            <w:shd w:val="clear" w:color="auto" w:fill="auto"/>
          </w:tcPr>
          <w:p w14:paraId="2DD507A9" w14:textId="77777777" w:rsidR="008B689E" w:rsidRDefault="006D0288" w:rsidP="004F421E">
            <w:pPr>
              <w:pStyle w:val="TableNormal1"/>
              <w:keepNext/>
              <w:keepLines/>
            </w:pPr>
            <w:r>
              <w:t>Unsigned Integer (Hz)</w:t>
            </w:r>
          </w:p>
        </w:tc>
        <w:tc>
          <w:tcPr>
            <w:tcW w:w="3361" w:type="dxa"/>
            <w:shd w:val="clear" w:color="auto" w:fill="auto"/>
          </w:tcPr>
          <w:p w14:paraId="2DD507AA" w14:textId="77777777" w:rsidR="008B689E" w:rsidRDefault="008B689E" w:rsidP="004F421E">
            <w:pPr>
              <w:pStyle w:val="TableNormal1"/>
              <w:keepNext/>
              <w:keepLines/>
            </w:pPr>
            <w:r>
              <w:t xml:space="preserve">Draw marker at this frequency on the </w:t>
            </w:r>
            <w:r w:rsidR="009530E7">
              <w:t>RTCCM</w:t>
            </w:r>
            <w:r>
              <w:t xml:space="preserve"> graphic display.</w:t>
            </w:r>
          </w:p>
        </w:tc>
      </w:tr>
      <w:tr w:rsidR="008B689E" w14:paraId="2DD507B0" w14:textId="77777777" w:rsidTr="001850D0">
        <w:tc>
          <w:tcPr>
            <w:tcW w:w="1412" w:type="dxa"/>
            <w:shd w:val="clear" w:color="auto" w:fill="auto"/>
          </w:tcPr>
          <w:p w14:paraId="2DD507AC" w14:textId="77777777" w:rsidR="008B689E" w:rsidRDefault="005B4F42" w:rsidP="004F421E">
            <w:pPr>
              <w:pStyle w:val="Para"/>
              <w:keepNext/>
              <w:keepLines/>
              <w:ind w:left="0"/>
            </w:pPr>
            <w:r>
              <w:t>Frequency</w:t>
            </w:r>
            <w:r w:rsidR="008B689E">
              <w:t xml:space="preserve"> 2</w:t>
            </w:r>
          </w:p>
        </w:tc>
        <w:tc>
          <w:tcPr>
            <w:tcW w:w="2273" w:type="dxa"/>
            <w:shd w:val="clear" w:color="auto" w:fill="auto"/>
          </w:tcPr>
          <w:p w14:paraId="2DD507AD" w14:textId="7C8B63F8" w:rsidR="008B689E" w:rsidRDefault="00CD76ED" w:rsidP="004F421E">
            <w:pPr>
              <w:pStyle w:val="TableNormal1"/>
              <w:keepNext/>
              <w:keepLines/>
            </w:pPr>
            <w:r>
              <w:t>1</w:t>
            </w:r>
            <w:r w:rsidR="008B689E">
              <w:t>,000,000..</w:t>
            </w:r>
            <w:r w:rsidR="00977AD4">
              <w:t>4</w:t>
            </w:r>
            <w:r w:rsidR="008B689E">
              <w:t>5,</w:t>
            </w:r>
            <w:r w:rsidR="008B689E" w:rsidRPr="00D24413">
              <w:t>000</w:t>
            </w:r>
            <w:r w:rsidR="008B689E">
              <w:t>,</w:t>
            </w:r>
            <w:r w:rsidR="008B689E" w:rsidRPr="00D24413">
              <w:t>000</w:t>
            </w:r>
          </w:p>
        </w:tc>
        <w:tc>
          <w:tcPr>
            <w:tcW w:w="1843" w:type="dxa"/>
            <w:shd w:val="clear" w:color="auto" w:fill="auto"/>
          </w:tcPr>
          <w:p w14:paraId="2DD507AE" w14:textId="77777777" w:rsidR="008B689E" w:rsidRDefault="006D0288" w:rsidP="004F421E">
            <w:pPr>
              <w:pStyle w:val="TableNormal1"/>
              <w:keepNext/>
              <w:keepLines/>
            </w:pPr>
            <w:r>
              <w:t xml:space="preserve"> Unsigned Integer (Hz)</w:t>
            </w:r>
          </w:p>
        </w:tc>
        <w:tc>
          <w:tcPr>
            <w:tcW w:w="3361" w:type="dxa"/>
            <w:shd w:val="clear" w:color="auto" w:fill="auto"/>
          </w:tcPr>
          <w:p w14:paraId="2DD507AF" w14:textId="77777777" w:rsidR="008B689E" w:rsidRDefault="008B689E" w:rsidP="004F421E">
            <w:pPr>
              <w:pStyle w:val="TableNormal1"/>
              <w:keepNext/>
              <w:keepLines/>
            </w:pPr>
            <w:r>
              <w:t xml:space="preserve">Draw marker at this frequency on the </w:t>
            </w:r>
            <w:r w:rsidR="009530E7">
              <w:t>RTCCM</w:t>
            </w:r>
            <w:r>
              <w:t xml:space="preserve"> graphic display.</w:t>
            </w:r>
          </w:p>
        </w:tc>
      </w:tr>
      <w:tr w:rsidR="0030525E" w14:paraId="2DD507B6" w14:textId="77777777" w:rsidTr="001850D0">
        <w:tc>
          <w:tcPr>
            <w:tcW w:w="1412" w:type="dxa"/>
            <w:shd w:val="clear" w:color="auto" w:fill="auto"/>
          </w:tcPr>
          <w:p w14:paraId="2DD507B1" w14:textId="77777777" w:rsidR="0030525E" w:rsidRDefault="0030525E" w:rsidP="004F421E">
            <w:pPr>
              <w:pStyle w:val="Para"/>
              <w:keepNext/>
              <w:keepLines/>
              <w:ind w:left="0"/>
            </w:pPr>
            <w:r>
              <w:t>Noise Threshold</w:t>
            </w:r>
          </w:p>
        </w:tc>
        <w:tc>
          <w:tcPr>
            <w:tcW w:w="2273" w:type="dxa"/>
            <w:shd w:val="clear" w:color="auto" w:fill="auto"/>
          </w:tcPr>
          <w:p w14:paraId="2DD507B2" w14:textId="77777777" w:rsidR="0030525E" w:rsidRPr="0030525E" w:rsidRDefault="0030525E" w:rsidP="0030525E">
            <w:pPr>
              <w:pStyle w:val="TableNormal1"/>
            </w:pPr>
            <w:r w:rsidRPr="0030525E">
              <w:t>±0..32,768</w:t>
            </w:r>
          </w:p>
        </w:tc>
        <w:tc>
          <w:tcPr>
            <w:tcW w:w="1843" w:type="dxa"/>
            <w:shd w:val="clear" w:color="auto" w:fill="auto"/>
          </w:tcPr>
          <w:p w14:paraId="2DD507B3" w14:textId="77777777" w:rsidR="0030525E" w:rsidRPr="0030525E" w:rsidRDefault="0030525E" w:rsidP="0030525E">
            <w:pPr>
              <w:pStyle w:val="TableNormal1"/>
            </w:pPr>
            <w:r w:rsidRPr="0030525E">
              <w:t>16bit Signed Integer</w:t>
            </w:r>
          </w:p>
        </w:tc>
        <w:tc>
          <w:tcPr>
            <w:tcW w:w="3361" w:type="dxa"/>
            <w:shd w:val="clear" w:color="auto" w:fill="auto"/>
          </w:tcPr>
          <w:p w14:paraId="2DD507B4" w14:textId="77777777" w:rsidR="0030525E" w:rsidRDefault="0030525E" w:rsidP="004F421E">
            <w:pPr>
              <w:pStyle w:val="TableNormal1"/>
              <w:keepNext/>
              <w:keepLines/>
            </w:pPr>
            <w:r>
              <w:t>Draw noise threshold marker on graphical display.</w:t>
            </w:r>
          </w:p>
          <w:p w14:paraId="2DD507B5" w14:textId="77777777" w:rsidR="0030525E" w:rsidRDefault="0030525E" w:rsidP="004F421E">
            <w:pPr>
              <w:pStyle w:val="TableNormal1"/>
              <w:keepNext/>
              <w:keepLines/>
            </w:pPr>
            <w:r w:rsidRPr="0030525E">
              <w:t>A scaled value in dBm * 100 (e.g. 123 represents 1.23dBm)</w:t>
            </w:r>
          </w:p>
        </w:tc>
      </w:tr>
    </w:tbl>
    <w:p w14:paraId="2DD507B7" w14:textId="77777777" w:rsidR="00BA1D97" w:rsidRDefault="00BA1D97" w:rsidP="004C7060">
      <w:pPr>
        <w:pStyle w:val="StyleCaptionJustifiedLeft5cm"/>
      </w:pPr>
      <w:bookmarkStart w:id="846" w:name="_Toc359486647"/>
      <w:r>
        <w:t xml:space="preserve">Table </w:t>
      </w:r>
      <w:r w:rsidR="002017EF">
        <w:fldChar w:fldCharType="begin"/>
      </w:r>
      <w:r w:rsidR="002017EF">
        <w:instrText xml:space="preserve"> SEQ Table \* ARABIC </w:instrText>
      </w:r>
      <w:r w:rsidR="002017EF">
        <w:fldChar w:fldCharType="separate"/>
      </w:r>
      <w:r w:rsidR="00000EA0">
        <w:rPr>
          <w:noProof/>
        </w:rPr>
        <w:t>17</w:t>
      </w:r>
      <w:r w:rsidR="002017EF">
        <w:rPr>
          <w:noProof/>
        </w:rPr>
        <w:fldChar w:fldCharType="end"/>
      </w:r>
      <w:r>
        <w:t xml:space="preserve">: </w:t>
      </w:r>
      <w:r w:rsidR="009530E7">
        <w:t>RTCCM</w:t>
      </w:r>
      <w:r>
        <w:t xml:space="preserve"> Marker </w:t>
      </w:r>
      <w:r w:rsidR="0045564F">
        <w:t>command parameters</w:t>
      </w:r>
      <w:bookmarkEnd w:id="846"/>
    </w:p>
    <w:p w14:paraId="23DBB2A4" w14:textId="317B98BC" w:rsidR="007D5A37" w:rsidRDefault="007D5A37" w:rsidP="007D5A37">
      <w:pPr>
        <w:pStyle w:val="Para"/>
        <w:tabs>
          <w:tab w:val="left" w:pos="2835"/>
        </w:tabs>
        <w:rPr>
          <w:i/>
        </w:rPr>
      </w:pPr>
      <w:r>
        <w:rPr>
          <w:i/>
        </w:rPr>
        <w:lastRenderedPageBreak/>
        <w:t>Note that at least one workstation must be specified with the maximum number of workstations is limited to that specified in the SrcConfig.ini file.</w:t>
      </w:r>
    </w:p>
    <w:p w14:paraId="2DD507B8" w14:textId="45E55EBB" w:rsidR="004F421E" w:rsidRDefault="004F421E" w:rsidP="004F421E">
      <w:pPr>
        <w:pStyle w:val="Para"/>
        <w:keepNext/>
        <w:keepLines/>
        <w:tabs>
          <w:tab w:val="left" w:pos="2127"/>
        </w:tabs>
      </w:pPr>
      <w:r>
        <w:t>Example:</w:t>
      </w:r>
      <w:r>
        <w:tab/>
      </w:r>
      <w:r w:rsidRPr="00CA6051">
        <w:rPr>
          <w:rFonts w:ascii="Courier New" w:hAnsi="Courier New" w:cs="Courier New"/>
          <w:sz w:val="20"/>
        </w:rPr>
        <w:t>[</w:t>
      </w:r>
      <w:r w:rsidRPr="000D3B2A">
        <w:rPr>
          <w:rFonts w:ascii="Courier New" w:hAnsi="Courier New" w:cs="Courier New"/>
          <w:sz w:val="20"/>
        </w:rPr>
        <w:t xml:space="preserve">C M </w:t>
      </w:r>
      <w:r>
        <w:rPr>
          <w:rFonts w:ascii="Courier New" w:hAnsi="Courier New" w:cs="Courier New"/>
          <w:sz w:val="20"/>
        </w:rPr>
        <w:t>WS</w:t>
      </w:r>
      <w:r w:rsidRPr="000D3B2A">
        <w:rPr>
          <w:rFonts w:ascii="Courier New" w:hAnsi="Courier New" w:cs="Courier New"/>
          <w:sz w:val="20"/>
        </w:rPr>
        <w:t>2</w:t>
      </w:r>
      <w:r w:rsidR="00706DBD">
        <w:rPr>
          <w:rFonts w:ascii="Courier New" w:hAnsi="Courier New" w:cs="Courier New"/>
          <w:sz w:val="20"/>
        </w:rPr>
        <w:t xml:space="preserve"> WS3</w:t>
      </w:r>
      <w:r w:rsidRPr="000D3B2A">
        <w:rPr>
          <w:rFonts w:ascii="Courier New" w:hAnsi="Courier New" w:cs="Courier New"/>
          <w:sz w:val="20"/>
        </w:rPr>
        <w:t xml:space="preserve"> 1350000 13600000 </w:t>
      </w:r>
      <w:r w:rsidR="0030525E">
        <w:rPr>
          <w:rFonts w:ascii="Courier New" w:hAnsi="Courier New" w:cs="Courier New"/>
          <w:sz w:val="20"/>
        </w:rPr>
        <w:t>-11350</w:t>
      </w:r>
      <w:r w:rsidRPr="00CA6051">
        <w:rPr>
          <w:rFonts w:ascii="Courier New" w:hAnsi="Courier New" w:cs="Courier New"/>
          <w:sz w:val="20"/>
        </w:rPr>
        <w:t>]</w:t>
      </w:r>
    </w:p>
    <w:p w14:paraId="2DD507B9" w14:textId="77777777" w:rsidR="004F421E" w:rsidRDefault="004F421E" w:rsidP="004F421E">
      <w:pPr>
        <w:pStyle w:val="Para"/>
        <w:keepNext/>
        <w:keepLines/>
        <w:tabs>
          <w:tab w:val="left" w:pos="2835"/>
        </w:tabs>
        <w:ind w:left="2127" w:hanging="1276"/>
        <w:jc w:val="left"/>
      </w:pPr>
      <w:r>
        <w:t>Response:</w:t>
      </w:r>
      <w:r>
        <w:tab/>
      </w:r>
      <w:r w:rsidRPr="00BF3E46">
        <w:rPr>
          <w:rFonts w:ascii="Courier New" w:hAnsi="Courier New" w:cs="Courier New"/>
          <w:sz w:val="20"/>
        </w:rPr>
        <w:t>[</w:t>
      </w:r>
      <w:r>
        <w:rPr>
          <w:rFonts w:ascii="Courier New" w:hAnsi="Courier New" w:cs="Courier New"/>
          <w:sz w:val="20"/>
        </w:rPr>
        <w:t>C M 0</w:t>
      </w:r>
      <w:r w:rsidRPr="00BF3E46">
        <w:rPr>
          <w:rFonts w:ascii="Courier New" w:hAnsi="Courier New" w:cs="Courier New"/>
          <w:sz w:val="20"/>
        </w:rPr>
        <w:t>]</w:t>
      </w:r>
    </w:p>
    <w:p w14:paraId="2DD507BA" w14:textId="30FCB417" w:rsidR="00BA1D97" w:rsidRDefault="008B689E" w:rsidP="006442F7">
      <w:pPr>
        <w:pStyle w:val="Para"/>
        <w:keepLines/>
        <w:widowControl w:val="0"/>
        <w:tabs>
          <w:tab w:val="left" w:pos="2835"/>
        </w:tabs>
        <w:ind w:left="2126"/>
      </w:pPr>
      <w:r>
        <w:t xml:space="preserve">Display </w:t>
      </w:r>
      <w:r w:rsidR="006442F7">
        <w:t>a colour band from</w:t>
      </w:r>
      <w:r>
        <w:t xml:space="preserve"> 13.5MHz </w:t>
      </w:r>
      <w:r w:rsidR="006442F7">
        <w:t>to</w:t>
      </w:r>
      <w:r>
        <w:t xml:space="preserve"> 13.6MHz and </w:t>
      </w:r>
      <w:r w:rsidR="006442F7">
        <w:t>a</w:t>
      </w:r>
      <w:r>
        <w:t xml:space="preserve"> horiz</w:t>
      </w:r>
      <w:r w:rsidR="0030525E">
        <w:t>ontal marker at</w:t>
      </w:r>
      <w:r w:rsidR="006442F7">
        <w:br/>
      </w:r>
      <w:r w:rsidR="0030525E">
        <w:t>-113.50</w:t>
      </w:r>
      <w:r>
        <w:t>dB</w:t>
      </w:r>
      <w:r w:rsidR="00EF68F5">
        <w:t>m</w:t>
      </w:r>
      <w:r w:rsidR="009A7BDD">
        <w:t xml:space="preserve"> on workstations 2 and 3</w:t>
      </w:r>
      <w:r>
        <w:t>.</w:t>
      </w:r>
    </w:p>
    <w:p w14:paraId="2DD507BB" w14:textId="77777777" w:rsidR="00EA3FDA" w:rsidRDefault="00CD5BCE" w:rsidP="008B303D">
      <w:pPr>
        <w:pStyle w:val="Heading4"/>
      </w:pPr>
      <w:bookmarkStart w:id="847" w:name="_Toc299448944"/>
      <w:bookmarkStart w:id="848" w:name="_Toc299449007"/>
      <w:bookmarkStart w:id="849" w:name="_Toc299449071"/>
      <w:bookmarkStart w:id="850" w:name="_Toc299456524"/>
      <w:bookmarkEnd w:id="847"/>
      <w:bookmarkEnd w:id="848"/>
      <w:bookmarkEnd w:id="849"/>
      <w:bookmarkEnd w:id="850"/>
      <w:r>
        <w:t xml:space="preserve">Real-Time Clear Channel Monitor </w:t>
      </w:r>
      <w:r w:rsidR="00EA3FDA">
        <w:t>Forbidden Frequency List</w:t>
      </w:r>
    </w:p>
    <w:p w14:paraId="2DD507BC" w14:textId="77777777" w:rsidR="00EA3FDA" w:rsidRDefault="00EA3FDA" w:rsidP="001B598F">
      <w:pPr>
        <w:pStyle w:val="Heading5"/>
      </w:pPr>
      <w:r>
        <w:t>Description</w:t>
      </w:r>
    </w:p>
    <w:p w14:paraId="2DD507BD" w14:textId="264ABE38" w:rsidR="00EA3FDA" w:rsidRPr="008F6985" w:rsidRDefault="00EA3FDA" w:rsidP="00EA3FDA">
      <w:pPr>
        <w:pStyle w:val="Para"/>
      </w:pPr>
      <w:r>
        <w:t xml:space="preserve">The Forbidden Frequency List (FFL) is </w:t>
      </w:r>
      <w:r w:rsidR="00EF3387">
        <w:t xml:space="preserve">utilised </w:t>
      </w:r>
      <w:r>
        <w:t xml:space="preserve">by the </w:t>
      </w:r>
      <w:r w:rsidR="009530E7">
        <w:t>RTCCM</w:t>
      </w:r>
      <w:r>
        <w:t xml:space="preserve"> and is</w:t>
      </w:r>
      <w:r w:rsidR="002237F3">
        <w:t xml:space="preserve"> used to highlight forbidden frequencies on the frequency occupancy display (SRD)</w:t>
      </w:r>
      <w:r>
        <w:t xml:space="preserve">. </w:t>
      </w:r>
      <w:r w:rsidR="002237F3">
        <w:t xml:space="preserve">It </w:t>
      </w:r>
      <w:r>
        <w:t xml:space="preserve">is </w:t>
      </w:r>
      <w:r w:rsidR="002237F3">
        <w:t xml:space="preserve">provided as a </w:t>
      </w:r>
      <w:r>
        <w:t xml:space="preserve">text data TCP/IP stream on an as-required basis by the </w:t>
      </w:r>
      <w:r w:rsidR="005D04D3">
        <w:t xml:space="preserve">SRS Client </w:t>
      </w:r>
      <w:r>
        <w:t>system.</w:t>
      </w:r>
      <w:r w:rsidR="002237F3">
        <w:t xml:space="preserve"> As the FFL is associated with a workstation ID it may be sent at any time. The SRS will cache the list for use with any current or future tasking.</w:t>
      </w:r>
    </w:p>
    <w:p w14:paraId="2DD507DB" w14:textId="5DFC8A5B" w:rsidR="00EA3FDA" w:rsidRDefault="00CD5BCE" w:rsidP="001B598F">
      <w:pPr>
        <w:pStyle w:val="Heading5"/>
      </w:pPr>
      <w:r>
        <w:t>Forbidden Frequency</w:t>
      </w:r>
      <w:r w:rsidR="00EA3FDA">
        <w:t xml:space="preserve"> </w:t>
      </w:r>
      <w:r>
        <w:t xml:space="preserve">List </w:t>
      </w:r>
      <w:r w:rsidR="00EA3FDA">
        <w:t>Command</w:t>
      </w:r>
    </w:p>
    <w:p w14:paraId="2DD507DC" w14:textId="77777777" w:rsidR="00C50217" w:rsidRPr="009A3DDC" w:rsidRDefault="00C50217" w:rsidP="00C50217">
      <w:pPr>
        <w:pStyle w:val="Para"/>
      </w:pPr>
      <w:r>
        <w:t xml:space="preserve">This command must be formatted according to the Command and Response Message Format outlined in section </w:t>
      </w:r>
      <w:r>
        <w:fldChar w:fldCharType="begin"/>
      </w:r>
      <w:r>
        <w:instrText xml:space="preserve"> REF _Ref300128376 \r \h </w:instrText>
      </w:r>
      <w:r>
        <w:fldChar w:fldCharType="separate"/>
      </w:r>
      <w:r w:rsidR="00000EA0">
        <w:t>3.2.2</w:t>
      </w:r>
      <w:r>
        <w:fldChar w:fldCharType="end"/>
      </w:r>
      <w:r>
        <w:t>.</w:t>
      </w:r>
    </w:p>
    <w:p w14:paraId="2DD507DD" w14:textId="4CB62F66" w:rsidR="00CF5835" w:rsidRDefault="00CF5835" w:rsidP="001B598F">
      <w:pPr>
        <w:pStyle w:val="Para"/>
      </w:pPr>
      <w:r>
        <w:t>The SRS accepts a list of i</w:t>
      </w:r>
      <w:r w:rsidR="00EA3FDA">
        <w:t xml:space="preserve">ndividual </w:t>
      </w:r>
      <w:r w:rsidR="002237F3">
        <w:t>start and stop f</w:t>
      </w:r>
      <w:r w:rsidR="00EA3FDA">
        <w:t>requenc</w:t>
      </w:r>
      <w:r w:rsidR="002237F3">
        <w:t>y pairs</w:t>
      </w:r>
      <w:r w:rsidR="00EA3FDA">
        <w:t xml:space="preserve"> </w:t>
      </w:r>
      <w:r w:rsidR="002237F3">
        <w:t xml:space="preserve">to be </w:t>
      </w:r>
      <w:r>
        <w:t>used in</w:t>
      </w:r>
      <w:r w:rsidR="00EA3FDA">
        <w:t xml:space="preserve"> the FFL for an operator workstation </w:t>
      </w:r>
      <w:r w:rsidR="009530E7">
        <w:t>RTCCM</w:t>
      </w:r>
      <w:r w:rsidR="002237F3">
        <w:t xml:space="preserve"> display</w:t>
      </w:r>
      <w:r w:rsidR="006D0288">
        <w:t xml:space="preserve">. </w:t>
      </w:r>
      <w:r w:rsidR="003F6239">
        <w:t xml:space="preserve">There is no limit to the number of frequency </w:t>
      </w:r>
      <w:r w:rsidR="002237F3">
        <w:t xml:space="preserve">pairs </w:t>
      </w:r>
      <w:r w:rsidR="003F6239">
        <w:t xml:space="preserve">that can be listed in a single command message. </w:t>
      </w:r>
      <w:r w:rsidR="006D0288">
        <w:t xml:space="preserve">This command will be responded to with a </w:t>
      </w:r>
      <w:r w:rsidR="00633480">
        <w:t xml:space="preserve">Command </w:t>
      </w:r>
      <w:r w:rsidR="006D0288">
        <w:t>Response message.</w:t>
      </w:r>
    </w:p>
    <w:p w14:paraId="2DD507DE" w14:textId="77777777" w:rsidR="00CF5835" w:rsidRDefault="00EA3FDA" w:rsidP="00EA3FDA">
      <w:pPr>
        <w:pStyle w:val="Para"/>
      </w:pPr>
      <w:r>
        <w:t>This command can be sent at any time and will be immediately transferred and implemented on the specified operator workstation. The dynamic FFL will be stored and applied to all current and future taskin</w:t>
      </w:r>
      <w:r w:rsidR="00CF5835">
        <w:t>g of the specified workstation.</w:t>
      </w:r>
    </w:p>
    <w:p w14:paraId="2DD507DF" w14:textId="6CEF7258" w:rsidR="00EA3FDA" w:rsidRPr="00F716C9" w:rsidRDefault="00CF5835" w:rsidP="00EA3FDA">
      <w:pPr>
        <w:pStyle w:val="Para"/>
      </w:pPr>
      <w:r>
        <w:t>A</w:t>
      </w:r>
      <w:r w:rsidR="00EA3FDA">
        <w:t xml:space="preserve"> new FFL will overwrite the existing FFL (should one exist).</w:t>
      </w:r>
    </w:p>
    <w:p w14:paraId="2DD507E0" w14:textId="77777777" w:rsidR="004F421E" w:rsidRDefault="004F421E" w:rsidP="004F421E">
      <w:pPr>
        <w:pStyle w:val="Para"/>
        <w:keepNext/>
      </w:pPr>
      <w:r>
        <w:t>This command takes the following form:</w:t>
      </w:r>
    </w:p>
    <w:p w14:paraId="2DD507E1" w14:textId="77777777" w:rsidR="004F421E" w:rsidRDefault="004F421E" w:rsidP="004F421E">
      <w:pPr>
        <w:pStyle w:val="Para"/>
        <w:keepNext/>
        <w:tabs>
          <w:tab w:val="left" w:pos="2127"/>
        </w:tabs>
      </w:pPr>
      <w:r>
        <w:t>Syntax:</w:t>
      </w:r>
      <w:r>
        <w:tab/>
      </w:r>
      <w:r>
        <w:rPr>
          <w:rFonts w:ascii="Courier New" w:hAnsi="Courier New" w:cs="Courier New"/>
          <w:sz w:val="20"/>
        </w:rPr>
        <w:t>[C F …</w:t>
      </w:r>
      <w:r w:rsidRPr="00CA6051">
        <w:rPr>
          <w:rFonts w:ascii="Courier New" w:hAnsi="Courier New" w:cs="Courier New"/>
          <w:sz w:val="20"/>
        </w:rPr>
        <w:t>]</w:t>
      </w:r>
    </w:p>
    <w:p w14:paraId="2DD507E2" w14:textId="77777777" w:rsidR="004F421E" w:rsidRDefault="004F421E" w:rsidP="004F421E">
      <w:pPr>
        <w:pStyle w:val="Para"/>
        <w:keepNext/>
        <w:tabs>
          <w:tab w:val="left" w:pos="2127"/>
          <w:tab w:val="left" w:pos="2552"/>
        </w:tabs>
        <w:ind w:left="2552" w:hanging="1701"/>
      </w:pPr>
      <w:r>
        <w:t>Where:</w:t>
      </w:r>
      <w:r>
        <w:tab/>
        <w:t>“C”</w:t>
      </w:r>
      <w:r>
        <w:tab/>
        <w:t xml:space="preserve">is the </w:t>
      </w:r>
      <w:r w:rsidR="009530E7">
        <w:t>RTCCM</w:t>
      </w:r>
      <w:r>
        <w:t xml:space="preserve"> sub-system code</w:t>
      </w:r>
    </w:p>
    <w:p w14:paraId="2DD507E3" w14:textId="77777777" w:rsidR="004F421E" w:rsidRDefault="004F421E" w:rsidP="004F421E">
      <w:pPr>
        <w:pStyle w:val="Para"/>
        <w:keepNext/>
        <w:tabs>
          <w:tab w:val="left" w:pos="2127"/>
        </w:tabs>
        <w:ind w:left="2552" w:hanging="1701"/>
      </w:pPr>
      <w:r>
        <w:tab/>
        <w:t>“F”</w:t>
      </w:r>
      <w:r>
        <w:tab/>
        <w:t>command code for the FFL command</w:t>
      </w:r>
    </w:p>
    <w:p w14:paraId="2DD507E4" w14:textId="77777777" w:rsidR="0030525E" w:rsidRDefault="0030525E" w:rsidP="004F421E">
      <w:pPr>
        <w:pStyle w:val="Para"/>
        <w:keepNext/>
        <w:tabs>
          <w:tab w:val="left" w:pos="2127"/>
        </w:tabs>
        <w:ind w:left="2552" w:hanging="1701"/>
      </w:pPr>
      <w:r>
        <w:tab/>
        <w:t>“W”</w:t>
      </w:r>
      <w:r>
        <w:tab/>
        <w:t xml:space="preserve">workstation ID (ref: </w:t>
      </w:r>
      <w:r>
        <w:fldChar w:fldCharType="begin"/>
      </w:r>
      <w:r>
        <w:instrText xml:space="preserve"> REF _Ref332881323 \h </w:instrText>
      </w:r>
      <w:r>
        <w:fldChar w:fldCharType="separate"/>
      </w:r>
      <w:r w:rsidR="00000EA0">
        <w:t xml:space="preserve">Table </w:t>
      </w:r>
      <w:r w:rsidR="00000EA0">
        <w:rPr>
          <w:noProof/>
        </w:rPr>
        <w:t>18</w:t>
      </w:r>
      <w:r>
        <w:fldChar w:fldCharType="end"/>
      </w:r>
      <w:r>
        <w:t>)</w:t>
      </w:r>
    </w:p>
    <w:p w14:paraId="2DD507E5" w14:textId="77777777" w:rsidR="004F421E" w:rsidRDefault="004F421E" w:rsidP="004F421E">
      <w:pPr>
        <w:pStyle w:val="Para"/>
        <w:keepLines/>
        <w:tabs>
          <w:tab w:val="left" w:pos="2127"/>
          <w:tab w:val="left" w:pos="2552"/>
        </w:tabs>
        <w:ind w:left="2552" w:hanging="1701"/>
      </w:pPr>
      <w:r>
        <w:tab/>
        <w:t>“…”</w:t>
      </w:r>
      <w:r>
        <w:tab/>
        <w:t xml:space="preserve"> </w:t>
      </w:r>
      <w:r w:rsidR="0030525E">
        <w:t xml:space="preserve">repeating </w:t>
      </w:r>
      <w:r>
        <w:t>mandatory parameters as detailed below</w:t>
      </w:r>
    </w:p>
    <w:p w14:paraId="2DD507E6" w14:textId="77777777" w:rsidR="0030525E" w:rsidRDefault="0030525E" w:rsidP="0030525E">
      <w:pPr>
        <w:pStyle w:val="Para"/>
        <w:keepNext/>
      </w:pPr>
      <w:r>
        <w:lastRenderedPageBreak/>
        <w:t>Field Description:</w:t>
      </w:r>
      <w:r>
        <w:tab/>
        <w:t>The following parameter only appears once in this command:</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7"/>
        <w:gridCol w:w="2268"/>
        <w:gridCol w:w="1985"/>
        <w:gridCol w:w="3118"/>
      </w:tblGrid>
      <w:tr w:rsidR="0030525E" w14:paraId="2DD507EB" w14:textId="77777777" w:rsidTr="0030525E">
        <w:tc>
          <w:tcPr>
            <w:tcW w:w="1417" w:type="dxa"/>
            <w:shd w:val="clear" w:color="auto" w:fill="auto"/>
          </w:tcPr>
          <w:p w14:paraId="2DD507E7" w14:textId="77777777" w:rsidR="0030525E" w:rsidRPr="00EC6FD4" w:rsidRDefault="0030525E" w:rsidP="0030525E">
            <w:pPr>
              <w:pStyle w:val="Para"/>
              <w:keepNext/>
              <w:ind w:left="0"/>
              <w:rPr>
                <w:b/>
              </w:rPr>
            </w:pPr>
            <w:r w:rsidRPr="00EC6FD4">
              <w:rPr>
                <w:b/>
              </w:rPr>
              <w:t>Description</w:t>
            </w:r>
          </w:p>
        </w:tc>
        <w:tc>
          <w:tcPr>
            <w:tcW w:w="2268" w:type="dxa"/>
            <w:shd w:val="clear" w:color="auto" w:fill="auto"/>
          </w:tcPr>
          <w:p w14:paraId="2DD507E8" w14:textId="77777777" w:rsidR="0030525E" w:rsidRPr="00EC6FD4" w:rsidRDefault="0030525E" w:rsidP="0030525E">
            <w:pPr>
              <w:pStyle w:val="Para"/>
              <w:keepNext/>
              <w:ind w:left="0"/>
              <w:rPr>
                <w:b/>
              </w:rPr>
            </w:pPr>
            <w:r w:rsidRPr="00EC6FD4">
              <w:rPr>
                <w:b/>
              </w:rPr>
              <w:t>Range/Possible Values</w:t>
            </w:r>
          </w:p>
        </w:tc>
        <w:tc>
          <w:tcPr>
            <w:tcW w:w="1985" w:type="dxa"/>
            <w:shd w:val="clear" w:color="auto" w:fill="auto"/>
          </w:tcPr>
          <w:p w14:paraId="2DD507E9" w14:textId="77777777" w:rsidR="0030525E" w:rsidRPr="00EC6FD4" w:rsidRDefault="0030525E" w:rsidP="0030525E">
            <w:pPr>
              <w:pStyle w:val="Para"/>
              <w:keepNext/>
              <w:ind w:left="0"/>
              <w:rPr>
                <w:b/>
              </w:rPr>
            </w:pPr>
            <w:r w:rsidRPr="00EC6FD4">
              <w:rPr>
                <w:b/>
              </w:rPr>
              <w:t>Required Format/ Unit</w:t>
            </w:r>
          </w:p>
        </w:tc>
        <w:tc>
          <w:tcPr>
            <w:tcW w:w="3118" w:type="dxa"/>
            <w:shd w:val="clear" w:color="auto" w:fill="auto"/>
          </w:tcPr>
          <w:p w14:paraId="2DD507EA" w14:textId="77777777" w:rsidR="0030525E" w:rsidRPr="00EC6FD4" w:rsidRDefault="0030525E" w:rsidP="0030525E">
            <w:pPr>
              <w:pStyle w:val="Para"/>
              <w:keepNext/>
              <w:ind w:left="0"/>
              <w:rPr>
                <w:b/>
              </w:rPr>
            </w:pPr>
            <w:r w:rsidRPr="00EC6FD4">
              <w:rPr>
                <w:b/>
              </w:rPr>
              <w:t>Comments</w:t>
            </w:r>
          </w:p>
        </w:tc>
      </w:tr>
      <w:tr w:rsidR="005332D5" w14:paraId="2C277546" w14:textId="77777777" w:rsidTr="0030525E">
        <w:tc>
          <w:tcPr>
            <w:tcW w:w="1417" w:type="dxa"/>
            <w:shd w:val="clear" w:color="auto" w:fill="auto"/>
          </w:tcPr>
          <w:p w14:paraId="2CA3DDED" w14:textId="49AB2903" w:rsidR="005332D5" w:rsidRDefault="005332D5" w:rsidP="0030525E">
            <w:pPr>
              <w:pStyle w:val="TableNormal1"/>
              <w:keepNext/>
            </w:pPr>
            <w:r>
              <w:t>WS Count</w:t>
            </w:r>
          </w:p>
        </w:tc>
        <w:tc>
          <w:tcPr>
            <w:tcW w:w="2268" w:type="dxa"/>
            <w:shd w:val="clear" w:color="auto" w:fill="auto"/>
          </w:tcPr>
          <w:p w14:paraId="2585860C" w14:textId="46514137" w:rsidR="005332D5" w:rsidRDefault="005332D5" w:rsidP="0030525E">
            <w:pPr>
              <w:pStyle w:val="TableNormal1"/>
              <w:keepNext/>
            </w:pPr>
            <w:r>
              <w:t>1..max workstations</w:t>
            </w:r>
          </w:p>
        </w:tc>
        <w:tc>
          <w:tcPr>
            <w:tcW w:w="1985" w:type="dxa"/>
            <w:shd w:val="clear" w:color="auto" w:fill="auto"/>
          </w:tcPr>
          <w:p w14:paraId="0E742FA3" w14:textId="363FAEC0" w:rsidR="005332D5" w:rsidRDefault="005332D5" w:rsidP="0030525E">
            <w:pPr>
              <w:pStyle w:val="TableNormal1"/>
              <w:keepNext/>
            </w:pPr>
            <w:r>
              <w:t>Unsigned Integer</w:t>
            </w:r>
          </w:p>
        </w:tc>
        <w:tc>
          <w:tcPr>
            <w:tcW w:w="3118" w:type="dxa"/>
            <w:shd w:val="clear" w:color="auto" w:fill="auto"/>
          </w:tcPr>
          <w:p w14:paraId="1A543950" w14:textId="441FD870" w:rsidR="005332D5" w:rsidRDefault="005332D5" w:rsidP="0030525E">
            <w:pPr>
              <w:pStyle w:val="TableNormal1"/>
              <w:keepNext/>
            </w:pPr>
            <w:r>
              <w:t>The number of workstation IDs to follow.</w:t>
            </w:r>
          </w:p>
        </w:tc>
      </w:tr>
      <w:tr w:rsidR="0030525E" w14:paraId="2DD507F0" w14:textId="77777777" w:rsidTr="0030525E">
        <w:tc>
          <w:tcPr>
            <w:tcW w:w="1417" w:type="dxa"/>
            <w:shd w:val="clear" w:color="auto" w:fill="auto"/>
          </w:tcPr>
          <w:p w14:paraId="2DD507EC" w14:textId="77777777" w:rsidR="0030525E" w:rsidRDefault="0030525E" w:rsidP="0030525E">
            <w:pPr>
              <w:pStyle w:val="TableNormal1"/>
              <w:keepNext/>
            </w:pPr>
            <w:r>
              <w:t>WS No</w:t>
            </w:r>
          </w:p>
        </w:tc>
        <w:tc>
          <w:tcPr>
            <w:tcW w:w="2268" w:type="dxa"/>
            <w:shd w:val="clear" w:color="auto" w:fill="auto"/>
          </w:tcPr>
          <w:p w14:paraId="2DD507ED" w14:textId="00A07348" w:rsidR="0030525E" w:rsidRDefault="0030525E" w:rsidP="0030525E">
            <w:pPr>
              <w:pStyle w:val="TableNormal1"/>
              <w:keepNext/>
            </w:pPr>
            <w:r>
              <w:t>WS</w:t>
            </w:r>
            <w:r w:rsidRPr="00D24413">
              <w:t>1..</w:t>
            </w:r>
            <w:r>
              <w:t>WS</w:t>
            </w:r>
            <w:r w:rsidR="005332D5">
              <w:t>n</w:t>
            </w:r>
          </w:p>
        </w:tc>
        <w:tc>
          <w:tcPr>
            <w:tcW w:w="1985" w:type="dxa"/>
            <w:shd w:val="clear" w:color="auto" w:fill="auto"/>
          </w:tcPr>
          <w:p w14:paraId="2DD507EE" w14:textId="77777777" w:rsidR="0030525E" w:rsidRDefault="0030525E" w:rsidP="0030525E">
            <w:pPr>
              <w:pStyle w:val="TableNormal1"/>
              <w:keepNext/>
            </w:pPr>
            <w:r>
              <w:t>“WS”n</w:t>
            </w:r>
          </w:p>
        </w:tc>
        <w:tc>
          <w:tcPr>
            <w:tcW w:w="3118" w:type="dxa"/>
            <w:shd w:val="clear" w:color="auto" w:fill="auto"/>
          </w:tcPr>
          <w:p w14:paraId="2DD507EF" w14:textId="7514C3C8" w:rsidR="0030525E" w:rsidRDefault="005332D5" w:rsidP="0030525E">
            <w:pPr>
              <w:pStyle w:val="TableNormal1"/>
              <w:keepNext/>
            </w:pPr>
            <w:r>
              <w:t>ID of operator workstation(s) to display the RTCCM data. The ‘WS’ prefix is a required constant. Any number of workstations can be specified up to the maximum allowed in the SRC configuration file.</w:t>
            </w:r>
          </w:p>
        </w:tc>
      </w:tr>
    </w:tbl>
    <w:p w14:paraId="2DD507F1" w14:textId="77777777" w:rsidR="0030525E" w:rsidRDefault="0030525E" w:rsidP="004C7060">
      <w:pPr>
        <w:pStyle w:val="StyleCaptionJustifiedLeft5cm"/>
      </w:pPr>
      <w:bookmarkStart w:id="851" w:name="_Ref332881323"/>
      <w:bookmarkStart w:id="852" w:name="_Toc359486648"/>
      <w:r>
        <w:t xml:space="preserve">Table </w:t>
      </w:r>
      <w:r w:rsidR="002017EF">
        <w:fldChar w:fldCharType="begin"/>
      </w:r>
      <w:r w:rsidR="002017EF">
        <w:instrText xml:space="preserve"> SEQ Table \* ARABIC </w:instrText>
      </w:r>
      <w:r w:rsidR="002017EF">
        <w:fldChar w:fldCharType="separate"/>
      </w:r>
      <w:r w:rsidR="00000EA0">
        <w:rPr>
          <w:noProof/>
        </w:rPr>
        <w:t>18</w:t>
      </w:r>
      <w:r w:rsidR="002017EF">
        <w:rPr>
          <w:noProof/>
        </w:rPr>
        <w:fldChar w:fldCharType="end"/>
      </w:r>
      <w:bookmarkEnd w:id="851"/>
      <w:r>
        <w:t>: RTCCM FFL fixed parameters</w:t>
      </w:r>
      <w:bookmarkEnd w:id="852"/>
    </w:p>
    <w:p w14:paraId="2DD507F2" w14:textId="77777777" w:rsidR="004F421E" w:rsidRDefault="004F421E" w:rsidP="004F421E">
      <w:pPr>
        <w:pStyle w:val="Para"/>
        <w:ind w:left="2835" w:hanging="1984"/>
      </w:pPr>
      <w:r>
        <w:t>Field Descri</w:t>
      </w:r>
      <w:r w:rsidR="0030525E">
        <w:t xml:space="preserve">ption: </w:t>
      </w:r>
      <w:r w:rsidR="0030525E">
        <w:tab/>
        <w:t>The following parameter pairs</w:t>
      </w:r>
      <w:r>
        <w:t xml:space="preserve"> </w:t>
      </w:r>
      <w:r w:rsidR="0030525E">
        <w:t>may be repeated as often as required</w:t>
      </w:r>
      <w:r>
        <w:t>:</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7"/>
        <w:gridCol w:w="2268"/>
        <w:gridCol w:w="1985"/>
        <w:gridCol w:w="3118"/>
      </w:tblGrid>
      <w:tr w:rsidR="00EA3FDA" w14:paraId="2DD507F7" w14:textId="77777777" w:rsidTr="00E7120F">
        <w:tc>
          <w:tcPr>
            <w:tcW w:w="1417" w:type="dxa"/>
            <w:shd w:val="clear" w:color="auto" w:fill="auto"/>
          </w:tcPr>
          <w:p w14:paraId="2DD507F3" w14:textId="77777777" w:rsidR="00EA3FDA" w:rsidRPr="00EC6FD4" w:rsidRDefault="00EA3FDA" w:rsidP="00E7120F">
            <w:pPr>
              <w:pStyle w:val="Para"/>
              <w:ind w:left="0"/>
              <w:rPr>
                <w:b/>
              </w:rPr>
            </w:pPr>
            <w:r w:rsidRPr="00EC6FD4">
              <w:rPr>
                <w:b/>
              </w:rPr>
              <w:t>Description</w:t>
            </w:r>
          </w:p>
        </w:tc>
        <w:tc>
          <w:tcPr>
            <w:tcW w:w="2268" w:type="dxa"/>
            <w:shd w:val="clear" w:color="auto" w:fill="auto"/>
          </w:tcPr>
          <w:p w14:paraId="2DD507F4" w14:textId="77777777" w:rsidR="00EA3FDA" w:rsidRPr="00EC6FD4" w:rsidRDefault="00EA3FDA" w:rsidP="00E7120F">
            <w:pPr>
              <w:pStyle w:val="Para"/>
              <w:ind w:left="0"/>
              <w:rPr>
                <w:b/>
              </w:rPr>
            </w:pPr>
            <w:r w:rsidRPr="00EC6FD4">
              <w:rPr>
                <w:b/>
              </w:rPr>
              <w:t>Range/Possible Values</w:t>
            </w:r>
          </w:p>
        </w:tc>
        <w:tc>
          <w:tcPr>
            <w:tcW w:w="1985" w:type="dxa"/>
            <w:shd w:val="clear" w:color="auto" w:fill="auto"/>
          </w:tcPr>
          <w:p w14:paraId="2DD507F5" w14:textId="77777777" w:rsidR="00EA3FDA" w:rsidRPr="00EC6FD4" w:rsidRDefault="00EA3FDA" w:rsidP="00E7120F">
            <w:pPr>
              <w:pStyle w:val="Para"/>
              <w:ind w:left="0"/>
              <w:rPr>
                <w:b/>
              </w:rPr>
            </w:pPr>
            <w:r w:rsidRPr="00EC6FD4">
              <w:rPr>
                <w:b/>
              </w:rPr>
              <w:t>Required Format/ Unit</w:t>
            </w:r>
          </w:p>
        </w:tc>
        <w:tc>
          <w:tcPr>
            <w:tcW w:w="3118" w:type="dxa"/>
            <w:shd w:val="clear" w:color="auto" w:fill="auto"/>
          </w:tcPr>
          <w:p w14:paraId="2DD507F6" w14:textId="77777777" w:rsidR="00EA3FDA" w:rsidRPr="00EC6FD4" w:rsidRDefault="00EA3FDA" w:rsidP="00E7120F">
            <w:pPr>
              <w:pStyle w:val="Para"/>
              <w:ind w:left="0"/>
              <w:rPr>
                <w:b/>
              </w:rPr>
            </w:pPr>
            <w:r w:rsidRPr="00EC6FD4">
              <w:rPr>
                <w:b/>
              </w:rPr>
              <w:t>Comments</w:t>
            </w:r>
          </w:p>
        </w:tc>
      </w:tr>
      <w:tr w:rsidR="00B246FF" w14:paraId="2DD507FC" w14:textId="77777777" w:rsidTr="00E7120F">
        <w:trPr>
          <w:cantSplit/>
        </w:trPr>
        <w:tc>
          <w:tcPr>
            <w:tcW w:w="1417" w:type="dxa"/>
            <w:shd w:val="clear" w:color="auto" w:fill="auto"/>
          </w:tcPr>
          <w:p w14:paraId="2DD507F8" w14:textId="2BE374FB" w:rsidR="00B246FF" w:rsidRDefault="00B246FF" w:rsidP="00E7120F">
            <w:pPr>
              <w:pStyle w:val="TableNormal1"/>
            </w:pPr>
            <w:r>
              <w:t xml:space="preserve">Start </w:t>
            </w:r>
            <w:r w:rsidRPr="00EF68F5">
              <w:t>Frequency</w:t>
            </w:r>
          </w:p>
        </w:tc>
        <w:tc>
          <w:tcPr>
            <w:tcW w:w="2268" w:type="dxa"/>
            <w:shd w:val="clear" w:color="auto" w:fill="auto"/>
          </w:tcPr>
          <w:p w14:paraId="2DD507F9" w14:textId="671C144D" w:rsidR="00B246FF" w:rsidRDefault="00B246FF" w:rsidP="00CD5BCE">
            <w:pPr>
              <w:pStyle w:val="TableNormal1"/>
            </w:pPr>
            <w:r>
              <w:t>1</w:t>
            </w:r>
            <w:r w:rsidRPr="00EF68F5">
              <w:t>,000,000..45,000,000</w:t>
            </w:r>
          </w:p>
        </w:tc>
        <w:tc>
          <w:tcPr>
            <w:tcW w:w="1985" w:type="dxa"/>
            <w:shd w:val="clear" w:color="auto" w:fill="auto"/>
          </w:tcPr>
          <w:p w14:paraId="2DD507FA" w14:textId="2E755DA2" w:rsidR="00B246FF" w:rsidRDefault="00B246FF" w:rsidP="00E7120F">
            <w:pPr>
              <w:pStyle w:val="TableNormal1"/>
            </w:pPr>
            <w:r>
              <w:t>Unsigned Integer (Hz)</w:t>
            </w:r>
          </w:p>
        </w:tc>
        <w:tc>
          <w:tcPr>
            <w:tcW w:w="3118" w:type="dxa"/>
            <w:shd w:val="clear" w:color="auto" w:fill="auto"/>
          </w:tcPr>
          <w:p w14:paraId="2DD507FB" w14:textId="787BB349" w:rsidR="00B246FF" w:rsidRDefault="00B246FF" w:rsidP="00E7120F">
            <w:pPr>
              <w:pStyle w:val="TableNormal1"/>
            </w:pPr>
            <w:r w:rsidRPr="00EF68F5">
              <w:t xml:space="preserve">The </w:t>
            </w:r>
            <w:r>
              <w:t xml:space="preserve">starting (included) forbidden </w:t>
            </w:r>
            <w:r w:rsidRPr="00EF68F5">
              <w:t>frequency.</w:t>
            </w:r>
          </w:p>
        </w:tc>
      </w:tr>
      <w:tr w:rsidR="00B246FF" w14:paraId="2DD50801" w14:textId="77777777" w:rsidTr="00E7120F">
        <w:tc>
          <w:tcPr>
            <w:tcW w:w="1417" w:type="dxa"/>
            <w:shd w:val="clear" w:color="auto" w:fill="auto"/>
          </w:tcPr>
          <w:p w14:paraId="2DD507FD" w14:textId="7A5C7EF8" w:rsidR="00B246FF" w:rsidRDefault="00B246FF" w:rsidP="00E7120F">
            <w:pPr>
              <w:pStyle w:val="TableNormal1"/>
            </w:pPr>
            <w:r>
              <w:t xml:space="preserve">End </w:t>
            </w:r>
            <w:r w:rsidRPr="00EF68F5">
              <w:t>Frequency</w:t>
            </w:r>
          </w:p>
        </w:tc>
        <w:tc>
          <w:tcPr>
            <w:tcW w:w="2268" w:type="dxa"/>
            <w:shd w:val="clear" w:color="auto" w:fill="auto"/>
          </w:tcPr>
          <w:p w14:paraId="2DD507FE" w14:textId="4891EF0E" w:rsidR="00B246FF" w:rsidRDefault="00B246FF" w:rsidP="00E7120F">
            <w:pPr>
              <w:pStyle w:val="TableNormal1"/>
            </w:pPr>
            <w:r>
              <w:t>1</w:t>
            </w:r>
            <w:r w:rsidRPr="00EF68F5">
              <w:t>,000,000..45,000,000</w:t>
            </w:r>
          </w:p>
        </w:tc>
        <w:tc>
          <w:tcPr>
            <w:tcW w:w="1985" w:type="dxa"/>
            <w:shd w:val="clear" w:color="auto" w:fill="auto"/>
          </w:tcPr>
          <w:p w14:paraId="2DD507FF" w14:textId="2EC31B98" w:rsidR="00B246FF" w:rsidRDefault="00B246FF" w:rsidP="00E7120F">
            <w:pPr>
              <w:pStyle w:val="TableNormal1"/>
            </w:pPr>
            <w:r>
              <w:t>Unsigned Integer (Hz)</w:t>
            </w:r>
          </w:p>
        </w:tc>
        <w:tc>
          <w:tcPr>
            <w:tcW w:w="3118" w:type="dxa"/>
            <w:shd w:val="clear" w:color="auto" w:fill="auto"/>
          </w:tcPr>
          <w:p w14:paraId="2DD50800" w14:textId="23E6D096" w:rsidR="00B246FF" w:rsidRDefault="00B246FF" w:rsidP="00E7120F">
            <w:pPr>
              <w:pStyle w:val="TableNormal1"/>
            </w:pPr>
            <w:r w:rsidRPr="00EF68F5">
              <w:t xml:space="preserve">The </w:t>
            </w:r>
            <w:r>
              <w:t xml:space="preserve">ending (included) forbidden </w:t>
            </w:r>
            <w:r w:rsidRPr="00EF68F5">
              <w:t>frequency.</w:t>
            </w:r>
          </w:p>
        </w:tc>
      </w:tr>
    </w:tbl>
    <w:p w14:paraId="2DD50802" w14:textId="5FB809EC" w:rsidR="00EA3FDA" w:rsidRDefault="00EA3FDA" w:rsidP="004C7060">
      <w:pPr>
        <w:pStyle w:val="StyleCaptionJustifiedLeft5cm"/>
      </w:pPr>
      <w:bookmarkStart w:id="853" w:name="_Toc359486649"/>
      <w:r>
        <w:t xml:space="preserve">Table </w:t>
      </w:r>
      <w:r w:rsidR="002017EF">
        <w:fldChar w:fldCharType="begin"/>
      </w:r>
      <w:r w:rsidR="002017EF">
        <w:instrText xml:space="preserve"> SEQ Table \* ARABIC </w:instrText>
      </w:r>
      <w:r w:rsidR="002017EF">
        <w:fldChar w:fldCharType="separate"/>
      </w:r>
      <w:r w:rsidR="00000EA0">
        <w:rPr>
          <w:noProof/>
        </w:rPr>
        <w:t>19</w:t>
      </w:r>
      <w:r w:rsidR="002017EF">
        <w:rPr>
          <w:noProof/>
        </w:rPr>
        <w:fldChar w:fldCharType="end"/>
      </w:r>
      <w:r>
        <w:t xml:space="preserve">: </w:t>
      </w:r>
      <w:r w:rsidR="009530E7">
        <w:t>RTCCM</w:t>
      </w:r>
      <w:r w:rsidR="00E225C8">
        <w:t xml:space="preserve"> </w:t>
      </w:r>
      <w:r>
        <w:t>FFL parameters</w:t>
      </w:r>
      <w:bookmarkEnd w:id="853"/>
    </w:p>
    <w:p w14:paraId="24DA5B38" w14:textId="5E84742C" w:rsidR="00211315" w:rsidRPr="004F421E" w:rsidRDefault="00211315" w:rsidP="004F421E">
      <w:pPr>
        <w:pStyle w:val="Para"/>
        <w:tabs>
          <w:tab w:val="left" w:pos="2835"/>
        </w:tabs>
        <w:rPr>
          <w:i/>
        </w:rPr>
      </w:pPr>
      <w:r>
        <w:rPr>
          <w:i/>
        </w:rPr>
        <w:t>Note that the</w:t>
      </w:r>
      <w:r w:rsidR="00921911">
        <w:rPr>
          <w:i/>
        </w:rPr>
        <w:t xml:space="preserve"> </w:t>
      </w:r>
      <w:r>
        <w:rPr>
          <w:i/>
        </w:rPr>
        <w:t xml:space="preserve">FFL is sent </w:t>
      </w:r>
      <w:r w:rsidR="00921911">
        <w:rPr>
          <w:i/>
        </w:rPr>
        <w:t xml:space="preserve">immediately </w:t>
      </w:r>
      <w:r>
        <w:rPr>
          <w:i/>
        </w:rPr>
        <w:t>to the workstation</w:t>
      </w:r>
      <w:r w:rsidR="00921911">
        <w:rPr>
          <w:i/>
        </w:rPr>
        <w:t xml:space="preserve"> for display</w:t>
      </w:r>
      <w:r>
        <w:rPr>
          <w:i/>
        </w:rPr>
        <w:t>.</w:t>
      </w:r>
    </w:p>
    <w:p w14:paraId="2DD50805" w14:textId="32618F02" w:rsidR="004F421E" w:rsidRDefault="004F421E" w:rsidP="004F421E">
      <w:pPr>
        <w:pStyle w:val="Para"/>
        <w:keepNext/>
        <w:keepLines/>
        <w:tabs>
          <w:tab w:val="left" w:pos="2127"/>
        </w:tabs>
      </w:pPr>
      <w:r>
        <w:t>Example:</w:t>
      </w:r>
      <w:r>
        <w:tab/>
      </w:r>
      <w:r w:rsidRPr="00CA6051">
        <w:rPr>
          <w:rFonts w:ascii="Courier New" w:hAnsi="Courier New" w:cs="Courier New"/>
          <w:sz w:val="20"/>
        </w:rPr>
        <w:t>[</w:t>
      </w:r>
      <w:r>
        <w:rPr>
          <w:rFonts w:ascii="Courier New" w:hAnsi="Courier New" w:cs="Courier New"/>
          <w:sz w:val="20"/>
        </w:rPr>
        <w:t>C F</w:t>
      </w:r>
      <w:r w:rsidRPr="000D3B2A">
        <w:rPr>
          <w:rFonts w:ascii="Courier New" w:hAnsi="Courier New" w:cs="Courier New"/>
          <w:sz w:val="20"/>
        </w:rPr>
        <w:t xml:space="preserve"> </w:t>
      </w:r>
      <w:r w:rsidR="00C65B5D">
        <w:rPr>
          <w:rFonts w:ascii="Courier New" w:hAnsi="Courier New" w:cs="Courier New"/>
          <w:sz w:val="20"/>
        </w:rPr>
        <w:t xml:space="preserve">1 </w:t>
      </w:r>
      <w:r>
        <w:rPr>
          <w:rFonts w:ascii="Courier New" w:hAnsi="Courier New" w:cs="Courier New"/>
          <w:sz w:val="20"/>
        </w:rPr>
        <w:t>WS</w:t>
      </w:r>
      <w:r w:rsidRPr="000D3B2A">
        <w:rPr>
          <w:rFonts w:ascii="Courier New" w:hAnsi="Courier New" w:cs="Courier New"/>
          <w:sz w:val="20"/>
        </w:rPr>
        <w:t>1</w:t>
      </w:r>
      <w:r w:rsidR="00C342A3">
        <w:rPr>
          <w:rFonts w:ascii="Courier New" w:hAnsi="Courier New" w:cs="Courier New"/>
          <w:sz w:val="20"/>
        </w:rPr>
        <w:t xml:space="preserve"> WS3</w:t>
      </w:r>
      <w:r w:rsidRPr="000D3B2A">
        <w:rPr>
          <w:rFonts w:ascii="Courier New" w:hAnsi="Courier New" w:cs="Courier New"/>
          <w:sz w:val="20"/>
        </w:rPr>
        <w:t xml:space="preserve"> 20100000 </w:t>
      </w:r>
      <w:r w:rsidR="00B246FF">
        <w:rPr>
          <w:rFonts w:ascii="Courier New" w:hAnsi="Courier New" w:cs="Courier New"/>
          <w:sz w:val="20"/>
        </w:rPr>
        <w:t>20105000</w:t>
      </w:r>
      <w:r w:rsidRPr="000D3B2A">
        <w:rPr>
          <w:rFonts w:ascii="Courier New" w:hAnsi="Courier New" w:cs="Courier New"/>
          <w:sz w:val="20"/>
        </w:rPr>
        <w:t xml:space="preserve"> 15000000 </w:t>
      </w:r>
      <w:r w:rsidR="00B246FF">
        <w:rPr>
          <w:rFonts w:ascii="Courier New" w:hAnsi="Courier New" w:cs="Courier New"/>
          <w:sz w:val="20"/>
        </w:rPr>
        <w:t>15100</w:t>
      </w:r>
      <w:r w:rsidRPr="000D3B2A">
        <w:rPr>
          <w:rFonts w:ascii="Courier New" w:hAnsi="Courier New" w:cs="Courier New"/>
          <w:sz w:val="20"/>
        </w:rPr>
        <w:t>000</w:t>
      </w:r>
      <w:r w:rsidRPr="00CA6051">
        <w:rPr>
          <w:rFonts w:ascii="Courier New" w:hAnsi="Courier New" w:cs="Courier New"/>
          <w:sz w:val="20"/>
        </w:rPr>
        <w:t>]</w:t>
      </w:r>
    </w:p>
    <w:p w14:paraId="2DD50806" w14:textId="77777777" w:rsidR="004F421E" w:rsidRDefault="004F421E" w:rsidP="004F421E">
      <w:pPr>
        <w:pStyle w:val="Para"/>
        <w:keepNext/>
        <w:keepLines/>
        <w:tabs>
          <w:tab w:val="left" w:pos="2835"/>
        </w:tabs>
        <w:ind w:left="2127" w:hanging="1276"/>
        <w:jc w:val="left"/>
      </w:pPr>
      <w:r>
        <w:t>Response:</w:t>
      </w:r>
      <w:r>
        <w:tab/>
      </w:r>
      <w:r w:rsidRPr="00BF3E46">
        <w:rPr>
          <w:rFonts w:ascii="Courier New" w:hAnsi="Courier New" w:cs="Courier New"/>
          <w:sz w:val="20"/>
        </w:rPr>
        <w:t>[</w:t>
      </w:r>
      <w:r>
        <w:rPr>
          <w:rFonts w:ascii="Courier New" w:hAnsi="Courier New" w:cs="Courier New"/>
          <w:sz w:val="20"/>
        </w:rPr>
        <w:t>C F 0</w:t>
      </w:r>
      <w:r w:rsidRPr="00BF3E46">
        <w:rPr>
          <w:rFonts w:ascii="Courier New" w:hAnsi="Courier New" w:cs="Courier New"/>
          <w:sz w:val="20"/>
        </w:rPr>
        <w:t>]</w:t>
      </w:r>
    </w:p>
    <w:p w14:paraId="2DD50807" w14:textId="7D791C7B" w:rsidR="00EA3FDA" w:rsidRDefault="00EA3FDA" w:rsidP="004F421E">
      <w:pPr>
        <w:pStyle w:val="Para"/>
        <w:tabs>
          <w:tab w:val="left" w:pos="2835"/>
        </w:tabs>
        <w:ind w:left="2127"/>
      </w:pPr>
      <w:r>
        <w:t>Add a 20.1</w:t>
      </w:r>
      <w:r w:rsidR="00B246FF">
        <w:t>00</w:t>
      </w:r>
      <w:r>
        <w:t xml:space="preserve">MHz </w:t>
      </w:r>
      <w:r w:rsidR="00B246FF">
        <w:t xml:space="preserve">to 20.105MHz </w:t>
      </w:r>
      <w:r>
        <w:t xml:space="preserve">frequency </w:t>
      </w:r>
      <w:r w:rsidR="00B246FF">
        <w:t>(5 kHz span)</w:t>
      </w:r>
      <w:r>
        <w:t xml:space="preserve"> and a 15MHz </w:t>
      </w:r>
      <w:r w:rsidR="00B246FF">
        <w:t xml:space="preserve">to 15.1MHz </w:t>
      </w:r>
      <w:r>
        <w:t xml:space="preserve">frequency </w:t>
      </w:r>
      <w:r w:rsidR="00B246FF">
        <w:t xml:space="preserve">(100 kHz span) </w:t>
      </w:r>
      <w:r>
        <w:t xml:space="preserve">to the forbidden frequency list for </w:t>
      </w:r>
      <w:r w:rsidR="00C342A3">
        <w:t xml:space="preserve">workstation </w:t>
      </w:r>
      <w:r>
        <w:t>operator</w:t>
      </w:r>
      <w:r w:rsidR="00C342A3">
        <w:t>s</w:t>
      </w:r>
      <w:r>
        <w:t xml:space="preserve"> 1</w:t>
      </w:r>
      <w:r w:rsidR="00C342A3">
        <w:t xml:space="preserve"> and 3</w:t>
      </w:r>
      <w:r>
        <w:t xml:space="preserve"> </w:t>
      </w:r>
      <w:r w:rsidR="009530E7">
        <w:t>RTCCM</w:t>
      </w:r>
      <w:r w:rsidR="00C342A3">
        <w:t xml:space="preserve"> display</w:t>
      </w:r>
      <w:r>
        <w:t>.</w:t>
      </w:r>
    </w:p>
    <w:p w14:paraId="2DD50808" w14:textId="1A699B12" w:rsidR="00EA3FDA" w:rsidRDefault="00EA3FDA" w:rsidP="001B598F">
      <w:pPr>
        <w:pStyle w:val="Heading5"/>
      </w:pPr>
      <w:r>
        <w:t>Remove Forbidden Frequency</w:t>
      </w:r>
      <w:r w:rsidR="00CD5BCE">
        <w:t xml:space="preserve"> List</w:t>
      </w:r>
      <w:r>
        <w:t xml:space="preserve"> Command</w:t>
      </w:r>
    </w:p>
    <w:p w14:paraId="2DD50809" w14:textId="1F10EEEB" w:rsidR="006D0288" w:rsidRDefault="00EA3FDA" w:rsidP="006D0288">
      <w:pPr>
        <w:pStyle w:val="Para"/>
      </w:pPr>
      <w:r>
        <w:t>Individual frequencies cannot be removed from any operator workstation</w:t>
      </w:r>
      <w:r w:rsidRPr="00716F44">
        <w:t xml:space="preserve"> </w:t>
      </w:r>
      <w:r>
        <w:t>FFL. When a FFL is sent to the operator workstation the existing FFL will be overw</w:t>
      </w:r>
      <w:r w:rsidR="006D0288">
        <w:t xml:space="preserve">ritten </w:t>
      </w:r>
      <w:r w:rsidR="002B2FA7">
        <w:t xml:space="preserve">with </w:t>
      </w:r>
      <w:r w:rsidR="006D0288">
        <w:t xml:space="preserve">the new FFL. </w:t>
      </w:r>
      <w:r w:rsidR="00C505F0">
        <w:t xml:space="preserve">Sending an empty FFL </w:t>
      </w:r>
      <w:r w:rsidR="006D0288">
        <w:t>is used to remove an existing dynamic FFL.</w:t>
      </w:r>
    </w:p>
    <w:p w14:paraId="2DD5080A" w14:textId="3468C731" w:rsidR="00EA3FDA" w:rsidRDefault="004F421E" w:rsidP="004F421E">
      <w:pPr>
        <w:pStyle w:val="Para"/>
        <w:keepNext/>
        <w:keepLines/>
        <w:tabs>
          <w:tab w:val="left" w:pos="2127"/>
        </w:tabs>
      </w:pPr>
      <w:r>
        <w:t>Example:</w:t>
      </w:r>
      <w:r>
        <w:tab/>
      </w:r>
      <w:r w:rsidRPr="00CA6051">
        <w:rPr>
          <w:rFonts w:ascii="Courier New" w:hAnsi="Courier New" w:cs="Courier New"/>
          <w:sz w:val="20"/>
        </w:rPr>
        <w:t>[</w:t>
      </w:r>
      <w:r>
        <w:rPr>
          <w:rFonts w:ascii="Courier New" w:hAnsi="Courier New" w:cs="Courier New"/>
          <w:sz w:val="20"/>
        </w:rPr>
        <w:t>C F</w:t>
      </w:r>
      <w:r w:rsidRPr="000D3B2A">
        <w:rPr>
          <w:rFonts w:ascii="Courier New" w:hAnsi="Courier New" w:cs="Courier New"/>
          <w:sz w:val="20"/>
        </w:rPr>
        <w:t xml:space="preserve"> </w:t>
      </w:r>
      <w:r w:rsidR="003C4570">
        <w:rPr>
          <w:rFonts w:ascii="Courier New" w:hAnsi="Courier New" w:cs="Courier New"/>
          <w:sz w:val="20"/>
        </w:rPr>
        <w:t xml:space="preserve">1 </w:t>
      </w:r>
      <w:r>
        <w:rPr>
          <w:rFonts w:ascii="Courier New" w:hAnsi="Courier New" w:cs="Courier New"/>
          <w:sz w:val="20"/>
        </w:rPr>
        <w:t>WS</w:t>
      </w:r>
      <w:r w:rsidRPr="000D3B2A">
        <w:rPr>
          <w:rFonts w:ascii="Courier New" w:hAnsi="Courier New" w:cs="Courier New"/>
          <w:sz w:val="20"/>
        </w:rPr>
        <w:t>1</w:t>
      </w:r>
      <w:r w:rsidRPr="00CA6051">
        <w:rPr>
          <w:rFonts w:ascii="Courier New" w:hAnsi="Courier New" w:cs="Courier New"/>
          <w:sz w:val="20"/>
        </w:rPr>
        <w:t>]</w:t>
      </w:r>
      <w:r>
        <w:rPr>
          <w:rFonts w:ascii="Courier New" w:hAnsi="Courier New" w:cs="Courier New"/>
          <w:sz w:val="20"/>
        </w:rPr>
        <w:t xml:space="preserve"> </w:t>
      </w:r>
      <w:r w:rsidR="00EA3FDA">
        <w:t xml:space="preserve">Remove the dynamic FFL for operator </w:t>
      </w:r>
      <w:r w:rsidR="002301FC">
        <w:t xml:space="preserve">workstation </w:t>
      </w:r>
      <w:r w:rsidR="00EA3FDA">
        <w:t>1.</w:t>
      </w:r>
    </w:p>
    <w:p w14:paraId="2DD5080B" w14:textId="77777777" w:rsidR="00356E66" w:rsidRDefault="00356E66" w:rsidP="008B303D">
      <w:pPr>
        <w:pStyle w:val="Heading4"/>
      </w:pPr>
      <w:r>
        <w:t>Real-Time Clear Channel Monitor Data Interface</w:t>
      </w:r>
    </w:p>
    <w:p w14:paraId="2DD5080C" w14:textId="77777777" w:rsidR="00356E66" w:rsidRDefault="009530E7" w:rsidP="00356E66">
      <w:pPr>
        <w:pStyle w:val="Para"/>
      </w:pPr>
      <w:r>
        <w:t>RTCCM</w:t>
      </w:r>
      <w:r w:rsidR="00356E66">
        <w:t xml:space="preserve"> data will become available upon implementation of a Start command. Data can be read (should a client require it) from the data socket as a repeating stream of data as described below:</w:t>
      </w:r>
    </w:p>
    <w:tbl>
      <w:tblPr>
        <w:tblW w:w="8889"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0"/>
        <w:gridCol w:w="2196"/>
        <w:gridCol w:w="1668"/>
        <w:gridCol w:w="3625"/>
      </w:tblGrid>
      <w:tr w:rsidR="00356E66" w:rsidRPr="00EC6FD4" w14:paraId="2DD50811" w14:textId="77777777" w:rsidTr="000952BC">
        <w:tc>
          <w:tcPr>
            <w:tcW w:w="1400" w:type="dxa"/>
            <w:shd w:val="clear" w:color="auto" w:fill="auto"/>
          </w:tcPr>
          <w:p w14:paraId="2DD5080D" w14:textId="77777777" w:rsidR="00356E66" w:rsidRPr="00EC6FD4" w:rsidRDefault="00356E66" w:rsidP="006275F7">
            <w:pPr>
              <w:pStyle w:val="Para"/>
              <w:keepNext/>
              <w:keepLines/>
              <w:ind w:left="0"/>
              <w:rPr>
                <w:b/>
              </w:rPr>
            </w:pPr>
            <w:r w:rsidRPr="00EC6FD4">
              <w:rPr>
                <w:b/>
              </w:rPr>
              <w:lastRenderedPageBreak/>
              <w:t>Description</w:t>
            </w:r>
          </w:p>
        </w:tc>
        <w:tc>
          <w:tcPr>
            <w:tcW w:w="2196" w:type="dxa"/>
            <w:shd w:val="clear" w:color="auto" w:fill="auto"/>
          </w:tcPr>
          <w:p w14:paraId="2DD5080E" w14:textId="77777777" w:rsidR="00356E66" w:rsidRPr="00EC6FD4" w:rsidRDefault="00356E66" w:rsidP="006275F7">
            <w:pPr>
              <w:pStyle w:val="Para"/>
              <w:keepNext/>
              <w:keepLines/>
              <w:ind w:left="0"/>
              <w:rPr>
                <w:b/>
              </w:rPr>
            </w:pPr>
            <w:r w:rsidRPr="00EC6FD4">
              <w:rPr>
                <w:b/>
              </w:rPr>
              <w:t>Range/Possible Values</w:t>
            </w:r>
          </w:p>
        </w:tc>
        <w:tc>
          <w:tcPr>
            <w:tcW w:w="1668" w:type="dxa"/>
            <w:shd w:val="clear" w:color="auto" w:fill="auto"/>
          </w:tcPr>
          <w:p w14:paraId="2DD5080F" w14:textId="77777777" w:rsidR="00356E66" w:rsidRPr="00EC6FD4" w:rsidRDefault="00356E66" w:rsidP="006275F7">
            <w:pPr>
              <w:pStyle w:val="Para"/>
              <w:keepNext/>
              <w:keepLines/>
              <w:ind w:left="0"/>
              <w:rPr>
                <w:b/>
              </w:rPr>
            </w:pPr>
            <w:r w:rsidRPr="00EC6FD4">
              <w:rPr>
                <w:b/>
              </w:rPr>
              <w:t>Required Format/Unit</w:t>
            </w:r>
          </w:p>
        </w:tc>
        <w:tc>
          <w:tcPr>
            <w:tcW w:w="3625" w:type="dxa"/>
            <w:shd w:val="clear" w:color="auto" w:fill="auto"/>
          </w:tcPr>
          <w:p w14:paraId="2DD50810" w14:textId="77777777" w:rsidR="00356E66" w:rsidRPr="00EC6FD4" w:rsidRDefault="00356E66" w:rsidP="006275F7">
            <w:pPr>
              <w:pStyle w:val="Para"/>
              <w:keepNext/>
              <w:keepLines/>
              <w:ind w:left="0"/>
              <w:rPr>
                <w:b/>
              </w:rPr>
            </w:pPr>
            <w:r w:rsidRPr="00EC6FD4">
              <w:rPr>
                <w:b/>
              </w:rPr>
              <w:t>Comments</w:t>
            </w:r>
          </w:p>
        </w:tc>
      </w:tr>
      <w:tr w:rsidR="000952BC" w14:paraId="2DD50816" w14:textId="77777777" w:rsidTr="000952BC">
        <w:tc>
          <w:tcPr>
            <w:tcW w:w="1400" w:type="dxa"/>
            <w:shd w:val="clear" w:color="auto" w:fill="auto"/>
          </w:tcPr>
          <w:p w14:paraId="2DD50812" w14:textId="67AA68CA" w:rsidR="000952BC" w:rsidRDefault="000952BC" w:rsidP="006275F7">
            <w:pPr>
              <w:pStyle w:val="Para"/>
              <w:keepNext/>
              <w:keepLines/>
              <w:ind w:left="0"/>
            </w:pPr>
            <w:r>
              <w:t>Sync Block</w:t>
            </w:r>
          </w:p>
        </w:tc>
        <w:tc>
          <w:tcPr>
            <w:tcW w:w="2196" w:type="dxa"/>
            <w:shd w:val="clear" w:color="auto" w:fill="auto"/>
          </w:tcPr>
          <w:p w14:paraId="2DD50813" w14:textId="2C29A4AA" w:rsidR="000952BC" w:rsidRDefault="000952BC" w:rsidP="006275F7">
            <w:pPr>
              <w:pStyle w:val="TableNormal1"/>
              <w:keepNext/>
              <w:keepLines/>
            </w:pPr>
            <w:r>
              <w:t>A5A5A5A5</w:t>
            </w:r>
          </w:p>
        </w:tc>
        <w:tc>
          <w:tcPr>
            <w:tcW w:w="1668" w:type="dxa"/>
            <w:shd w:val="clear" w:color="auto" w:fill="auto"/>
          </w:tcPr>
          <w:p w14:paraId="2DD50814" w14:textId="549EDD55" w:rsidR="000952BC" w:rsidRDefault="000952BC" w:rsidP="006275F7">
            <w:pPr>
              <w:pStyle w:val="TableNormal1"/>
              <w:keepNext/>
              <w:keepLines/>
            </w:pPr>
            <w:r>
              <w:t>32bit Unsigned Integer</w:t>
            </w:r>
          </w:p>
        </w:tc>
        <w:tc>
          <w:tcPr>
            <w:tcW w:w="3625" w:type="dxa"/>
            <w:shd w:val="clear" w:color="auto" w:fill="auto"/>
          </w:tcPr>
          <w:p w14:paraId="2DD50815" w14:textId="6D9DDBF8" w:rsidR="000952BC" w:rsidRDefault="000952BC" w:rsidP="006275F7">
            <w:pPr>
              <w:pStyle w:val="TableNormal1"/>
              <w:keepNext/>
              <w:keepLines/>
            </w:pPr>
            <w:r>
              <w:t>Packet alignment word.</w:t>
            </w:r>
          </w:p>
        </w:tc>
      </w:tr>
      <w:tr w:rsidR="000B7606" w14:paraId="0005C4FC" w14:textId="77777777" w:rsidTr="000952BC">
        <w:tc>
          <w:tcPr>
            <w:tcW w:w="1400" w:type="dxa"/>
            <w:shd w:val="clear" w:color="auto" w:fill="auto"/>
          </w:tcPr>
          <w:p w14:paraId="5E8C4E37" w14:textId="1224C509" w:rsidR="000B7606" w:rsidRDefault="000B7606" w:rsidP="006275F7">
            <w:pPr>
              <w:pStyle w:val="TableNormal1"/>
              <w:keepNext/>
              <w:keepLines/>
            </w:pPr>
            <w:r>
              <w:t>Task Seq No</w:t>
            </w:r>
          </w:p>
        </w:tc>
        <w:tc>
          <w:tcPr>
            <w:tcW w:w="2196" w:type="dxa"/>
            <w:shd w:val="clear" w:color="auto" w:fill="auto"/>
          </w:tcPr>
          <w:p w14:paraId="47A17550" w14:textId="27A792F5" w:rsidR="000B7606" w:rsidRDefault="000B7606" w:rsidP="006275F7">
            <w:pPr>
              <w:pStyle w:val="TableNormal1"/>
              <w:keepNext/>
              <w:keepLines/>
            </w:pPr>
            <w:r>
              <w:t>1.. 2</w:t>
            </w:r>
            <w:r w:rsidRPr="007A12F8">
              <w:rPr>
                <w:vertAlign w:val="superscript"/>
              </w:rPr>
              <w:t>3</w:t>
            </w:r>
            <w:r>
              <w:rPr>
                <w:vertAlign w:val="superscript"/>
              </w:rPr>
              <w:t>2</w:t>
            </w:r>
          </w:p>
        </w:tc>
        <w:tc>
          <w:tcPr>
            <w:tcW w:w="1668" w:type="dxa"/>
            <w:shd w:val="clear" w:color="auto" w:fill="auto"/>
          </w:tcPr>
          <w:p w14:paraId="181E5608" w14:textId="62BD8CAE" w:rsidR="000B7606" w:rsidRDefault="000B7606" w:rsidP="006275F7">
            <w:pPr>
              <w:pStyle w:val="TableNormal1"/>
              <w:keepNext/>
              <w:keepLines/>
            </w:pPr>
            <w:r>
              <w:t>32bit Unsigned Integer</w:t>
            </w:r>
          </w:p>
        </w:tc>
        <w:tc>
          <w:tcPr>
            <w:tcW w:w="3625" w:type="dxa"/>
            <w:shd w:val="clear" w:color="auto" w:fill="auto"/>
          </w:tcPr>
          <w:p w14:paraId="5ED72DD2" w14:textId="1CCADA96" w:rsidR="000B7606" w:rsidRPr="00EF68F5" w:rsidRDefault="000B7606" w:rsidP="006275F7">
            <w:pPr>
              <w:pStyle w:val="TableNormal1"/>
              <w:keepNext/>
              <w:keepLines/>
            </w:pPr>
            <w:r>
              <w:t>A unique sequence number to identify all data produced for this task.</w:t>
            </w:r>
          </w:p>
        </w:tc>
      </w:tr>
      <w:tr w:rsidR="0086085F" w14:paraId="229335B2" w14:textId="77777777" w:rsidTr="000952BC">
        <w:tc>
          <w:tcPr>
            <w:tcW w:w="1400" w:type="dxa"/>
            <w:shd w:val="clear" w:color="auto" w:fill="auto"/>
          </w:tcPr>
          <w:p w14:paraId="7296294E" w14:textId="43EDFBEF" w:rsidR="0086085F" w:rsidRDefault="0086085F" w:rsidP="006275F7">
            <w:pPr>
              <w:pStyle w:val="TableNormal1"/>
              <w:keepNext/>
              <w:keepLines/>
            </w:pPr>
            <w:r>
              <w:t>Sounding Type</w:t>
            </w:r>
          </w:p>
        </w:tc>
        <w:tc>
          <w:tcPr>
            <w:tcW w:w="2196" w:type="dxa"/>
            <w:shd w:val="clear" w:color="auto" w:fill="auto"/>
          </w:tcPr>
          <w:p w14:paraId="05BB9ADD" w14:textId="5D3BA48A" w:rsidR="0086085F" w:rsidRDefault="0086085F" w:rsidP="006275F7">
            <w:pPr>
              <w:pStyle w:val="TableNormal1"/>
              <w:keepNext/>
              <w:keepLines/>
            </w:pPr>
            <w:r>
              <w:t>C</w:t>
            </w:r>
          </w:p>
        </w:tc>
        <w:tc>
          <w:tcPr>
            <w:tcW w:w="1668" w:type="dxa"/>
            <w:shd w:val="clear" w:color="auto" w:fill="auto"/>
          </w:tcPr>
          <w:p w14:paraId="0930B7A0" w14:textId="02F9B7C5" w:rsidR="0086085F" w:rsidRDefault="0086085F" w:rsidP="006275F7">
            <w:pPr>
              <w:pStyle w:val="TableNormal1"/>
              <w:keepNext/>
              <w:keepLines/>
            </w:pPr>
            <w:r>
              <w:t>32bit Unsigned integer</w:t>
            </w:r>
          </w:p>
        </w:tc>
        <w:tc>
          <w:tcPr>
            <w:tcW w:w="3625" w:type="dxa"/>
            <w:shd w:val="clear" w:color="auto" w:fill="auto"/>
          </w:tcPr>
          <w:p w14:paraId="2D013677" w14:textId="410BAC06" w:rsidR="0086085F" w:rsidRDefault="0086085F" w:rsidP="006275F7">
            <w:pPr>
              <w:pStyle w:val="TableNormal1"/>
              <w:keepNext/>
              <w:keepLines/>
            </w:pPr>
            <w:r>
              <w:t>The task type specified by the Start command. The low byte represents ASCII value of the Task Type ASCII character.</w:t>
            </w:r>
          </w:p>
        </w:tc>
      </w:tr>
      <w:tr w:rsidR="0086085F" w14:paraId="7BC353EE" w14:textId="77777777" w:rsidTr="000952BC">
        <w:tc>
          <w:tcPr>
            <w:tcW w:w="1400" w:type="dxa"/>
            <w:shd w:val="clear" w:color="auto" w:fill="auto"/>
          </w:tcPr>
          <w:p w14:paraId="591C7E24" w14:textId="30737042" w:rsidR="0086085F" w:rsidRDefault="0086085F" w:rsidP="006275F7">
            <w:pPr>
              <w:pStyle w:val="TableNormal1"/>
              <w:keepNext/>
              <w:keepLines/>
            </w:pPr>
            <w:r>
              <w:t>Start Seconds</w:t>
            </w:r>
          </w:p>
        </w:tc>
        <w:tc>
          <w:tcPr>
            <w:tcW w:w="2196" w:type="dxa"/>
            <w:shd w:val="clear" w:color="auto" w:fill="auto"/>
          </w:tcPr>
          <w:p w14:paraId="3520139B" w14:textId="0840B1E9" w:rsidR="0086085F" w:rsidRDefault="0086085F" w:rsidP="006275F7">
            <w:pPr>
              <w:pStyle w:val="TableNormal1"/>
              <w:keepNext/>
              <w:keepLines/>
            </w:pPr>
            <w:r>
              <w:t>1-86,400</w:t>
            </w:r>
          </w:p>
        </w:tc>
        <w:tc>
          <w:tcPr>
            <w:tcW w:w="1668" w:type="dxa"/>
            <w:shd w:val="clear" w:color="auto" w:fill="auto"/>
          </w:tcPr>
          <w:p w14:paraId="2A9CE3B2" w14:textId="27C4119B" w:rsidR="0086085F" w:rsidRDefault="0086085F" w:rsidP="006275F7">
            <w:pPr>
              <w:pStyle w:val="TableNormal1"/>
              <w:keepNext/>
              <w:keepLines/>
            </w:pPr>
            <w:r>
              <w:t>32bit Unsigned integer</w:t>
            </w:r>
          </w:p>
        </w:tc>
        <w:tc>
          <w:tcPr>
            <w:tcW w:w="3625" w:type="dxa"/>
            <w:shd w:val="clear" w:color="auto" w:fill="auto"/>
          </w:tcPr>
          <w:p w14:paraId="5FD7FAF4" w14:textId="27E43BAE" w:rsidR="0086085F" w:rsidRPr="00EF68F5" w:rsidRDefault="0086085F" w:rsidP="006275F7">
            <w:pPr>
              <w:pStyle w:val="TableNormal1"/>
              <w:keepNext/>
              <w:keepLines/>
            </w:pPr>
            <w:r>
              <w:t>The start time of this task in seconds since 2400 UTC.</w:t>
            </w:r>
          </w:p>
        </w:tc>
      </w:tr>
      <w:tr w:rsidR="000B7606" w14:paraId="2DD5081B" w14:textId="77777777" w:rsidTr="000952BC">
        <w:tc>
          <w:tcPr>
            <w:tcW w:w="1400" w:type="dxa"/>
            <w:shd w:val="clear" w:color="auto" w:fill="auto"/>
          </w:tcPr>
          <w:p w14:paraId="2DD50817" w14:textId="28D8C858" w:rsidR="000B7606" w:rsidRDefault="000B7606" w:rsidP="006275F7">
            <w:pPr>
              <w:pStyle w:val="TableNormal1"/>
              <w:keepNext/>
              <w:keepLines/>
            </w:pPr>
            <w:r>
              <w:t xml:space="preserve">Start </w:t>
            </w:r>
            <w:r w:rsidRPr="00EF68F5">
              <w:t>Frequency</w:t>
            </w:r>
          </w:p>
        </w:tc>
        <w:tc>
          <w:tcPr>
            <w:tcW w:w="2196" w:type="dxa"/>
            <w:shd w:val="clear" w:color="auto" w:fill="auto"/>
          </w:tcPr>
          <w:p w14:paraId="2DD50818" w14:textId="1F8AAC91" w:rsidR="000B7606" w:rsidRDefault="000B7606" w:rsidP="006275F7">
            <w:pPr>
              <w:pStyle w:val="TableNormal1"/>
              <w:keepNext/>
              <w:keepLines/>
            </w:pPr>
            <w:r>
              <w:t>1</w:t>
            </w:r>
            <w:r w:rsidRPr="00EF68F5">
              <w:t>,000,000..45,000,000</w:t>
            </w:r>
          </w:p>
        </w:tc>
        <w:tc>
          <w:tcPr>
            <w:tcW w:w="1668" w:type="dxa"/>
            <w:shd w:val="clear" w:color="auto" w:fill="auto"/>
          </w:tcPr>
          <w:p w14:paraId="2DD50819" w14:textId="68639905" w:rsidR="000B7606" w:rsidRDefault="000B7606" w:rsidP="006275F7">
            <w:pPr>
              <w:pStyle w:val="TableNormal1"/>
              <w:keepNext/>
              <w:keepLines/>
            </w:pPr>
            <w:r>
              <w:t>32bit Unsigned Integer (Hz)</w:t>
            </w:r>
          </w:p>
        </w:tc>
        <w:tc>
          <w:tcPr>
            <w:tcW w:w="3625" w:type="dxa"/>
            <w:shd w:val="clear" w:color="auto" w:fill="auto"/>
          </w:tcPr>
          <w:p w14:paraId="2DD5081A" w14:textId="7BEFE766" w:rsidR="000B7606" w:rsidRDefault="000B7606" w:rsidP="006275F7">
            <w:pPr>
              <w:pStyle w:val="TableNormal1"/>
              <w:keepNext/>
              <w:keepLines/>
            </w:pPr>
            <w:r w:rsidRPr="00EF68F5">
              <w:t xml:space="preserve">The </w:t>
            </w:r>
            <w:r>
              <w:t xml:space="preserve">starting </w:t>
            </w:r>
            <w:r w:rsidRPr="00EF68F5">
              <w:t>frequency</w:t>
            </w:r>
            <w:r>
              <w:t xml:space="preserve"> in Hz</w:t>
            </w:r>
            <w:r w:rsidRPr="00EF68F5">
              <w:t>.</w:t>
            </w:r>
          </w:p>
        </w:tc>
      </w:tr>
      <w:tr w:rsidR="000B7606" w14:paraId="35CAB301" w14:textId="77777777" w:rsidTr="000952BC">
        <w:tc>
          <w:tcPr>
            <w:tcW w:w="1400" w:type="dxa"/>
            <w:shd w:val="clear" w:color="auto" w:fill="auto"/>
          </w:tcPr>
          <w:p w14:paraId="1AC23426" w14:textId="298B7E73" w:rsidR="000B7606" w:rsidRPr="00522D91" w:rsidRDefault="000B7606" w:rsidP="006275F7">
            <w:pPr>
              <w:pStyle w:val="TableNormal1"/>
              <w:keepNext/>
              <w:keepLines/>
            </w:pPr>
            <w:r>
              <w:t xml:space="preserve">End </w:t>
            </w:r>
            <w:r w:rsidRPr="00EF68F5">
              <w:t>Frequency</w:t>
            </w:r>
          </w:p>
        </w:tc>
        <w:tc>
          <w:tcPr>
            <w:tcW w:w="2196" w:type="dxa"/>
            <w:shd w:val="clear" w:color="auto" w:fill="auto"/>
          </w:tcPr>
          <w:p w14:paraId="27576442" w14:textId="677EDDDD" w:rsidR="000B7606" w:rsidRPr="00C56782" w:rsidRDefault="000B7606" w:rsidP="006275F7">
            <w:pPr>
              <w:pStyle w:val="TableNormal1"/>
              <w:keepNext/>
              <w:keepLines/>
            </w:pPr>
            <w:r>
              <w:t>1</w:t>
            </w:r>
            <w:r w:rsidRPr="00EF68F5">
              <w:t>,000,000..45,000,000</w:t>
            </w:r>
          </w:p>
        </w:tc>
        <w:tc>
          <w:tcPr>
            <w:tcW w:w="1668" w:type="dxa"/>
            <w:shd w:val="clear" w:color="auto" w:fill="auto"/>
          </w:tcPr>
          <w:p w14:paraId="5EADF245" w14:textId="45D9C405" w:rsidR="000B7606" w:rsidRPr="00C56782" w:rsidRDefault="000B7606" w:rsidP="006275F7">
            <w:pPr>
              <w:pStyle w:val="TableNormal1"/>
              <w:keepNext/>
              <w:keepLines/>
            </w:pPr>
            <w:r>
              <w:t>32bit Unsigned Integer (Hz)</w:t>
            </w:r>
          </w:p>
        </w:tc>
        <w:tc>
          <w:tcPr>
            <w:tcW w:w="3625" w:type="dxa"/>
            <w:shd w:val="clear" w:color="auto" w:fill="auto"/>
          </w:tcPr>
          <w:p w14:paraId="5234270B" w14:textId="2BB0F4C4" w:rsidR="000B7606" w:rsidRPr="00C56782" w:rsidRDefault="000B7606" w:rsidP="006275F7">
            <w:pPr>
              <w:pStyle w:val="TableNormal1"/>
              <w:keepNext/>
              <w:keepLines/>
            </w:pPr>
            <w:r w:rsidRPr="00EF68F5">
              <w:t xml:space="preserve">The </w:t>
            </w:r>
            <w:r>
              <w:t xml:space="preserve">ending </w:t>
            </w:r>
            <w:r w:rsidRPr="00EF68F5">
              <w:t>frequency</w:t>
            </w:r>
            <w:r>
              <w:t xml:space="preserve"> in Hz</w:t>
            </w:r>
            <w:r w:rsidRPr="00EF68F5">
              <w:t>.</w:t>
            </w:r>
          </w:p>
        </w:tc>
      </w:tr>
      <w:tr w:rsidR="000B7606" w14:paraId="350C83C9" w14:textId="77777777" w:rsidTr="000952BC">
        <w:tc>
          <w:tcPr>
            <w:tcW w:w="1400" w:type="dxa"/>
            <w:shd w:val="clear" w:color="auto" w:fill="auto"/>
          </w:tcPr>
          <w:p w14:paraId="47F2B991" w14:textId="1C2E6206" w:rsidR="000B7606" w:rsidRPr="00522D91" w:rsidRDefault="000B7606" w:rsidP="006275F7">
            <w:pPr>
              <w:pStyle w:val="TableNormal1"/>
              <w:keepNext/>
              <w:keepLines/>
            </w:pPr>
            <w:r>
              <w:t>Data bytes</w:t>
            </w:r>
          </w:p>
        </w:tc>
        <w:tc>
          <w:tcPr>
            <w:tcW w:w="2196" w:type="dxa"/>
            <w:shd w:val="clear" w:color="auto" w:fill="auto"/>
          </w:tcPr>
          <w:p w14:paraId="45C5CDD3" w14:textId="5C0CADFB" w:rsidR="000B7606" w:rsidRPr="00C56782" w:rsidRDefault="000B7606" w:rsidP="000952BC">
            <w:pPr>
              <w:pStyle w:val="TableNormal1"/>
              <w:keepNext/>
              <w:keepLines/>
            </w:pPr>
            <w:r>
              <w:t>1..2</w:t>
            </w:r>
            <w:r w:rsidRPr="007A12F8">
              <w:rPr>
                <w:vertAlign w:val="superscript"/>
              </w:rPr>
              <w:t>3</w:t>
            </w:r>
            <w:r>
              <w:rPr>
                <w:vertAlign w:val="superscript"/>
              </w:rPr>
              <w:t>2</w:t>
            </w:r>
          </w:p>
        </w:tc>
        <w:tc>
          <w:tcPr>
            <w:tcW w:w="1668" w:type="dxa"/>
            <w:shd w:val="clear" w:color="auto" w:fill="auto"/>
          </w:tcPr>
          <w:p w14:paraId="5075E73A" w14:textId="6D7B5DCF" w:rsidR="000B7606" w:rsidRPr="00C56782" w:rsidRDefault="000B7606" w:rsidP="006275F7">
            <w:pPr>
              <w:pStyle w:val="TableNormal1"/>
              <w:keepNext/>
              <w:keepLines/>
            </w:pPr>
            <w:r>
              <w:t>32bit Unsigned Integer</w:t>
            </w:r>
          </w:p>
        </w:tc>
        <w:tc>
          <w:tcPr>
            <w:tcW w:w="3625" w:type="dxa"/>
            <w:shd w:val="clear" w:color="auto" w:fill="auto"/>
          </w:tcPr>
          <w:p w14:paraId="56347229" w14:textId="44B45C8F" w:rsidR="000B7606" w:rsidRPr="00C56782" w:rsidRDefault="000B7606" w:rsidP="006275F7">
            <w:pPr>
              <w:pStyle w:val="TableNormal1"/>
              <w:keepNext/>
              <w:keepLines/>
            </w:pPr>
            <w:r>
              <w:t>The number of bytes that must be read from this data stream (i.e. excluding the four words of this header) before the next block header.</w:t>
            </w:r>
          </w:p>
        </w:tc>
      </w:tr>
      <w:tr w:rsidR="000B7606" w14:paraId="2DD50820" w14:textId="77777777" w:rsidTr="000952BC">
        <w:tc>
          <w:tcPr>
            <w:tcW w:w="1400" w:type="dxa"/>
            <w:shd w:val="clear" w:color="auto" w:fill="auto"/>
          </w:tcPr>
          <w:p w14:paraId="2DD5081C" w14:textId="77777777" w:rsidR="000B7606" w:rsidRDefault="000B7606" w:rsidP="006275F7">
            <w:pPr>
              <w:pStyle w:val="TableNormal1"/>
              <w:keepNext/>
              <w:keepLines/>
            </w:pPr>
            <w:r w:rsidRPr="00522D91">
              <w:t>Spectral Power</w:t>
            </w:r>
          </w:p>
        </w:tc>
        <w:tc>
          <w:tcPr>
            <w:tcW w:w="2196" w:type="dxa"/>
            <w:shd w:val="clear" w:color="auto" w:fill="auto"/>
          </w:tcPr>
          <w:p w14:paraId="2DD5081D" w14:textId="77777777" w:rsidR="000B7606" w:rsidRPr="00C56782" w:rsidRDefault="000B7606" w:rsidP="006275F7">
            <w:pPr>
              <w:pStyle w:val="TableNormal1"/>
              <w:keepNext/>
              <w:keepLines/>
            </w:pPr>
            <w:r w:rsidRPr="00C56782">
              <w:t>±0..32,768</w:t>
            </w:r>
          </w:p>
        </w:tc>
        <w:tc>
          <w:tcPr>
            <w:tcW w:w="1668" w:type="dxa"/>
            <w:shd w:val="clear" w:color="auto" w:fill="auto"/>
          </w:tcPr>
          <w:p w14:paraId="2DD5081E" w14:textId="77777777" w:rsidR="000B7606" w:rsidRPr="00C56782" w:rsidRDefault="000B7606" w:rsidP="006275F7">
            <w:pPr>
              <w:pStyle w:val="TableNormal1"/>
              <w:keepNext/>
              <w:keepLines/>
            </w:pPr>
            <w:r w:rsidRPr="00C56782">
              <w:t>16bit Signed Integer</w:t>
            </w:r>
          </w:p>
        </w:tc>
        <w:tc>
          <w:tcPr>
            <w:tcW w:w="3625" w:type="dxa"/>
            <w:shd w:val="clear" w:color="auto" w:fill="auto"/>
          </w:tcPr>
          <w:p w14:paraId="2DD5081F" w14:textId="77777777" w:rsidR="000B7606" w:rsidRPr="00C56782" w:rsidRDefault="000B7606" w:rsidP="006275F7">
            <w:pPr>
              <w:pStyle w:val="TableNormal1"/>
              <w:keepNext/>
              <w:keepLines/>
            </w:pPr>
            <w:r w:rsidRPr="00C56782">
              <w:t>A scaled value in dBm * 100 (e.g. 123 represents 1.23dBm). The data stream will contain Data Bytes/2 samples per block</w:t>
            </w:r>
          </w:p>
        </w:tc>
      </w:tr>
    </w:tbl>
    <w:p w14:paraId="2DD50821" w14:textId="77777777" w:rsidR="00356E66" w:rsidRDefault="00356E66" w:rsidP="004C7060">
      <w:pPr>
        <w:pStyle w:val="StyleCaptionJustifiedLeft5cm"/>
      </w:pPr>
      <w:bookmarkStart w:id="854" w:name="_Toc359486650"/>
      <w:r>
        <w:t xml:space="preserve">Table </w:t>
      </w:r>
      <w:r w:rsidR="002017EF">
        <w:fldChar w:fldCharType="begin"/>
      </w:r>
      <w:r w:rsidR="002017EF">
        <w:instrText xml:space="preserve"> SEQ Table \* ARABIC </w:instrText>
      </w:r>
      <w:r w:rsidR="002017EF">
        <w:fldChar w:fldCharType="separate"/>
      </w:r>
      <w:r w:rsidR="00000EA0">
        <w:rPr>
          <w:noProof/>
        </w:rPr>
        <w:t>20</w:t>
      </w:r>
      <w:r w:rsidR="002017EF">
        <w:rPr>
          <w:noProof/>
        </w:rPr>
        <w:fldChar w:fldCharType="end"/>
      </w:r>
      <w:r>
        <w:t xml:space="preserve">: </w:t>
      </w:r>
      <w:r w:rsidR="009530E7">
        <w:t>RTCCM</w:t>
      </w:r>
      <w:r>
        <w:t xml:space="preserve"> Data fields</w:t>
      </w:r>
      <w:bookmarkEnd w:id="854"/>
    </w:p>
    <w:p w14:paraId="25C5401F" w14:textId="77777777" w:rsidR="00B67C77" w:rsidRPr="00B67C77" w:rsidRDefault="00B67C77" w:rsidP="00B67C77">
      <w:pPr>
        <w:pStyle w:val="Para"/>
        <w:rPr>
          <w:i/>
        </w:rPr>
      </w:pPr>
      <w:r>
        <w:rPr>
          <w:i/>
        </w:rPr>
        <w:t>Note that Microsoft Windows sends all binary data in Little-Endian format.</w:t>
      </w:r>
    </w:p>
    <w:p w14:paraId="2DD50822" w14:textId="77777777" w:rsidR="00633480" w:rsidRDefault="00633480">
      <w:pPr>
        <w:jc w:val="left"/>
        <w:rPr>
          <w:b/>
        </w:rPr>
      </w:pPr>
      <w:r>
        <w:br w:type="page"/>
      </w:r>
    </w:p>
    <w:p w14:paraId="2DD50823" w14:textId="77777777" w:rsidR="00E103E1" w:rsidRDefault="00312F81" w:rsidP="00AD404C">
      <w:pPr>
        <w:pStyle w:val="Heading3"/>
      </w:pPr>
      <w:bookmarkStart w:id="855" w:name="_Toc359486624"/>
      <w:r>
        <w:lastRenderedPageBreak/>
        <w:t xml:space="preserve">Ionospheric </w:t>
      </w:r>
      <w:r w:rsidR="00E103E1">
        <w:t xml:space="preserve">Sounder </w:t>
      </w:r>
      <w:r w:rsidR="006D0288">
        <w:t>Sub-</w:t>
      </w:r>
      <w:r w:rsidR="00E103E1">
        <w:t>System</w:t>
      </w:r>
      <w:bookmarkEnd w:id="855"/>
    </w:p>
    <w:p w14:paraId="2DD50824" w14:textId="78EFBEDD" w:rsidR="00F1008A" w:rsidRDefault="00F1008A" w:rsidP="00312F81">
      <w:pPr>
        <w:pStyle w:val="Para"/>
      </w:pPr>
      <w:r>
        <w:t xml:space="preserve">The </w:t>
      </w:r>
      <w:r w:rsidR="004C66FA">
        <w:t xml:space="preserve">Oblique and Vertical Incidence Ionospheric Sounder (OVI) </w:t>
      </w:r>
      <w:r>
        <w:t xml:space="preserve">sub-system accepts schedules for a sixty minute repeating cycle. </w:t>
      </w:r>
      <w:r w:rsidR="004C7978">
        <w:t xml:space="preserve">The existing schedule will repeat every </w:t>
      </w:r>
      <w:r w:rsidR="006039B7">
        <w:t xml:space="preserve">60 minutes </w:t>
      </w:r>
      <w:r w:rsidR="004C7978">
        <w:t>unless otherwise notified.</w:t>
      </w:r>
    </w:p>
    <w:p w14:paraId="2DD50825" w14:textId="77777777" w:rsidR="00312F81" w:rsidRDefault="00312F81" w:rsidP="00312F81">
      <w:pPr>
        <w:pStyle w:val="Para"/>
      </w:pPr>
      <w:r>
        <w:t>Available commands are detailed below</w:t>
      </w:r>
      <w:r w:rsidR="003B54E5">
        <w:t>.</w:t>
      </w:r>
    </w:p>
    <w:p w14:paraId="2DD50826" w14:textId="77777777" w:rsidR="00312F81" w:rsidRDefault="00721FA8" w:rsidP="008B303D">
      <w:pPr>
        <w:pStyle w:val="Heading4"/>
      </w:pPr>
      <w:r>
        <w:t xml:space="preserve">Ionospheric Sounder </w:t>
      </w:r>
      <w:r w:rsidR="00312F81">
        <w:t>Start Command</w:t>
      </w:r>
    </w:p>
    <w:p w14:paraId="2DD50827" w14:textId="77777777" w:rsidR="00C50217" w:rsidRPr="009A3DDC" w:rsidRDefault="00C50217" w:rsidP="00C50217">
      <w:pPr>
        <w:pStyle w:val="Para"/>
      </w:pPr>
      <w:r>
        <w:t xml:space="preserve">This command must be formatted according to the Command and Response Message Format outlined in section </w:t>
      </w:r>
      <w:r>
        <w:fldChar w:fldCharType="begin"/>
      </w:r>
      <w:r>
        <w:instrText xml:space="preserve"> REF _Ref300128376 \r \h </w:instrText>
      </w:r>
      <w:r>
        <w:fldChar w:fldCharType="separate"/>
      </w:r>
      <w:r w:rsidR="00000EA0">
        <w:t>3.2.2</w:t>
      </w:r>
      <w:r>
        <w:fldChar w:fldCharType="end"/>
      </w:r>
      <w:r>
        <w:t>.</w:t>
      </w:r>
    </w:p>
    <w:p w14:paraId="2DD50828" w14:textId="158039B8" w:rsidR="004C7978" w:rsidRDefault="004C7978" w:rsidP="004C7978">
      <w:pPr>
        <w:pStyle w:val="Para"/>
      </w:pPr>
      <w:r>
        <w:t xml:space="preserve">The </w:t>
      </w:r>
      <w:r w:rsidR="004C66FA">
        <w:t>OVI</w:t>
      </w:r>
      <w:r>
        <w:t xml:space="preserve"> accepts Start commands and will respond with a data</w:t>
      </w:r>
      <w:r w:rsidR="008D0796">
        <w:t xml:space="preserve"> response</w:t>
      </w:r>
      <w:r>
        <w:t xml:space="preserve"> message. Upon implementation of the command, data will be transmitted to the data socket for collection.</w:t>
      </w:r>
    </w:p>
    <w:p w14:paraId="2DD50829" w14:textId="73331458" w:rsidR="002D47D9" w:rsidRDefault="000D7AAD" w:rsidP="00312F81">
      <w:pPr>
        <w:pStyle w:val="Para"/>
        <w:rPr>
          <w:sz w:val="23"/>
          <w:szCs w:val="23"/>
        </w:rPr>
      </w:pPr>
      <w:r>
        <w:rPr>
          <w:sz w:val="23"/>
          <w:szCs w:val="23"/>
        </w:rPr>
        <w:t>A</w:t>
      </w:r>
      <w:r w:rsidR="004C66FA">
        <w:rPr>
          <w:sz w:val="23"/>
          <w:szCs w:val="23"/>
        </w:rPr>
        <w:t>n</w:t>
      </w:r>
      <w:r>
        <w:rPr>
          <w:sz w:val="23"/>
          <w:szCs w:val="23"/>
        </w:rPr>
        <w:t xml:space="preserve"> </w:t>
      </w:r>
      <w:r w:rsidR="004C66FA">
        <w:t>OVI</w:t>
      </w:r>
      <w:r w:rsidR="004C7978">
        <w:rPr>
          <w:sz w:val="23"/>
          <w:szCs w:val="23"/>
        </w:rPr>
        <w:t xml:space="preserve"> Start </w:t>
      </w:r>
      <w:r>
        <w:rPr>
          <w:sz w:val="23"/>
          <w:szCs w:val="23"/>
        </w:rPr>
        <w:t>message will contain all tasks</w:t>
      </w:r>
      <w:r w:rsidR="00F1008A">
        <w:rPr>
          <w:sz w:val="23"/>
          <w:szCs w:val="23"/>
        </w:rPr>
        <w:t xml:space="preserve"> (i.e. sounder sweep</w:t>
      </w:r>
      <w:r w:rsidR="00D20550">
        <w:rPr>
          <w:sz w:val="23"/>
          <w:szCs w:val="23"/>
        </w:rPr>
        <w:t>s</w:t>
      </w:r>
      <w:r w:rsidR="00F1008A">
        <w:rPr>
          <w:sz w:val="23"/>
          <w:szCs w:val="23"/>
        </w:rPr>
        <w:t>)</w:t>
      </w:r>
      <w:r>
        <w:rPr>
          <w:sz w:val="23"/>
          <w:szCs w:val="23"/>
        </w:rPr>
        <w:t xml:space="preserve"> for the hourly schedule. The new schedule will be implemented immediately </w:t>
      </w:r>
      <w:r w:rsidR="00F1008A">
        <w:rPr>
          <w:sz w:val="23"/>
          <w:szCs w:val="23"/>
        </w:rPr>
        <w:t xml:space="preserve">upon completion of any currently running </w:t>
      </w:r>
      <w:r w:rsidR="00FD2390">
        <w:rPr>
          <w:sz w:val="23"/>
          <w:szCs w:val="23"/>
        </w:rPr>
        <w:t>sweep</w:t>
      </w:r>
      <w:r w:rsidR="006039B7">
        <w:rPr>
          <w:sz w:val="23"/>
          <w:szCs w:val="23"/>
        </w:rPr>
        <w:t xml:space="preserve"> and will replace the existing schedule.</w:t>
      </w:r>
      <w:r w:rsidR="00F1008A">
        <w:rPr>
          <w:sz w:val="23"/>
          <w:szCs w:val="23"/>
        </w:rPr>
        <w:t xml:space="preserve"> The schedule will repeat continuously until </w:t>
      </w:r>
      <w:r w:rsidR="004C7978">
        <w:rPr>
          <w:sz w:val="23"/>
          <w:szCs w:val="23"/>
        </w:rPr>
        <w:t>another Start message with a new schedule is received or the schedule is halted using t</w:t>
      </w:r>
      <w:r w:rsidR="00F1008A">
        <w:rPr>
          <w:sz w:val="23"/>
          <w:szCs w:val="23"/>
        </w:rPr>
        <w:t>he Halt command.</w:t>
      </w:r>
    </w:p>
    <w:p w14:paraId="6B94D937" w14:textId="2304F1C7" w:rsidR="00136C81" w:rsidRPr="00136C81" w:rsidRDefault="00136C81" w:rsidP="00312F81">
      <w:pPr>
        <w:pStyle w:val="Para"/>
        <w:rPr>
          <w:i/>
        </w:rPr>
      </w:pPr>
      <w:r>
        <w:rPr>
          <w:i/>
        </w:rPr>
        <w:t>Note that support is provided for SRS testing in an environment where sounders are started at set intervals (e.g. every eight minutes) rather than an absolute schedule. To support this environment a single sounder task may be entered with a negative slot count representing the number of seconds between Starts.</w:t>
      </w:r>
    </w:p>
    <w:p w14:paraId="2DD5082A" w14:textId="77777777" w:rsidR="008D0796" w:rsidRDefault="008D0796" w:rsidP="008D0796">
      <w:pPr>
        <w:pStyle w:val="Para"/>
        <w:keepNext/>
      </w:pPr>
      <w:r>
        <w:t>This command takes the following form:</w:t>
      </w:r>
    </w:p>
    <w:p w14:paraId="2DD5082B" w14:textId="76DB98E4" w:rsidR="008D0796" w:rsidRDefault="008D0796" w:rsidP="008D0796">
      <w:pPr>
        <w:pStyle w:val="Para"/>
        <w:keepNext/>
        <w:tabs>
          <w:tab w:val="left" w:pos="2127"/>
        </w:tabs>
      </w:pPr>
      <w:r>
        <w:t>Syntax:</w:t>
      </w:r>
      <w:r>
        <w:tab/>
      </w:r>
      <w:r>
        <w:rPr>
          <w:rFonts w:ascii="Courier New" w:hAnsi="Courier New" w:cs="Courier New"/>
          <w:sz w:val="20"/>
        </w:rPr>
        <w:t xml:space="preserve">[I S </w:t>
      </w:r>
      <w:r w:rsidR="005479BF">
        <w:rPr>
          <w:rFonts w:ascii="Courier New" w:hAnsi="Courier New" w:cs="Courier New"/>
          <w:sz w:val="20"/>
        </w:rPr>
        <w:t xml:space="preserve">H </w:t>
      </w:r>
      <w:r>
        <w:rPr>
          <w:rFonts w:ascii="Courier New" w:hAnsi="Courier New" w:cs="Courier New"/>
          <w:sz w:val="20"/>
        </w:rPr>
        <w:t>…</w:t>
      </w:r>
      <w:r w:rsidRPr="00CA6051">
        <w:rPr>
          <w:rFonts w:ascii="Courier New" w:hAnsi="Courier New" w:cs="Courier New"/>
          <w:sz w:val="20"/>
        </w:rPr>
        <w:t>]</w:t>
      </w:r>
    </w:p>
    <w:p w14:paraId="2DD5082C" w14:textId="09A05F45" w:rsidR="008D0796" w:rsidRDefault="008D0796" w:rsidP="008D0796">
      <w:pPr>
        <w:pStyle w:val="Para"/>
        <w:keepNext/>
        <w:tabs>
          <w:tab w:val="left" w:pos="2127"/>
          <w:tab w:val="left" w:pos="2552"/>
        </w:tabs>
        <w:ind w:left="2552" w:hanging="1701"/>
      </w:pPr>
      <w:r>
        <w:t>Where:</w:t>
      </w:r>
      <w:r>
        <w:tab/>
        <w:t>“I”</w:t>
      </w:r>
      <w:r>
        <w:tab/>
        <w:t xml:space="preserve">is the </w:t>
      </w:r>
      <w:r w:rsidR="004C66FA">
        <w:t>OVI</w:t>
      </w:r>
      <w:r>
        <w:t xml:space="preserve"> sub-system code</w:t>
      </w:r>
    </w:p>
    <w:p w14:paraId="2DD5082D" w14:textId="77777777" w:rsidR="008D0796" w:rsidRDefault="008D0796" w:rsidP="008D0796">
      <w:pPr>
        <w:pStyle w:val="Para"/>
        <w:keepNext/>
        <w:tabs>
          <w:tab w:val="left" w:pos="2127"/>
        </w:tabs>
        <w:ind w:left="2552" w:hanging="1701"/>
      </w:pPr>
      <w:r>
        <w:tab/>
        <w:t>“S”</w:t>
      </w:r>
      <w:r>
        <w:tab/>
        <w:t>command code for the Start command</w:t>
      </w:r>
    </w:p>
    <w:p w14:paraId="53748FD4" w14:textId="5060066D" w:rsidR="005479BF" w:rsidRDefault="005479BF" w:rsidP="005479BF">
      <w:pPr>
        <w:pStyle w:val="Para"/>
        <w:keepNext/>
        <w:tabs>
          <w:tab w:val="left" w:pos="2127"/>
        </w:tabs>
        <w:ind w:left="2552" w:hanging="1701"/>
      </w:pPr>
      <w:r>
        <w:tab/>
        <w:t>“H”</w:t>
      </w:r>
      <w:r>
        <w:tab/>
        <w:t xml:space="preserve">is the header component of the command (ref: </w:t>
      </w:r>
      <w:r>
        <w:fldChar w:fldCharType="begin"/>
      </w:r>
      <w:r>
        <w:instrText xml:space="preserve"> REF _Ref335216277 \h </w:instrText>
      </w:r>
      <w:r>
        <w:fldChar w:fldCharType="separate"/>
      </w:r>
      <w:r w:rsidR="00000EA0">
        <w:t xml:space="preserve">Table </w:t>
      </w:r>
      <w:r w:rsidR="00000EA0">
        <w:rPr>
          <w:noProof/>
        </w:rPr>
        <w:t>21</w:t>
      </w:r>
      <w:r>
        <w:fldChar w:fldCharType="end"/>
      </w:r>
      <w:r>
        <w:t>)</w:t>
      </w:r>
    </w:p>
    <w:p w14:paraId="2DD5082F" w14:textId="41915799" w:rsidR="008D0796" w:rsidRDefault="008D0796" w:rsidP="008D0796">
      <w:pPr>
        <w:pStyle w:val="Para"/>
        <w:keepLines/>
        <w:tabs>
          <w:tab w:val="left" w:pos="2127"/>
          <w:tab w:val="left" w:pos="2552"/>
        </w:tabs>
        <w:ind w:left="2552" w:hanging="1701"/>
      </w:pPr>
      <w:r>
        <w:tab/>
        <w:t>“…”</w:t>
      </w:r>
      <w:r>
        <w:tab/>
        <w:t xml:space="preserve"> </w:t>
      </w:r>
      <w:r w:rsidR="007219F5">
        <w:t xml:space="preserve">variable </w:t>
      </w:r>
      <w:r w:rsidR="005479BF">
        <w:t xml:space="preserve">number of </w:t>
      </w:r>
      <w:r>
        <w:t>parameters</w:t>
      </w:r>
      <w:r w:rsidR="007219F5">
        <w:t xml:space="preserve"> </w:t>
      </w:r>
      <w:r w:rsidR="005479BF">
        <w:t>slots</w:t>
      </w:r>
      <w:r>
        <w:t xml:space="preserve"> </w:t>
      </w:r>
      <w:r w:rsidR="007219F5">
        <w:t xml:space="preserve">(ref: </w:t>
      </w:r>
      <w:r w:rsidR="007219F5">
        <w:fldChar w:fldCharType="begin"/>
      </w:r>
      <w:r w:rsidR="007219F5">
        <w:instrText xml:space="preserve"> REF _Ref300128564 \h </w:instrText>
      </w:r>
      <w:r w:rsidR="007219F5">
        <w:fldChar w:fldCharType="separate"/>
      </w:r>
      <w:r w:rsidR="00000EA0">
        <w:t xml:space="preserve">Table </w:t>
      </w:r>
      <w:r w:rsidR="00000EA0">
        <w:rPr>
          <w:noProof/>
        </w:rPr>
        <w:t>22</w:t>
      </w:r>
      <w:r w:rsidR="007219F5">
        <w:fldChar w:fldCharType="end"/>
      </w:r>
      <w:r w:rsidR="007219F5">
        <w:t>)</w:t>
      </w:r>
    </w:p>
    <w:p w14:paraId="6AEF8064" w14:textId="675852B0" w:rsidR="005479BF" w:rsidRDefault="005479BF" w:rsidP="005479BF">
      <w:pPr>
        <w:pStyle w:val="Para"/>
        <w:keepNext/>
      </w:pPr>
      <w:r>
        <w:t>Field Description:</w:t>
      </w:r>
      <w:r>
        <w:tab/>
        <w:t>The following parameters must be specified once at the start of the command:</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7"/>
        <w:gridCol w:w="2268"/>
        <w:gridCol w:w="1985"/>
        <w:gridCol w:w="3118"/>
      </w:tblGrid>
      <w:tr w:rsidR="005479BF" w14:paraId="17281B00" w14:textId="77777777" w:rsidTr="00292A0A">
        <w:tc>
          <w:tcPr>
            <w:tcW w:w="1417" w:type="dxa"/>
            <w:shd w:val="clear" w:color="auto" w:fill="auto"/>
          </w:tcPr>
          <w:p w14:paraId="011D6156" w14:textId="77777777" w:rsidR="005479BF" w:rsidRPr="00EC6FD4" w:rsidRDefault="005479BF" w:rsidP="00292A0A">
            <w:pPr>
              <w:pStyle w:val="Para"/>
              <w:keepNext/>
              <w:ind w:left="0"/>
              <w:rPr>
                <w:b/>
              </w:rPr>
            </w:pPr>
            <w:r w:rsidRPr="00EC6FD4">
              <w:rPr>
                <w:b/>
              </w:rPr>
              <w:t>Description</w:t>
            </w:r>
          </w:p>
        </w:tc>
        <w:tc>
          <w:tcPr>
            <w:tcW w:w="2268" w:type="dxa"/>
            <w:shd w:val="clear" w:color="auto" w:fill="auto"/>
          </w:tcPr>
          <w:p w14:paraId="5F2BCE06" w14:textId="77777777" w:rsidR="005479BF" w:rsidRPr="00EC6FD4" w:rsidRDefault="005479BF" w:rsidP="00292A0A">
            <w:pPr>
              <w:pStyle w:val="Para"/>
              <w:keepNext/>
              <w:ind w:left="0"/>
              <w:rPr>
                <w:b/>
              </w:rPr>
            </w:pPr>
            <w:r w:rsidRPr="00EC6FD4">
              <w:rPr>
                <w:b/>
              </w:rPr>
              <w:t>Range/Possible Values</w:t>
            </w:r>
          </w:p>
        </w:tc>
        <w:tc>
          <w:tcPr>
            <w:tcW w:w="1985" w:type="dxa"/>
            <w:shd w:val="clear" w:color="auto" w:fill="auto"/>
          </w:tcPr>
          <w:p w14:paraId="2E8B9559" w14:textId="77777777" w:rsidR="005479BF" w:rsidRPr="00EC6FD4" w:rsidRDefault="005479BF" w:rsidP="00292A0A">
            <w:pPr>
              <w:pStyle w:val="Para"/>
              <w:keepNext/>
              <w:ind w:left="0"/>
              <w:rPr>
                <w:b/>
              </w:rPr>
            </w:pPr>
            <w:r w:rsidRPr="00EC6FD4">
              <w:rPr>
                <w:b/>
              </w:rPr>
              <w:t>Required Format/ Unit</w:t>
            </w:r>
          </w:p>
        </w:tc>
        <w:tc>
          <w:tcPr>
            <w:tcW w:w="3118" w:type="dxa"/>
            <w:shd w:val="clear" w:color="auto" w:fill="auto"/>
          </w:tcPr>
          <w:p w14:paraId="3BED3C1E" w14:textId="77777777" w:rsidR="005479BF" w:rsidRPr="00EC6FD4" w:rsidRDefault="005479BF" w:rsidP="00292A0A">
            <w:pPr>
              <w:pStyle w:val="Para"/>
              <w:keepNext/>
              <w:ind w:left="0"/>
              <w:rPr>
                <w:b/>
              </w:rPr>
            </w:pPr>
            <w:r w:rsidRPr="00EC6FD4">
              <w:rPr>
                <w:b/>
              </w:rPr>
              <w:t>Comments</w:t>
            </w:r>
          </w:p>
        </w:tc>
      </w:tr>
      <w:tr w:rsidR="005479BF" w14:paraId="684F3407" w14:textId="77777777" w:rsidTr="00292A0A">
        <w:trPr>
          <w:cantSplit/>
        </w:trPr>
        <w:tc>
          <w:tcPr>
            <w:tcW w:w="1417" w:type="dxa"/>
            <w:shd w:val="clear" w:color="auto" w:fill="auto"/>
          </w:tcPr>
          <w:p w14:paraId="78A08924" w14:textId="77777777" w:rsidR="005479BF" w:rsidRDefault="005479BF" w:rsidP="00292A0A">
            <w:pPr>
              <w:pStyle w:val="TableNormal1"/>
              <w:keepNext/>
            </w:pPr>
            <w:r>
              <w:t>Rx ID</w:t>
            </w:r>
          </w:p>
        </w:tc>
        <w:tc>
          <w:tcPr>
            <w:tcW w:w="2268" w:type="dxa"/>
            <w:shd w:val="clear" w:color="auto" w:fill="auto"/>
          </w:tcPr>
          <w:p w14:paraId="41BA287B" w14:textId="23F862B4" w:rsidR="005479BF" w:rsidRDefault="005479BF" w:rsidP="00292A0A">
            <w:pPr>
              <w:pStyle w:val="TableNormal1"/>
              <w:keepNext/>
            </w:pPr>
            <w:r>
              <w:t>RX1..RX</w:t>
            </w:r>
            <w:r w:rsidR="000F64E9">
              <w:t>n</w:t>
            </w:r>
          </w:p>
        </w:tc>
        <w:tc>
          <w:tcPr>
            <w:tcW w:w="1985" w:type="dxa"/>
            <w:shd w:val="clear" w:color="auto" w:fill="auto"/>
          </w:tcPr>
          <w:p w14:paraId="1DAFE102" w14:textId="77777777" w:rsidR="005479BF" w:rsidRDefault="005479BF" w:rsidP="00292A0A">
            <w:pPr>
              <w:pStyle w:val="TableNormal1"/>
              <w:keepNext/>
            </w:pPr>
            <w:r>
              <w:t>“RX”n</w:t>
            </w:r>
          </w:p>
        </w:tc>
        <w:tc>
          <w:tcPr>
            <w:tcW w:w="3118" w:type="dxa"/>
            <w:shd w:val="clear" w:color="auto" w:fill="auto"/>
          </w:tcPr>
          <w:p w14:paraId="7F57D9E5" w14:textId="77777777" w:rsidR="005479BF" w:rsidRDefault="005479BF" w:rsidP="00292A0A">
            <w:pPr>
              <w:pStyle w:val="TableNormal1"/>
              <w:keepNext/>
            </w:pPr>
            <w:r>
              <w:t>Identifies Rx chain for collection.</w:t>
            </w:r>
          </w:p>
        </w:tc>
      </w:tr>
      <w:tr w:rsidR="005479BF" w14:paraId="4BCF14D9" w14:textId="77777777" w:rsidTr="00292A0A">
        <w:trPr>
          <w:cantSplit/>
        </w:trPr>
        <w:tc>
          <w:tcPr>
            <w:tcW w:w="1417" w:type="dxa"/>
            <w:shd w:val="clear" w:color="auto" w:fill="auto"/>
          </w:tcPr>
          <w:p w14:paraId="418BEAE7" w14:textId="77777777" w:rsidR="005479BF" w:rsidRDefault="005479BF" w:rsidP="00292A0A">
            <w:pPr>
              <w:pStyle w:val="TableNormal1"/>
              <w:keepNext/>
            </w:pPr>
            <w:r>
              <w:t>Number of Slots</w:t>
            </w:r>
          </w:p>
        </w:tc>
        <w:tc>
          <w:tcPr>
            <w:tcW w:w="2268" w:type="dxa"/>
            <w:shd w:val="clear" w:color="auto" w:fill="auto"/>
          </w:tcPr>
          <w:p w14:paraId="2FBF6B26" w14:textId="77777777" w:rsidR="005479BF" w:rsidRDefault="005479BF" w:rsidP="00292A0A">
            <w:pPr>
              <w:pStyle w:val="TableNormal1"/>
              <w:keepNext/>
            </w:pPr>
            <w:r>
              <w:t>0..99</w:t>
            </w:r>
          </w:p>
        </w:tc>
        <w:tc>
          <w:tcPr>
            <w:tcW w:w="1985" w:type="dxa"/>
            <w:shd w:val="clear" w:color="auto" w:fill="auto"/>
          </w:tcPr>
          <w:p w14:paraId="5D7E525E" w14:textId="77777777" w:rsidR="005479BF" w:rsidRDefault="005479BF" w:rsidP="00292A0A">
            <w:pPr>
              <w:pStyle w:val="TableNormal1"/>
              <w:keepNext/>
            </w:pPr>
            <w:r>
              <w:t>Unsigned Integer</w:t>
            </w:r>
          </w:p>
        </w:tc>
        <w:tc>
          <w:tcPr>
            <w:tcW w:w="3118" w:type="dxa"/>
            <w:shd w:val="clear" w:color="auto" w:fill="auto"/>
          </w:tcPr>
          <w:p w14:paraId="522AB784" w14:textId="4906B397" w:rsidR="005479BF" w:rsidRDefault="005479BF" w:rsidP="003F17E9">
            <w:pPr>
              <w:pStyle w:val="TableNormal1"/>
              <w:keepNext/>
            </w:pPr>
            <w:r>
              <w:t>The number of tasks in an hour. Each slot will contain the</w:t>
            </w:r>
            <w:r w:rsidR="003F17E9">
              <w:t xml:space="preserve"> appropriate number of</w:t>
            </w:r>
            <w:r>
              <w:t xml:space="preserve"> data items. If the number of slots is </w:t>
            </w:r>
            <w:r w:rsidR="003F17E9">
              <w:t xml:space="preserve">set to </w:t>
            </w:r>
            <w:r>
              <w:t>zero, al</w:t>
            </w:r>
            <w:r w:rsidR="003F17E9">
              <w:t>l existing tasks will be purged; however, any running task will be allowed to complete normally.</w:t>
            </w:r>
          </w:p>
        </w:tc>
      </w:tr>
    </w:tbl>
    <w:p w14:paraId="21B42233" w14:textId="1690B3E1" w:rsidR="005479BF" w:rsidRDefault="005479BF" w:rsidP="004C7060">
      <w:pPr>
        <w:pStyle w:val="StyleCaptionJustifiedLeft5cm"/>
      </w:pPr>
      <w:bookmarkStart w:id="856" w:name="_Ref335216277"/>
      <w:bookmarkStart w:id="857" w:name="_Toc359486651"/>
      <w:r>
        <w:t xml:space="preserve">Table </w:t>
      </w:r>
      <w:r w:rsidR="002017EF">
        <w:fldChar w:fldCharType="begin"/>
      </w:r>
      <w:r w:rsidR="002017EF">
        <w:instrText xml:space="preserve"> SEQ Table \* ARABIC </w:instrText>
      </w:r>
      <w:r w:rsidR="002017EF">
        <w:fldChar w:fldCharType="separate"/>
      </w:r>
      <w:r w:rsidR="00000EA0">
        <w:rPr>
          <w:noProof/>
        </w:rPr>
        <w:t>21</w:t>
      </w:r>
      <w:r w:rsidR="002017EF">
        <w:rPr>
          <w:noProof/>
        </w:rPr>
        <w:fldChar w:fldCharType="end"/>
      </w:r>
      <w:bookmarkEnd w:id="856"/>
      <w:r>
        <w:t>: OVI Task Parameter Block Header</w:t>
      </w:r>
      <w:bookmarkEnd w:id="857"/>
    </w:p>
    <w:p w14:paraId="2DD5083C" w14:textId="5C1149C4" w:rsidR="007219F5" w:rsidRDefault="007219F5" w:rsidP="007219F5">
      <w:pPr>
        <w:pStyle w:val="Para"/>
        <w:keepNext/>
      </w:pPr>
      <w:r>
        <w:lastRenderedPageBreak/>
        <w:t>Field Description:</w:t>
      </w:r>
      <w:r>
        <w:tab/>
        <w:t>The following parameters must be</w:t>
      </w:r>
      <w:r w:rsidR="005479BF">
        <w:t xml:space="preserve"> repeated for each slot</w:t>
      </w:r>
      <w:r>
        <w:t>:</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7"/>
        <w:gridCol w:w="2268"/>
        <w:gridCol w:w="1985"/>
        <w:gridCol w:w="3118"/>
      </w:tblGrid>
      <w:tr w:rsidR="005A41B4" w14:paraId="2DD50841" w14:textId="77777777" w:rsidTr="005A41B4">
        <w:tc>
          <w:tcPr>
            <w:tcW w:w="1417" w:type="dxa"/>
            <w:shd w:val="clear" w:color="auto" w:fill="auto"/>
          </w:tcPr>
          <w:p w14:paraId="2DD5083D" w14:textId="77777777" w:rsidR="005A41B4" w:rsidRPr="00EC6FD4" w:rsidRDefault="005A41B4" w:rsidP="007219F5">
            <w:pPr>
              <w:pStyle w:val="Para"/>
              <w:keepNext/>
              <w:ind w:left="0"/>
              <w:rPr>
                <w:b/>
              </w:rPr>
            </w:pPr>
            <w:r w:rsidRPr="00EC6FD4">
              <w:rPr>
                <w:b/>
              </w:rPr>
              <w:t>Description</w:t>
            </w:r>
          </w:p>
        </w:tc>
        <w:tc>
          <w:tcPr>
            <w:tcW w:w="2268" w:type="dxa"/>
            <w:shd w:val="clear" w:color="auto" w:fill="auto"/>
          </w:tcPr>
          <w:p w14:paraId="2DD5083E" w14:textId="77777777" w:rsidR="005A41B4" w:rsidRPr="00EC6FD4" w:rsidRDefault="005A41B4" w:rsidP="007219F5">
            <w:pPr>
              <w:pStyle w:val="Para"/>
              <w:keepNext/>
              <w:ind w:left="0"/>
              <w:rPr>
                <w:b/>
              </w:rPr>
            </w:pPr>
            <w:r w:rsidRPr="00EC6FD4">
              <w:rPr>
                <w:b/>
              </w:rPr>
              <w:t>Range/Possible Values</w:t>
            </w:r>
          </w:p>
        </w:tc>
        <w:tc>
          <w:tcPr>
            <w:tcW w:w="1985" w:type="dxa"/>
            <w:shd w:val="clear" w:color="auto" w:fill="auto"/>
          </w:tcPr>
          <w:p w14:paraId="2DD5083F" w14:textId="77777777" w:rsidR="005A41B4" w:rsidRPr="00EC6FD4" w:rsidRDefault="005A41B4" w:rsidP="007219F5">
            <w:pPr>
              <w:pStyle w:val="Para"/>
              <w:keepNext/>
              <w:ind w:left="0"/>
              <w:rPr>
                <w:b/>
              </w:rPr>
            </w:pPr>
            <w:r w:rsidRPr="00EC6FD4">
              <w:rPr>
                <w:b/>
              </w:rPr>
              <w:t>Required Format/ Unit</w:t>
            </w:r>
          </w:p>
        </w:tc>
        <w:tc>
          <w:tcPr>
            <w:tcW w:w="3118" w:type="dxa"/>
            <w:shd w:val="clear" w:color="auto" w:fill="auto"/>
          </w:tcPr>
          <w:p w14:paraId="2DD50840" w14:textId="77777777" w:rsidR="005A41B4" w:rsidRPr="00EC6FD4" w:rsidRDefault="005A41B4" w:rsidP="007219F5">
            <w:pPr>
              <w:pStyle w:val="Para"/>
              <w:keepNext/>
              <w:ind w:left="0"/>
              <w:rPr>
                <w:b/>
              </w:rPr>
            </w:pPr>
            <w:r w:rsidRPr="00EC6FD4">
              <w:rPr>
                <w:b/>
              </w:rPr>
              <w:t>Comments</w:t>
            </w:r>
          </w:p>
        </w:tc>
      </w:tr>
      <w:tr w:rsidR="000952BC" w14:paraId="75225D9E" w14:textId="77777777" w:rsidTr="005A41B4">
        <w:trPr>
          <w:cantSplit/>
        </w:trPr>
        <w:tc>
          <w:tcPr>
            <w:tcW w:w="1417" w:type="dxa"/>
            <w:shd w:val="clear" w:color="auto" w:fill="auto"/>
          </w:tcPr>
          <w:p w14:paraId="202F5ECA" w14:textId="71ECD320" w:rsidR="000952BC" w:rsidRDefault="000952BC" w:rsidP="007219F5">
            <w:pPr>
              <w:pStyle w:val="TableNormal1"/>
              <w:keepNext/>
            </w:pPr>
            <w:r>
              <w:t>Sounding Type</w:t>
            </w:r>
          </w:p>
        </w:tc>
        <w:tc>
          <w:tcPr>
            <w:tcW w:w="2268" w:type="dxa"/>
            <w:shd w:val="clear" w:color="auto" w:fill="auto"/>
          </w:tcPr>
          <w:p w14:paraId="545427A0" w14:textId="256C79B9" w:rsidR="000952BC" w:rsidRDefault="000952BC" w:rsidP="007219F5">
            <w:pPr>
              <w:pStyle w:val="TableNormal1"/>
              <w:keepNext/>
            </w:pPr>
            <w:r>
              <w:t>F, B or V</w:t>
            </w:r>
          </w:p>
        </w:tc>
        <w:tc>
          <w:tcPr>
            <w:tcW w:w="1985" w:type="dxa"/>
            <w:shd w:val="clear" w:color="auto" w:fill="auto"/>
          </w:tcPr>
          <w:p w14:paraId="3B810077" w14:textId="4D8674DD" w:rsidR="000952BC" w:rsidRDefault="000952BC" w:rsidP="007219F5">
            <w:pPr>
              <w:pStyle w:val="TableNormal1"/>
              <w:keepNext/>
            </w:pPr>
            <w:r>
              <w:t>Unsigned 8bit Integer (char)</w:t>
            </w:r>
          </w:p>
        </w:tc>
        <w:tc>
          <w:tcPr>
            <w:tcW w:w="3118" w:type="dxa"/>
            <w:shd w:val="clear" w:color="auto" w:fill="auto"/>
          </w:tcPr>
          <w:p w14:paraId="5EFB98D0" w14:textId="3B1B7B38" w:rsidR="000952BC" w:rsidRDefault="0022365B" w:rsidP="007219F5">
            <w:pPr>
              <w:pStyle w:val="TableNormal1"/>
              <w:keepNext/>
            </w:pPr>
            <w:r>
              <w:t>Identifies</w:t>
            </w:r>
            <w:r w:rsidR="000952BC">
              <w:t xml:space="preserve"> the sounding type (Forward, Backward or Vertical)</w:t>
            </w:r>
          </w:p>
        </w:tc>
      </w:tr>
      <w:tr w:rsidR="0022365B" w14:paraId="6C79D245" w14:textId="77777777" w:rsidTr="005A41B4">
        <w:trPr>
          <w:cantSplit/>
        </w:trPr>
        <w:tc>
          <w:tcPr>
            <w:tcW w:w="1417" w:type="dxa"/>
            <w:shd w:val="clear" w:color="auto" w:fill="auto"/>
          </w:tcPr>
          <w:p w14:paraId="5845FAD3" w14:textId="18849C7A" w:rsidR="0022365B" w:rsidRDefault="0022365B" w:rsidP="007219F5">
            <w:pPr>
              <w:pStyle w:val="TableNormal1"/>
              <w:keepNext/>
            </w:pPr>
            <w:r>
              <w:t>Direction</w:t>
            </w:r>
          </w:p>
        </w:tc>
        <w:tc>
          <w:tcPr>
            <w:tcW w:w="2268" w:type="dxa"/>
            <w:shd w:val="clear" w:color="auto" w:fill="auto"/>
          </w:tcPr>
          <w:p w14:paraId="0FB44566" w14:textId="3273AE17" w:rsidR="0022365B" w:rsidRDefault="0022365B" w:rsidP="007219F5">
            <w:pPr>
              <w:pStyle w:val="TableNormal1"/>
              <w:keepNext/>
            </w:pPr>
            <w:r>
              <w:t>N or S</w:t>
            </w:r>
          </w:p>
        </w:tc>
        <w:tc>
          <w:tcPr>
            <w:tcW w:w="1985" w:type="dxa"/>
            <w:shd w:val="clear" w:color="auto" w:fill="auto"/>
          </w:tcPr>
          <w:p w14:paraId="11D71E3E" w14:textId="058A0B3F" w:rsidR="0022365B" w:rsidRDefault="0022365B" w:rsidP="007219F5">
            <w:pPr>
              <w:pStyle w:val="TableNormal1"/>
              <w:keepNext/>
            </w:pPr>
            <w:r>
              <w:t>Unsigned 8bit Integer (char)</w:t>
            </w:r>
          </w:p>
        </w:tc>
        <w:tc>
          <w:tcPr>
            <w:tcW w:w="3118" w:type="dxa"/>
            <w:shd w:val="clear" w:color="auto" w:fill="auto"/>
          </w:tcPr>
          <w:p w14:paraId="04AFEF3E" w14:textId="257E1523" w:rsidR="0022365B" w:rsidRDefault="0022365B" w:rsidP="007219F5">
            <w:pPr>
              <w:pStyle w:val="TableNormal1"/>
              <w:keepNext/>
            </w:pPr>
            <w:r>
              <w:t>Identifies the sounding direction (North or South)</w:t>
            </w:r>
            <w:r w:rsidR="00567FD5">
              <w:t>. Note: For VI soundings this will be set to ‘N’</w:t>
            </w:r>
          </w:p>
        </w:tc>
      </w:tr>
      <w:tr w:rsidR="000952BC" w14:paraId="2DD50852" w14:textId="77777777" w:rsidTr="005A41B4">
        <w:trPr>
          <w:cantSplit/>
        </w:trPr>
        <w:tc>
          <w:tcPr>
            <w:tcW w:w="1417" w:type="dxa"/>
            <w:shd w:val="clear" w:color="auto" w:fill="auto"/>
          </w:tcPr>
          <w:p w14:paraId="2DD5084C" w14:textId="77777777" w:rsidR="000952BC" w:rsidRDefault="000952BC" w:rsidP="007219F5">
            <w:pPr>
              <w:pStyle w:val="TableNormal1"/>
              <w:keepNext/>
            </w:pPr>
            <w:r>
              <w:t>Start Time</w:t>
            </w:r>
          </w:p>
        </w:tc>
        <w:tc>
          <w:tcPr>
            <w:tcW w:w="2268" w:type="dxa"/>
            <w:shd w:val="clear" w:color="auto" w:fill="auto"/>
          </w:tcPr>
          <w:p w14:paraId="2DD5084D" w14:textId="77777777" w:rsidR="000952BC" w:rsidRDefault="000952BC" w:rsidP="007219F5">
            <w:pPr>
              <w:pStyle w:val="TableNormal1"/>
              <w:keepNext/>
            </w:pPr>
            <w:r>
              <w:t>MM 00..59</w:t>
            </w:r>
          </w:p>
          <w:p w14:paraId="2DD5084E" w14:textId="77777777" w:rsidR="000952BC" w:rsidRDefault="000952BC" w:rsidP="007219F5">
            <w:pPr>
              <w:pStyle w:val="TableNormal1"/>
              <w:keepNext/>
            </w:pPr>
            <w:r>
              <w:t>SS 00..59.999999</w:t>
            </w:r>
          </w:p>
        </w:tc>
        <w:tc>
          <w:tcPr>
            <w:tcW w:w="1985" w:type="dxa"/>
            <w:shd w:val="clear" w:color="auto" w:fill="auto"/>
          </w:tcPr>
          <w:p w14:paraId="2DD5084F" w14:textId="77777777" w:rsidR="000952BC" w:rsidRDefault="000952BC" w:rsidP="007219F5">
            <w:pPr>
              <w:pStyle w:val="TableNormal1"/>
              <w:keepNext/>
            </w:pPr>
            <w:r>
              <w:t>MM:SS.SSSSSS</w:t>
            </w:r>
          </w:p>
          <w:p w14:paraId="2DD50850" w14:textId="77777777" w:rsidR="000952BC" w:rsidRDefault="000952BC" w:rsidP="007219F5">
            <w:pPr>
              <w:pStyle w:val="TableNormal1"/>
              <w:keepNext/>
            </w:pPr>
            <w:r>
              <w:t>(seconds in µS resolution)</w:t>
            </w:r>
          </w:p>
        </w:tc>
        <w:tc>
          <w:tcPr>
            <w:tcW w:w="3118" w:type="dxa"/>
            <w:shd w:val="clear" w:color="auto" w:fill="auto"/>
          </w:tcPr>
          <w:p w14:paraId="2DD50851" w14:textId="77777777" w:rsidR="000952BC" w:rsidRDefault="000952BC" w:rsidP="007219F5">
            <w:pPr>
              <w:pStyle w:val="TableNormal1"/>
              <w:keepNext/>
            </w:pPr>
            <w:r>
              <w:t>The tasks start time after the hour. Required range delay is to be added to the start time.</w:t>
            </w:r>
          </w:p>
        </w:tc>
      </w:tr>
      <w:tr w:rsidR="000952BC" w14:paraId="2DD50857" w14:textId="77777777" w:rsidTr="005A41B4">
        <w:tc>
          <w:tcPr>
            <w:tcW w:w="1417" w:type="dxa"/>
            <w:shd w:val="clear" w:color="auto" w:fill="auto"/>
          </w:tcPr>
          <w:p w14:paraId="2DD50853" w14:textId="77777777" w:rsidR="000952BC" w:rsidRDefault="000952BC" w:rsidP="007219F5">
            <w:pPr>
              <w:pStyle w:val="TableNormal1"/>
              <w:keepNext/>
            </w:pPr>
            <w:r>
              <w:t>Start Frequency</w:t>
            </w:r>
          </w:p>
        </w:tc>
        <w:tc>
          <w:tcPr>
            <w:tcW w:w="2268" w:type="dxa"/>
            <w:shd w:val="clear" w:color="auto" w:fill="auto"/>
          </w:tcPr>
          <w:p w14:paraId="2DD50854" w14:textId="77777777" w:rsidR="000952BC" w:rsidRDefault="000952BC" w:rsidP="007219F5">
            <w:pPr>
              <w:pStyle w:val="TableNormal1"/>
              <w:keepNext/>
            </w:pPr>
            <w:r>
              <w:t>1,000,000..45,</w:t>
            </w:r>
            <w:r w:rsidRPr="00D24413">
              <w:t>000</w:t>
            </w:r>
            <w:r>
              <w:t>,</w:t>
            </w:r>
            <w:r w:rsidRPr="00D24413">
              <w:t>000</w:t>
            </w:r>
          </w:p>
        </w:tc>
        <w:tc>
          <w:tcPr>
            <w:tcW w:w="1985" w:type="dxa"/>
            <w:shd w:val="clear" w:color="auto" w:fill="auto"/>
          </w:tcPr>
          <w:p w14:paraId="2DD50855" w14:textId="77777777" w:rsidR="000952BC" w:rsidRDefault="000952BC" w:rsidP="007219F5">
            <w:pPr>
              <w:pStyle w:val="TableNormal1"/>
              <w:keepNext/>
            </w:pPr>
            <w:r>
              <w:t>Unsigned Integer (Hz)</w:t>
            </w:r>
          </w:p>
        </w:tc>
        <w:tc>
          <w:tcPr>
            <w:tcW w:w="3118" w:type="dxa"/>
            <w:shd w:val="clear" w:color="auto" w:fill="auto"/>
          </w:tcPr>
          <w:p w14:paraId="2DD50856" w14:textId="2D55ACEB" w:rsidR="000952BC" w:rsidRDefault="000952BC" w:rsidP="00B67833">
            <w:pPr>
              <w:pStyle w:val="TableNormal1"/>
              <w:keepNext/>
            </w:pPr>
            <w:r>
              <w:t>This is the start frequency of the OVI task.</w:t>
            </w:r>
          </w:p>
        </w:tc>
      </w:tr>
      <w:tr w:rsidR="000952BC" w14:paraId="2DD5085C" w14:textId="77777777" w:rsidTr="005A41B4">
        <w:tc>
          <w:tcPr>
            <w:tcW w:w="1417" w:type="dxa"/>
            <w:shd w:val="clear" w:color="auto" w:fill="auto"/>
          </w:tcPr>
          <w:p w14:paraId="2DD50858" w14:textId="77777777" w:rsidR="000952BC" w:rsidRDefault="000952BC" w:rsidP="007219F5">
            <w:pPr>
              <w:pStyle w:val="TableNormal1"/>
              <w:keepNext/>
            </w:pPr>
            <w:r>
              <w:t>End Frequency</w:t>
            </w:r>
          </w:p>
        </w:tc>
        <w:tc>
          <w:tcPr>
            <w:tcW w:w="2268" w:type="dxa"/>
            <w:shd w:val="clear" w:color="auto" w:fill="auto"/>
          </w:tcPr>
          <w:p w14:paraId="2DD50859" w14:textId="77777777" w:rsidR="000952BC" w:rsidRDefault="000952BC" w:rsidP="007219F5">
            <w:pPr>
              <w:pStyle w:val="TableNormal1"/>
              <w:keepNext/>
            </w:pPr>
            <w:r>
              <w:t>1,000,000..45,</w:t>
            </w:r>
            <w:r w:rsidRPr="00D24413">
              <w:t>000</w:t>
            </w:r>
            <w:r>
              <w:t>,</w:t>
            </w:r>
            <w:r w:rsidRPr="00D24413">
              <w:t>000</w:t>
            </w:r>
          </w:p>
        </w:tc>
        <w:tc>
          <w:tcPr>
            <w:tcW w:w="1985" w:type="dxa"/>
            <w:shd w:val="clear" w:color="auto" w:fill="auto"/>
          </w:tcPr>
          <w:p w14:paraId="2DD5085A" w14:textId="77777777" w:rsidR="000952BC" w:rsidRDefault="000952BC" w:rsidP="007219F5">
            <w:pPr>
              <w:pStyle w:val="TableNormal1"/>
              <w:keepNext/>
            </w:pPr>
            <w:r>
              <w:t>Unsigned Integer (Hz)</w:t>
            </w:r>
          </w:p>
        </w:tc>
        <w:tc>
          <w:tcPr>
            <w:tcW w:w="3118" w:type="dxa"/>
            <w:shd w:val="clear" w:color="auto" w:fill="auto"/>
          </w:tcPr>
          <w:p w14:paraId="2DD5085B" w14:textId="76C0C5AB" w:rsidR="000952BC" w:rsidRDefault="000952BC" w:rsidP="00B67833">
            <w:pPr>
              <w:pStyle w:val="TableNormal1"/>
              <w:keepNext/>
            </w:pPr>
            <w:r>
              <w:t>This is the end frequency of the OVI task.</w:t>
            </w:r>
          </w:p>
        </w:tc>
      </w:tr>
    </w:tbl>
    <w:p w14:paraId="2DD50867" w14:textId="1649494A" w:rsidR="005A41B4" w:rsidRDefault="005A41B4" w:rsidP="004C7060">
      <w:pPr>
        <w:pStyle w:val="StyleCaptionJustifiedLeft5cm"/>
      </w:pPr>
      <w:bookmarkStart w:id="858" w:name="_Ref300128564"/>
      <w:bookmarkStart w:id="859" w:name="_Toc359486652"/>
      <w:r>
        <w:t xml:space="preserve">Table </w:t>
      </w:r>
      <w:r w:rsidR="002017EF">
        <w:fldChar w:fldCharType="begin"/>
      </w:r>
      <w:r w:rsidR="002017EF">
        <w:instrText xml:space="preserve"> SEQ Table \* ARABIC </w:instrText>
      </w:r>
      <w:r w:rsidR="002017EF">
        <w:fldChar w:fldCharType="separate"/>
      </w:r>
      <w:r w:rsidR="00000EA0">
        <w:rPr>
          <w:noProof/>
        </w:rPr>
        <w:t>22</w:t>
      </w:r>
      <w:r w:rsidR="002017EF">
        <w:rPr>
          <w:noProof/>
        </w:rPr>
        <w:fldChar w:fldCharType="end"/>
      </w:r>
      <w:bookmarkEnd w:id="858"/>
      <w:r>
        <w:t xml:space="preserve">: </w:t>
      </w:r>
      <w:r w:rsidR="004C66FA">
        <w:t>OVI</w:t>
      </w:r>
      <w:r>
        <w:t xml:space="preserve"> Task </w:t>
      </w:r>
      <w:r w:rsidR="005479BF">
        <w:t xml:space="preserve">Slot </w:t>
      </w:r>
      <w:r w:rsidR="00AD352C">
        <w:t>P</w:t>
      </w:r>
      <w:r>
        <w:t>aramete</w:t>
      </w:r>
      <w:r w:rsidR="005479BF">
        <w:t>rs</w:t>
      </w:r>
      <w:bookmarkEnd w:id="859"/>
    </w:p>
    <w:p w14:paraId="2DD50868" w14:textId="541167E0" w:rsidR="00312F81" w:rsidRDefault="00312F81">
      <w:pPr>
        <w:pStyle w:val="Para"/>
        <w:tabs>
          <w:tab w:val="left" w:pos="2835"/>
        </w:tabs>
        <w:ind w:left="1985" w:hanging="1134"/>
        <w:jc w:val="left"/>
        <w:rPr>
          <w:rFonts w:ascii="Courier New" w:hAnsi="Courier New" w:cs="Courier New"/>
          <w:sz w:val="20"/>
        </w:rPr>
      </w:pPr>
      <w:r>
        <w:t>Example:</w:t>
      </w:r>
      <w:r>
        <w:tab/>
      </w:r>
      <w:r w:rsidRPr="000D3B2A">
        <w:rPr>
          <w:rFonts w:ascii="Courier New" w:hAnsi="Courier New" w:cs="Courier New"/>
          <w:sz w:val="20"/>
        </w:rPr>
        <w:t>[</w:t>
      </w:r>
      <w:r w:rsidR="00375A1B" w:rsidRPr="000D3B2A">
        <w:rPr>
          <w:rFonts w:ascii="Courier New" w:hAnsi="Courier New" w:cs="Courier New"/>
          <w:sz w:val="20"/>
        </w:rPr>
        <w:t>I</w:t>
      </w:r>
      <w:r w:rsidRPr="000D3B2A">
        <w:rPr>
          <w:rFonts w:ascii="Courier New" w:hAnsi="Courier New" w:cs="Courier New"/>
          <w:sz w:val="20"/>
        </w:rPr>
        <w:t xml:space="preserve"> S </w:t>
      </w:r>
      <w:r w:rsidR="00DF24C3" w:rsidRPr="000D3B2A">
        <w:rPr>
          <w:rFonts w:ascii="Courier New" w:hAnsi="Courier New" w:cs="Courier New"/>
          <w:sz w:val="20"/>
        </w:rPr>
        <w:t>RX1,</w:t>
      </w:r>
      <w:r w:rsidR="001137FD" w:rsidRPr="000D3B2A">
        <w:rPr>
          <w:rFonts w:ascii="Courier New" w:hAnsi="Courier New" w:cs="Courier New"/>
          <w:sz w:val="20"/>
        </w:rPr>
        <w:t xml:space="preserve"> </w:t>
      </w:r>
      <w:r w:rsidR="007219F5">
        <w:rPr>
          <w:rFonts w:ascii="Courier New" w:hAnsi="Courier New" w:cs="Courier New"/>
          <w:sz w:val="20"/>
        </w:rPr>
        <w:t>12,</w:t>
      </w:r>
      <w:r w:rsidR="004654B6">
        <w:rPr>
          <w:rFonts w:ascii="Courier New" w:hAnsi="Courier New" w:cs="Courier New"/>
          <w:sz w:val="20"/>
        </w:rPr>
        <w:t xml:space="preserve"> </w:t>
      </w:r>
      <w:r w:rsidR="000952BC">
        <w:rPr>
          <w:rFonts w:ascii="Courier New" w:hAnsi="Courier New" w:cs="Courier New"/>
          <w:sz w:val="20"/>
        </w:rPr>
        <w:t>V,</w:t>
      </w:r>
      <w:r w:rsidR="0022365B">
        <w:rPr>
          <w:rFonts w:ascii="Courier New" w:hAnsi="Courier New" w:cs="Courier New"/>
          <w:sz w:val="20"/>
        </w:rPr>
        <w:t xml:space="preserve"> N, </w:t>
      </w:r>
      <w:r w:rsidR="00292A0A">
        <w:rPr>
          <w:rFonts w:ascii="Courier New" w:hAnsi="Courier New" w:cs="Courier New"/>
          <w:sz w:val="20"/>
        </w:rPr>
        <w:t>0</w:t>
      </w:r>
      <w:r w:rsidR="002D47D9" w:rsidRPr="000D3B2A">
        <w:rPr>
          <w:rFonts w:ascii="Courier New" w:hAnsi="Courier New" w:cs="Courier New"/>
          <w:sz w:val="20"/>
        </w:rPr>
        <w:t>0:30</w:t>
      </w:r>
      <w:r w:rsidR="00AD352C" w:rsidRPr="000D3B2A">
        <w:rPr>
          <w:rFonts w:ascii="Courier New" w:hAnsi="Courier New" w:cs="Courier New"/>
          <w:sz w:val="20"/>
        </w:rPr>
        <w:t>.</w:t>
      </w:r>
      <w:r w:rsidR="007219F5">
        <w:rPr>
          <w:rFonts w:ascii="Courier New" w:hAnsi="Courier New" w:cs="Courier New"/>
          <w:sz w:val="20"/>
        </w:rPr>
        <w:t>005</w:t>
      </w:r>
      <w:r w:rsidR="002D47D9" w:rsidRPr="000D3B2A">
        <w:rPr>
          <w:rFonts w:ascii="Courier New" w:hAnsi="Courier New" w:cs="Courier New"/>
          <w:sz w:val="20"/>
        </w:rPr>
        <w:t xml:space="preserve">, </w:t>
      </w:r>
      <w:r w:rsidR="00D9263A" w:rsidRPr="000D3B2A">
        <w:rPr>
          <w:rFonts w:ascii="Courier New" w:hAnsi="Courier New" w:cs="Courier New"/>
          <w:sz w:val="20"/>
        </w:rPr>
        <w:t>10</w:t>
      </w:r>
      <w:r w:rsidR="002D47D9" w:rsidRPr="000D3B2A">
        <w:rPr>
          <w:rFonts w:ascii="Courier New" w:hAnsi="Courier New" w:cs="Courier New"/>
          <w:sz w:val="20"/>
        </w:rPr>
        <w:t>00000</w:t>
      </w:r>
      <w:r w:rsidR="006920D4" w:rsidRPr="000D3B2A">
        <w:rPr>
          <w:rFonts w:ascii="Courier New" w:hAnsi="Courier New" w:cs="Courier New"/>
          <w:sz w:val="20"/>
        </w:rPr>
        <w:t>, 1</w:t>
      </w:r>
      <w:r w:rsidR="00D9263A" w:rsidRPr="000D3B2A">
        <w:rPr>
          <w:rFonts w:ascii="Courier New" w:hAnsi="Courier New" w:cs="Courier New"/>
          <w:sz w:val="20"/>
        </w:rPr>
        <w:t>6</w:t>
      </w:r>
      <w:r w:rsidR="0020041C" w:rsidRPr="000D3B2A">
        <w:rPr>
          <w:rFonts w:ascii="Courier New" w:hAnsi="Courier New" w:cs="Courier New"/>
          <w:sz w:val="20"/>
        </w:rPr>
        <w:t>000000</w:t>
      </w:r>
      <w:r w:rsidR="0076394A" w:rsidRPr="000D3B2A">
        <w:rPr>
          <w:rFonts w:ascii="Courier New" w:hAnsi="Courier New" w:cs="Courier New"/>
          <w:sz w:val="20"/>
        </w:rPr>
        <w:t>,</w:t>
      </w:r>
      <w:r w:rsidR="00A569C1">
        <w:rPr>
          <w:rFonts w:ascii="Courier New" w:hAnsi="Courier New" w:cs="Courier New"/>
          <w:sz w:val="20"/>
        </w:rPr>
        <w:t xml:space="preserve"> </w:t>
      </w:r>
      <w:r w:rsidR="000952BC">
        <w:rPr>
          <w:rFonts w:ascii="Courier New" w:hAnsi="Courier New" w:cs="Courier New"/>
          <w:sz w:val="20"/>
        </w:rPr>
        <w:t>V,</w:t>
      </w:r>
      <w:r w:rsidR="0022365B">
        <w:rPr>
          <w:rFonts w:ascii="Courier New" w:hAnsi="Courier New" w:cs="Courier New"/>
          <w:sz w:val="20"/>
        </w:rPr>
        <w:t xml:space="preserve"> S,</w:t>
      </w:r>
      <w:r w:rsidR="000952BC">
        <w:rPr>
          <w:rFonts w:ascii="Courier New" w:hAnsi="Courier New" w:cs="Courier New"/>
          <w:sz w:val="20"/>
        </w:rPr>
        <w:t xml:space="preserve"> </w:t>
      </w:r>
      <w:r w:rsidR="006920D4" w:rsidRPr="000D3B2A">
        <w:rPr>
          <w:rFonts w:ascii="Courier New" w:hAnsi="Courier New" w:cs="Courier New"/>
          <w:sz w:val="20"/>
        </w:rPr>
        <w:t xml:space="preserve">5:30, </w:t>
      </w:r>
      <w:r w:rsidR="00D9263A" w:rsidRPr="000D3B2A">
        <w:rPr>
          <w:rFonts w:ascii="Courier New" w:hAnsi="Courier New" w:cs="Courier New"/>
          <w:sz w:val="20"/>
        </w:rPr>
        <w:t>1000000, 16000000</w:t>
      </w:r>
      <w:r w:rsidR="0076394A" w:rsidRPr="000D3B2A">
        <w:rPr>
          <w:rFonts w:ascii="Courier New" w:hAnsi="Courier New" w:cs="Courier New"/>
          <w:sz w:val="20"/>
        </w:rPr>
        <w:t>,</w:t>
      </w:r>
      <w:r w:rsidR="00A569C1">
        <w:rPr>
          <w:rFonts w:ascii="Courier New" w:hAnsi="Courier New" w:cs="Courier New"/>
          <w:sz w:val="20"/>
        </w:rPr>
        <w:t xml:space="preserve"> </w:t>
      </w:r>
      <w:r w:rsidR="000952BC">
        <w:rPr>
          <w:rFonts w:ascii="Courier New" w:hAnsi="Courier New" w:cs="Courier New"/>
          <w:sz w:val="20"/>
        </w:rPr>
        <w:t xml:space="preserve">V, </w:t>
      </w:r>
      <w:r w:rsidR="0022365B">
        <w:rPr>
          <w:rFonts w:ascii="Courier New" w:hAnsi="Courier New" w:cs="Courier New"/>
          <w:sz w:val="20"/>
        </w:rPr>
        <w:t xml:space="preserve">S, </w:t>
      </w:r>
      <w:r w:rsidR="006920D4" w:rsidRPr="000D3B2A">
        <w:rPr>
          <w:rFonts w:ascii="Courier New" w:hAnsi="Courier New" w:cs="Courier New"/>
          <w:sz w:val="20"/>
        </w:rPr>
        <w:t xml:space="preserve">10:30, </w:t>
      </w:r>
      <w:r w:rsidR="00D9263A" w:rsidRPr="000D3B2A">
        <w:rPr>
          <w:rFonts w:ascii="Courier New" w:hAnsi="Courier New" w:cs="Courier New"/>
          <w:sz w:val="20"/>
        </w:rPr>
        <w:t>1000000, 16000000</w:t>
      </w:r>
      <w:r w:rsidR="00DF24C3" w:rsidRPr="000D3B2A">
        <w:rPr>
          <w:rFonts w:ascii="Courier New" w:hAnsi="Courier New" w:cs="Courier New"/>
          <w:sz w:val="20"/>
        </w:rPr>
        <w:t>,</w:t>
      </w:r>
      <w:r w:rsidR="004654B6">
        <w:rPr>
          <w:rFonts w:ascii="Courier New" w:hAnsi="Courier New" w:cs="Courier New"/>
          <w:sz w:val="20"/>
        </w:rPr>
        <w:t xml:space="preserve"> </w:t>
      </w:r>
      <w:r w:rsidR="000952BC">
        <w:rPr>
          <w:rFonts w:ascii="Courier New" w:hAnsi="Courier New" w:cs="Courier New"/>
          <w:sz w:val="20"/>
        </w:rPr>
        <w:t>V,</w:t>
      </w:r>
      <w:r w:rsidR="0022365B">
        <w:rPr>
          <w:rFonts w:ascii="Courier New" w:hAnsi="Courier New" w:cs="Courier New"/>
          <w:sz w:val="20"/>
        </w:rPr>
        <w:t xml:space="preserve"> N,</w:t>
      </w:r>
      <w:r w:rsidR="000952BC">
        <w:rPr>
          <w:rFonts w:ascii="Courier New" w:hAnsi="Courier New" w:cs="Courier New"/>
          <w:sz w:val="20"/>
        </w:rPr>
        <w:t xml:space="preserve"> </w:t>
      </w:r>
      <w:r w:rsidR="006920D4" w:rsidRPr="000D3B2A">
        <w:rPr>
          <w:rFonts w:ascii="Courier New" w:hAnsi="Courier New" w:cs="Courier New"/>
          <w:sz w:val="20"/>
        </w:rPr>
        <w:t xml:space="preserve">15:30, </w:t>
      </w:r>
      <w:r w:rsidR="00521858">
        <w:rPr>
          <w:rFonts w:ascii="Courier New" w:hAnsi="Courier New" w:cs="Courier New"/>
          <w:sz w:val="20"/>
        </w:rPr>
        <w:t>1000000, 16000000</w:t>
      </w:r>
      <w:r w:rsidR="0076394A" w:rsidRPr="000D3B2A">
        <w:rPr>
          <w:rFonts w:ascii="Courier New" w:hAnsi="Courier New" w:cs="Courier New"/>
          <w:sz w:val="20"/>
        </w:rPr>
        <w:t>,</w:t>
      </w:r>
      <w:r w:rsidR="00A569C1">
        <w:rPr>
          <w:rFonts w:ascii="Courier New" w:hAnsi="Courier New" w:cs="Courier New"/>
          <w:sz w:val="20"/>
        </w:rPr>
        <w:t xml:space="preserve"> </w:t>
      </w:r>
      <w:r w:rsidR="000952BC">
        <w:rPr>
          <w:rFonts w:ascii="Courier New" w:hAnsi="Courier New" w:cs="Courier New"/>
          <w:sz w:val="20"/>
        </w:rPr>
        <w:t>V,</w:t>
      </w:r>
      <w:r w:rsidR="0022365B">
        <w:rPr>
          <w:rFonts w:ascii="Courier New" w:hAnsi="Courier New" w:cs="Courier New"/>
          <w:sz w:val="20"/>
        </w:rPr>
        <w:t xml:space="preserve"> N,</w:t>
      </w:r>
      <w:r w:rsidR="000952BC">
        <w:rPr>
          <w:rFonts w:ascii="Courier New" w:hAnsi="Courier New" w:cs="Courier New"/>
          <w:sz w:val="20"/>
        </w:rPr>
        <w:t xml:space="preserve"> </w:t>
      </w:r>
      <w:r w:rsidR="006920D4" w:rsidRPr="000D3B2A">
        <w:rPr>
          <w:rFonts w:ascii="Courier New" w:hAnsi="Courier New" w:cs="Courier New"/>
          <w:sz w:val="20"/>
        </w:rPr>
        <w:t xml:space="preserve">20:30, </w:t>
      </w:r>
      <w:r w:rsidR="00D9263A" w:rsidRPr="000D3B2A">
        <w:rPr>
          <w:rFonts w:ascii="Courier New" w:hAnsi="Courier New" w:cs="Courier New"/>
          <w:sz w:val="20"/>
        </w:rPr>
        <w:t>1000000, 16000000</w:t>
      </w:r>
      <w:r w:rsidR="006920D4" w:rsidRPr="000D3B2A">
        <w:rPr>
          <w:rFonts w:ascii="Courier New" w:hAnsi="Courier New" w:cs="Courier New"/>
          <w:sz w:val="20"/>
        </w:rPr>
        <w:t>,</w:t>
      </w:r>
      <w:r w:rsidR="00A569C1">
        <w:rPr>
          <w:rFonts w:ascii="Courier New" w:hAnsi="Courier New" w:cs="Courier New"/>
          <w:sz w:val="20"/>
        </w:rPr>
        <w:t xml:space="preserve"> </w:t>
      </w:r>
      <w:r w:rsidR="000952BC">
        <w:rPr>
          <w:rFonts w:ascii="Courier New" w:hAnsi="Courier New" w:cs="Courier New"/>
          <w:sz w:val="20"/>
        </w:rPr>
        <w:t>V,</w:t>
      </w:r>
      <w:r w:rsidR="0022365B">
        <w:rPr>
          <w:rFonts w:ascii="Courier New" w:hAnsi="Courier New" w:cs="Courier New"/>
          <w:sz w:val="20"/>
        </w:rPr>
        <w:t xml:space="preserve"> N,</w:t>
      </w:r>
      <w:r w:rsidR="000952BC">
        <w:rPr>
          <w:rFonts w:ascii="Courier New" w:hAnsi="Courier New" w:cs="Courier New"/>
          <w:sz w:val="20"/>
        </w:rPr>
        <w:t xml:space="preserve"> </w:t>
      </w:r>
      <w:r w:rsidR="006920D4" w:rsidRPr="000D3B2A">
        <w:rPr>
          <w:rFonts w:ascii="Courier New" w:hAnsi="Courier New" w:cs="Courier New"/>
          <w:sz w:val="20"/>
        </w:rPr>
        <w:t xml:space="preserve">25:30, </w:t>
      </w:r>
      <w:r w:rsidR="00521858">
        <w:rPr>
          <w:rFonts w:ascii="Courier New" w:hAnsi="Courier New" w:cs="Courier New"/>
          <w:sz w:val="20"/>
        </w:rPr>
        <w:t>1000000, 16000000</w:t>
      </w:r>
      <w:r w:rsidR="0076394A" w:rsidRPr="000D3B2A">
        <w:rPr>
          <w:rFonts w:ascii="Courier New" w:hAnsi="Courier New" w:cs="Courier New"/>
          <w:sz w:val="20"/>
        </w:rPr>
        <w:t>,</w:t>
      </w:r>
      <w:r w:rsidR="004654B6">
        <w:rPr>
          <w:rFonts w:ascii="Courier New" w:hAnsi="Courier New" w:cs="Courier New"/>
          <w:sz w:val="20"/>
        </w:rPr>
        <w:t xml:space="preserve"> </w:t>
      </w:r>
      <w:r w:rsidR="000952BC">
        <w:rPr>
          <w:rFonts w:ascii="Courier New" w:hAnsi="Courier New" w:cs="Courier New"/>
          <w:sz w:val="20"/>
        </w:rPr>
        <w:t>V,</w:t>
      </w:r>
      <w:r w:rsidR="0022365B">
        <w:rPr>
          <w:rFonts w:ascii="Courier New" w:hAnsi="Courier New" w:cs="Courier New"/>
          <w:sz w:val="20"/>
        </w:rPr>
        <w:t xml:space="preserve"> N,</w:t>
      </w:r>
      <w:r w:rsidR="000952BC">
        <w:rPr>
          <w:rFonts w:ascii="Courier New" w:hAnsi="Courier New" w:cs="Courier New"/>
          <w:sz w:val="20"/>
        </w:rPr>
        <w:t xml:space="preserve"> </w:t>
      </w:r>
      <w:r w:rsidR="006920D4" w:rsidRPr="000D3B2A">
        <w:rPr>
          <w:rFonts w:ascii="Courier New" w:hAnsi="Courier New" w:cs="Courier New"/>
          <w:sz w:val="20"/>
        </w:rPr>
        <w:t xml:space="preserve">30:30, </w:t>
      </w:r>
      <w:r w:rsidR="00521858">
        <w:rPr>
          <w:rFonts w:ascii="Courier New" w:hAnsi="Courier New" w:cs="Courier New"/>
          <w:sz w:val="20"/>
        </w:rPr>
        <w:t>1000000, 16000000</w:t>
      </w:r>
      <w:r w:rsidR="0076394A" w:rsidRPr="000D3B2A">
        <w:rPr>
          <w:rFonts w:ascii="Courier New" w:hAnsi="Courier New" w:cs="Courier New"/>
          <w:sz w:val="20"/>
        </w:rPr>
        <w:t>,</w:t>
      </w:r>
      <w:r w:rsidR="00A569C1">
        <w:rPr>
          <w:rFonts w:ascii="Courier New" w:hAnsi="Courier New" w:cs="Courier New"/>
          <w:sz w:val="20"/>
        </w:rPr>
        <w:t xml:space="preserve"> </w:t>
      </w:r>
      <w:r w:rsidR="000952BC">
        <w:rPr>
          <w:rFonts w:ascii="Courier New" w:hAnsi="Courier New" w:cs="Courier New"/>
          <w:sz w:val="20"/>
        </w:rPr>
        <w:t xml:space="preserve">V, </w:t>
      </w:r>
      <w:r w:rsidR="006920D4" w:rsidRPr="000D3B2A">
        <w:rPr>
          <w:rFonts w:ascii="Courier New" w:hAnsi="Courier New" w:cs="Courier New"/>
          <w:sz w:val="20"/>
        </w:rPr>
        <w:t xml:space="preserve">35:30, </w:t>
      </w:r>
      <w:r w:rsidR="00D9263A" w:rsidRPr="000D3B2A">
        <w:rPr>
          <w:rFonts w:ascii="Courier New" w:hAnsi="Courier New" w:cs="Courier New"/>
          <w:sz w:val="20"/>
        </w:rPr>
        <w:t>1000000, 16000000</w:t>
      </w:r>
      <w:r w:rsidR="0076394A" w:rsidRPr="000D3B2A">
        <w:rPr>
          <w:rFonts w:ascii="Courier New" w:hAnsi="Courier New" w:cs="Courier New"/>
          <w:sz w:val="20"/>
        </w:rPr>
        <w:t>,</w:t>
      </w:r>
      <w:r w:rsidR="000952BC">
        <w:rPr>
          <w:rFonts w:ascii="Courier New" w:hAnsi="Courier New" w:cs="Courier New"/>
          <w:sz w:val="20"/>
        </w:rPr>
        <w:t xml:space="preserve"> V</w:t>
      </w:r>
      <w:r w:rsidR="0022365B">
        <w:rPr>
          <w:rFonts w:ascii="Courier New" w:hAnsi="Courier New" w:cs="Courier New"/>
          <w:sz w:val="20"/>
        </w:rPr>
        <w:t>, N,</w:t>
      </w:r>
      <w:r w:rsidR="00A569C1">
        <w:rPr>
          <w:rFonts w:ascii="Courier New" w:hAnsi="Courier New" w:cs="Courier New"/>
          <w:sz w:val="20"/>
        </w:rPr>
        <w:t xml:space="preserve"> </w:t>
      </w:r>
      <w:r w:rsidR="006920D4" w:rsidRPr="000D3B2A">
        <w:rPr>
          <w:rFonts w:ascii="Courier New" w:hAnsi="Courier New" w:cs="Courier New"/>
          <w:sz w:val="20"/>
        </w:rPr>
        <w:t xml:space="preserve">40:30, </w:t>
      </w:r>
      <w:r w:rsidR="00521858">
        <w:rPr>
          <w:rFonts w:ascii="Courier New" w:hAnsi="Courier New" w:cs="Courier New"/>
          <w:sz w:val="20"/>
        </w:rPr>
        <w:t>1000000, 16000000</w:t>
      </w:r>
      <w:r w:rsidR="0076394A" w:rsidRPr="000D3B2A">
        <w:rPr>
          <w:rFonts w:ascii="Courier New" w:hAnsi="Courier New" w:cs="Courier New"/>
          <w:sz w:val="20"/>
        </w:rPr>
        <w:t>,</w:t>
      </w:r>
      <w:r w:rsidR="004654B6">
        <w:rPr>
          <w:rFonts w:ascii="Courier New" w:hAnsi="Courier New" w:cs="Courier New"/>
          <w:sz w:val="20"/>
        </w:rPr>
        <w:t xml:space="preserve"> </w:t>
      </w:r>
      <w:r w:rsidR="000952BC">
        <w:rPr>
          <w:rFonts w:ascii="Courier New" w:hAnsi="Courier New" w:cs="Courier New"/>
          <w:sz w:val="20"/>
        </w:rPr>
        <w:t>V,</w:t>
      </w:r>
      <w:r w:rsidR="0022365B">
        <w:rPr>
          <w:rFonts w:ascii="Courier New" w:hAnsi="Courier New" w:cs="Courier New"/>
          <w:sz w:val="20"/>
        </w:rPr>
        <w:t xml:space="preserve"> N,</w:t>
      </w:r>
      <w:r w:rsidR="000952BC">
        <w:rPr>
          <w:rFonts w:ascii="Courier New" w:hAnsi="Courier New" w:cs="Courier New"/>
          <w:sz w:val="20"/>
        </w:rPr>
        <w:t xml:space="preserve"> </w:t>
      </w:r>
      <w:r w:rsidR="006920D4" w:rsidRPr="000D3B2A">
        <w:rPr>
          <w:rFonts w:ascii="Courier New" w:hAnsi="Courier New" w:cs="Courier New"/>
          <w:sz w:val="20"/>
        </w:rPr>
        <w:t xml:space="preserve">45:30, </w:t>
      </w:r>
      <w:r w:rsidR="00521858">
        <w:rPr>
          <w:rFonts w:ascii="Courier New" w:hAnsi="Courier New" w:cs="Courier New"/>
          <w:sz w:val="20"/>
        </w:rPr>
        <w:t>1000000, 16000000</w:t>
      </w:r>
      <w:r w:rsidR="0076394A" w:rsidRPr="000D3B2A">
        <w:rPr>
          <w:rFonts w:ascii="Courier New" w:hAnsi="Courier New" w:cs="Courier New"/>
          <w:sz w:val="20"/>
        </w:rPr>
        <w:t>,</w:t>
      </w:r>
      <w:r w:rsidR="000952BC">
        <w:rPr>
          <w:rFonts w:ascii="Courier New" w:hAnsi="Courier New" w:cs="Courier New"/>
          <w:sz w:val="20"/>
        </w:rPr>
        <w:t xml:space="preserve"> V,</w:t>
      </w:r>
      <w:r w:rsidR="0022365B">
        <w:rPr>
          <w:rFonts w:ascii="Courier New" w:hAnsi="Courier New" w:cs="Courier New"/>
          <w:sz w:val="20"/>
        </w:rPr>
        <w:t xml:space="preserve"> N,</w:t>
      </w:r>
      <w:r w:rsidR="00A569C1">
        <w:rPr>
          <w:rFonts w:ascii="Courier New" w:hAnsi="Courier New" w:cs="Courier New"/>
          <w:sz w:val="20"/>
        </w:rPr>
        <w:t xml:space="preserve"> </w:t>
      </w:r>
      <w:r w:rsidR="006920D4" w:rsidRPr="000D3B2A">
        <w:rPr>
          <w:rFonts w:ascii="Courier New" w:hAnsi="Courier New" w:cs="Courier New"/>
          <w:sz w:val="20"/>
        </w:rPr>
        <w:t xml:space="preserve">50:30, </w:t>
      </w:r>
      <w:r w:rsidR="00D9263A" w:rsidRPr="000D3B2A">
        <w:rPr>
          <w:rFonts w:ascii="Courier New" w:hAnsi="Courier New" w:cs="Courier New"/>
          <w:sz w:val="20"/>
        </w:rPr>
        <w:t>1000000, 16000000</w:t>
      </w:r>
      <w:r w:rsidR="0076394A" w:rsidRPr="000D3B2A">
        <w:rPr>
          <w:rFonts w:ascii="Courier New" w:hAnsi="Courier New" w:cs="Courier New"/>
          <w:sz w:val="20"/>
        </w:rPr>
        <w:t>,</w:t>
      </w:r>
      <w:r w:rsidR="00A569C1">
        <w:rPr>
          <w:rFonts w:ascii="Courier New" w:hAnsi="Courier New" w:cs="Courier New"/>
          <w:sz w:val="20"/>
        </w:rPr>
        <w:t xml:space="preserve"> </w:t>
      </w:r>
      <w:r w:rsidR="000952BC">
        <w:rPr>
          <w:rFonts w:ascii="Courier New" w:hAnsi="Courier New" w:cs="Courier New"/>
          <w:sz w:val="20"/>
        </w:rPr>
        <w:t>V,</w:t>
      </w:r>
      <w:r w:rsidR="0022365B">
        <w:rPr>
          <w:rFonts w:ascii="Courier New" w:hAnsi="Courier New" w:cs="Courier New"/>
          <w:sz w:val="20"/>
        </w:rPr>
        <w:t xml:space="preserve"> S,</w:t>
      </w:r>
      <w:r w:rsidR="000952BC">
        <w:rPr>
          <w:rFonts w:ascii="Courier New" w:hAnsi="Courier New" w:cs="Courier New"/>
          <w:sz w:val="20"/>
        </w:rPr>
        <w:t xml:space="preserve"> </w:t>
      </w:r>
      <w:r w:rsidR="006920D4" w:rsidRPr="000D3B2A">
        <w:rPr>
          <w:rFonts w:ascii="Courier New" w:hAnsi="Courier New" w:cs="Courier New"/>
          <w:sz w:val="20"/>
        </w:rPr>
        <w:t xml:space="preserve">55:30, </w:t>
      </w:r>
      <w:r w:rsidR="00521858">
        <w:rPr>
          <w:rFonts w:ascii="Courier New" w:hAnsi="Courier New" w:cs="Courier New"/>
          <w:sz w:val="20"/>
        </w:rPr>
        <w:t>1000000, 16000000</w:t>
      </w:r>
      <w:r w:rsidRPr="000D3B2A">
        <w:rPr>
          <w:rFonts w:ascii="Courier New" w:hAnsi="Courier New" w:cs="Courier New"/>
          <w:sz w:val="20"/>
        </w:rPr>
        <w:t>]</w:t>
      </w:r>
    </w:p>
    <w:p w14:paraId="3CDDDEE6" w14:textId="1A2D44B4" w:rsidR="0028047C" w:rsidRPr="0028047C" w:rsidRDefault="0028047C">
      <w:pPr>
        <w:pStyle w:val="Para"/>
        <w:tabs>
          <w:tab w:val="left" w:pos="2835"/>
        </w:tabs>
        <w:ind w:left="1985" w:hanging="1134"/>
        <w:jc w:val="left"/>
        <w:rPr>
          <w:i/>
          <w:szCs w:val="22"/>
        </w:rPr>
      </w:pPr>
      <w:r w:rsidRPr="0028047C">
        <w:rPr>
          <w:i/>
          <w:szCs w:val="22"/>
        </w:rPr>
        <w:t>Note that</w:t>
      </w:r>
      <w:r>
        <w:rPr>
          <w:i/>
          <w:szCs w:val="22"/>
        </w:rPr>
        <w:t xml:space="preserve"> commas or spaces (or both) can be used to delimit parameters.</w:t>
      </w:r>
    </w:p>
    <w:p w14:paraId="29AA0BAF" w14:textId="391E9110" w:rsidR="005B593E" w:rsidRDefault="005B593E" w:rsidP="005B593E">
      <w:pPr>
        <w:pStyle w:val="Para"/>
        <w:keepNext/>
        <w:keepLines/>
        <w:ind w:left="1985" w:hanging="1134"/>
        <w:jc w:val="left"/>
      </w:pPr>
      <w:r>
        <w:t>Response:</w:t>
      </w:r>
      <w:r>
        <w:tab/>
      </w:r>
      <w:r w:rsidRPr="00BF3E46">
        <w:rPr>
          <w:rFonts w:ascii="Courier New" w:hAnsi="Courier New" w:cs="Courier New"/>
          <w:sz w:val="20"/>
        </w:rPr>
        <w:t>[</w:t>
      </w:r>
      <w:r>
        <w:rPr>
          <w:rFonts w:ascii="Courier New" w:hAnsi="Courier New" w:cs="Courier New"/>
          <w:sz w:val="20"/>
        </w:rPr>
        <w:t>I S 0 …</w:t>
      </w:r>
      <w:r w:rsidRPr="00BF3E46">
        <w:rPr>
          <w:rFonts w:ascii="Courier New" w:hAnsi="Courier New" w:cs="Courier New"/>
          <w:sz w:val="20"/>
        </w:rPr>
        <w:t>]</w:t>
      </w:r>
      <w:r w:rsidRPr="000B3A07">
        <w:t xml:space="preserve"> </w:t>
      </w:r>
      <w:r w:rsidRPr="000B3A07">
        <w:rPr>
          <w:i/>
        </w:rPr>
        <w:t xml:space="preserve">data response message (ref: </w:t>
      </w:r>
      <w:r w:rsidRPr="000B3A07">
        <w:rPr>
          <w:i/>
        </w:rPr>
        <w:fldChar w:fldCharType="begin"/>
      </w:r>
      <w:r w:rsidRPr="000B3A07">
        <w:rPr>
          <w:i/>
        </w:rPr>
        <w:instrText xml:space="preserve"> REF _Ref299435518 \n \h </w:instrText>
      </w:r>
      <w:r>
        <w:rPr>
          <w:i/>
        </w:rPr>
        <w:instrText xml:space="preserve"> \* MERGEFORMAT </w:instrText>
      </w:r>
      <w:r w:rsidRPr="000B3A07">
        <w:rPr>
          <w:i/>
        </w:rPr>
      </w:r>
      <w:r w:rsidRPr="000B3A07">
        <w:rPr>
          <w:i/>
        </w:rPr>
        <w:fldChar w:fldCharType="separate"/>
      </w:r>
      <w:r w:rsidR="00000EA0">
        <w:rPr>
          <w:i/>
        </w:rPr>
        <w:t>3.2.4.2</w:t>
      </w:r>
      <w:r w:rsidRPr="000B3A07">
        <w:rPr>
          <w:i/>
        </w:rPr>
        <w:fldChar w:fldCharType="end"/>
      </w:r>
      <w:r>
        <w:rPr>
          <w:i/>
        </w:rPr>
        <w:t xml:space="preserve"> for details</w:t>
      </w:r>
      <w:r w:rsidRPr="000B3A07">
        <w:rPr>
          <w:i/>
        </w:rPr>
        <w:t>)</w:t>
      </w:r>
    </w:p>
    <w:p w14:paraId="2DD50869" w14:textId="3910B0BE" w:rsidR="007219F5" w:rsidRDefault="00FD4E26" w:rsidP="008D0796">
      <w:pPr>
        <w:pStyle w:val="Para"/>
        <w:tabs>
          <w:tab w:val="left" w:pos="2835"/>
        </w:tabs>
        <w:ind w:left="1985"/>
      </w:pPr>
      <w:r>
        <w:rPr>
          <w:sz w:val="23"/>
          <w:szCs w:val="23"/>
        </w:rPr>
        <w:t xml:space="preserve">This example shows a sounder equipment chain. </w:t>
      </w:r>
      <w:r w:rsidR="00312F81">
        <w:t xml:space="preserve">Start </w:t>
      </w:r>
      <w:r>
        <w:t xml:space="preserve">sounder </w:t>
      </w:r>
      <w:r w:rsidR="00312F81">
        <w:t xml:space="preserve">processing on </w:t>
      </w:r>
      <w:r w:rsidR="00900C0E">
        <w:t>r</w:t>
      </w:r>
      <w:r w:rsidR="00312F81">
        <w:t xml:space="preserve">eceiver </w:t>
      </w:r>
      <w:r w:rsidR="00DF24C3">
        <w:t>1 (RX1)</w:t>
      </w:r>
      <w:r w:rsidR="00312F81">
        <w:t xml:space="preserve"> </w:t>
      </w:r>
      <w:r w:rsidR="00D20550">
        <w:t xml:space="preserve">every 5 minutes starting 30 seconds after the hour. Each sounder task (sweep) is from 1MHz to 16MHz </w:t>
      </w:r>
      <w:r w:rsidR="00521858">
        <w:t>at a sweep rate of 10</w:t>
      </w:r>
      <w:r w:rsidR="001137FD">
        <w:t>0</w:t>
      </w:r>
      <w:r w:rsidR="00521858">
        <w:t xml:space="preserve"> </w:t>
      </w:r>
      <w:r w:rsidR="001137FD">
        <w:t>kHz/second</w:t>
      </w:r>
      <w:r w:rsidR="00716B37">
        <w:t>.</w:t>
      </w:r>
      <w:r w:rsidR="00D20550">
        <w:t xml:space="preserve"> </w:t>
      </w:r>
      <w:r w:rsidR="007A0D3E">
        <w:t>For an Oblique sounding (F or B) 20,480 real samples will be returned every second; for a vertical sounding (V) 1,024 real samples will be returned every second. In this example, t</w:t>
      </w:r>
      <w:r w:rsidR="00AD352C">
        <w:t xml:space="preserve">he first sweep is scheduled to start at 30 seconds past the hour with a </w:t>
      </w:r>
      <w:r w:rsidR="007219F5">
        <w:t>5m</w:t>
      </w:r>
      <w:r w:rsidR="00AD352C">
        <w:t>S</w:t>
      </w:r>
      <w:r w:rsidR="00AD352C" w:rsidDel="00AD352C">
        <w:t xml:space="preserve"> </w:t>
      </w:r>
      <w:r w:rsidR="00AD352C">
        <w:t>range delay</w:t>
      </w:r>
      <w:r w:rsidR="00D20550">
        <w:t>.</w:t>
      </w:r>
      <w:r w:rsidR="00AD352C">
        <w:t xml:space="preserve"> The </w:t>
      </w:r>
      <w:r w:rsidR="0086112F">
        <w:t xml:space="preserve">sounder </w:t>
      </w:r>
      <w:r w:rsidR="00AD352C">
        <w:t>s</w:t>
      </w:r>
      <w:r w:rsidR="00D20550">
        <w:t xml:space="preserve">chedule </w:t>
      </w:r>
      <w:r>
        <w:t xml:space="preserve">for </w:t>
      </w:r>
      <w:r w:rsidR="0086112F">
        <w:t xml:space="preserve">this receiver </w:t>
      </w:r>
      <w:r w:rsidR="00D20550">
        <w:t>will continue until a new Start or Halt command is received.</w:t>
      </w:r>
    </w:p>
    <w:p w14:paraId="1C984515" w14:textId="72A26AC0" w:rsidR="00136C81" w:rsidRDefault="00136C81" w:rsidP="00136C81">
      <w:pPr>
        <w:pStyle w:val="Para"/>
        <w:tabs>
          <w:tab w:val="left" w:pos="2835"/>
        </w:tabs>
        <w:ind w:left="1985" w:hanging="1134"/>
        <w:jc w:val="left"/>
      </w:pPr>
      <w:r>
        <w:t xml:space="preserve">Alternate </w:t>
      </w:r>
      <w:r w:rsidR="007A0D3E">
        <w:t xml:space="preserve">Start command format (BAE internal use) </w:t>
      </w:r>
      <w:r>
        <w:t>Example:</w:t>
      </w:r>
    </w:p>
    <w:p w14:paraId="3E371515" w14:textId="1B668CE6" w:rsidR="00136C81" w:rsidRPr="0022365B" w:rsidRDefault="00136C81" w:rsidP="00136C81">
      <w:pPr>
        <w:pStyle w:val="Para"/>
        <w:tabs>
          <w:tab w:val="left" w:pos="2835"/>
        </w:tabs>
        <w:ind w:left="1985" w:hanging="1134"/>
        <w:jc w:val="left"/>
        <w:rPr>
          <w:rFonts w:ascii="Courier New" w:hAnsi="Courier New" w:cs="Courier New"/>
          <w:sz w:val="18"/>
        </w:rPr>
      </w:pPr>
      <w:r>
        <w:tab/>
      </w:r>
      <w:r w:rsidRPr="0022365B">
        <w:rPr>
          <w:rFonts w:ascii="Courier New" w:hAnsi="Courier New" w:cs="Courier New"/>
          <w:sz w:val="18"/>
        </w:rPr>
        <w:t>[I S RX1, -840, F,</w:t>
      </w:r>
      <w:r w:rsidR="0022365B" w:rsidRPr="0022365B">
        <w:rPr>
          <w:rFonts w:ascii="Courier New" w:hAnsi="Courier New" w:cs="Courier New"/>
          <w:sz w:val="18"/>
        </w:rPr>
        <w:t xml:space="preserve"> S,</w:t>
      </w:r>
      <w:r w:rsidRPr="0022365B">
        <w:rPr>
          <w:rFonts w:ascii="Courier New" w:hAnsi="Courier New" w:cs="Courier New"/>
          <w:sz w:val="18"/>
        </w:rPr>
        <w:t xml:space="preserve"> 00:30.005, 1000000, 16000000, 100000,</w:t>
      </w:r>
      <w:r w:rsidR="00506C66">
        <w:rPr>
          <w:rFonts w:ascii="Courier New" w:hAnsi="Courier New" w:cs="Courier New"/>
          <w:sz w:val="18"/>
        </w:rPr>
        <w:t xml:space="preserve"> 1000</w:t>
      </w:r>
      <w:r w:rsidRPr="0022365B">
        <w:rPr>
          <w:rFonts w:ascii="Courier New" w:hAnsi="Courier New" w:cs="Courier New"/>
          <w:sz w:val="18"/>
        </w:rPr>
        <w:t>]</w:t>
      </w:r>
    </w:p>
    <w:p w14:paraId="1C82A3CD" w14:textId="36E99FA2" w:rsidR="00136C81" w:rsidRDefault="00136C81" w:rsidP="00136C81">
      <w:pPr>
        <w:pStyle w:val="Para"/>
        <w:tabs>
          <w:tab w:val="left" w:pos="2835"/>
        </w:tabs>
        <w:ind w:left="1985"/>
        <w:jc w:val="left"/>
        <w:rPr>
          <w:rFonts w:ascii="Courier New" w:hAnsi="Courier New" w:cs="Courier New"/>
          <w:sz w:val="20"/>
        </w:rPr>
      </w:pPr>
      <w:r>
        <w:rPr>
          <w:sz w:val="23"/>
          <w:szCs w:val="23"/>
        </w:rPr>
        <w:t xml:space="preserve">This example shows a sounder tasking that will start at 00:30.005 and reschedule itself every 840 seconds. </w:t>
      </w:r>
      <w:r w:rsidR="007A0D3E">
        <w:rPr>
          <w:sz w:val="23"/>
          <w:szCs w:val="23"/>
        </w:rPr>
        <w:t xml:space="preserve">This format supports sweep rate and Rx decimation as the last two parameters of the command. </w:t>
      </w:r>
      <w:r>
        <w:rPr>
          <w:sz w:val="23"/>
          <w:szCs w:val="23"/>
        </w:rPr>
        <w:t>This alternate form of the Start command only supports a single</w:t>
      </w:r>
      <w:r w:rsidR="007A0D3E">
        <w:rPr>
          <w:sz w:val="23"/>
          <w:szCs w:val="23"/>
        </w:rPr>
        <w:t xml:space="preserve"> (recurring)</w:t>
      </w:r>
      <w:r>
        <w:rPr>
          <w:sz w:val="23"/>
          <w:szCs w:val="23"/>
        </w:rPr>
        <w:t xml:space="preserve"> task</w:t>
      </w:r>
      <w:r w:rsidR="007A0D3E">
        <w:rPr>
          <w:sz w:val="23"/>
          <w:szCs w:val="23"/>
        </w:rPr>
        <w:t xml:space="preserve"> and is provided for BAE internal use only</w:t>
      </w:r>
      <w:r>
        <w:rPr>
          <w:sz w:val="23"/>
          <w:szCs w:val="23"/>
        </w:rPr>
        <w:t xml:space="preserve">. </w:t>
      </w:r>
    </w:p>
    <w:p w14:paraId="2DD5086A" w14:textId="77777777" w:rsidR="00312F81" w:rsidRDefault="00721FA8" w:rsidP="008B303D">
      <w:pPr>
        <w:pStyle w:val="Heading4"/>
      </w:pPr>
      <w:r>
        <w:t xml:space="preserve">Ionospheric Sounder </w:t>
      </w:r>
      <w:r w:rsidR="00312F81">
        <w:t>Halt Command</w:t>
      </w:r>
    </w:p>
    <w:p w14:paraId="2DD5086B" w14:textId="77777777" w:rsidR="00C50217" w:rsidRPr="009A3DDC" w:rsidRDefault="00C50217" w:rsidP="00C50217">
      <w:pPr>
        <w:pStyle w:val="Para"/>
      </w:pPr>
      <w:r>
        <w:t xml:space="preserve">This command must be formatted according to the Command and Response Message Format outlined in section </w:t>
      </w:r>
      <w:r>
        <w:fldChar w:fldCharType="begin"/>
      </w:r>
      <w:r>
        <w:instrText xml:space="preserve"> REF _Ref300128376 \r \h </w:instrText>
      </w:r>
      <w:r>
        <w:fldChar w:fldCharType="separate"/>
      </w:r>
      <w:r w:rsidR="00000EA0">
        <w:t>3.2.2</w:t>
      </w:r>
      <w:r>
        <w:fldChar w:fldCharType="end"/>
      </w:r>
      <w:r>
        <w:t>.</w:t>
      </w:r>
    </w:p>
    <w:p w14:paraId="2DD5086C" w14:textId="0FBB1363" w:rsidR="006D0288" w:rsidRDefault="006D0288" w:rsidP="006D0288">
      <w:pPr>
        <w:pStyle w:val="Para"/>
      </w:pPr>
      <w:r>
        <w:lastRenderedPageBreak/>
        <w:t xml:space="preserve">The </w:t>
      </w:r>
      <w:r w:rsidR="004C66FA">
        <w:t>OVI</w:t>
      </w:r>
      <w:r>
        <w:t xml:space="preserve"> Halt command is used to command the </w:t>
      </w:r>
      <w:r w:rsidR="004C66FA">
        <w:t>OVI</w:t>
      </w:r>
      <w:r>
        <w:t xml:space="preserve"> to </w:t>
      </w:r>
      <w:r w:rsidR="0020041C">
        <w:t>cancel the hourly schedule</w:t>
      </w:r>
      <w:r>
        <w:t xml:space="preserve">. </w:t>
      </w:r>
      <w:r w:rsidR="0020041C">
        <w:t>The currently executing task (if any) will</w:t>
      </w:r>
      <w:r w:rsidR="007219F5">
        <w:t xml:space="preserve"> be aborted immediately</w:t>
      </w:r>
      <w:r w:rsidR="0020041C">
        <w:t xml:space="preserve">. </w:t>
      </w:r>
      <w:r>
        <w:t>A</w:t>
      </w:r>
      <w:r w:rsidR="0020041C">
        <w:t>ll</w:t>
      </w:r>
      <w:r>
        <w:t xml:space="preserve"> </w:t>
      </w:r>
      <w:r w:rsidR="007219F5">
        <w:t>future tasks</w:t>
      </w:r>
      <w:r>
        <w:t xml:space="preserve"> will be purged.</w:t>
      </w:r>
      <w:r w:rsidR="007418E9">
        <w:t xml:space="preserve"> The Halt command </w:t>
      </w:r>
      <w:r w:rsidR="003F17E9">
        <w:t>differs from</w:t>
      </w:r>
      <w:r w:rsidR="007418E9">
        <w:t xml:space="preserve"> a Start command with zero slots </w:t>
      </w:r>
      <w:r w:rsidR="003F17E9">
        <w:t>in that it</w:t>
      </w:r>
      <w:r w:rsidR="00D46895">
        <w:t xml:space="preserve"> will</w:t>
      </w:r>
      <w:r w:rsidR="003F17E9">
        <w:t xml:space="preserve"> immediately abort the currently running task while the zero slots Start command will allow the running task to complete normally</w:t>
      </w:r>
      <w:r w:rsidR="007418E9">
        <w:t>.</w:t>
      </w:r>
      <w:r>
        <w:t xml:space="preserve"> The Halt command will be responded to with a </w:t>
      </w:r>
      <w:r w:rsidR="007219F5">
        <w:t>generic r</w:t>
      </w:r>
      <w:r>
        <w:t>esponse message.</w:t>
      </w:r>
    </w:p>
    <w:p w14:paraId="6596227F" w14:textId="11377BFB" w:rsidR="00A164E5" w:rsidRDefault="00A164E5" w:rsidP="006D0288">
      <w:pPr>
        <w:pStyle w:val="Para"/>
      </w:pPr>
      <w:r>
        <w:t>The Halt command is required to remove the Receiver specific child plot window on the Performance Display (SRR.exe).</w:t>
      </w:r>
    </w:p>
    <w:p w14:paraId="2DD5086D" w14:textId="77777777" w:rsidR="00203AB6" w:rsidRDefault="00203AB6" w:rsidP="00203AB6">
      <w:pPr>
        <w:pStyle w:val="Para"/>
        <w:keepNext/>
      </w:pPr>
      <w:r>
        <w:t>This command takes the following form:</w:t>
      </w:r>
    </w:p>
    <w:p w14:paraId="2DD5086E" w14:textId="77777777" w:rsidR="008D0796" w:rsidRDefault="008D0796" w:rsidP="008D0796">
      <w:pPr>
        <w:pStyle w:val="Para"/>
        <w:keepNext/>
        <w:tabs>
          <w:tab w:val="left" w:pos="2127"/>
        </w:tabs>
      </w:pPr>
      <w:r>
        <w:t>Syntax:</w:t>
      </w:r>
      <w:r>
        <w:tab/>
      </w:r>
      <w:r>
        <w:rPr>
          <w:rFonts w:ascii="Courier New" w:hAnsi="Courier New" w:cs="Courier New"/>
          <w:sz w:val="20"/>
        </w:rPr>
        <w:t>[I H …</w:t>
      </w:r>
      <w:r w:rsidRPr="00CA6051">
        <w:rPr>
          <w:rFonts w:ascii="Courier New" w:hAnsi="Courier New" w:cs="Courier New"/>
          <w:sz w:val="20"/>
        </w:rPr>
        <w:t>]</w:t>
      </w:r>
    </w:p>
    <w:p w14:paraId="2DD5086F" w14:textId="56ACE6D7" w:rsidR="008D0796" w:rsidRDefault="008D0796" w:rsidP="008D0796">
      <w:pPr>
        <w:pStyle w:val="Para"/>
        <w:keepNext/>
        <w:tabs>
          <w:tab w:val="left" w:pos="2127"/>
          <w:tab w:val="left" w:pos="2552"/>
        </w:tabs>
        <w:ind w:left="2552" w:hanging="1701"/>
      </w:pPr>
      <w:r>
        <w:t>Where:</w:t>
      </w:r>
      <w:r>
        <w:tab/>
        <w:t>“I”</w:t>
      </w:r>
      <w:r>
        <w:tab/>
        <w:t xml:space="preserve">is the </w:t>
      </w:r>
      <w:r w:rsidR="004C66FA">
        <w:t>OVI</w:t>
      </w:r>
      <w:r>
        <w:t xml:space="preserve"> sub-system code</w:t>
      </w:r>
    </w:p>
    <w:p w14:paraId="2DD50870" w14:textId="77777777" w:rsidR="008D0796" w:rsidRDefault="008D0796" w:rsidP="008D0796">
      <w:pPr>
        <w:pStyle w:val="Para"/>
        <w:keepNext/>
        <w:tabs>
          <w:tab w:val="left" w:pos="2127"/>
        </w:tabs>
        <w:ind w:left="2552" w:hanging="1701"/>
      </w:pPr>
      <w:r>
        <w:tab/>
        <w:t>“H”</w:t>
      </w:r>
      <w:r>
        <w:tab/>
        <w:t>command code for the Halt command</w:t>
      </w:r>
    </w:p>
    <w:p w14:paraId="2DD50871" w14:textId="77777777" w:rsidR="008D0796" w:rsidRDefault="008D0796" w:rsidP="008D0796">
      <w:pPr>
        <w:pStyle w:val="Para"/>
        <w:keepLines/>
        <w:tabs>
          <w:tab w:val="left" w:pos="2127"/>
          <w:tab w:val="left" w:pos="2552"/>
        </w:tabs>
        <w:ind w:left="2552" w:hanging="1701"/>
      </w:pPr>
      <w:r>
        <w:tab/>
        <w:t>“…”</w:t>
      </w:r>
      <w:r>
        <w:tab/>
        <w:t xml:space="preserve"> mandatory parameters as detailed below</w:t>
      </w:r>
    </w:p>
    <w:p w14:paraId="2DD50872" w14:textId="77777777" w:rsidR="00312F81" w:rsidRDefault="00312F81" w:rsidP="00312F81">
      <w:pPr>
        <w:pStyle w:val="Para"/>
      </w:pPr>
      <w:r>
        <w:t>Field Description:</w:t>
      </w:r>
      <w:r>
        <w:tab/>
        <w:t>The following details must be specified:</w:t>
      </w:r>
    </w:p>
    <w:tbl>
      <w:tblPr>
        <w:tblW w:w="8889"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2"/>
        <w:gridCol w:w="2273"/>
        <w:gridCol w:w="1985"/>
        <w:gridCol w:w="3219"/>
      </w:tblGrid>
      <w:tr w:rsidR="00312F81" w:rsidRPr="00EC6FD4" w14:paraId="2DD50877" w14:textId="77777777" w:rsidTr="005269D8">
        <w:tc>
          <w:tcPr>
            <w:tcW w:w="1412" w:type="dxa"/>
            <w:shd w:val="clear" w:color="auto" w:fill="auto"/>
          </w:tcPr>
          <w:p w14:paraId="2DD50873" w14:textId="77777777" w:rsidR="00312F81" w:rsidRPr="00EC6FD4" w:rsidRDefault="00312F81" w:rsidP="003754B3">
            <w:pPr>
              <w:pStyle w:val="Para"/>
              <w:ind w:left="0"/>
              <w:rPr>
                <w:b/>
              </w:rPr>
            </w:pPr>
            <w:r w:rsidRPr="00EC6FD4">
              <w:rPr>
                <w:b/>
              </w:rPr>
              <w:t>Description</w:t>
            </w:r>
          </w:p>
        </w:tc>
        <w:tc>
          <w:tcPr>
            <w:tcW w:w="2273" w:type="dxa"/>
            <w:shd w:val="clear" w:color="auto" w:fill="auto"/>
          </w:tcPr>
          <w:p w14:paraId="2DD50874" w14:textId="77777777" w:rsidR="00312F81" w:rsidRPr="00EC6FD4" w:rsidRDefault="00312F81" w:rsidP="003754B3">
            <w:pPr>
              <w:pStyle w:val="Para"/>
              <w:ind w:left="0"/>
              <w:rPr>
                <w:b/>
              </w:rPr>
            </w:pPr>
            <w:r w:rsidRPr="00EC6FD4">
              <w:rPr>
                <w:b/>
              </w:rPr>
              <w:t>Range/Possible Values</w:t>
            </w:r>
          </w:p>
        </w:tc>
        <w:tc>
          <w:tcPr>
            <w:tcW w:w="1985" w:type="dxa"/>
            <w:shd w:val="clear" w:color="auto" w:fill="auto"/>
          </w:tcPr>
          <w:p w14:paraId="2DD50875" w14:textId="77777777" w:rsidR="00312F81" w:rsidRPr="00EC6FD4" w:rsidRDefault="00312F81" w:rsidP="003754B3">
            <w:pPr>
              <w:pStyle w:val="Para"/>
              <w:ind w:left="0"/>
              <w:rPr>
                <w:b/>
              </w:rPr>
            </w:pPr>
            <w:r w:rsidRPr="00EC6FD4">
              <w:rPr>
                <w:b/>
              </w:rPr>
              <w:t>Required Format/Unit</w:t>
            </w:r>
          </w:p>
        </w:tc>
        <w:tc>
          <w:tcPr>
            <w:tcW w:w="3219" w:type="dxa"/>
            <w:shd w:val="clear" w:color="auto" w:fill="auto"/>
          </w:tcPr>
          <w:p w14:paraId="2DD50876" w14:textId="77777777" w:rsidR="00312F81" w:rsidRPr="00EC6FD4" w:rsidRDefault="00312F81" w:rsidP="003754B3">
            <w:pPr>
              <w:pStyle w:val="Para"/>
              <w:ind w:left="0"/>
              <w:rPr>
                <w:b/>
              </w:rPr>
            </w:pPr>
            <w:r w:rsidRPr="00EC6FD4">
              <w:rPr>
                <w:b/>
              </w:rPr>
              <w:t>Comments</w:t>
            </w:r>
          </w:p>
        </w:tc>
      </w:tr>
      <w:tr w:rsidR="00312F81" w14:paraId="2DD5087C" w14:textId="77777777" w:rsidTr="005269D8">
        <w:tc>
          <w:tcPr>
            <w:tcW w:w="1412" w:type="dxa"/>
            <w:shd w:val="clear" w:color="auto" w:fill="auto"/>
          </w:tcPr>
          <w:p w14:paraId="2DD50878" w14:textId="77777777" w:rsidR="00312F81" w:rsidRDefault="00312F81" w:rsidP="007219F5">
            <w:pPr>
              <w:pStyle w:val="Para"/>
              <w:spacing w:before="40" w:after="0"/>
              <w:ind w:left="0"/>
            </w:pPr>
            <w:r>
              <w:t>Rx No</w:t>
            </w:r>
          </w:p>
        </w:tc>
        <w:tc>
          <w:tcPr>
            <w:tcW w:w="2273" w:type="dxa"/>
            <w:shd w:val="clear" w:color="auto" w:fill="auto"/>
          </w:tcPr>
          <w:p w14:paraId="2DD50879" w14:textId="1AAC2B3C" w:rsidR="00312F81" w:rsidRDefault="00AD352C" w:rsidP="007219F5">
            <w:pPr>
              <w:pStyle w:val="Para"/>
              <w:spacing w:before="40" w:after="0"/>
              <w:ind w:left="0"/>
            </w:pPr>
            <w:r>
              <w:t>RX1..RX</w:t>
            </w:r>
            <w:r w:rsidR="000F64E9">
              <w:t>n</w:t>
            </w:r>
          </w:p>
        </w:tc>
        <w:tc>
          <w:tcPr>
            <w:tcW w:w="1985" w:type="dxa"/>
            <w:shd w:val="clear" w:color="auto" w:fill="auto"/>
          </w:tcPr>
          <w:p w14:paraId="2DD5087A" w14:textId="77777777" w:rsidR="00312F81" w:rsidRDefault="003B54E5" w:rsidP="007219F5">
            <w:pPr>
              <w:pStyle w:val="Para"/>
              <w:spacing w:before="40" w:after="0"/>
              <w:ind w:left="0"/>
            </w:pPr>
            <w:r>
              <w:t>“RX”n</w:t>
            </w:r>
          </w:p>
        </w:tc>
        <w:tc>
          <w:tcPr>
            <w:tcW w:w="3219" w:type="dxa"/>
            <w:shd w:val="clear" w:color="auto" w:fill="auto"/>
          </w:tcPr>
          <w:p w14:paraId="2DD5087B" w14:textId="585685F9" w:rsidR="00312F81" w:rsidRDefault="00312F81" w:rsidP="0086112F">
            <w:pPr>
              <w:pStyle w:val="Para"/>
              <w:spacing w:before="40" w:after="0"/>
              <w:ind w:left="0"/>
            </w:pPr>
            <w:r>
              <w:t>Identifies Receiver</w:t>
            </w:r>
            <w:r w:rsidR="0086112F">
              <w:t xml:space="preserve"> on which to Halt sounder tasking</w:t>
            </w:r>
            <w:r w:rsidR="0010124A">
              <w:t>.</w:t>
            </w:r>
            <w:r w:rsidR="0086112F">
              <w:t xml:space="preserve"> A receiver without tasking will not generate an error to this command</w:t>
            </w:r>
          </w:p>
        </w:tc>
      </w:tr>
    </w:tbl>
    <w:p w14:paraId="2DD5087D" w14:textId="4220B573" w:rsidR="00312F81" w:rsidRDefault="00312F81" w:rsidP="004C7060">
      <w:pPr>
        <w:pStyle w:val="StyleCaptionJustifiedLeft5cm"/>
      </w:pPr>
      <w:bookmarkStart w:id="860" w:name="_Toc359486653"/>
      <w:r>
        <w:t xml:space="preserve">Table </w:t>
      </w:r>
      <w:r w:rsidR="002017EF">
        <w:fldChar w:fldCharType="begin"/>
      </w:r>
      <w:r w:rsidR="002017EF">
        <w:instrText xml:space="preserve"> SEQ Table \* ARABIC </w:instrText>
      </w:r>
      <w:r w:rsidR="002017EF">
        <w:fldChar w:fldCharType="separate"/>
      </w:r>
      <w:r w:rsidR="00000EA0">
        <w:rPr>
          <w:noProof/>
        </w:rPr>
        <w:t>23</w:t>
      </w:r>
      <w:r w:rsidR="002017EF">
        <w:rPr>
          <w:noProof/>
        </w:rPr>
        <w:fldChar w:fldCharType="end"/>
      </w:r>
      <w:r>
        <w:t xml:space="preserve">: </w:t>
      </w:r>
      <w:r w:rsidR="004C66FA">
        <w:t>OVI</w:t>
      </w:r>
      <w:r>
        <w:t xml:space="preserve"> Halt </w:t>
      </w:r>
      <w:r w:rsidR="0045564F">
        <w:t>command parameters</w:t>
      </w:r>
      <w:bookmarkEnd w:id="860"/>
    </w:p>
    <w:p w14:paraId="2DD5087E" w14:textId="28D12669" w:rsidR="008D0796" w:rsidRDefault="008D0796" w:rsidP="008D0796">
      <w:pPr>
        <w:pStyle w:val="Para"/>
        <w:keepNext/>
        <w:keepLines/>
        <w:tabs>
          <w:tab w:val="left" w:pos="2127"/>
        </w:tabs>
      </w:pPr>
      <w:r>
        <w:t>Example:</w:t>
      </w:r>
      <w:r>
        <w:tab/>
      </w:r>
      <w:r w:rsidRPr="00CA6051">
        <w:rPr>
          <w:rFonts w:ascii="Courier New" w:hAnsi="Courier New" w:cs="Courier New"/>
          <w:sz w:val="20"/>
        </w:rPr>
        <w:t>[</w:t>
      </w:r>
      <w:r>
        <w:rPr>
          <w:rFonts w:ascii="Courier New" w:hAnsi="Courier New" w:cs="Courier New"/>
          <w:sz w:val="20"/>
        </w:rPr>
        <w:t>I</w:t>
      </w:r>
      <w:r w:rsidRPr="000D3B2A">
        <w:rPr>
          <w:rFonts w:ascii="Courier New" w:hAnsi="Courier New" w:cs="Courier New"/>
          <w:sz w:val="20"/>
        </w:rPr>
        <w:t xml:space="preserve"> </w:t>
      </w:r>
      <w:r>
        <w:rPr>
          <w:rFonts w:ascii="Courier New" w:hAnsi="Courier New" w:cs="Courier New"/>
          <w:sz w:val="20"/>
        </w:rPr>
        <w:t>H</w:t>
      </w:r>
      <w:r w:rsidRPr="000D3B2A">
        <w:rPr>
          <w:rFonts w:ascii="Courier New" w:hAnsi="Courier New" w:cs="Courier New"/>
          <w:sz w:val="20"/>
        </w:rPr>
        <w:t xml:space="preserve"> RX3</w:t>
      </w:r>
      <w:r w:rsidRPr="00CA6051">
        <w:rPr>
          <w:rFonts w:ascii="Courier New" w:hAnsi="Courier New" w:cs="Courier New"/>
          <w:sz w:val="20"/>
        </w:rPr>
        <w:t>]</w:t>
      </w:r>
      <w:r>
        <w:rPr>
          <w:rFonts w:ascii="Courier New" w:hAnsi="Courier New" w:cs="Courier New"/>
          <w:sz w:val="20"/>
        </w:rPr>
        <w:t xml:space="preserve"> </w:t>
      </w:r>
      <w:r>
        <w:t xml:space="preserve">Stop </w:t>
      </w:r>
      <w:r w:rsidR="004C66FA">
        <w:t>OVI</w:t>
      </w:r>
      <w:r w:rsidR="007219F5">
        <w:t xml:space="preserve"> gathering</w:t>
      </w:r>
      <w:r>
        <w:t xml:space="preserve"> on Receiver</w:t>
      </w:r>
      <w:r w:rsidR="0086112F">
        <w:t xml:space="preserve"> 3</w:t>
      </w:r>
      <w:r w:rsidR="0010124A">
        <w:t xml:space="preserve"> </w:t>
      </w:r>
      <w:r>
        <w:t>immediately.</w:t>
      </w:r>
    </w:p>
    <w:p w14:paraId="76581AB5" w14:textId="282146BB" w:rsidR="0063051E" w:rsidRDefault="008D0796" w:rsidP="0063051E">
      <w:pPr>
        <w:pStyle w:val="Para"/>
        <w:keepNext/>
        <w:keepLines/>
        <w:tabs>
          <w:tab w:val="left" w:pos="2835"/>
        </w:tabs>
        <w:ind w:left="2127" w:hanging="1276"/>
        <w:jc w:val="left"/>
        <w:rPr>
          <w:rFonts w:ascii="Courier New" w:hAnsi="Courier New" w:cs="Courier New"/>
          <w:sz w:val="20"/>
        </w:rPr>
      </w:pPr>
      <w:r>
        <w:t>Response:</w:t>
      </w:r>
      <w:r>
        <w:tab/>
      </w:r>
      <w:r w:rsidRPr="00BF3E46">
        <w:rPr>
          <w:rFonts w:ascii="Courier New" w:hAnsi="Courier New" w:cs="Courier New"/>
          <w:sz w:val="20"/>
        </w:rPr>
        <w:t>[</w:t>
      </w:r>
      <w:r>
        <w:rPr>
          <w:rFonts w:ascii="Courier New" w:hAnsi="Courier New" w:cs="Courier New"/>
          <w:sz w:val="20"/>
        </w:rPr>
        <w:t>I H 0</w:t>
      </w:r>
      <w:r w:rsidRPr="00BF3E46">
        <w:rPr>
          <w:rFonts w:ascii="Courier New" w:hAnsi="Courier New" w:cs="Courier New"/>
          <w:sz w:val="20"/>
        </w:rPr>
        <w:t>]</w:t>
      </w:r>
    </w:p>
    <w:p w14:paraId="05485ED9" w14:textId="77777777" w:rsidR="0063051E" w:rsidRPr="0063051E" w:rsidRDefault="0063051E" w:rsidP="0063051E">
      <w:pPr>
        <w:pStyle w:val="Para"/>
        <w:keepNext/>
        <w:keepLines/>
        <w:tabs>
          <w:tab w:val="left" w:pos="2835"/>
        </w:tabs>
        <w:ind w:left="2127" w:hanging="1276"/>
        <w:jc w:val="left"/>
        <w:rPr>
          <w:rFonts w:ascii="Courier New" w:hAnsi="Courier New" w:cs="Courier New"/>
          <w:i/>
          <w:sz w:val="20"/>
        </w:rPr>
      </w:pPr>
      <w:r>
        <w:rPr>
          <w:i/>
        </w:rPr>
        <w:t>Note that the halt command will force the closure of the server Data Interface socket.</w:t>
      </w:r>
    </w:p>
    <w:p w14:paraId="2DD50880" w14:textId="77777777" w:rsidR="00312F81" w:rsidRDefault="00721FA8" w:rsidP="008B303D">
      <w:pPr>
        <w:pStyle w:val="Heading4"/>
      </w:pPr>
      <w:r>
        <w:t xml:space="preserve">Ionospheric Sounder </w:t>
      </w:r>
      <w:r w:rsidR="00312F81">
        <w:t>Data Interface</w:t>
      </w:r>
    </w:p>
    <w:p w14:paraId="2DD50881" w14:textId="77777777" w:rsidR="00312F81" w:rsidRDefault="00755CF2" w:rsidP="00312F81">
      <w:pPr>
        <w:pStyle w:val="Para"/>
      </w:pPr>
      <w:r>
        <w:t>I</w:t>
      </w:r>
      <w:r w:rsidR="007A16E5">
        <w:t xml:space="preserve">onospheric </w:t>
      </w:r>
      <w:r>
        <w:t>S</w:t>
      </w:r>
      <w:r w:rsidR="007A16E5">
        <w:t>ounder</w:t>
      </w:r>
      <w:r w:rsidR="00312F81">
        <w:t xml:space="preserve"> data will become available upon </w:t>
      </w:r>
      <w:r w:rsidR="00900C0E">
        <w:t>implementation</w:t>
      </w:r>
      <w:r w:rsidR="00312F81">
        <w:t xml:space="preserve"> of a </w:t>
      </w:r>
      <w:r w:rsidR="00900C0E">
        <w:t>S</w:t>
      </w:r>
      <w:r w:rsidR="00312F81">
        <w:t xml:space="preserve">tart command. Data can be read from the data socket as a repeating stream of data as described </w:t>
      </w:r>
      <w:r w:rsidR="00A817BA">
        <w:t xml:space="preserve">in </w:t>
      </w:r>
      <w:r w:rsidR="008B48EE">
        <w:fldChar w:fldCharType="begin"/>
      </w:r>
      <w:r w:rsidR="007D1B14">
        <w:instrText xml:space="preserve"> REF _Ref299457845 \h </w:instrText>
      </w:r>
      <w:r w:rsidR="008B48EE">
        <w:fldChar w:fldCharType="separate"/>
      </w:r>
      <w:r w:rsidR="00000EA0">
        <w:t xml:space="preserve">Table </w:t>
      </w:r>
      <w:r w:rsidR="00000EA0">
        <w:rPr>
          <w:noProof/>
        </w:rPr>
        <w:t>24</w:t>
      </w:r>
      <w:r w:rsidR="008B48EE">
        <w:fldChar w:fldCharType="end"/>
      </w:r>
      <w:r w:rsidR="00312F81">
        <w:t>:</w:t>
      </w:r>
    </w:p>
    <w:tbl>
      <w:tblPr>
        <w:tblW w:w="8889"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0"/>
        <w:gridCol w:w="2196"/>
        <w:gridCol w:w="1667"/>
        <w:gridCol w:w="3626"/>
      </w:tblGrid>
      <w:tr w:rsidR="0063590C" w:rsidRPr="00EC6FD4" w14:paraId="2DD50886" w14:textId="77777777" w:rsidTr="004C7060">
        <w:tc>
          <w:tcPr>
            <w:tcW w:w="1400" w:type="dxa"/>
            <w:shd w:val="clear" w:color="auto" w:fill="auto"/>
          </w:tcPr>
          <w:p w14:paraId="2DD50882" w14:textId="77777777" w:rsidR="0063590C" w:rsidRPr="00EC6FD4" w:rsidRDefault="0063590C" w:rsidP="0063590C">
            <w:pPr>
              <w:pStyle w:val="Para"/>
              <w:ind w:left="0"/>
              <w:rPr>
                <w:b/>
              </w:rPr>
            </w:pPr>
            <w:r w:rsidRPr="00EC6FD4">
              <w:rPr>
                <w:b/>
              </w:rPr>
              <w:t>Description</w:t>
            </w:r>
          </w:p>
        </w:tc>
        <w:tc>
          <w:tcPr>
            <w:tcW w:w="2196" w:type="dxa"/>
            <w:shd w:val="clear" w:color="auto" w:fill="auto"/>
          </w:tcPr>
          <w:p w14:paraId="2DD50883" w14:textId="77777777" w:rsidR="0063590C" w:rsidRPr="00EC6FD4" w:rsidRDefault="0063590C" w:rsidP="0063590C">
            <w:pPr>
              <w:pStyle w:val="Para"/>
              <w:ind w:left="0"/>
              <w:rPr>
                <w:b/>
              </w:rPr>
            </w:pPr>
            <w:r w:rsidRPr="00EC6FD4">
              <w:rPr>
                <w:b/>
              </w:rPr>
              <w:t>Range/Possible Values</w:t>
            </w:r>
          </w:p>
        </w:tc>
        <w:tc>
          <w:tcPr>
            <w:tcW w:w="1667" w:type="dxa"/>
            <w:shd w:val="clear" w:color="auto" w:fill="auto"/>
          </w:tcPr>
          <w:p w14:paraId="2DD50884" w14:textId="77777777" w:rsidR="0063590C" w:rsidRPr="00EC6FD4" w:rsidRDefault="0063590C" w:rsidP="0063590C">
            <w:pPr>
              <w:pStyle w:val="Para"/>
              <w:ind w:left="0"/>
              <w:rPr>
                <w:b/>
              </w:rPr>
            </w:pPr>
            <w:r w:rsidRPr="00EC6FD4">
              <w:rPr>
                <w:b/>
              </w:rPr>
              <w:t>Required Format/Unit</w:t>
            </w:r>
          </w:p>
        </w:tc>
        <w:tc>
          <w:tcPr>
            <w:tcW w:w="3626" w:type="dxa"/>
            <w:shd w:val="clear" w:color="auto" w:fill="auto"/>
          </w:tcPr>
          <w:p w14:paraId="2DD50885" w14:textId="77777777" w:rsidR="0063590C" w:rsidRPr="00EC6FD4" w:rsidRDefault="0063590C" w:rsidP="0063590C">
            <w:pPr>
              <w:pStyle w:val="Para"/>
              <w:ind w:left="0"/>
              <w:rPr>
                <w:b/>
              </w:rPr>
            </w:pPr>
            <w:r w:rsidRPr="00EC6FD4">
              <w:rPr>
                <w:b/>
              </w:rPr>
              <w:t>Comments</w:t>
            </w:r>
          </w:p>
        </w:tc>
      </w:tr>
      <w:tr w:rsidR="004C7060" w14:paraId="2FC947C4" w14:textId="77777777" w:rsidTr="004C7060">
        <w:tc>
          <w:tcPr>
            <w:tcW w:w="1400" w:type="dxa"/>
            <w:shd w:val="clear" w:color="auto" w:fill="auto"/>
          </w:tcPr>
          <w:p w14:paraId="06132430" w14:textId="57D2FCFF" w:rsidR="004C7060" w:rsidRDefault="004C7060" w:rsidP="007219F5">
            <w:pPr>
              <w:pStyle w:val="Para"/>
              <w:spacing w:before="40"/>
              <w:ind w:left="0"/>
            </w:pPr>
            <w:r>
              <w:t>Sync Block</w:t>
            </w:r>
          </w:p>
        </w:tc>
        <w:tc>
          <w:tcPr>
            <w:tcW w:w="2196" w:type="dxa"/>
            <w:shd w:val="clear" w:color="auto" w:fill="auto"/>
          </w:tcPr>
          <w:p w14:paraId="275FF8C4" w14:textId="1D4ECACE" w:rsidR="004C7060" w:rsidRDefault="004C7060" w:rsidP="000952BC">
            <w:pPr>
              <w:pStyle w:val="TableNormal1"/>
            </w:pPr>
            <w:r>
              <w:t>A5A5A5A5</w:t>
            </w:r>
          </w:p>
        </w:tc>
        <w:tc>
          <w:tcPr>
            <w:tcW w:w="1667" w:type="dxa"/>
            <w:shd w:val="clear" w:color="auto" w:fill="auto"/>
          </w:tcPr>
          <w:p w14:paraId="27D73AF1" w14:textId="0B8074C2" w:rsidR="004C7060" w:rsidRDefault="004C7060" w:rsidP="00A14235">
            <w:pPr>
              <w:pStyle w:val="TableNormal1"/>
            </w:pPr>
            <w:r>
              <w:t>32bit Unsigned Integer</w:t>
            </w:r>
          </w:p>
        </w:tc>
        <w:tc>
          <w:tcPr>
            <w:tcW w:w="3626" w:type="dxa"/>
            <w:shd w:val="clear" w:color="auto" w:fill="auto"/>
          </w:tcPr>
          <w:p w14:paraId="06FCEAD3" w14:textId="37BEDD2F" w:rsidR="004C7060" w:rsidRDefault="00EF3387" w:rsidP="00EF3387">
            <w:pPr>
              <w:pStyle w:val="TableNormal1"/>
            </w:pPr>
            <w:r>
              <w:t>Sweep p</w:t>
            </w:r>
            <w:r w:rsidR="004C7060">
              <w:t>acket alignment word.</w:t>
            </w:r>
          </w:p>
        </w:tc>
      </w:tr>
      <w:tr w:rsidR="008A070A" w14:paraId="2DD5088B" w14:textId="77777777" w:rsidTr="004C7060">
        <w:tc>
          <w:tcPr>
            <w:tcW w:w="1400" w:type="dxa"/>
            <w:shd w:val="clear" w:color="auto" w:fill="auto"/>
          </w:tcPr>
          <w:p w14:paraId="2DD50887" w14:textId="54D65741" w:rsidR="008A070A" w:rsidRDefault="004C7060" w:rsidP="00497620">
            <w:pPr>
              <w:pStyle w:val="Para"/>
              <w:spacing w:before="40"/>
              <w:ind w:left="0"/>
            </w:pPr>
            <w:r>
              <w:t xml:space="preserve">Task </w:t>
            </w:r>
            <w:r w:rsidR="00497620">
              <w:t>Seq</w:t>
            </w:r>
            <w:r w:rsidR="008A070A">
              <w:t xml:space="preserve"> No</w:t>
            </w:r>
          </w:p>
        </w:tc>
        <w:tc>
          <w:tcPr>
            <w:tcW w:w="2196" w:type="dxa"/>
            <w:shd w:val="clear" w:color="auto" w:fill="auto"/>
          </w:tcPr>
          <w:p w14:paraId="2DD50888" w14:textId="5FE2826E" w:rsidR="008A070A" w:rsidRDefault="004C7060" w:rsidP="0063590C">
            <w:pPr>
              <w:pStyle w:val="TableNormal1"/>
            </w:pPr>
            <w:r>
              <w:t>1.. 2</w:t>
            </w:r>
            <w:r w:rsidRPr="007A12F8">
              <w:rPr>
                <w:vertAlign w:val="superscript"/>
              </w:rPr>
              <w:t>3</w:t>
            </w:r>
            <w:r w:rsidR="00497620">
              <w:rPr>
                <w:vertAlign w:val="superscript"/>
              </w:rPr>
              <w:t>2</w:t>
            </w:r>
          </w:p>
        </w:tc>
        <w:tc>
          <w:tcPr>
            <w:tcW w:w="1667" w:type="dxa"/>
            <w:shd w:val="clear" w:color="auto" w:fill="auto"/>
          </w:tcPr>
          <w:p w14:paraId="2DD50889" w14:textId="47B957E4" w:rsidR="008A070A" w:rsidRDefault="00497620" w:rsidP="00A14235">
            <w:pPr>
              <w:pStyle w:val="TableNormal1"/>
            </w:pPr>
            <w:r>
              <w:t>32bit Uns</w:t>
            </w:r>
            <w:r w:rsidR="008A070A">
              <w:t>igned Integer</w:t>
            </w:r>
          </w:p>
        </w:tc>
        <w:tc>
          <w:tcPr>
            <w:tcW w:w="3626" w:type="dxa"/>
            <w:shd w:val="clear" w:color="auto" w:fill="auto"/>
          </w:tcPr>
          <w:p w14:paraId="2DD5088A" w14:textId="5D794B4C" w:rsidR="008A070A" w:rsidRDefault="008A070A" w:rsidP="0063590C">
            <w:pPr>
              <w:pStyle w:val="TableNormal1"/>
            </w:pPr>
            <w:r>
              <w:t>A unique sequence number to identify all data produced for this task.</w:t>
            </w:r>
          </w:p>
        </w:tc>
      </w:tr>
      <w:tr w:rsidR="00F3640C" w14:paraId="403BEF0B" w14:textId="77777777" w:rsidTr="004C7060">
        <w:tc>
          <w:tcPr>
            <w:tcW w:w="1400" w:type="dxa"/>
            <w:shd w:val="clear" w:color="auto" w:fill="auto"/>
          </w:tcPr>
          <w:p w14:paraId="754924BF" w14:textId="6EDF4898" w:rsidR="00F3640C" w:rsidRDefault="00C342A3" w:rsidP="007219F5">
            <w:pPr>
              <w:pStyle w:val="TableNormal1"/>
            </w:pPr>
            <w:r>
              <w:t xml:space="preserve">Sounding </w:t>
            </w:r>
            <w:r w:rsidR="00F3640C">
              <w:t>Type</w:t>
            </w:r>
          </w:p>
        </w:tc>
        <w:tc>
          <w:tcPr>
            <w:tcW w:w="2196" w:type="dxa"/>
            <w:shd w:val="clear" w:color="auto" w:fill="auto"/>
          </w:tcPr>
          <w:p w14:paraId="1213AB46" w14:textId="02025D4B" w:rsidR="00F3640C" w:rsidRDefault="007461BB" w:rsidP="0063590C">
            <w:pPr>
              <w:pStyle w:val="TableNormal1"/>
            </w:pPr>
            <w:r>
              <w:t>F, B or</w:t>
            </w:r>
            <w:r w:rsidR="00F3640C">
              <w:t xml:space="preserve"> V</w:t>
            </w:r>
          </w:p>
        </w:tc>
        <w:tc>
          <w:tcPr>
            <w:tcW w:w="1667" w:type="dxa"/>
            <w:shd w:val="clear" w:color="auto" w:fill="auto"/>
          </w:tcPr>
          <w:p w14:paraId="179E67E3" w14:textId="0D94B118" w:rsidR="00F3640C" w:rsidRDefault="00F3640C" w:rsidP="0063590C">
            <w:pPr>
              <w:pStyle w:val="TableNormal1"/>
            </w:pPr>
            <w:r>
              <w:t>32bit Unsigned integer</w:t>
            </w:r>
          </w:p>
        </w:tc>
        <w:tc>
          <w:tcPr>
            <w:tcW w:w="3626" w:type="dxa"/>
            <w:shd w:val="clear" w:color="auto" w:fill="auto"/>
          </w:tcPr>
          <w:p w14:paraId="33041F92" w14:textId="1C5A8AF6" w:rsidR="00F3640C" w:rsidRPr="00EF68F5" w:rsidRDefault="00F3640C" w:rsidP="001A184B">
            <w:pPr>
              <w:pStyle w:val="TableNormal1"/>
            </w:pPr>
            <w:r>
              <w:t>The task type specified by the Start command. The low byte represents ASCII value of the Task Type ASCII character.</w:t>
            </w:r>
          </w:p>
        </w:tc>
      </w:tr>
      <w:tr w:rsidR="00BB1418" w14:paraId="5CAA29DD" w14:textId="77777777" w:rsidTr="004C7060">
        <w:tc>
          <w:tcPr>
            <w:tcW w:w="1400" w:type="dxa"/>
            <w:shd w:val="clear" w:color="auto" w:fill="auto"/>
          </w:tcPr>
          <w:p w14:paraId="7634E645" w14:textId="0714F8ED" w:rsidR="00BB1418" w:rsidRDefault="00BB1418" w:rsidP="007219F5">
            <w:pPr>
              <w:pStyle w:val="TableNormal1"/>
            </w:pPr>
            <w:r>
              <w:t>Start Seconds</w:t>
            </w:r>
          </w:p>
        </w:tc>
        <w:tc>
          <w:tcPr>
            <w:tcW w:w="2196" w:type="dxa"/>
            <w:shd w:val="clear" w:color="auto" w:fill="auto"/>
          </w:tcPr>
          <w:p w14:paraId="6672E604" w14:textId="512D2516" w:rsidR="00BB1418" w:rsidRDefault="0086085F" w:rsidP="0063590C">
            <w:pPr>
              <w:pStyle w:val="TableNormal1"/>
            </w:pPr>
            <w:r>
              <w:t>1</w:t>
            </w:r>
            <w:r w:rsidR="00BB1418">
              <w:t>-86,400</w:t>
            </w:r>
          </w:p>
        </w:tc>
        <w:tc>
          <w:tcPr>
            <w:tcW w:w="1667" w:type="dxa"/>
            <w:shd w:val="clear" w:color="auto" w:fill="auto"/>
          </w:tcPr>
          <w:p w14:paraId="60EF1885" w14:textId="7682A1AD" w:rsidR="00BB1418" w:rsidRDefault="00BB1418" w:rsidP="0063590C">
            <w:pPr>
              <w:pStyle w:val="TableNormal1"/>
            </w:pPr>
            <w:r>
              <w:t>32bit Unsigned integer</w:t>
            </w:r>
          </w:p>
        </w:tc>
        <w:tc>
          <w:tcPr>
            <w:tcW w:w="3626" w:type="dxa"/>
            <w:shd w:val="clear" w:color="auto" w:fill="auto"/>
          </w:tcPr>
          <w:p w14:paraId="4F8C83D4" w14:textId="0C815A3E" w:rsidR="00BB1418" w:rsidRPr="00EF68F5" w:rsidRDefault="00BB1418" w:rsidP="001A184B">
            <w:pPr>
              <w:pStyle w:val="TableNormal1"/>
            </w:pPr>
            <w:r>
              <w:t>The start time of this task in seconds since 2400 UTC.</w:t>
            </w:r>
          </w:p>
        </w:tc>
      </w:tr>
      <w:tr w:rsidR="008A070A" w14:paraId="2DD50890" w14:textId="77777777" w:rsidTr="004C7060">
        <w:tc>
          <w:tcPr>
            <w:tcW w:w="1400" w:type="dxa"/>
            <w:shd w:val="clear" w:color="auto" w:fill="auto"/>
          </w:tcPr>
          <w:p w14:paraId="2DD5088C" w14:textId="738C22D0" w:rsidR="008A070A" w:rsidRDefault="008A070A" w:rsidP="007219F5">
            <w:pPr>
              <w:pStyle w:val="TableNormal1"/>
            </w:pPr>
            <w:r>
              <w:lastRenderedPageBreak/>
              <w:t xml:space="preserve">Start </w:t>
            </w:r>
            <w:r w:rsidRPr="00EF68F5">
              <w:t>Frequency</w:t>
            </w:r>
          </w:p>
        </w:tc>
        <w:tc>
          <w:tcPr>
            <w:tcW w:w="2196" w:type="dxa"/>
            <w:shd w:val="clear" w:color="auto" w:fill="auto"/>
          </w:tcPr>
          <w:p w14:paraId="2DD5088D" w14:textId="15CF5555" w:rsidR="008A070A" w:rsidRDefault="008A070A" w:rsidP="0063590C">
            <w:pPr>
              <w:pStyle w:val="TableNormal1"/>
            </w:pPr>
            <w:r>
              <w:t>1</w:t>
            </w:r>
            <w:r w:rsidRPr="00EF68F5">
              <w:t>,000,000..45,000,000</w:t>
            </w:r>
          </w:p>
        </w:tc>
        <w:tc>
          <w:tcPr>
            <w:tcW w:w="1667" w:type="dxa"/>
            <w:shd w:val="clear" w:color="auto" w:fill="auto"/>
          </w:tcPr>
          <w:p w14:paraId="2DD5088E" w14:textId="59C75C18" w:rsidR="008A070A" w:rsidRDefault="008A070A" w:rsidP="0063590C">
            <w:pPr>
              <w:pStyle w:val="TableNormal1"/>
            </w:pPr>
            <w:r>
              <w:t>32bit Unsigned Integer (Hz)</w:t>
            </w:r>
          </w:p>
        </w:tc>
        <w:tc>
          <w:tcPr>
            <w:tcW w:w="3626" w:type="dxa"/>
            <w:shd w:val="clear" w:color="auto" w:fill="auto"/>
          </w:tcPr>
          <w:p w14:paraId="2DD5088F" w14:textId="35AB1562" w:rsidR="008A070A" w:rsidRDefault="008A070A" w:rsidP="001A184B">
            <w:pPr>
              <w:pStyle w:val="TableNormal1"/>
            </w:pPr>
            <w:r w:rsidRPr="00EF68F5">
              <w:t xml:space="preserve">The </w:t>
            </w:r>
            <w:r>
              <w:t xml:space="preserve">starting </w:t>
            </w:r>
            <w:r w:rsidRPr="00EF68F5">
              <w:t>frequency</w:t>
            </w:r>
            <w:r>
              <w:t xml:space="preserve"> in Hz</w:t>
            </w:r>
            <w:r w:rsidRPr="00EF68F5">
              <w:t>.</w:t>
            </w:r>
          </w:p>
        </w:tc>
      </w:tr>
      <w:tr w:rsidR="008A070A" w14:paraId="4B992D56" w14:textId="77777777" w:rsidTr="004C7060">
        <w:tc>
          <w:tcPr>
            <w:tcW w:w="1400" w:type="dxa"/>
            <w:shd w:val="clear" w:color="auto" w:fill="auto"/>
          </w:tcPr>
          <w:p w14:paraId="70C0E6A4" w14:textId="7F60275D" w:rsidR="008A070A" w:rsidRPr="001B598F" w:rsidRDefault="008A070A" w:rsidP="007219F5">
            <w:pPr>
              <w:pStyle w:val="TableNormal1"/>
            </w:pPr>
            <w:r>
              <w:t xml:space="preserve">End </w:t>
            </w:r>
            <w:r w:rsidRPr="00EF68F5">
              <w:t>Frequency</w:t>
            </w:r>
          </w:p>
        </w:tc>
        <w:tc>
          <w:tcPr>
            <w:tcW w:w="2196" w:type="dxa"/>
            <w:shd w:val="clear" w:color="auto" w:fill="auto"/>
          </w:tcPr>
          <w:p w14:paraId="335D077B" w14:textId="26D32807" w:rsidR="008A070A" w:rsidRDefault="008A070A" w:rsidP="0063590C">
            <w:pPr>
              <w:pStyle w:val="TableNormal1"/>
            </w:pPr>
            <w:r>
              <w:t>1</w:t>
            </w:r>
            <w:r w:rsidRPr="00EF68F5">
              <w:t>,000,000..45,000,000</w:t>
            </w:r>
          </w:p>
        </w:tc>
        <w:tc>
          <w:tcPr>
            <w:tcW w:w="1667" w:type="dxa"/>
            <w:shd w:val="clear" w:color="auto" w:fill="auto"/>
          </w:tcPr>
          <w:p w14:paraId="12F4D4B9" w14:textId="0DB35728" w:rsidR="008A070A" w:rsidRDefault="008A070A" w:rsidP="00864891">
            <w:pPr>
              <w:pStyle w:val="TableNormal1"/>
            </w:pPr>
            <w:r>
              <w:t>32bit Unsigned Integer (Hz)</w:t>
            </w:r>
          </w:p>
        </w:tc>
        <w:tc>
          <w:tcPr>
            <w:tcW w:w="3626" w:type="dxa"/>
            <w:shd w:val="clear" w:color="auto" w:fill="auto"/>
          </w:tcPr>
          <w:p w14:paraId="55918B48" w14:textId="34235F5E" w:rsidR="008A070A" w:rsidRDefault="008A070A" w:rsidP="0088513D">
            <w:pPr>
              <w:pStyle w:val="TableNormal1"/>
            </w:pPr>
            <w:r w:rsidRPr="00EF68F5">
              <w:t xml:space="preserve">The </w:t>
            </w:r>
            <w:r>
              <w:t xml:space="preserve">ending </w:t>
            </w:r>
            <w:r w:rsidRPr="00EF68F5">
              <w:t>frequency</w:t>
            </w:r>
            <w:r>
              <w:t xml:space="preserve"> in Hz</w:t>
            </w:r>
            <w:r w:rsidRPr="00EF68F5">
              <w:t>.</w:t>
            </w:r>
          </w:p>
        </w:tc>
      </w:tr>
      <w:tr w:rsidR="008A070A" w14:paraId="3C94466D" w14:textId="77777777" w:rsidTr="004C7060">
        <w:tc>
          <w:tcPr>
            <w:tcW w:w="1400" w:type="dxa"/>
            <w:shd w:val="clear" w:color="auto" w:fill="auto"/>
          </w:tcPr>
          <w:p w14:paraId="486C2675" w14:textId="19E0874C" w:rsidR="008A070A" w:rsidRPr="001B598F" w:rsidRDefault="00F70889" w:rsidP="007219F5">
            <w:pPr>
              <w:pStyle w:val="TableNormal1"/>
            </w:pPr>
            <w:r>
              <w:t>Total Scans</w:t>
            </w:r>
          </w:p>
        </w:tc>
        <w:tc>
          <w:tcPr>
            <w:tcW w:w="2196" w:type="dxa"/>
            <w:shd w:val="clear" w:color="auto" w:fill="auto"/>
          </w:tcPr>
          <w:p w14:paraId="780C2DCB" w14:textId="30CAB00F" w:rsidR="008A070A" w:rsidRDefault="008A070A" w:rsidP="0063590C">
            <w:pPr>
              <w:pStyle w:val="TableNormal1"/>
            </w:pPr>
            <w:r>
              <w:t>1..</w:t>
            </w:r>
            <w:r w:rsidR="007C6172">
              <w:t xml:space="preserve"> 2</w:t>
            </w:r>
            <w:r w:rsidR="007A12F8" w:rsidRPr="007A12F8">
              <w:rPr>
                <w:vertAlign w:val="superscript"/>
              </w:rPr>
              <w:t>3</w:t>
            </w:r>
            <w:r w:rsidR="00BA781B">
              <w:rPr>
                <w:vertAlign w:val="superscript"/>
              </w:rPr>
              <w:t>2</w:t>
            </w:r>
          </w:p>
        </w:tc>
        <w:tc>
          <w:tcPr>
            <w:tcW w:w="1667" w:type="dxa"/>
            <w:shd w:val="clear" w:color="auto" w:fill="auto"/>
          </w:tcPr>
          <w:p w14:paraId="0645B60B" w14:textId="6AD0EB77" w:rsidR="008A070A" w:rsidRDefault="008A070A" w:rsidP="00BA781B">
            <w:pPr>
              <w:pStyle w:val="TableNormal1"/>
            </w:pPr>
            <w:r>
              <w:t xml:space="preserve">32bit </w:t>
            </w:r>
            <w:r w:rsidR="00BA781B">
              <w:t>Uns</w:t>
            </w:r>
            <w:r>
              <w:t>igned Integer</w:t>
            </w:r>
          </w:p>
        </w:tc>
        <w:tc>
          <w:tcPr>
            <w:tcW w:w="3626" w:type="dxa"/>
            <w:shd w:val="clear" w:color="auto" w:fill="auto"/>
          </w:tcPr>
          <w:p w14:paraId="3B6569B0" w14:textId="6743B330" w:rsidR="008A070A" w:rsidRDefault="008A070A" w:rsidP="00F70889">
            <w:pPr>
              <w:pStyle w:val="TableNormal1"/>
            </w:pPr>
            <w:r>
              <w:t xml:space="preserve">The </w:t>
            </w:r>
            <w:r w:rsidR="00F70889">
              <w:t xml:space="preserve">total </w:t>
            </w:r>
            <w:r>
              <w:t>number of</w:t>
            </w:r>
            <w:r w:rsidR="00F70889">
              <w:t xml:space="preserve"> scans (and therefore Scan Block headers described in </w:t>
            </w:r>
            <w:r w:rsidR="00F70889">
              <w:fldChar w:fldCharType="begin"/>
            </w:r>
            <w:r w:rsidR="00F70889">
              <w:instrText xml:space="preserve"> REF _Ref345487316 \h </w:instrText>
            </w:r>
            <w:r w:rsidR="00F70889">
              <w:fldChar w:fldCharType="separate"/>
            </w:r>
            <w:r w:rsidR="00000EA0">
              <w:t xml:space="preserve">Table </w:t>
            </w:r>
            <w:r w:rsidR="00000EA0">
              <w:rPr>
                <w:noProof/>
              </w:rPr>
              <w:t>25</w:t>
            </w:r>
            <w:r w:rsidR="00F70889">
              <w:fldChar w:fldCharType="end"/>
            </w:r>
            <w:r w:rsidR="00F70889">
              <w:t>) to be sent for this sounding</w:t>
            </w:r>
            <w:r w:rsidR="004C7060">
              <w:t>.</w:t>
            </w:r>
          </w:p>
        </w:tc>
      </w:tr>
    </w:tbl>
    <w:p w14:paraId="2DD50896" w14:textId="534200C2" w:rsidR="00312F81" w:rsidRDefault="00312F81" w:rsidP="004C7060">
      <w:pPr>
        <w:pStyle w:val="StyleCaptionJustifiedLeft5cm"/>
      </w:pPr>
      <w:bookmarkStart w:id="861" w:name="_Ref299457845"/>
      <w:bookmarkStart w:id="862" w:name="_Toc359486654"/>
      <w:r>
        <w:t xml:space="preserve">Table </w:t>
      </w:r>
      <w:r w:rsidR="002017EF">
        <w:fldChar w:fldCharType="begin"/>
      </w:r>
      <w:r w:rsidR="002017EF">
        <w:instrText xml:space="preserve"> SEQ Table \* ARABIC </w:instrText>
      </w:r>
      <w:r w:rsidR="002017EF">
        <w:fldChar w:fldCharType="separate"/>
      </w:r>
      <w:r w:rsidR="00000EA0">
        <w:rPr>
          <w:noProof/>
        </w:rPr>
        <w:t>24</w:t>
      </w:r>
      <w:r w:rsidR="002017EF">
        <w:rPr>
          <w:noProof/>
        </w:rPr>
        <w:fldChar w:fldCharType="end"/>
      </w:r>
      <w:bookmarkEnd w:id="861"/>
      <w:r>
        <w:t xml:space="preserve">: </w:t>
      </w:r>
      <w:r w:rsidR="004C66FA">
        <w:t>OVI</w:t>
      </w:r>
      <w:r w:rsidR="00D645E2">
        <w:t xml:space="preserve"> </w:t>
      </w:r>
      <w:r w:rsidR="00EF3387">
        <w:t>Sweep</w:t>
      </w:r>
      <w:r w:rsidR="00F70889">
        <w:t xml:space="preserve"> (Sounding)</w:t>
      </w:r>
      <w:r>
        <w:t xml:space="preserve"> </w:t>
      </w:r>
      <w:r w:rsidR="004C7060">
        <w:t>Header</w:t>
      </w:r>
      <w:bookmarkEnd w:id="862"/>
    </w:p>
    <w:p w14:paraId="2DD50897" w14:textId="27073318" w:rsidR="00A079B2" w:rsidRPr="0026291C" w:rsidRDefault="0026291C" w:rsidP="00E21998">
      <w:pPr>
        <w:pStyle w:val="Para"/>
        <w:spacing w:before="240"/>
        <w:rPr>
          <w:b/>
          <w:i/>
        </w:rPr>
      </w:pPr>
      <w:r w:rsidRPr="0026291C">
        <w:rPr>
          <w:i/>
        </w:rPr>
        <w:t>Note that t</w:t>
      </w:r>
      <w:r w:rsidR="007219F5" w:rsidRPr="0026291C">
        <w:rPr>
          <w:i/>
        </w:rPr>
        <w:t>he d</w:t>
      </w:r>
      <w:r w:rsidR="001A184B" w:rsidRPr="0026291C">
        <w:rPr>
          <w:i/>
        </w:rPr>
        <w:t xml:space="preserve">ata will be </w:t>
      </w:r>
      <w:r w:rsidR="007219F5" w:rsidRPr="0026291C">
        <w:rPr>
          <w:i/>
        </w:rPr>
        <w:t>written by the SRS</w:t>
      </w:r>
      <w:r w:rsidR="001A184B" w:rsidRPr="0026291C">
        <w:rPr>
          <w:i/>
        </w:rPr>
        <w:t xml:space="preserve"> to the data socket </w:t>
      </w:r>
      <w:r w:rsidRPr="0026291C">
        <w:rPr>
          <w:i/>
        </w:rPr>
        <w:t xml:space="preserve">as it is generated. </w:t>
      </w:r>
      <w:r w:rsidR="007219F5" w:rsidRPr="0026291C">
        <w:rPr>
          <w:i/>
        </w:rPr>
        <w:t xml:space="preserve">This will allow data to </w:t>
      </w:r>
      <w:r w:rsidRPr="0026291C">
        <w:rPr>
          <w:i/>
        </w:rPr>
        <w:t>be delivered</w:t>
      </w:r>
      <w:r w:rsidR="007219F5" w:rsidRPr="0026291C">
        <w:rPr>
          <w:i/>
        </w:rPr>
        <w:t xml:space="preserve"> </w:t>
      </w:r>
      <w:r w:rsidRPr="0026291C">
        <w:rPr>
          <w:i/>
        </w:rPr>
        <w:t xml:space="preserve">throughout </w:t>
      </w:r>
      <w:r w:rsidR="007219F5" w:rsidRPr="0026291C">
        <w:rPr>
          <w:i/>
        </w:rPr>
        <w:t xml:space="preserve">the </w:t>
      </w:r>
      <w:r w:rsidR="002314CD">
        <w:rPr>
          <w:i/>
        </w:rPr>
        <w:t>sweep (sounding)</w:t>
      </w:r>
      <w:r w:rsidR="007219F5" w:rsidRPr="0026291C">
        <w:rPr>
          <w:i/>
        </w:rPr>
        <w:t xml:space="preserve"> rather than a</w:t>
      </w:r>
      <w:r w:rsidR="002314CD">
        <w:rPr>
          <w:i/>
        </w:rPr>
        <w:t xml:space="preserve"> single</w:t>
      </w:r>
      <w:r w:rsidR="007219F5" w:rsidRPr="0026291C">
        <w:rPr>
          <w:i/>
        </w:rPr>
        <w:t xml:space="preserve"> burst at the end</w:t>
      </w:r>
      <w:r w:rsidR="00BA781B">
        <w:rPr>
          <w:i/>
        </w:rPr>
        <w:t xml:space="preserve"> </w:t>
      </w:r>
      <w:r w:rsidR="007219F5" w:rsidRPr="0026291C">
        <w:rPr>
          <w:i/>
        </w:rPr>
        <w:t>of</w:t>
      </w:r>
      <w:r w:rsidR="00BA781B">
        <w:rPr>
          <w:i/>
        </w:rPr>
        <w:t xml:space="preserve"> the swee</w:t>
      </w:r>
      <w:r w:rsidR="002314CD">
        <w:rPr>
          <w:i/>
        </w:rPr>
        <w:t>p (sounding)</w:t>
      </w:r>
      <w:r w:rsidR="007219F5" w:rsidRPr="0026291C">
        <w:rPr>
          <w:i/>
        </w:rPr>
        <w:t>.</w:t>
      </w:r>
      <w:r w:rsidR="002B4A25">
        <w:rPr>
          <w:i/>
        </w:rPr>
        <w:t xml:space="preserve"> Typically, the data packet size will be determined by the receiver sample rate divided by two; therefore, a scan data block will be available every 500msecs.</w:t>
      </w:r>
    </w:p>
    <w:tbl>
      <w:tblPr>
        <w:tblW w:w="8889"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0"/>
        <w:gridCol w:w="2196"/>
        <w:gridCol w:w="1667"/>
        <w:gridCol w:w="3626"/>
      </w:tblGrid>
      <w:tr w:rsidR="001B74A5" w:rsidRPr="00EC6FD4" w14:paraId="6D85DA48" w14:textId="77777777" w:rsidTr="00497620">
        <w:tc>
          <w:tcPr>
            <w:tcW w:w="1400" w:type="dxa"/>
            <w:shd w:val="clear" w:color="auto" w:fill="auto"/>
          </w:tcPr>
          <w:p w14:paraId="04E7886F" w14:textId="77777777" w:rsidR="001B74A5" w:rsidRPr="00EC6FD4" w:rsidRDefault="001B74A5" w:rsidP="004C7060">
            <w:pPr>
              <w:pStyle w:val="Para"/>
              <w:keepNext/>
              <w:keepLines/>
              <w:widowControl w:val="0"/>
              <w:ind w:left="0"/>
              <w:rPr>
                <w:b/>
              </w:rPr>
            </w:pPr>
            <w:r w:rsidRPr="00EC6FD4">
              <w:rPr>
                <w:b/>
              </w:rPr>
              <w:t>Description</w:t>
            </w:r>
          </w:p>
        </w:tc>
        <w:tc>
          <w:tcPr>
            <w:tcW w:w="2196" w:type="dxa"/>
            <w:shd w:val="clear" w:color="auto" w:fill="auto"/>
          </w:tcPr>
          <w:p w14:paraId="4169D028" w14:textId="77777777" w:rsidR="001B74A5" w:rsidRPr="00EC6FD4" w:rsidRDefault="001B74A5" w:rsidP="004C7060">
            <w:pPr>
              <w:pStyle w:val="Para"/>
              <w:keepNext/>
              <w:keepLines/>
              <w:widowControl w:val="0"/>
              <w:ind w:left="0"/>
              <w:rPr>
                <w:b/>
              </w:rPr>
            </w:pPr>
            <w:r w:rsidRPr="00EC6FD4">
              <w:rPr>
                <w:b/>
              </w:rPr>
              <w:t>Range/Possible Values</w:t>
            </w:r>
          </w:p>
        </w:tc>
        <w:tc>
          <w:tcPr>
            <w:tcW w:w="1667" w:type="dxa"/>
            <w:shd w:val="clear" w:color="auto" w:fill="auto"/>
          </w:tcPr>
          <w:p w14:paraId="13637376" w14:textId="77777777" w:rsidR="001B74A5" w:rsidRPr="00EC6FD4" w:rsidRDefault="001B74A5" w:rsidP="004C7060">
            <w:pPr>
              <w:pStyle w:val="Para"/>
              <w:keepNext/>
              <w:keepLines/>
              <w:widowControl w:val="0"/>
              <w:ind w:left="0"/>
              <w:rPr>
                <w:b/>
              </w:rPr>
            </w:pPr>
            <w:r w:rsidRPr="00EC6FD4">
              <w:rPr>
                <w:b/>
              </w:rPr>
              <w:t>Required Format/Unit</w:t>
            </w:r>
          </w:p>
        </w:tc>
        <w:tc>
          <w:tcPr>
            <w:tcW w:w="3626" w:type="dxa"/>
            <w:shd w:val="clear" w:color="auto" w:fill="auto"/>
          </w:tcPr>
          <w:p w14:paraId="6951430B" w14:textId="77777777" w:rsidR="001B74A5" w:rsidRPr="00EC6FD4" w:rsidRDefault="001B74A5" w:rsidP="004C7060">
            <w:pPr>
              <w:pStyle w:val="Para"/>
              <w:keepNext/>
              <w:keepLines/>
              <w:widowControl w:val="0"/>
              <w:ind w:left="0"/>
              <w:rPr>
                <w:b/>
              </w:rPr>
            </w:pPr>
            <w:r w:rsidRPr="00EC6FD4">
              <w:rPr>
                <w:b/>
              </w:rPr>
              <w:t>Comments</w:t>
            </w:r>
          </w:p>
        </w:tc>
      </w:tr>
      <w:tr w:rsidR="001B74A5" w14:paraId="69DD06D1" w14:textId="77777777" w:rsidTr="00497620">
        <w:tc>
          <w:tcPr>
            <w:tcW w:w="1400" w:type="dxa"/>
            <w:shd w:val="clear" w:color="auto" w:fill="auto"/>
          </w:tcPr>
          <w:p w14:paraId="4313DB77" w14:textId="5B0B31BE" w:rsidR="001B74A5" w:rsidRDefault="00BA781B" w:rsidP="00BA781B">
            <w:pPr>
              <w:pStyle w:val="Para"/>
              <w:keepNext/>
              <w:keepLines/>
              <w:widowControl w:val="0"/>
              <w:spacing w:before="40"/>
              <w:ind w:left="0"/>
            </w:pPr>
            <w:r>
              <w:t xml:space="preserve">Scan </w:t>
            </w:r>
            <w:r w:rsidR="001B74A5">
              <w:t>Seq No</w:t>
            </w:r>
          </w:p>
        </w:tc>
        <w:tc>
          <w:tcPr>
            <w:tcW w:w="2196" w:type="dxa"/>
            <w:shd w:val="clear" w:color="auto" w:fill="auto"/>
          </w:tcPr>
          <w:p w14:paraId="6BD73FDE" w14:textId="17E5C0CB" w:rsidR="001B74A5" w:rsidRDefault="00497620" w:rsidP="004C7060">
            <w:pPr>
              <w:pStyle w:val="TableNormal1"/>
              <w:keepNext/>
              <w:keepLines/>
              <w:widowControl w:val="0"/>
            </w:pPr>
            <w:r>
              <w:t>1.. 2</w:t>
            </w:r>
            <w:r w:rsidRPr="007A12F8">
              <w:rPr>
                <w:vertAlign w:val="superscript"/>
              </w:rPr>
              <w:t>3</w:t>
            </w:r>
            <w:r>
              <w:rPr>
                <w:vertAlign w:val="superscript"/>
              </w:rPr>
              <w:t>2</w:t>
            </w:r>
          </w:p>
        </w:tc>
        <w:tc>
          <w:tcPr>
            <w:tcW w:w="1667" w:type="dxa"/>
            <w:shd w:val="clear" w:color="auto" w:fill="auto"/>
          </w:tcPr>
          <w:p w14:paraId="3BBA071C" w14:textId="228EADC2" w:rsidR="001B74A5" w:rsidRDefault="001B74A5" w:rsidP="00497620">
            <w:pPr>
              <w:pStyle w:val="TableNormal1"/>
              <w:keepNext/>
              <w:keepLines/>
              <w:widowControl w:val="0"/>
            </w:pPr>
            <w:r>
              <w:t xml:space="preserve">32bit </w:t>
            </w:r>
            <w:r w:rsidR="00497620">
              <w:t>Uns</w:t>
            </w:r>
            <w:r>
              <w:t>igned Integer</w:t>
            </w:r>
          </w:p>
        </w:tc>
        <w:tc>
          <w:tcPr>
            <w:tcW w:w="3626" w:type="dxa"/>
            <w:shd w:val="clear" w:color="auto" w:fill="auto"/>
          </w:tcPr>
          <w:p w14:paraId="6AAF8061" w14:textId="141BECD6" w:rsidR="001B74A5" w:rsidRDefault="001B74A5" w:rsidP="00497620">
            <w:pPr>
              <w:pStyle w:val="TableNormal1"/>
              <w:keepNext/>
              <w:keepLines/>
              <w:widowControl w:val="0"/>
            </w:pPr>
            <w:r>
              <w:t>A unique sequence number to identify</w:t>
            </w:r>
            <w:r w:rsidR="002314CD">
              <w:t xml:space="preserve"> the current</w:t>
            </w:r>
            <w:r w:rsidR="00497620">
              <w:t xml:space="preserve"> scan.</w:t>
            </w:r>
            <w:r w:rsidR="003A6CFD">
              <w:t xml:space="preserve"> Scan Sequence starts at 1 for the first scan and increments sequentially for subsequent scans.</w:t>
            </w:r>
          </w:p>
        </w:tc>
      </w:tr>
      <w:tr w:rsidR="002D51F1" w14:paraId="4ABC03B2" w14:textId="77777777" w:rsidTr="00497620">
        <w:tc>
          <w:tcPr>
            <w:tcW w:w="1400" w:type="dxa"/>
            <w:shd w:val="clear" w:color="auto" w:fill="auto"/>
          </w:tcPr>
          <w:p w14:paraId="47D0A594" w14:textId="77777777" w:rsidR="002D51F1" w:rsidRPr="001B598F" w:rsidRDefault="002D51F1" w:rsidP="004C7060">
            <w:pPr>
              <w:pStyle w:val="TableNormal1"/>
              <w:keepNext/>
              <w:keepLines/>
              <w:widowControl w:val="0"/>
            </w:pPr>
            <w:r>
              <w:t>Data bytes</w:t>
            </w:r>
          </w:p>
        </w:tc>
        <w:tc>
          <w:tcPr>
            <w:tcW w:w="2196" w:type="dxa"/>
            <w:shd w:val="clear" w:color="auto" w:fill="auto"/>
          </w:tcPr>
          <w:p w14:paraId="2A6CFA7B" w14:textId="1A8F3443" w:rsidR="002D51F1" w:rsidRDefault="002D51F1" w:rsidP="00497620">
            <w:pPr>
              <w:pStyle w:val="TableNormal1"/>
              <w:keepNext/>
              <w:keepLines/>
              <w:widowControl w:val="0"/>
            </w:pPr>
            <w:r>
              <w:t>1.. 2</w:t>
            </w:r>
            <w:r w:rsidRPr="007A12F8">
              <w:rPr>
                <w:vertAlign w:val="superscript"/>
              </w:rPr>
              <w:t>3</w:t>
            </w:r>
            <w:r>
              <w:rPr>
                <w:vertAlign w:val="superscript"/>
              </w:rPr>
              <w:t>2</w:t>
            </w:r>
          </w:p>
        </w:tc>
        <w:tc>
          <w:tcPr>
            <w:tcW w:w="1667" w:type="dxa"/>
            <w:shd w:val="clear" w:color="auto" w:fill="auto"/>
          </w:tcPr>
          <w:p w14:paraId="31D200C0" w14:textId="6207B171" w:rsidR="002D51F1" w:rsidRDefault="002D51F1" w:rsidP="00497620">
            <w:pPr>
              <w:pStyle w:val="TableNormal1"/>
              <w:keepNext/>
              <w:keepLines/>
              <w:widowControl w:val="0"/>
            </w:pPr>
            <w:r>
              <w:t>32bit Unsigned Integer</w:t>
            </w:r>
          </w:p>
        </w:tc>
        <w:tc>
          <w:tcPr>
            <w:tcW w:w="3626" w:type="dxa"/>
            <w:shd w:val="clear" w:color="auto" w:fill="auto"/>
          </w:tcPr>
          <w:p w14:paraId="607384D7" w14:textId="5A3FDAC3" w:rsidR="002D51F1" w:rsidRDefault="002D51F1" w:rsidP="000D1F07">
            <w:pPr>
              <w:pStyle w:val="TableNormal1"/>
              <w:keepNext/>
              <w:keepLines/>
              <w:widowControl w:val="0"/>
            </w:pPr>
            <w:r>
              <w:t>The number of bytes that are included in this scan.</w:t>
            </w:r>
          </w:p>
        </w:tc>
      </w:tr>
      <w:tr w:rsidR="002D51F1" w14:paraId="224B56DA" w14:textId="77777777" w:rsidTr="00497620">
        <w:tc>
          <w:tcPr>
            <w:tcW w:w="1400" w:type="dxa"/>
            <w:shd w:val="clear" w:color="auto" w:fill="auto"/>
          </w:tcPr>
          <w:p w14:paraId="29E6AA78" w14:textId="50593633" w:rsidR="002D51F1" w:rsidRDefault="000D1F07" w:rsidP="004C7060">
            <w:pPr>
              <w:pStyle w:val="TableNormal1"/>
              <w:keepNext/>
              <w:keepLines/>
              <w:widowControl w:val="0"/>
            </w:pPr>
            <w:r>
              <w:t xml:space="preserve"> </w:t>
            </w:r>
            <w:r w:rsidR="002D51F1" w:rsidRPr="001B598F">
              <w:t>Samples</w:t>
            </w:r>
          </w:p>
        </w:tc>
        <w:tc>
          <w:tcPr>
            <w:tcW w:w="2196" w:type="dxa"/>
            <w:shd w:val="clear" w:color="auto" w:fill="auto"/>
          </w:tcPr>
          <w:p w14:paraId="1126792A" w14:textId="10CCFC91" w:rsidR="002D51F1" w:rsidRDefault="00000EA0" w:rsidP="00000EA0">
            <w:pPr>
              <w:pStyle w:val="TableNormal1"/>
              <w:keepNext/>
              <w:keepLines/>
              <w:widowControl w:val="0"/>
            </w:pPr>
            <w:r>
              <w:t>±8.4^-37 to 3.4^38</w:t>
            </w:r>
          </w:p>
        </w:tc>
        <w:tc>
          <w:tcPr>
            <w:tcW w:w="1667" w:type="dxa"/>
            <w:shd w:val="clear" w:color="auto" w:fill="auto"/>
          </w:tcPr>
          <w:p w14:paraId="0C03033F" w14:textId="39B235FC" w:rsidR="002D51F1" w:rsidRDefault="002D51F1" w:rsidP="00000EA0">
            <w:pPr>
              <w:pStyle w:val="TableNormal1"/>
              <w:keepNext/>
              <w:keepLines/>
              <w:widowControl w:val="0"/>
            </w:pPr>
            <w:r>
              <w:t>32bit</w:t>
            </w:r>
            <w:r w:rsidR="00000EA0">
              <w:t xml:space="preserve"> IEEE floating point</w:t>
            </w:r>
            <w:r>
              <w:t xml:space="preserve"> </w:t>
            </w:r>
          </w:p>
        </w:tc>
        <w:tc>
          <w:tcPr>
            <w:tcW w:w="3626" w:type="dxa"/>
            <w:shd w:val="clear" w:color="auto" w:fill="auto"/>
          </w:tcPr>
          <w:p w14:paraId="6AA04A32" w14:textId="5BB8A5FB" w:rsidR="002D51F1" w:rsidRDefault="00000EA0" w:rsidP="004C7060">
            <w:pPr>
              <w:pStyle w:val="TableNormal1"/>
              <w:keepNext/>
              <w:keepLines/>
              <w:widowControl w:val="0"/>
            </w:pPr>
            <w:r>
              <w:t>Sounder sample as a single Real</w:t>
            </w:r>
            <w:r w:rsidR="003A6CFD">
              <w:t>.</w:t>
            </w:r>
          </w:p>
        </w:tc>
      </w:tr>
    </w:tbl>
    <w:p w14:paraId="6001A970" w14:textId="2623E62C" w:rsidR="004C7060" w:rsidRDefault="004C7060" w:rsidP="004C7060">
      <w:pPr>
        <w:pStyle w:val="StyleCaptionJustifiedLeft5cm"/>
      </w:pPr>
      <w:bookmarkStart w:id="863" w:name="_Ref345487316"/>
      <w:bookmarkStart w:id="864" w:name="_Toc359486655"/>
      <w:r>
        <w:t xml:space="preserve">Table </w:t>
      </w:r>
      <w:r w:rsidR="002017EF">
        <w:fldChar w:fldCharType="begin"/>
      </w:r>
      <w:r w:rsidR="002017EF">
        <w:instrText xml:space="preserve"> SEQ Table \* ARABIC </w:instrText>
      </w:r>
      <w:r w:rsidR="002017EF">
        <w:fldChar w:fldCharType="separate"/>
      </w:r>
      <w:r w:rsidR="00000EA0">
        <w:rPr>
          <w:noProof/>
        </w:rPr>
        <w:t>25</w:t>
      </w:r>
      <w:r w:rsidR="002017EF">
        <w:rPr>
          <w:noProof/>
        </w:rPr>
        <w:fldChar w:fldCharType="end"/>
      </w:r>
      <w:bookmarkEnd w:id="863"/>
      <w:r>
        <w:t>: OVI</w:t>
      </w:r>
      <w:r w:rsidR="00BA781B">
        <w:t xml:space="preserve"> Scan</w:t>
      </w:r>
      <w:r>
        <w:t xml:space="preserve"> Data</w:t>
      </w:r>
      <w:r w:rsidR="00FF5C33">
        <w:t xml:space="preserve"> Block</w:t>
      </w:r>
      <w:r w:rsidR="00F70889">
        <w:t xml:space="preserve"> Header</w:t>
      </w:r>
      <w:bookmarkEnd w:id="864"/>
    </w:p>
    <w:p w14:paraId="563BEC73" w14:textId="77777777" w:rsidR="00B67C77" w:rsidRPr="00B67C77" w:rsidRDefault="00B67C77" w:rsidP="00B67C77">
      <w:pPr>
        <w:pStyle w:val="Para"/>
        <w:rPr>
          <w:i/>
        </w:rPr>
      </w:pPr>
      <w:r>
        <w:rPr>
          <w:i/>
        </w:rPr>
        <w:t>Note that Microsoft Windows sends all binary data in Little-Endian format.</w:t>
      </w:r>
    </w:p>
    <w:p w14:paraId="7B31BE93" w14:textId="758216A6" w:rsidR="004C7060" w:rsidRDefault="004C7060" w:rsidP="00B67C77">
      <w:pPr>
        <w:pStyle w:val="StyleCaptionJustifiedLeft5cm"/>
        <w:jc w:val="left"/>
      </w:pPr>
    </w:p>
    <w:p w14:paraId="2DD50898" w14:textId="77777777" w:rsidR="001B598F" w:rsidRDefault="001B598F">
      <w:pPr>
        <w:jc w:val="left"/>
      </w:pPr>
    </w:p>
    <w:p w14:paraId="2DD50899" w14:textId="77777777" w:rsidR="001B598F" w:rsidRDefault="003F6239" w:rsidP="00EF5F67">
      <w:pPr>
        <w:pStyle w:val="Heading1"/>
        <w:numPr>
          <w:ilvl w:val="0"/>
          <w:numId w:val="0"/>
        </w:numPr>
      </w:pPr>
      <w:bookmarkStart w:id="865" w:name="_Ref333393452"/>
      <w:bookmarkStart w:id="866" w:name="_Ref333393473"/>
      <w:bookmarkStart w:id="867" w:name="_Ref333393480"/>
      <w:bookmarkStart w:id="868" w:name="_Ref333393487"/>
      <w:bookmarkStart w:id="869" w:name="_Toc359486625"/>
      <w:r>
        <w:lastRenderedPageBreak/>
        <w:t xml:space="preserve">ANNEX A - </w:t>
      </w:r>
      <w:r w:rsidR="001B598F">
        <w:t>SRS Interface Handshaking Example</w:t>
      </w:r>
      <w:bookmarkEnd w:id="865"/>
      <w:bookmarkEnd w:id="866"/>
      <w:bookmarkEnd w:id="867"/>
      <w:bookmarkEnd w:id="868"/>
      <w:bookmarkEnd w:id="869"/>
    </w:p>
    <w:p w14:paraId="2DD5089A" w14:textId="77777777" w:rsidR="001B598F" w:rsidRPr="001850D0" w:rsidRDefault="001B598F" w:rsidP="001B598F">
      <w:pPr>
        <w:pStyle w:val="Para"/>
      </w:pPr>
      <w:r>
        <w:t xml:space="preserve">Below is a step-by-step example of commanding the SRS to perform an </w:t>
      </w:r>
      <w:r w:rsidR="009530E7">
        <w:t>HCCM</w:t>
      </w:r>
      <w:r>
        <w:t xml:space="preserve"> data collection:</w:t>
      </w:r>
    </w:p>
    <w:p w14:paraId="2DD5089B" w14:textId="77777777" w:rsidR="001B598F" w:rsidRDefault="001B598F" w:rsidP="001B598F">
      <w:pPr>
        <w:pStyle w:val="Para"/>
        <w:numPr>
          <w:ilvl w:val="0"/>
          <w:numId w:val="29"/>
        </w:numPr>
      </w:pPr>
      <w:r>
        <w:t>Determine the SRS host computer IP address</w:t>
      </w:r>
      <w:r w:rsidR="007D1B14">
        <w:t xml:space="preserve"> (</w:t>
      </w:r>
      <w:r w:rsidR="003B54E5">
        <w:fldChar w:fldCharType="begin"/>
      </w:r>
      <w:r w:rsidR="003B54E5">
        <w:instrText xml:space="preserve"> REF _Ref332117216 \n \h </w:instrText>
      </w:r>
      <w:r w:rsidR="003B54E5">
        <w:fldChar w:fldCharType="separate"/>
      </w:r>
      <w:r w:rsidR="00000EA0">
        <w:t>3.1.7</w:t>
      </w:r>
      <w:r w:rsidR="003B54E5">
        <w:fldChar w:fldCharType="end"/>
      </w:r>
      <w:r w:rsidR="007D1B14">
        <w:t>)</w:t>
      </w:r>
    </w:p>
    <w:p w14:paraId="2DD5089C" w14:textId="21697087" w:rsidR="001B598F" w:rsidRDefault="001B598F" w:rsidP="001B598F">
      <w:pPr>
        <w:pStyle w:val="Para"/>
        <w:numPr>
          <w:ilvl w:val="0"/>
          <w:numId w:val="29"/>
        </w:numPr>
        <w:jc w:val="left"/>
      </w:pPr>
      <w:r>
        <w:t>Open a client TCP/IP socket to SRS on the command interface port</w:t>
      </w:r>
      <w:r w:rsidR="00093622">
        <w:t xml:space="preserve"> and send the start  command</w:t>
      </w:r>
      <w:r w:rsidR="007D1B14">
        <w:t xml:space="preserve"> (</w:t>
      </w:r>
      <w:r w:rsidR="00E225C8">
        <w:t xml:space="preserve">ref: </w:t>
      </w:r>
      <w:r w:rsidR="00E225C8">
        <w:fldChar w:fldCharType="begin"/>
      </w:r>
      <w:r w:rsidR="00E225C8">
        <w:instrText xml:space="preserve"> REF _Ref332117216 \r \h </w:instrText>
      </w:r>
      <w:r w:rsidR="00E225C8">
        <w:fldChar w:fldCharType="separate"/>
      </w:r>
      <w:r w:rsidR="00000EA0">
        <w:t>3.1.7</w:t>
      </w:r>
      <w:r w:rsidR="00E225C8">
        <w:fldChar w:fldCharType="end"/>
      </w:r>
      <w:r w:rsidR="00E225C8">
        <w:t xml:space="preserve"> &amp;</w:t>
      </w:r>
      <w:r w:rsidR="0036615A">
        <w:t xml:space="preserve"> </w:t>
      </w:r>
      <w:r w:rsidR="0036615A">
        <w:fldChar w:fldCharType="begin"/>
      </w:r>
      <w:r w:rsidR="0036615A">
        <w:instrText xml:space="preserve"> REF _Ref331425788 \r \h </w:instrText>
      </w:r>
      <w:r w:rsidR="0036615A">
        <w:fldChar w:fldCharType="separate"/>
      </w:r>
      <w:r w:rsidR="00000EA0">
        <w:t>3.3.1</w:t>
      </w:r>
      <w:r w:rsidR="0036615A">
        <w:fldChar w:fldCharType="end"/>
      </w:r>
      <w:r w:rsidR="007D1B14">
        <w:t>)</w:t>
      </w:r>
      <w:r w:rsidR="00093622">
        <w:br/>
        <w:t xml:space="preserve">- send: </w:t>
      </w:r>
      <w:r w:rsidR="005D04D3">
        <w:rPr>
          <w:rFonts w:ascii="Courier New" w:hAnsi="Courier New" w:cs="Courier New"/>
          <w:sz w:val="20"/>
        </w:rPr>
        <w:t xml:space="preserve">“[S S </w:t>
      </w:r>
      <w:r w:rsidR="000D1F07">
        <w:rPr>
          <w:rFonts w:ascii="Courier New" w:hAnsi="Courier New" w:cs="Courier New"/>
          <w:sz w:val="20"/>
        </w:rPr>
        <w:t>3</w:t>
      </w:r>
      <w:r w:rsidR="005D04D3">
        <w:rPr>
          <w:rFonts w:ascii="Courier New" w:hAnsi="Courier New" w:cs="Courier New"/>
          <w:sz w:val="20"/>
        </w:rPr>
        <w:t xml:space="preserve"> SrsClient</w:t>
      </w:r>
      <w:r w:rsidR="00093622" w:rsidRPr="00E225C8">
        <w:rPr>
          <w:rFonts w:ascii="Courier New" w:hAnsi="Courier New" w:cs="Courier New"/>
          <w:sz w:val="20"/>
        </w:rPr>
        <w:t>NodeName]”</w:t>
      </w:r>
      <w:r w:rsidR="00E225C8" w:rsidRPr="00E225C8">
        <w:rPr>
          <w:rFonts w:ascii="Courier New" w:hAnsi="Courier New" w:cs="Courier New"/>
          <w:sz w:val="20"/>
        </w:rPr>
        <w:br/>
      </w:r>
      <w:r>
        <w:t>- recv</w:t>
      </w:r>
      <w:r w:rsidR="00DF5118">
        <w:t>:</w:t>
      </w:r>
      <w:r>
        <w:t xml:space="preserve"> </w:t>
      </w:r>
      <w:r w:rsidRPr="00E225C8">
        <w:rPr>
          <w:rFonts w:ascii="Courier New" w:hAnsi="Courier New" w:cs="Courier New"/>
          <w:sz w:val="20"/>
        </w:rPr>
        <w:t xml:space="preserve">“[S </w:t>
      </w:r>
      <w:r w:rsidR="00E225C8">
        <w:rPr>
          <w:rFonts w:ascii="Courier New" w:hAnsi="Courier New" w:cs="Courier New"/>
          <w:sz w:val="20"/>
        </w:rPr>
        <w:t xml:space="preserve">S </w:t>
      </w:r>
      <w:r w:rsidR="003B54E5" w:rsidRPr="00E225C8">
        <w:rPr>
          <w:rFonts w:ascii="Courier New" w:hAnsi="Courier New" w:cs="Courier New"/>
          <w:sz w:val="20"/>
        </w:rPr>
        <w:t>0</w:t>
      </w:r>
      <w:r w:rsidR="00093622" w:rsidRPr="00E225C8">
        <w:rPr>
          <w:rFonts w:ascii="Courier New" w:hAnsi="Courier New" w:cs="Courier New"/>
          <w:sz w:val="20"/>
        </w:rPr>
        <w:t xml:space="preserve"> </w:t>
      </w:r>
      <w:r w:rsidR="000D1F07">
        <w:rPr>
          <w:rFonts w:ascii="Courier New" w:hAnsi="Courier New" w:cs="Courier New"/>
          <w:sz w:val="20"/>
        </w:rPr>
        <w:t>3</w:t>
      </w:r>
      <w:r w:rsidRPr="00E225C8">
        <w:rPr>
          <w:rFonts w:ascii="Courier New" w:hAnsi="Courier New" w:cs="Courier New"/>
          <w:sz w:val="20"/>
        </w:rPr>
        <w:t xml:space="preserve"> SRS01]”</w:t>
      </w:r>
    </w:p>
    <w:p w14:paraId="2DD5089D" w14:textId="3F514B73" w:rsidR="001B598F" w:rsidRDefault="001B598F" w:rsidP="00E225C8">
      <w:pPr>
        <w:pStyle w:val="Para"/>
        <w:numPr>
          <w:ilvl w:val="0"/>
          <w:numId w:val="29"/>
        </w:numPr>
        <w:jc w:val="left"/>
      </w:pPr>
      <w:r>
        <w:t xml:space="preserve">Send the </w:t>
      </w:r>
      <w:r w:rsidR="009530E7">
        <w:t>HCCM</w:t>
      </w:r>
      <w:r>
        <w:t xml:space="preserve"> Start command message over the socket</w:t>
      </w:r>
      <w:r w:rsidR="0031468F">
        <w:t xml:space="preserve"> (</w:t>
      </w:r>
      <w:r w:rsidR="00E225C8">
        <w:t xml:space="preserve">ref: </w:t>
      </w:r>
      <w:r w:rsidR="008B48EE">
        <w:fldChar w:fldCharType="begin"/>
      </w:r>
      <w:r w:rsidR="0031468F">
        <w:instrText xml:space="preserve"> REF _Ref299459274 \r \h </w:instrText>
      </w:r>
      <w:r w:rsidR="008B48EE">
        <w:fldChar w:fldCharType="separate"/>
      </w:r>
      <w:r w:rsidR="00000EA0">
        <w:t>3.4.1.1</w:t>
      </w:r>
      <w:r w:rsidR="008B48EE">
        <w:fldChar w:fldCharType="end"/>
      </w:r>
      <w:r w:rsidR="0031468F">
        <w:t>)</w:t>
      </w:r>
      <w:r>
        <w:t xml:space="preserve"> </w:t>
      </w:r>
      <w:r>
        <w:br/>
        <w:t>- send</w:t>
      </w:r>
      <w:r w:rsidR="00DF5118">
        <w:t>:</w:t>
      </w:r>
      <w:r>
        <w:t xml:space="preserve"> </w:t>
      </w:r>
      <w:r w:rsidRPr="000D3B2A">
        <w:rPr>
          <w:rFonts w:ascii="Courier New" w:hAnsi="Courier New" w:cs="Courier New"/>
          <w:sz w:val="20"/>
        </w:rPr>
        <w:t xml:space="preserve">“[H S </w:t>
      </w:r>
      <w:r w:rsidR="00EE07EB">
        <w:rPr>
          <w:rFonts w:ascii="Courier New" w:hAnsi="Courier New" w:cs="Courier New"/>
          <w:sz w:val="20"/>
        </w:rPr>
        <w:t>RX</w:t>
      </w:r>
      <w:r w:rsidRPr="000D3B2A">
        <w:rPr>
          <w:rFonts w:ascii="Courier New" w:hAnsi="Courier New" w:cs="Courier New"/>
          <w:sz w:val="20"/>
        </w:rPr>
        <w:t>3 21300000 5000000]”</w:t>
      </w:r>
      <w:r w:rsidR="00E225C8">
        <w:rPr>
          <w:rFonts w:ascii="Courier New" w:hAnsi="Courier New" w:cs="Courier New"/>
          <w:sz w:val="20"/>
        </w:rPr>
        <w:br/>
      </w:r>
      <w:r>
        <w:t>- recv</w:t>
      </w:r>
      <w:r w:rsidR="00DF5118">
        <w:t>:</w:t>
      </w:r>
      <w:r>
        <w:t xml:space="preserve"> </w:t>
      </w:r>
      <w:r w:rsidRPr="000D3B2A">
        <w:rPr>
          <w:rFonts w:ascii="Courier New" w:hAnsi="Courier New" w:cs="Courier New"/>
          <w:sz w:val="20"/>
        </w:rPr>
        <w:t>“[H S</w:t>
      </w:r>
      <w:r w:rsidR="00E225C8">
        <w:rPr>
          <w:rFonts w:ascii="Courier New" w:hAnsi="Courier New" w:cs="Courier New"/>
          <w:sz w:val="20"/>
        </w:rPr>
        <w:t xml:space="preserve"> 0</w:t>
      </w:r>
      <w:r w:rsidRPr="000D3B2A">
        <w:rPr>
          <w:rFonts w:ascii="Courier New" w:hAnsi="Courier New" w:cs="Courier New"/>
          <w:sz w:val="20"/>
        </w:rPr>
        <w:t xml:space="preserve"> </w:t>
      </w:r>
      <w:r w:rsidR="00643AC1">
        <w:rPr>
          <w:rFonts w:ascii="Courier New" w:hAnsi="Courier New" w:cs="Courier New"/>
          <w:sz w:val="20"/>
        </w:rPr>
        <w:t xml:space="preserve">192.168.1.123 53985 </w:t>
      </w:r>
      <w:r w:rsidRPr="000D3B2A">
        <w:rPr>
          <w:rFonts w:ascii="Courier New" w:hAnsi="Courier New" w:cs="Courier New"/>
          <w:sz w:val="20"/>
        </w:rPr>
        <w:t>013CD123 1]”</w:t>
      </w:r>
    </w:p>
    <w:p w14:paraId="2DD5089E" w14:textId="77777777" w:rsidR="001B598F" w:rsidRDefault="001B598F" w:rsidP="001B598F">
      <w:pPr>
        <w:pStyle w:val="Para"/>
        <w:numPr>
          <w:ilvl w:val="0"/>
          <w:numId w:val="29"/>
        </w:numPr>
        <w:jc w:val="left"/>
      </w:pPr>
      <w:r>
        <w:t xml:space="preserve">Open a client TCP/IP socket to </w:t>
      </w:r>
      <w:r w:rsidR="00E225C8" w:rsidRPr="00E225C8">
        <w:rPr>
          <w:rFonts w:ascii="Courier New" w:hAnsi="Courier New" w:cs="Courier New"/>
          <w:sz w:val="20"/>
        </w:rPr>
        <w:t>”192.168.1.123:53985”</w:t>
      </w:r>
      <w:r>
        <w:t xml:space="preserve"> </w:t>
      </w:r>
      <w:r w:rsidR="00946356">
        <w:t>(</w:t>
      </w:r>
      <w:r w:rsidR="00E225C8">
        <w:t xml:space="preserve">ref: </w:t>
      </w:r>
      <w:r w:rsidR="008B48EE">
        <w:fldChar w:fldCharType="begin"/>
      </w:r>
      <w:r w:rsidR="00946356">
        <w:instrText xml:space="preserve"> REF _Ref299435744 \r \h </w:instrText>
      </w:r>
      <w:r w:rsidR="008B48EE">
        <w:fldChar w:fldCharType="separate"/>
      </w:r>
      <w:r w:rsidR="00000EA0">
        <w:t>3.1.8</w:t>
      </w:r>
      <w:r w:rsidR="008B48EE">
        <w:fldChar w:fldCharType="end"/>
      </w:r>
      <w:r w:rsidR="00946356">
        <w:t>)</w:t>
      </w:r>
      <w:r>
        <w:t>.</w:t>
      </w:r>
      <w:r>
        <w:br/>
      </w:r>
      <w:r w:rsidRPr="00E225C8">
        <w:rPr>
          <w:i/>
        </w:rPr>
        <w:t>Note we are opening a specific data socket for a specific Connect ID. Each receiver/channel/system combination will open a unique socket path.</w:t>
      </w:r>
      <w:r w:rsidR="00E225C8" w:rsidRPr="00E225C8">
        <w:rPr>
          <w:i/>
        </w:rPr>
        <w:br/>
      </w:r>
      <w:r w:rsidRPr="00E225C8">
        <w:rPr>
          <w:i/>
        </w:rPr>
        <w:t>Note that the SRS can serve multiple data streams for a specific Connect IDs, simultaneously.</w:t>
      </w:r>
      <w:r w:rsidR="00E225C8" w:rsidRPr="00E225C8">
        <w:rPr>
          <w:i/>
        </w:rPr>
        <w:br/>
      </w:r>
      <w:r w:rsidR="00E225C8">
        <w:br/>
      </w:r>
      <w:r>
        <w:t>Send Connect ID parameter extracted from the command response message over the data socket</w:t>
      </w:r>
      <w:r w:rsidR="00946356">
        <w:t xml:space="preserve"> (</w:t>
      </w:r>
      <w:r w:rsidR="00E225C8">
        <w:t xml:space="preserve">ref: </w:t>
      </w:r>
      <w:r w:rsidR="008B48EE">
        <w:fldChar w:fldCharType="begin"/>
      </w:r>
      <w:r w:rsidR="00946356">
        <w:instrText xml:space="preserve"> REF _Ref299515919 \r \h </w:instrText>
      </w:r>
      <w:r w:rsidR="008B48EE">
        <w:fldChar w:fldCharType="separate"/>
      </w:r>
      <w:r w:rsidR="00000EA0">
        <w:t>3.1.8.1</w:t>
      </w:r>
      <w:r w:rsidR="008B48EE">
        <w:fldChar w:fldCharType="end"/>
      </w:r>
      <w:r w:rsidR="00EE07EB">
        <w:t xml:space="preserve"> and </w:t>
      </w:r>
      <w:r w:rsidR="00EE07EB">
        <w:fldChar w:fldCharType="begin"/>
      </w:r>
      <w:r w:rsidR="00EE07EB">
        <w:instrText xml:space="preserve"> REF _Ref333308712 \r \h </w:instrText>
      </w:r>
      <w:r w:rsidR="00EE07EB">
        <w:fldChar w:fldCharType="separate"/>
      </w:r>
      <w:r w:rsidR="00000EA0">
        <w:t>3.2.4.3</w:t>
      </w:r>
      <w:r w:rsidR="00EE07EB">
        <w:fldChar w:fldCharType="end"/>
      </w:r>
      <w:r w:rsidR="00946356">
        <w:t>)</w:t>
      </w:r>
      <w:r>
        <w:t>:</w:t>
      </w:r>
      <w:r>
        <w:br/>
        <w:t>- send</w:t>
      </w:r>
      <w:r w:rsidR="00DF5118">
        <w:t>:</w:t>
      </w:r>
      <w:r>
        <w:t xml:space="preserve"> </w:t>
      </w:r>
      <w:r w:rsidR="00203AB6">
        <w:rPr>
          <w:rFonts w:ascii="Courier New" w:hAnsi="Courier New" w:cs="Courier New"/>
          <w:sz w:val="20"/>
        </w:rPr>
        <w:t>“</w:t>
      </w:r>
      <w:r w:rsidR="0026291C" w:rsidRPr="000D3B2A">
        <w:rPr>
          <w:rFonts w:ascii="Courier New" w:hAnsi="Courier New" w:cs="Courier New"/>
          <w:sz w:val="20"/>
        </w:rPr>
        <w:t>CD</w:t>
      </w:r>
      <w:r w:rsidR="004417F0">
        <w:rPr>
          <w:rFonts w:ascii="Courier New" w:hAnsi="Courier New" w:cs="Courier New"/>
          <w:sz w:val="20"/>
        </w:rPr>
        <w:t>013000</w:t>
      </w:r>
      <w:r w:rsidRPr="00E225C8">
        <w:rPr>
          <w:rFonts w:ascii="Courier New" w:hAnsi="Courier New" w:cs="Courier New"/>
          <w:sz w:val="20"/>
        </w:rPr>
        <w:t>”</w:t>
      </w:r>
    </w:p>
    <w:p w14:paraId="2DD5089F" w14:textId="13A99D43" w:rsidR="001B598F" w:rsidRDefault="001B598F" w:rsidP="001B598F">
      <w:pPr>
        <w:pStyle w:val="Para"/>
        <w:numPr>
          <w:ilvl w:val="0"/>
          <w:numId w:val="29"/>
        </w:numPr>
        <w:jc w:val="left"/>
      </w:pPr>
      <w:r>
        <w:t>Continuously read binary data from data interface socket</w:t>
      </w:r>
      <w:r w:rsidR="00946356">
        <w:t xml:space="preserve"> (</w:t>
      </w:r>
      <w:r w:rsidR="00E225C8">
        <w:t xml:space="preserve">ref: </w:t>
      </w:r>
      <w:r w:rsidR="008B48EE">
        <w:fldChar w:fldCharType="begin"/>
      </w:r>
      <w:r w:rsidR="00946356">
        <w:instrText xml:space="preserve"> REF _Ref299515890 \r \h </w:instrText>
      </w:r>
      <w:r w:rsidR="008B48EE">
        <w:fldChar w:fldCharType="separate"/>
      </w:r>
      <w:r w:rsidR="00000EA0">
        <w:t>3.1.8.2</w:t>
      </w:r>
      <w:r w:rsidR="008B48EE">
        <w:fldChar w:fldCharType="end"/>
      </w:r>
      <w:r w:rsidR="00946356">
        <w:t>)</w:t>
      </w:r>
      <w:r>
        <w:t>. The first four bytes are two 16bit unsigned integers describing the data to follow.</w:t>
      </w:r>
      <w:r>
        <w:br/>
      </w:r>
      <w:r w:rsidRPr="00E225C8">
        <w:rPr>
          <w:i/>
        </w:rPr>
        <w:t>Note that if a new Start command is issued the task will be halted and restarted with the new parameters. This change will be indicated in the data stream by the Sequence Number in the block header.</w:t>
      </w:r>
    </w:p>
    <w:p w14:paraId="2DD508A0" w14:textId="77777777" w:rsidR="00E225C8" w:rsidRDefault="00E225C8" w:rsidP="00E225C8">
      <w:pPr>
        <w:pStyle w:val="Para"/>
        <w:numPr>
          <w:ilvl w:val="0"/>
          <w:numId w:val="29"/>
        </w:numPr>
        <w:jc w:val="left"/>
      </w:pPr>
      <w:r>
        <w:t>Send a keep alive timer message (ref:</w:t>
      </w:r>
      <w:r w:rsidR="0026291C">
        <w:t xml:space="preserve"> </w:t>
      </w:r>
      <w:r w:rsidR="0026291C">
        <w:fldChar w:fldCharType="begin"/>
      </w:r>
      <w:r w:rsidR="0026291C">
        <w:instrText xml:space="preserve"> REF _Ref332886258 \r \h </w:instrText>
      </w:r>
      <w:r w:rsidR="0026291C">
        <w:fldChar w:fldCharType="separate"/>
      </w:r>
      <w:r w:rsidR="00000EA0">
        <w:t>3.3.4</w:t>
      </w:r>
      <w:r w:rsidR="0026291C">
        <w:fldChar w:fldCharType="end"/>
      </w:r>
      <w:r>
        <w:t>):</w:t>
      </w:r>
      <w:r>
        <w:br/>
        <w:t xml:space="preserve">- send: </w:t>
      </w:r>
      <w:r>
        <w:rPr>
          <w:rFonts w:ascii="Courier New" w:hAnsi="Courier New" w:cs="Courier New"/>
          <w:sz w:val="20"/>
        </w:rPr>
        <w:t>“[S T</w:t>
      </w:r>
      <w:r w:rsidRPr="000D3B2A">
        <w:rPr>
          <w:rFonts w:ascii="Courier New" w:hAnsi="Courier New" w:cs="Courier New"/>
          <w:sz w:val="20"/>
        </w:rPr>
        <w:t xml:space="preserve"> </w:t>
      </w:r>
      <w:r>
        <w:rPr>
          <w:rFonts w:ascii="Courier New" w:hAnsi="Courier New" w:cs="Courier New"/>
          <w:sz w:val="20"/>
        </w:rPr>
        <w:t xml:space="preserve">12434 TCP </w:t>
      </w:r>
      <w:r w:rsidR="0026291C">
        <w:rPr>
          <w:rFonts w:ascii="Courier New" w:hAnsi="Courier New" w:cs="Courier New"/>
          <w:sz w:val="20"/>
        </w:rPr>
        <w:t xml:space="preserve">Keep </w:t>
      </w:r>
      <w:r>
        <w:rPr>
          <w:rFonts w:ascii="Courier New" w:hAnsi="Courier New" w:cs="Courier New"/>
          <w:sz w:val="20"/>
        </w:rPr>
        <w:t>Alive</w:t>
      </w:r>
      <w:r w:rsidRPr="000D3B2A">
        <w:rPr>
          <w:rFonts w:ascii="Courier New" w:hAnsi="Courier New" w:cs="Courier New"/>
          <w:sz w:val="20"/>
        </w:rPr>
        <w:t>]”</w:t>
      </w:r>
      <w:r>
        <w:rPr>
          <w:rFonts w:ascii="Courier New" w:hAnsi="Courier New" w:cs="Courier New"/>
          <w:sz w:val="20"/>
        </w:rPr>
        <w:br/>
      </w:r>
      <w:r>
        <w:t xml:space="preserve">- recv: </w:t>
      </w:r>
      <w:r w:rsidRPr="000D3B2A">
        <w:rPr>
          <w:rFonts w:ascii="Courier New" w:hAnsi="Courier New" w:cs="Courier New"/>
          <w:sz w:val="20"/>
        </w:rPr>
        <w:t>“[</w:t>
      </w:r>
      <w:r>
        <w:rPr>
          <w:rFonts w:ascii="Courier New" w:hAnsi="Courier New" w:cs="Courier New"/>
          <w:sz w:val="20"/>
        </w:rPr>
        <w:t>S</w:t>
      </w:r>
      <w:r w:rsidRPr="000D3B2A">
        <w:rPr>
          <w:rFonts w:ascii="Courier New" w:hAnsi="Courier New" w:cs="Courier New"/>
          <w:sz w:val="20"/>
        </w:rPr>
        <w:t xml:space="preserve"> </w:t>
      </w:r>
      <w:r>
        <w:rPr>
          <w:rFonts w:ascii="Courier New" w:hAnsi="Courier New" w:cs="Courier New"/>
          <w:sz w:val="20"/>
        </w:rPr>
        <w:t>T 0</w:t>
      </w:r>
      <w:r w:rsidRPr="000D3B2A">
        <w:rPr>
          <w:rFonts w:ascii="Courier New" w:hAnsi="Courier New" w:cs="Courier New"/>
          <w:sz w:val="20"/>
        </w:rPr>
        <w:t xml:space="preserve"> </w:t>
      </w:r>
      <w:r>
        <w:rPr>
          <w:rFonts w:ascii="Courier New" w:hAnsi="Courier New" w:cs="Courier New"/>
          <w:sz w:val="20"/>
        </w:rPr>
        <w:t xml:space="preserve">12434 TCP </w:t>
      </w:r>
      <w:r w:rsidR="0026291C">
        <w:rPr>
          <w:rFonts w:ascii="Courier New" w:hAnsi="Courier New" w:cs="Courier New"/>
          <w:sz w:val="20"/>
        </w:rPr>
        <w:t xml:space="preserve">Keep </w:t>
      </w:r>
      <w:r>
        <w:rPr>
          <w:rFonts w:ascii="Courier New" w:hAnsi="Courier New" w:cs="Courier New"/>
          <w:sz w:val="20"/>
        </w:rPr>
        <w:t>Alive</w:t>
      </w:r>
      <w:r w:rsidRPr="000D3B2A">
        <w:rPr>
          <w:rFonts w:ascii="Courier New" w:hAnsi="Courier New" w:cs="Courier New"/>
          <w:sz w:val="20"/>
        </w:rPr>
        <w:t>]”</w:t>
      </w:r>
    </w:p>
    <w:p w14:paraId="2DD508A1" w14:textId="2CC84D6D" w:rsidR="00E225C8" w:rsidRDefault="001B598F" w:rsidP="00E225C8">
      <w:pPr>
        <w:pStyle w:val="Para"/>
        <w:numPr>
          <w:ilvl w:val="0"/>
          <w:numId w:val="29"/>
        </w:numPr>
        <w:jc w:val="left"/>
      </w:pPr>
      <w:r>
        <w:t xml:space="preserve">Send new </w:t>
      </w:r>
      <w:r w:rsidR="009530E7">
        <w:t>HCCM</w:t>
      </w:r>
      <w:r>
        <w:t xml:space="preserve"> tasking to SRS</w:t>
      </w:r>
      <w:r w:rsidR="00946356">
        <w:t xml:space="preserve"> (</w:t>
      </w:r>
      <w:r w:rsidR="00E225C8">
        <w:t xml:space="preserve">ref: </w:t>
      </w:r>
      <w:r w:rsidR="008B48EE">
        <w:fldChar w:fldCharType="begin"/>
      </w:r>
      <w:r w:rsidR="00946356">
        <w:instrText xml:space="preserve"> REF _Ref299459274 \r \h </w:instrText>
      </w:r>
      <w:r w:rsidR="008B48EE">
        <w:fldChar w:fldCharType="separate"/>
      </w:r>
      <w:r w:rsidR="00000EA0">
        <w:t>3.4.1.1</w:t>
      </w:r>
      <w:r w:rsidR="008B48EE">
        <w:fldChar w:fldCharType="end"/>
      </w:r>
      <w:r w:rsidR="00946356">
        <w:t>)</w:t>
      </w:r>
      <w:r>
        <w:t xml:space="preserve">: </w:t>
      </w:r>
      <w:r>
        <w:br/>
        <w:t>- send</w:t>
      </w:r>
      <w:r w:rsidR="00DF5118">
        <w:t>:</w:t>
      </w:r>
      <w:r>
        <w:t xml:space="preserve"> </w:t>
      </w:r>
      <w:r w:rsidRPr="000D3B2A">
        <w:rPr>
          <w:rFonts w:ascii="Courier New" w:hAnsi="Courier New" w:cs="Courier New"/>
          <w:sz w:val="20"/>
        </w:rPr>
        <w:t xml:space="preserve">“[H S </w:t>
      </w:r>
      <w:r w:rsidR="00E43A8B" w:rsidRPr="000D3B2A">
        <w:rPr>
          <w:rFonts w:ascii="Courier New" w:hAnsi="Courier New" w:cs="Courier New"/>
          <w:sz w:val="20"/>
        </w:rPr>
        <w:t>RX</w:t>
      </w:r>
      <w:r w:rsidRPr="000D3B2A">
        <w:rPr>
          <w:rFonts w:ascii="Courier New" w:hAnsi="Courier New" w:cs="Courier New"/>
          <w:sz w:val="20"/>
        </w:rPr>
        <w:t>3 20300000 6000000]”</w:t>
      </w:r>
      <w:r w:rsidR="00E225C8">
        <w:rPr>
          <w:rFonts w:ascii="Courier New" w:hAnsi="Courier New" w:cs="Courier New"/>
          <w:sz w:val="20"/>
        </w:rPr>
        <w:br/>
      </w:r>
      <w:r w:rsidR="00E225C8">
        <w:t xml:space="preserve">- recv: </w:t>
      </w:r>
      <w:r w:rsidR="00E225C8" w:rsidRPr="003B54E5">
        <w:rPr>
          <w:rFonts w:ascii="Courier New" w:hAnsi="Courier New" w:cs="Courier New"/>
          <w:sz w:val="20"/>
        </w:rPr>
        <w:t>“[</w:t>
      </w:r>
      <w:r w:rsidR="00E225C8">
        <w:rPr>
          <w:rFonts w:ascii="Courier New" w:hAnsi="Courier New" w:cs="Courier New"/>
          <w:sz w:val="20"/>
        </w:rPr>
        <w:t>H S 0</w:t>
      </w:r>
      <w:r w:rsidR="0026291C">
        <w:rPr>
          <w:rFonts w:ascii="Courier New" w:hAnsi="Courier New" w:cs="Courier New"/>
          <w:sz w:val="20"/>
        </w:rPr>
        <w:t xml:space="preserve"> 192.168.1.123 53985 013CD123 357</w:t>
      </w:r>
      <w:r w:rsidR="00E225C8" w:rsidRPr="003B54E5">
        <w:rPr>
          <w:rFonts w:ascii="Courier New" w:hAnsi="Courier New" w:cs="Courier New"/>
          <w:sz w:val="20"/>
        </w:rPr>
        <w:t>]”</w:t>
      </w:r>
    </w:p>
    <w:p w14:paraId="2DD508A2" w14:textId="77777777" w:rsidR="001B598F" w:rsidRDefault="001B598F" w:rsidP="001B598F">
      <w:pPr>
        <w:pStyle w:val="Para"/>
        <w:numPr>
          <w:ilvl w:val="0"/>
          <w:numId w:val="29"/>
        </w:numPr>
        <w:jc w:val="left"/>
      </w:pPr>
      <w:r>
        <w:t>Continue reading data; note that the data socket (i.e. command response message) for a given Connect ID will always be the same allowing pre-opening of all data sockets if desired or simply opening once with the first Start command and continually reading binary data while new commands are issued over the command socket.</w:t>
      </w:r>
    </w:p>
    <w:p w14:paraId="2DD508A3" w14:textId="77777777" w:rsidR="00E225C8" w:rsidRDefault="001B598F" w:rsidP="00E225C8">
      <w:pPr>
        <w:pStyle w:val="Para"/>
        <w:numPr>
          <w:ilvl w:val="0"/>
          <w:numId w:val="29"/>
        </w:numPr>
        <w:jc w:val="left"/>
      </w:pPr>
      <w:r>
        <w:t xml:space="preserve">Halt the </w:t>
      </w:r>
      <w:r w:rsidR="009530E7">
        <w:t>HCCM</w:t>
      </w:r>
      <w:r>
        <w:t xml:space="preserve"> System</w:t>
      </w:r>
      <w:r w:rsidR="00946356">
        <w:t xml:space="preserve"> (</w:t>
      </w:r>
      <w:r w:rsidR="00E225C8">
        <w:t xml:space="preserve">ref: </w:t>
      </w:r>
      <w:r w:rsidR="008B48EE">
        <w:fldChar w:fldCharType="begin"/>
      </w:r>
      <w:r w:rsidR="00946356">
        <w:instrText xml:space="preserve"> REF _Ref299516037 \r \h </w:instrText>
      </w:r>
      <w:r w:rsidR="008B48EE">
        <w:fldChar w:fldCharType="separate"/>
      </w:r>
      <w:r w:rsidR="00000EA0">
        <w:t>3.4.1.2</w:t>
      </w:r>
      <w:r w:rsidR="008B48EE">
        <w:fldChar w:fldCharType="end"/>
      </w:r>
      <w:r w:rsidR="00946356">
        <w:t>)</w:t>
      </w:r>
      <w:r>
        <w:t>:</w:t>
      </w:r>
      <w:r w:rsidDel="009D3410">
        <w:t xml:space="preserve"> </w:t>
      </w:r>
      <w:r>
        <w:br/>
        <w:t>- send</w:t>
      </w:r>
      <w:r w:rsidR="00DF5118">
        <w:t>:</w:t>
      </w:r>
      <w:r>
        <w:t xml:space="preserve"> </w:t>
      </w:r>
      <w:r w:rsidRPr="000D3B2A">
        <w:rPr>
          <w:rFonts w:ascii="Courier New" w:hAnsi="Courier New" w:cs="Courier New"/>
          <w:sz w:val="20"/>
        </w:rPr>
        <w:t xml:space="preserve">“[H H </w:t>
      </w:r>
      <w:r w:rsidR="00E43A8B" w:rsidRPr="000D3B2A">
        <w:rPr>
          <w:rFonts w:ascii="Courier New" w:hAnsi="Courier New" w:cs="Courier New"/>
          <w:sz w:val="20"/>
        </w:rPr>
        <w:t>RX</w:t>
      </w:r>
      <w:r w:rsidRPr="000D3B2A">
        <w:rPr>
          <w:rFonts w:ascii="Courier New" w:hAnsi="Courier New" w:cs="Courier New"/>
          <w:sz w:val="20"/>
        </w:rPr>
        <w:t>3]”</w:t>
      </w:r>
      <w:r w:rsidR="00E225C8">
        <w:rPr>
          <w:rFonts w:ascii="Courier New" w:hAnsi="Courier New" w:cs="Courier New"/>
          <w:sz w:val="20"/>
        </w:rPr>
        <w:br/>
      </w:r>
      <w:r w:rsidR="00E225C8">
        <w:t xml:space="preserve">- recv: </w:t>
      </w:r>
      <w:r w:rsidR="00E225C8" w:rsidRPr="003B54E5">
        <w:rPr>
          <w:rFonts w:ascii="Courier New" w:hAnsi="Courier New" w:cs="Courier New"/>
          <w:sz w:val="20"/>
        </w:rPr>
        <w:t>“[</w:t>
      </w:r>
      <w:r w:rsidR="00E225C8">
        <w:rPr>
          <w:rFonts w:ascii="Courier New" w:hAnsi="Courier New" w:cs="Courier New"/>
          <w:sz w:val="20"/>
        </w:rPr>
        <w:t>H H 0</w:t>
      </w:r>
      <w:r w:rsidR="00E225C8" w:rsidRPr="003B54E5">
        <w:rPr>
          <w:rFonts w:ascii="Courier New" w:hAnsi="Courier New" w:cs="Courier New"/>
          <w:sz w:val="20"/>
        </w:rPr>
        <w:t>]”</w:t>
      </w:r>
    </w:p>
    <w:p w14:paraId="2DD508A4" w14:textId="77777777" w:rsidR="001B598F" w:rsidRDefault="001B598F" w:rsidP="001B598F">
      <w:pPr>
        <w:pStyle w:val="Para"/>
        <w:numPr>
          <w:ilvl w:val="0"/>
          <w:numId w:val="29"/>
        </w:numPr>
        <w:jc w:val="left"/>
      </w:pPr>
      <w:r>
        <w:t>End a data stream from a specific receiver for a given System</w:t>
      </w:r>
      <w:r w:rsidR="00946356">
        <w:t xml:space="preserve"> (</w:t>
      </w:r>
      <w:r w:rsidR="00E225C8">
        <w:t xml:space="preserve">ref: </w:t>
      </w:r>
      <w:r w:rsidR="008B48EE">
        <w:fldChar w:fldCharType="begin"/>
      </w:r>
      <w:r w:rsidR="00946356">
        <w:instrText xml:space="preserve"> REF _Ref299516058 \r \h </w:instrText>
      </w:r>
      <w:r w:rsidR="008B48EE">
        <w:fldChar w:fldCharType="separate"/>
      </w:r>
      <w:r w:rsidR="00000EA0">
        <w:t>3.1.8.3</w:t>
      </w:r>
      <w:r w:rsidR="008B48EE">
        <w:fldChar w:fldCharType="end"/>
      </w:r>
      <w:r w:rsidR="00946356">
        <w:t>)</w:t>
      </w:r>
      <w:r>
        <w:t>:</w:t>
      </w:r>
      <w:r>
        <w:br/>
        <w:t xml:space="preserve">- send </w:t>
      </w:r>
      <w:r w:rsidRPr="00402317">
        <w:rPr>
          <w:rFonts w:ascii="Courier New" w:hAnsi="Courier New" w:cs="Courier New"/>
          <w:sz w:val="20"/>
        </w:rPr>
        <w:t>“CLOSE”</w:t>
      </w:r>
      <w:r>
        <w:t xml:space="preserve"> over data socket allowing a delay to ensure delivery</w:t>
      </w:r>
      <w:r>
        <w:br/>
        <w:t>- close TCP/IP data socket</w:t>
      </w:r>
    </w:p>
    <w:p w14:paraId="2DD508A5" w14:textId="77777777" w:rsidR="001B598F" w:rsidRPr="001850D0" w:rsidRDefault="001B598F" w:rsidP="00E225C8">
      <w:pPr>
        <w:pStyle w:val="Para"/>
        <w:numPr>
          <w:ilvl w:val="0"/>
          <w:numId w:val="29"/>
        </w:numPr>
        <w:jc w:val="left"/>
      </w:pPr>
      <w:r>
        <w:t>End a control session of the SRS</w:t>
      </w:r>
      <w:r w:rsidR="00946356">
        <w:t xml:space="preserve"> (</w:t>
      </w:r>
      <w:r w:rsidR="00E225C8">
        <w:t xml:space="preserve">ref: </w:t>
      </w:r>
      <w:r w:rsidR="009F3DCE">
        <w:fldChar w:fldCharType="begin"/>
      </w:r>
      <w:r w:rsidR="009F3DCE">
        <w:instrText xml:space="preserve"> REF _Ref331495352 \r \h </w:instrText>
      </w:r>
      <w:r w:rsidR="009F3DCE">
        <w:fldChar w:fldCharType="separate"/>
      </w:r>
      <w:r w:rsidR="00000EA0">
        <w:t>3.3.1.2</w:t>
      </w:r>
      <w:r w:rsidR="009F3DCE">
        <w:fldChar w:fldCharType="end"/>
      </w:r>
      <w:r w:rsidR="00946356">
        <w:t>)</w:t>
      </w:r>
      <w:r>
        <w:t>:</w:t>
      </w:r>
      <w:r>
        <w:br/>
        <w:t>- send</w:t>
      </w:r>
      <w:r w:rsidR="00DF5118">
        <w:t>:</w:t>
      </w:r>
      <w:r>
        <w:t xml:space="preserve"> </w:t>
      </w:r>
      <w:r w:rsidRPr="00E225C8">
        <w:rPr>
          <w:rFonts w:ascii="Courier New" w:hAnsi="Courier New" w:cs="Courier New"/>
          <w:sz w:val="20"/>
        </w:rPr>
        <w:t>“[S H]”</w:t>
      </w:r>
      <w:r w:rsidR="00E225C8" w:rsidRPr="00E225C8">
        <w:rPr>
          <w:rFonts w:ascii="Courier New" w:hAnsi="Courier New" w:cs="Courier New"/>
          <w:sz w:val="20"/>
        </w:rPr>
        <w:br/>
      </w:r>
      <w:r w:rsidR="00E225C8">
        <w:t xml:space="preserve">- recv: </w:t>
      </w:r>
      <w:r w:rsidR="00E225C8" w:rsidRPr="00E225C8">
        <w:rPr>
          <w:rFonts w:ascii="Courier New" w:hAnsi="Courier New" w:cs="Courier New"/>
          <w:sz w:val="20"/>
        </w:rPr>
        <w:t xml:space="preserve">“[S </w:t>
      </w:r>
      <w:r w:rsidR="00E225C8">
        <w:rPr>
          <w:rFonts w:ascii="Courier New" w:hAnsi="Courier New" w:cs="Courier New"/>
          <w:sz w:val="20"/>
        </w:rPr>
        <w:t>H</w:t>
      </w:r>
      <w:r w:rsidR="00E225C8" w:rsidRPr="00E225C8">
        <w:rPr>
          <w:rFonts w:ascii="Courier New" w:hAnsi="Courier New" w:cs="Courier New"/>
          <w:sz w:val="20"/>
        </w:rPr>
        <w:t xml:space="preserve"> 0]”</w:t>
      </w:r>
      <w:r>
        <w:br/>
        <w:t>- close TCP/IP command socket</w:t>
      </w:r>
    </w:p>
    <w:p w14:paraId="2DD508A6" w14:textId="77777777" w:rsidR="00855707" w:rsidRDefault="00855707" w:rsidP="00855707">
      <w:pPr>
        <w:pStyle w:val="Heading1"/>
        <w:numPr>
          <w:ilvl w:val="0"/>
          <w:numId w:val="0"/>
        </w:numPr>
      </w:pPr>
      <w:bookmarkStart w:id="870" w:name="_Ref331682156"/>
      <w:bookmarkStart w:id="871" w:name="_Ref331682166"/>
      <w:bookmarkStart w:id="872" w:name="_Ref331682176"/>
      <w:bookmarkStart w:id="873" w:name="_Ref331682180"/>
      <w:bookmarkStart w:id="874" w:name="_Ref331682317"/>
      <w:bookmarkStart w:id="875" w:name="_Ref331683187"/>
      <w:bookmarkStart w:id="876" w:name="_Toc359486626"/>
      <w:r>
        <w:lastRenderedPageBreak/>
        <w:t>ANNEX B - SRS Warning Messages</w:t>
      </w:r>
      <w:bookmarkEnd w:id="870"/>
      <w:bookmarkEnd w:id="871"/>
      <w:bookmarkEnd w:id="872"/>
      <w:bookmarkEnd w:id="873"/>
      <w:bookmarkEnd w:id="874"/>
      <w:bookmarkEnd w:id="875"/>
      <w:bookmarkEnd w:id="876"/>
    </w:p>
    <w:tbl>
      <w:tblPr>
        <w:tblW w:w="8788"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
        <w:gridCol w:w="7796"/>
      </w:tblGrid>
      <w:tr w:rsidR="00855707" w:rsidRPr="00EC6FD4" w14:paraId="2DD508A9" w14:textId="77777777" w:rsidTr="00F76975">
        <w:tc>
          <w:tcPr>
            <w:tcW w:w="992" w:type="dxa"/>
            <w:shd w:val="clear" w:color="auto" w:fill="auto"/>
          </w:tcPr>
          <w:p w14:paraId="2DD508A7" w14:textId="77777777" w:rsidR="00855707" w:rsidRPr="00EC6FD4" w:rsidRDefault="00855707" w:rsidP="00F76975">
            <w:pPr>
              <w:pStyle w:val="Para"/>
              <w:spacing w:before="80" w:after="80"/>
              <w:ind w:left="0"/>
              <w:jc w:val="center"/>
              <w:rPr>
                <w:b/>
              </w:rPr>
            </w:pPr>
            <w:r>
              <w:rPr>
                <w:b/>
              </w:rPr>
              <w:t>Code</w:t>
            </w:r>
          </w:p>
        </w:tc>
        <w:tc>
          <w:tcPr>
            <w:tcW w:w="7796" w:type="dxa"/>
            <w:shd w:val="clear" w:color="auto" w:fill="auto"/>
          </w:tcPr>
          <w:p w14:paraId="2DD508A8" w14:textId="77777777" w:rsidR="00855707" w:rsidRPr="00EC6FD4" w:rsidRDefault="00FA3860" w:rsidP="00F76975">
            <w:pPr>
              <w:pStyle w:val="Para"/>
              <w:spacing w:before="80" w:after="80"/>
              <w:ind w:left="0"/>
              <w:rPr>
                <w:b/>
              </w:rPr>
            </w:pPr>
            <w:r>
              <w:rPr>
                <w:b/>
              </w:rPr>
              <w:t>Message</w:t>
            </w:r>
          </w:p>
        </w:tc>
      </w:tr>
      <w:tr w:rsidR="00855707" w14:paraId="2DD508AC" w14:textId="77777777" w:rsidTr="00F76975">
        <w:tc>
          <w:tcPr>
            <w:tcW w:w="992" w:type="dxa"/>
            <w:shd w:val="clear" w:color="auto" w:fill="auto"/>
          </w:tcPr>
          <w:p w14:paraId="2DD508AA" w14:textId="77777777" w:rsidR="00855707" w:rsidRDefault="00FA3860" w:rsidP="00F76975">
            <w:pPr>
              <w:pStyle w:val="Para"/>
              <w:spacing w:before="40" w:after="40"/>
              <w:ind w:left="0"/>
              <w:jc w:val="center"/>
            </w:pPr>
            <w:r>
              <w:t>1</w:t>
            </w:r>
          </w:p>
        </w:tc>
        <w:tc>
          <w:tcPr>
            <w:tcW w:w="7796" w:type="dxa"/>
            <w:shd w:val="clear" w:color="auto" w:fill="auto"/>
          </w:tcPr>
          <w:p w14:paraId="2DD508AB" w14:textId="77777777" w:rsidR="00855707" w:rsidRDefault="009D5134" w:rsidP="00F76975">
            <w:pPr>
              <w:pStyle w:val="TableNormal1"/>
            </w:pPr>
            <w:r>
              <w:t>Incorrect Interface version</w:t>
            </w:r>
          </w:p>
        </w:tc>
      </w:tr>
    </w:tbl>
    <w:p w14:paraId="2DD508B0" w14:textId="77777777" w:rsidR="00855707" w:rsidRDefault="00855707" w:rsidP="004C7060">
      <w:pPr>
        <w:pStyle w:val="StyleCaptionJustifiedLeft5cm"/>
      </w:pPr>
      <w:bookmarkStart w:id="877" w:name="_Toc359486656"/>
      <w:r>
        <w:t xml:space="preserve">Table </w:t>
      </w:r>
      <w:r w:rsidR="002017EF">
        <w:fldChar w:fldCharType="begin"/>
      </w:r>
      <w:r w:rsidR="002017EF">
        <w:instrText xml:space="preserve"> SEQ Table \* ARABIC </w:instrText>
      </w:r>
      <w:r w:rsidR="002017EF">
        <w:fldChar w:fldCharType="separate"/>
      </w:r>
      <w:r w:rsidR="00000EA0">
        <w:rPr>
          <w:noProof/>
        </w:rPr>
        <w:t>26</w:t>
      </w:r>
      <w:r w:rsidR="002017EF">
        <w:rPr>
          <w:noProof/>
        </w:rPr>
        <w:fldChar w:fldCharType="end"/>
      </w:r>
      <w:r>
        <w:t xml:space="preserve">: </w:t>
      </w:r>
      <w:r w:rsidR="00F76975">
        <w:t>SRS Warning Messages</w:t>
      </w:r>
      <w:bookmarkEnd w:id="877"/>
    </w:p>
    <w:p w14:paraId="2DD508B1" w14:textId="77777777" w:rsidR="00855707" w:rsidRPr="00855707" w:rsidRDefault="00855707" w:rsidP="00855707">
      <w:pPr>
        <w:pStyle w:val="Para"/>
      </w:pPr>
    </w:p>
    <w:p w14:paraId="2DD508B2" w14:textId="77777777" w:rsidR="00855707" w:rsidRDefault="00855707" w:rsidP="00855707">
      <w:pPr>
        <w:pStyle w:val="Heading1"/>
        <w:numPr>
          <w:ilvl w:val="0"/>
          <w:numId w:val="0"/>
        </w:numPr>
      </w:pPr>
      <w:bookmarkStart w:id="878" w:name="_Ref331682321"/>
      <w:bookmarkStart w:id="879" w:name="_Ref331683194"/>
      <w:bookmarkStart w:id="880" w:name="_Toc359486627"/>
      <w:r>
        <w:lastRenderedPageBreak/>
        <w:t>ANNEX C - SRS Error Messages</w:t>
      </w:r>
      <w:bookmarkEnd w:id="878"/>
      <w:bookmarkEnd w:id="879"/>
      <w:bookmarkEnd w:id="880"/>
    </w:p>
    <w:p w14:paraId="2DD508B3" w14:textId="77777777" w:rsidR="00855707" w:rsidRPr="00855707" w:rsidRDefault="00855707" w:rsidP="00855707">
      <w:pPr>
        <w:pStyle w:val="Para"/>
      </w:pPr>
    </w:p>
    <w:tbl>
      <w:tblPr>
        <w:tblW w:w="8788"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
        <w:gridCol w:w="7796"/>
      </w:tblGrid>
      <w:tr w:rsidR="00F76975" w:rsidRPr="00EC6FD4" w14:paraId="2DD508B6" w14:textId="77777777" w:rsidTr="00F76975">
        <w:tc>
          <w:tcPr>
            <w:tcW w:w="992" w:type="dxa"/>
            <w:shd w:val="clear" w:color="auto" w:fill="auto"/>
          </w:tcPr>
          <w:p w14:paraId="2DD508B4" w14:textId="77777777" w:rsidR="00F76975" w:rsidRPr="00EC6FD4" w:rsidRDefault="00F76975" w:rsidP="00F76975">
            <w:pPr>
              <w:pStyle w:val="Para"/>
              <w:spacing w:before="80" w:after="80"/>
              <w:ind w:left="0"/>
              <w:jc w:val="center"/>
              <w:rPr>
                <w:b/>
              </w:rPr>
            </w:pPr>
            <w:r>
              <w:rPr>
                <w:b/>
              </w:rPr>
              <w:t>Code</w:t>
            </w:r>
          </w:p>
        </w:tc>
        <w:tc>
          <w:tcPr>
            <w:tcW w:w="7796" w:type="dxa"/>
            <w:shd w:val="clear" w:color="auto" w:fill="auto"/>
          </w:tcPr>
          <w:p w14:paraId="2DD508B5" w14:textId="77777777" w:rsidR="00F76975" w:rsidRPr="00EC6FD4" w:rsidRDefault="00FA3860" w:rsidP="00F76975">
            <w:pPr>
              <w:pStyle w:val="Para"/>
              <w:spacing w:before="80" w:after="80"/>
              <w:ind w:left="0"/>
              <w:rPr>
                <w:b/>
              </w:rPr>
            </w:pPr>
            <w:r>
              <w:rPr>
                <w:b/>
              </w:rPr>
              <w:t>Message</w:t>
            </w:r>
          </w:p>
        </w:tc>
      </w:tr>
      <w:tr w:rsidR="00F76975" w14:paraId="2DD508B9" w14:textId="77777777" w:rsidTr="00F76975">
        <w:tc>
          <w:tcPr>
            <w:tcW w:w="992" w:type="dxa"/>
            <w:shd w:val="clear" w:color="auto" w:fill="auto"/>
          </w:tcPr>
          <w:p w14:paraId="2DD508B7" w14:textId="77777777" w:rsidR="00F76975" w:rsidRDefault="00FA3860" w:rsidP="00F76975">
            <w:pPr>
              <w:pStyle w:val="Para"/>
              <w:spacing w:before="40" w:after="40"/>
              <w:ind w:left="0"/>
              <w:jc w:val="center"/>
            </w:pPr>
            <w:r>
              <w:t>-1</w:t>
            </w:r>
          </w:p>
        </w:tc>
        <w:tc>
          <w:tcPr>
            <w:tcW w:w="7796" w:type="dxa"/>
            <w:shd w:val="clear" w:color="auto" w:fill="auto"/>
          </w:tcPr>
          <w:p w14:paraId="2DD508B8" w14:textId="067D566F" w:rsidR="00F76975" w:rsidRDefault="00970A7D" w:rsidP="00970A7D">
            <w:pPr>
              <w:pStyle w:val="TableNormal1"/>
            </w:pPr>
            <w:r>
              <w:t>Description of i</w:t>
            </w:r>
            <w:r w:rsidR="00511FBB">
              <w:t xml:space="preserve">nvalid </w:t>
            </w:r>
            <w:r>
              <w:t>error</w:t>
            </w:r>
            <w:r w:rsidR="00511FBB">
              <w:t xml:space="preserve"> code</w:t>
            </w:r>
            <w:r>
              <w:t xml:space="preserve"> requested</w:t>
            </w:r>
          </w:p>
        </w:tc>
      </w:tr>
      <w:tr w:rsidR="00F76975" w14:paraId="2DD508BC" w14:textId="77777777" w:rsidTr="00F76975">
        <w:tc>
          <w:tcPr>
            <w:tcW w:w="992" w:type="dxa"/>
            <w:shd w:val="clear" w:color="auto" w:fill="auto"/>
          </w:tcPr>
          <w:p w14:paraId="2DD508BA" w14:textId="77777777" w:rsidR="00F76975" w:rsidRDefault="00FA3860" w:rsidP="00F76975">
            <w:pPr>
              <w:pStyle w:val="TableNormal1"/>
              <w:jc w:val="center"/>
            </w:pPr>
            <w:r>
              <w:t>-2</w:t>
            </w:r>
          </w:p>
        </w:tc>
        <w:tc>
          <w:tcPr>
            <w:tcW w:w="7796" w:type="dxa"/>
            <w:shd w:val="clear" w:color="auto" w:fill="auto"/>
          </w:tcPr>
          <w:p w14:paraId="2DD508BB" w14:textId="5B6042C9" w:rsidR="00F76975" w:rsidRDefault="00970A7D" w:rsidP="00970A7D">
            <w:pPr>
              <w:pStyle w:val="TableNormal1"/>
            </w:pPr>
            <w:r>
              <w:t xml:space="preserve">Client </w:t>
            </w:r>
            <w:r w:rsidR="009D5134">
              <w:t xml:space="preserve">is already </w:t>
            </w:r>
            <w:r>
              <w:t>connected to SRS</w:t>
            </w:r>
          </w:p>
        </w:tc>
      </w:tr>
      <w:tr w:rsidR="00D83DB9" w14:paraId="2DD508BF" w14:textId="77777777" w:rsidTr="00F76975">
        <w:tc>
          <w:tcPr>
            <w:tcW w:w="992" w:type="dxa"/>
            <w:shd w:val="clear" w:color="auto" w:fill="auto"/>
          </w:tcPr>
          <w:p w14:paraId="2DD508BD" w14:textId="77777777" w:rsidR="00D83DB9" w:rsidRDefault="00D83DB9" w:rsidP="00D83DB9">
            <w:pPr>
              <w:pStyle w:val="TableNormal1"/>
              <w:jc w:val="center"/>
            </w:pPr>
            <w:r>
              <w:t>-3</w:t>
            </w:r>
          </w:p>
        </w:tc>
        <w:tc>
          <w:tcPr>
            <w:tcW w:w="7796" w:type="dxa"/>
            <w:shd w:val="clear" w:color="auto" w:fill="auto"/>
          </w:tcPr>
          <w:p w14:paraId="2DD508BE" w14:textId="2DE920C8" w:rsidR="00D83DB9" w:rsidRDefault="00970A7D" w:rsidP="00970A7D">
            <w:pPr>
              <w:pStyle w:val="TableNormal1"/>
            </w:pPr>
            <w:r>
              <w:t xml:space="preserve">Client has not yet Started the </w:t>
            </w:r>
            <w:r w:rsidR="00D83DB9">
              <w:t>SRS</w:t>
            </w:r>
          </w:p>
        </w:tc>
      </w:tr>
      <w:tr w:rsidR="00D83DB9" w14:paraId="2DD508C2" w14:textId="77777777" w:rsidTr="00F76975">
        <w:tc>
          <w:tcPr>
            <w:tcW w:w="992" w:type="dxa"/>
            <w:shd w:val="clear" w:color="auto" w:fill="auto"/>
          </w:tcPr>
          <w:p w14:paraId="2DD508C0" w14:textId="77777777" w:rsidR="00D83DB9" w:rsidRDefault="00D83DB9" w:rsidP="00D83DB9">
            <w:pPr>
              <w:pStyle w:val="TableNormal1"/>
              <w:jc w:val="center"/>
            </w:pPr>
            <w:r>
              <w:t>-4</w:t>
            </w:r>
          </w:p>
        </w:tc>
        <w:tc>
          <w:tcPr>
            <w:tcW w:w="7796" w:type="dxa"/>
            <w:shd w:val="clear" w:color="auto" w:fill="auto"/>
          </w:tcPr>
          <w:p w14:paraId="2DD508C1" w14:textId="0AF4B4C6" w:rsidR="00D83DB9" w:rsidRDefault="00970A7D" w:rsidP="00970A7D">
            <w:pPr>
              <w:pStyle w:val="TableNormal1"/>
            </w:pPr>
            <w:r>
              <w:t>Invalid R</w:t>
            </w:r>
            <w:r w:rsidR="00D83DB9">
              <w:t>eceiver</w:t>
            </w:r>
            <w:r>
              <w:t xml:space="preserve"> Identification</w:t>
            </w:r>
          </w:p>
        </w:tc>
      </w:tr>
      <w:tr w:rsidR="00D83DB9" w14:paraId="2DD508C5" w14:textId="77777777" w:rsidTr="00F76975">
        <w:tc>
          <w:tcPr>
            <w:tcW w:w="992" w:type="dxa"/>
            <w:shd w:val="clear" w:color="auto" w:fill="auto"/>
          </w:tcPr>
          <w:p w14:paraId="2DD508C3" w14:textId="77777777" w:rsidR="00D83DB9" w:rsidRDefault="00D83DB9" w:rsidP="00D83DB9">
            <w:pPr>
              <w:pStyle w:val="TableNormal1"/>
              <w:jc w:val="center"/>
            </w:pPr>
            <w:r>
              <w:t>-5</w:t>
            </w:r>
          </w:p>
        </w:tc>
        <w:tc>
          <w:tcPr>
            <w:tcW w:w="7796" w:type="dxa"/>
            <w:shd w:val="clear" w:color="auto" w:fill="auto"/>
          </w:tcPr>
          <w:p w14:paraId="2DD508C4" w14:textId="4D3D2896" w:rsidR="00D83DB9" w:rsidRDefault="00970A7D" w:rsidP="00F76975">
            <w:pPr>
              <w:pStyle w:val="TableNormal1"/>
            </w:pPr>
            <w:r>
              <w:t>Error in tasking command</w:t>
            </w:r>
          </w:p>
        </w:tc>
      </w:tr>
      <w:tr w:rsidR="00D83DB9" w14:paraId="2DD508C8" w14:textId="77777777" w:rsidTr="00F76975">
        <w:tc>
          <w:tcPr>
            <w:tcW w:w="992" w:type="dxa"/>
            <w:shd w:val="clear" w:color="auto" w:fill="auto"/>
          </w:tcPr>
          <w:p w14:paraId="2DD508C6" w14:textId="77777777" w:rsidR="00D83DB9" w:rsidRDefault="00D83DB9" w:rsidP="00F76975">
            <w:pPr>
              <w:pStyle w:val="TableNormal1"/>
              <w:jc w:val="center"/>
            </w:pPr>
            <w:r>
              <w:t>-</w:t>
            </w:r>
            <w:r w:rsidR="004C7820">
              <w:t>6</w:t>
            </w:r>
          </w:p>
        </w:tc>
        <w:tc>
          <w:tcPr>
            <w:tcW w:w="7796" w:type="dxa"/>
            <w:shd w:val="clear" w:color="auto" w:fill="auto"/>
          </w:tcPr>
          <w:p w14:paraId="2DD508C7" w14:textId="3E4AD6DD" w:rsidR="00D83DB9" w:rsidRDefault="00D83DB9" w:rsidP="00067A8B">
            <w:pPr>
              <w:pStyle w:val="TableNormal1"/>
            </w:pPr>
            <w:r>
              <w:t>Receiver is offline</w:t>
            </w:r>
            <w:r w:rsidR="00970A7D">
              <w:t xml:space="preserve"> and not available</w:t>
            </w:r>
          </w:p>
        </w:tc>
      </w:tr>
      <w:tr w:rsidR="00797857" w14:paraId="683A7F1F" w14:textId="77777777" w:rsidTr="00F76975">
        <w:tc>
          <w:tcPr>
            <w:tcW w:w="992" w:type="dxa"/>
            <w:shd w:val="clear" w:color="auto" w:fill="auto"/>
          </w:tcPr>
          <w:p w14:paraId="141EF9A2" w14:textId="376D7262" w:rsidR="00797857" w:rsidRDefault="00797857" w:rsidP="00F76975">
            <w:pPr>
              <w:pStyle w:val="TableNormal1"/>
              <w:jc w:val="center"/>
            </w:pPr>
            <w:r>
              <w:t>-7</w:t>
            </w:r>
          </w:p>
        </w:tc>
        <w:tc>
          <w:tcPr>
            <w:tcW w:w="7796" w:type="dxa"/>
            <w:shd w:val="clear" w:color="auto" w:fill="auto"/>
          </w:tcPr>
          <w:p w14:paraId="035B7F97" w14:textId="2F121276" w:rsidR="00797857" w:rsidRDefault="00797857" w:rsidP="00970A7D">
            <w:pPr>
              <w:pStyle w:val="TableNormal1"/>
            </w:pPr>
            <w:r>
              <w:t xml:space="preserve">Invalid </w:t>
            </w:r>
            <w:r w:rsidR="00970A7D">
              <w:t>Sub-</w:t>
            </w:r>
            <w:r>
              <w:t>System Code</w:t>
            </w:r>
          </w:p>
        </w:tc>
      </w:tr>
      <w:tr w:rsidR="00797857" w14:paraId="3A9B8D59" w14:textId="77777777" w:rsidTr="00F76975">
        <w:tc>
          <w:tcPr>
            <w:tcW w:w="992" w:type="dxa"/>
            <w:shd w:val="clear" w:color="auto" w:fill="auto"/>
          </w:tcPr>
          <w:p w14:paraId="272BBC1A" w14:textId="6837229F" w:rsidR="00797857" w:rsidRDefault="00797857" w:rsidP="00F76975">
            <w:pPr>
              <w:pStyle w:val="TableNormal1"/>
              <w:jc w:val="center"/>
            </w:pPr>
            <w:r>
              <w:t>-8</w:t>
            </w:r>
          </w:p>
        </w:tc>
        <w:tc>
          <w:tcPr>
            <w:tcW w:w="7796" w:type="dxa"/>
            <w:shd w:val="clear" w:color="auto" w:fill="auto"/>
          </w:tcPr>
          <w:p w14:paraId="53DC043D" w14:textId="701A2BFD" w:rsidR="00797857" w:rsidRDefault="00797857" w:rsidP="00970A7D">
            <w:pPr>
              <w:pStyle w:val="TableNormal1"/>
            </w:pPr>
            <w:r>
              <w:t xml:space="preserve">Invalid Command </w:t>
            </w:r>
            <w:r w:rsidR="00970A7D">
              <w:t>C</w:t>
            </w:r>
            <w:r>
              <w:t>ode</w:t>
            </w:r>
          </w:p>
        </w:tc>
      </w:tr>
      <w:tr w:rsidR="00797857" w14:paraId="1614CF9D" w14:textId="77777777" w:rsidTr="00F76975">
        <w:tc>
          <w:tcPr>
            <w:tcW w:w="992" w:type="dxa"/>
            <w:shd w:val="clear" w:color="auto" w:fill="auto"/>
          </w:tcPr>
          <w:p w14:paraId="7C8A6C77" w14:textId="50711AA2" w:rsidR="00797857" w:rsidRDefault="00797857" w:rsidP="00F76975">
            <w:pPr>
              <w:pStyle w:val="TableNormal1"/>
              <w:jc w:val="center"/>
            </w:pPr>
            <w:r>
              <w:t>-9</w:t>
            </w:r>
          </w:p>
        </w:tc>
        <w:tc>
          <w:tcPr>
            <w:tcW w:w="7796" w:type="dxa"/>
            <w:shd w:val="clear" w:color="auto" w:fill="auto"/>
          </w:tcPr>
          <w:p w14:paraId="657008F7" w14:textId="5F15B9D6" w:rsidR="00797857" w:rsidRDefault="002744DF" w:rsidP="002744DF">
            <w:pPr>
              <w:pStyle w:val="TableNormal1"/>
            </w:pPr>
            <w:r>
              <w:t>Message has incorrect number of parameters</w:t>
            </w:r>
          </w:p>
        </w:tc>
      </w:tr>
      <w:tr w:rsidR="008B1AB8" w14:paraId="1ED5D83D" w14:textId="77777777" w:rsidTr="00F76975">
        <w:tc>
          <w:tcPr>
            <w:tcW w:w="992" w:type="dxa"/>
            <w:shd w:val="clear" w:color="auto" w:fill="auto"/>
          </w:tcPr>
          <w:p w14:paraId="05972084" w14:textId="0CD55C87" w:rsidR="008B1AB8" w:rsidRPr="004C7820" w:rsidRDefault="008B1AB8" w:rsidP="00F76975">
            <w:pPr>
              <w:pStyle w:val="TableNormal1"/>
              <w:jc w:val="center"/>
              <w:rPr>
                <w:highlight w:val="yellow"/>
              </w:rPr>
            </w:pPr>
            <w:r w:rsidRPr="008B1AB8">
              <w:t>-10</w:t>
            </w:r>
          </w:p>
        </w:tc>
        <w:tc>
          <w:tcPr>
            <w:tcW w:w="7796" w:type="dxa"/>
            <w:shd w:val="clear" w:color="auto" w:fill="auto"/>
          </w:tcPr>
          <w:p w14:paraId="11C71DFB" w14:textId="1607900D" w:rsidR="008B1AB8" w:rsidRPr="004C7820" w:rsidRDefault="008B1AB8" w:rsidP="008B1AB8">
            <w:pPr>
              <w:pStyle w:val="TableNormal1"/>
              <w:rPr>
                <w:highlight w:val="yellow"/>
              </w:rPr>
            </w:pPr>
            <w:r w:rsidRPr="008B1AB8">
              <w:t>Incompatible Tasking</w:t>
            </w:r>
          </w:p>
        </w:tc>
      </w:tr>
      <w:tr w:rsidR="004C7820" w14:paraId="2DD508CB" w14:textId="77777777" w:rsidTr="00F76975">
        <w:tc>
          <w:tcPr>
            <w:tcW w:w="992" w:type="dxa"/>
            <w:shd w:val="clear" w:color="auto" w:fill="auto"/>
          </w:tcPr>
          <w:p w14:paraId="2DD508C9" w14:textId="6BAD8357" w:rsidR="004C7820" w:rsidRPr="00CD2FF1" w:rsidRDefault="00CD2FF1" w:rsidP="00F76975">
            <w:pPr>
              <w:pStyle w:val="TableNormal1"/>
              <w:jc w:val="center"/>
            </w:pPr>
            <w:r>
              <w:t>-11</w:t>
            </w:r>
          </w:p>
        </w:tc>
        <w:tc>
          <w:tcPr>
            <w:tcW w:w="7796" w:type="dxa"/>
            <w:shd w:val="clear" w:color="auto" w:fill="auto"/>
          </w:tcPr>
          <w:p w14:paraId="2DD508CA" w14:textId="1E631F7F" w:rsidR="004C7820" w:rsidRPr="00CD2FF1" w:rsidRDefault="00CD2FF1" w:rsidP="00067A8B">
            <w:pPr>
              <w:pStyle w:val="TableNormal1"/>
            </w:pPr>
            <w:r>
              <w:t>Invalid Workstation Identification</w:t>
            </w:r>
          </w:p>
        </w:tc>
      </w:tr>
      <w:tr w:rsidR="002744DF" w14:paraId="772BA3FC" w14:textId="77777777" w:rsidTr="00F76975">
        <w:tc>
          <w:tcPr>
            <w:tcW w:w="992" w:type="dxa"/>
            <w:shd w:val="clear" w:color="auto" w:fill="auto"/>
          </w:tcPr>
          <w:p w14:paraId="2DF84801" w14:textId="603EFE45" w:rsidR="002744DF" w:rsidRDefault="002744DF" w:rsidP="00F76975">
            <w:pPr>
              <w:pStyle w:val="TableNormal1"/>
              <w:jc w:val="center"/>
            </w:pPr>
            <w:r>
              <w:t>-12</w:t>
            </w:r>
          </w:p>
        </w:tc>
        <w:tc>
          <w:tcPr>
            <w:tcW w:w="7796" w:type="dxa"/>
            <w:shd w:val="clear" w:color="auto" w:fill="auto"/>
          </w:tcPr>
          <w:p w14:paraId="28EF15FF" w14:textId="7A949E7B" w:rsidR="002744DF" w:rsidRDefault="002744DF" w:rsidP="00067A8B">
            <w:pPr>
              <w:pStyle w:val="TableNormal1"/>
            </w:pPr>
            <w:r>
              <w:t>Start time has elapsed</w:t>
            </w:r>
          </w:p>
        </w:tc>
      </w:tr>
    </w:tbl>
    <w:p w14:paraId="2DD508CC" w14:textId="77777777" w:rsidR="00F76975" w:rsidRDefault="00F76975" w:rsidP="004C7060">
      <w:pPr>
        <w:pStyle w:val="StyleCaptionJustifiedLeft5cm"/>
      </w:pPr>
      <w:bookmarkStart w:id="881" w:name="_Toc359486657"/>
      <w:r>
        <w:t xml:space="preserve">Table </w:t>
      </w:r>
      <w:r w:rsidR="002017EF">
        <w:fldChar w:fldCharType="begin"/>
      </w:r>
      <w:r w:rsidR="002017EF">
        <w:instrText xml:space="preserve"> SEQ Table \* ARABIC </w:instrText>
      </w:r>
      <w:r w:rsidR="002017EF">
        <w:fldChar w:fldCharType="separate"/>
      </w:r>
      <w:r w:rsidR="00000EA0">
        <w:rPr>
          <w:noProof/>
        </w:rPr>
        <w:t>27</w:t>
      </w:r>
      <w:r w:rsidR="002017EF">
        <w:rPr>
          <w:noProof/>
        </w:rPr>
        <w:fldChar w:fldCharType="end"/>
      </w:r>
      <w:r>
        <w:t>: SRS Error Messages</w:t>
      </w:r>
      <w:bookmarkEnd w:id="881"/>
    </w:p>
    <w:p w14:paraId="2DD508CD" w14:textId="77777777" w:rsidR="001B598F" w:rsidRPr="00EC2B20" w:rsidRDefault="001B598F" w:rsidP="001B598F">
      <w:pPr>
        <w:pStyle w:val="Para"/>
      </w:pPr>
    </w:p>
    <w:p w14:paraId="21388742" w14:textId="77777777" w:rsidR="00A678CE" w:rsidRPr="00EC2B20" w:rsidRDefault="00A678CE">
      <w:pPr>
        <w:pStyle w:val="Para"/>
      </w:pPr>
    </w:p>
    <w:sectPr w:rsidR="00A678CE" w:rsidRPr="00EC2B20" w:rsidSect="008B48EE">
      <w:headerReference w:type="default" r:id="rId17"/>
      <w:footerReference w:type="default" r:id="rId18"/>
      <w:headerReference w:type="first" r:id="rId19"/>
      <w:pgSz w:w="11900" w:h="16820" w:code="9"/>
      <w:pgMar w:top="2268"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5139D9" w14:textId="77777777" w:rsidR="002017EF" w:rsidRDefault="002017EF">
      <w:r>
        <w:separator/>
      </w:r>
    </w:p>
  </w:endnote>
  <w:endnote w:type="continuationSeparator" w:id="0">
    <w:p w14:paraId="23C45DF0" w14:textId="77777777" w:rsidR="002017EF" w:rsidRDefault="00201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508E0" w14:textId="77777777" w:rsidR="008E18D4" w:rsidRPr="008C0E3B" w:rsidRDefault="008E18D4" w:rsidP="008A13DC">
    <w:pPr>
      <w:tabs>
        <w:tab w:val="right" w:pos="-2694"/>
        <w:tab w:val="right" w:pos="9639"/>
      </w:tabs>
      <w:jc w:val="right"/>
      <w:rPr>
        <w:snapToGrid w:val="0"/>
        <w:sz w:val="18"/>
        <w:lang w:eastAsia="en-US"/>
      </w:rPr>
    </w:pPr>
  </w:p>
  <w:p w14:paraId="2DD508E1" w14:textId="7AB100E3" w:rsidR="008E18D4" w:rsidRPr="008A13DC" w:rsidRDefault="008E18D4" w:rsidP="008A13DC">
    <w:pPr>
      <w:pBdr>
        <w:bottom w:val="single" w:sz="4" w:space="1" w:color="auto"/>
      </w:pBdr>
      <w:jc w:val="center"/>
      <w:rPr>
        <w:b/>
        <w:caps/>
        <w:sz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508E9" w14:textId="77777777" w:rsidR="008E18D4" w:rsidRDefault="008E18D4">
    <w:pPr>
      <w:pStyle w:val="IPStatement"/>
    </w:pPr>
    <w:r>
      <w:t>This document contains information proprietary to BAE SYSTEMS Australia Limited, or to another party to which BAE SYSTEMS Australia Limited may have a legal obligation to protect such information from unauthorised disclosure. Subject to the express terms of any Contract between BAE SYSTEMS Australia Limited and the party to which this document is revealed, any disclosure, use or duplication of this document or any of the information contained herein, for other than the specific purpose for which it was disclosed is expressly forbidden, except as BAE SYSTEMS Australia Limited may otherwise agree in writing.</w:t>
    </w:r>
  </w:p>
  <w:p w14:paraId="2DD508EA" w14:textId="77777777" w:rsidR="008E18D4" w:rsidRDefault="008E18D4">
    <w:pPr>
      <w:pStyle w:val="Footer"/>
      <w:pBdr>
        <w:top w:val="none" w:sz="0" w:space="0" w:color="auto"/>
      </w:pBdr>
    </w:pPr>
  </w:p>
  <w:p w14:paraId="2DD508EB" w14:textId="77777777" w:rsidR="008E18D4" w:rsidRDefault="008E18D4">
    <w:pPr>
      <w:pStyle w:val="InConfidence"/>
    </w:pPr>
    <w:r>
      <w:t>BAE SYSTEMS IN CONFIDENCE</w:t>
    </w:r>
  </w:p>
  <w:p w14:paraId="2DD508EC" w14:textId="77777777" w:rsidR="008E18D4" w:rsidRDefault="008E18D4">
    <w:pPr>
      <w:pStyle w:val="SecurityClassification"/>
    </w:pPr>
    <w:r>
      <w:t xml:space="preserve">&lt;National Security Classification </w:t>
    </w:r>
    <w:r>
      <w:rPr>
        <w:b w:val="0"/>
        <w:caps w:val="0"/>
      </w:rPr>
      <w:t>or delete as applicable</w:t>
    </w:r>
    <w:r>
      <w:t>&gt;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508F1" w14:textId="25D8F6CA" w:rsidR="008E18D4" w:rsidRDefault="008E18D4">
    <w:pPr>
      <w:pStyle w:val="Footer"/>
    </w:pPr>
    <w:r>
      <w:t xml:space="preserve">Page </w:t>
    </w:r>
    <w:r>
      <w:fldChar w:fldCharType="begin"/>
    </w:r>
    <w:r>
      <w:instrText xml:space="preserve"> PAGE </w:instrText>
    </w:r>
    <w:r>
      <w:fldChar w:fldCharType="separate"/>
    </w:r>
    <w:r w:rsidR="00C448D6">
      <w:rPr>
        <w:noProof/>
      </w:rPr>
      <w:t>2</w:t>
    </w:r>
    <w:r>
      <w:rPr>
        <w:noProof/>
      </w:rPr>
      <w:fldChar w:fldCharType="end"/>
    </w:r>
    <w:r>
      <w:t xml:space="preserve"> of </w:t>
    </w:r>
    <w:r w:rsidR="002017EF">
      <w:fldChar w:fldCharType="begin"/>
    </w:r>
    <w:r w:rsidR="002017EF">
      <w:instrText xml:space="preserve"> NUMPAGES  \* MERGEFORMAT </w:instrText>
    </w:r>
    <w:r w:rsidR="002017EF">
      <w:fldChar w:fldCharType="separate"/>
    </w:r>
    <w:r w:rsidR="00C448D6">
      <w:rPr>
        <w:noProof/>
      </w:rPr>
      <w:t>40</w:t>
    </w:r>
    <w:r w:rsidR="002017EF">
      <w:rPr>
        <w:noProof/>
      </w:rPr>
      <w:fldChar w:fldCharType="end"/>
    </w:r>
  </w:p>
  <w:p w14:paraId="2DD508F3" w14:textId="29450D10" w:rsidR="008E18D4" w:rsidRDefault="008E18D4" w:rsidP="008A13D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A7305E" w14:textId="77777777" w:rsidR="002017EF" w:rsidRDefault="002017EF">
      <w:r>
        <w:separator/>
      </w:r>
    </w:p>
  </w:footnote>
  <w:footnote w:type="continuationSeparator" w:id="0">
    <w:p w14:paraId="4E66705B" w14:textId="77777777" w:rsidR="002017EF" w:rsidRDefault="002017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508D9" w14:textId="77777777" w:rsidR="008E18D4" w:rsidRDefault="008E18D4">
    <w:pPr>
      <w:pStyle w:val="SecurityClassification"/>
      <w:rPr>
        <w:caps w:val="0"/>
      </w:rPr>
    </w:pPr>
    <w:r>
      <w:t>UNCLASSIFIED</w:t>
    </w:r>
  </w:p>
  <w:p w14:paraId="2DD508DA" w14:textId="77777777" w:rsidR="008E18D4" w:rsidRDefault="008E18D4">
    <w:pPr>
      <w:pStyle w:val="Header"/>
    </w:pPr>
  </w:p>
  <w:p w14:paraId="2DD508DB" w14:textId="22FFCF79" w:rsidR="008E18D4" w:rsidRDefault="008E18D4">
    <w:pPr>
      <w:pStyle w:val="Header"/>
    </w:pPr>
    <w:r>
      <w:tab/>
      <w:t>Document No:</w:t>
    </w:r>
    <w:r>
      <w:tab/>
      <w:t>2682DT00005</w:t>
    </w:r>
  </w:p>
  <w:p w14:paraId="2DD508DC" w14:textId="55C47D60" w:rsidR="008E18D4" w:rsidRDefault="008E18D4">
    <w:pPr>
      <w:pStyle w:val="Header"/>
    </w:pPr>
    <w:r>
      <w:tab/>
      <w:t>Document Issue:</w:t>
    </w:r>
    <w:r>
      <w:tab/>
      <w:t>4E</w:t>
    </w:r>
  </w:p>
  <w:p w14:paraId="2DD508DD" w14:textId="252F3DA8" w:rsidR="008E18D4" w:rsidRDefault="008E18D4">
    <w:pPr>
      <w:pStyle w:val="Header"/>
    </w:pPr>
    <w:r>
      <w:tab/>
      <w:t>Date of Issue:</w:t>
    </w:r>
    <w:r>
      <w:tab/>
      <w:t>20 June</w:t>
    </w:r>
    <w:r w:rsidRPr="00837AFA">
      <w:t xml:space="preserve"> 201</w:t>
    </w:r>
    <w:r>
      <w:t>3</w:t>
    </w:r>
  </w:p>
  <w:p w14:paraId="2DD508DE" w14:textId="7BC5345F" w:rsidR="008E18D4" w:rsidRDefault="008E18D4">
    <w:pPr>
      <w:pStyle w:val="Header"/>
    </w:pPr>
    <w:r>
      <w:tab/>
      <w:t>No of Pages:</w:t>
    </w:r>
    <w:r>
      <w:tab/>
    </w:r>
    <w:r w:rsidR="002017EF">
      <w:fldChar w:fldCharType="begin"/>
    </w:r>
    <w:r w:rsidR="002017EF">
      <w:instrText xml:space="preserve"> NUMPAGES   \* MERGEFORMAT </w:instrText>
    </w:r>
    <w:r w:rsidR="002017EF">
      <w:fldChar w:fldCharType="separate"/>
    </w:r>
    <w:r w:rsidR="00C448D6">
      <w:rPr>
        <w:noProof/>
      </w:rPr>
      <w:t>40</w:t>
    </w:r>
    <w:r w:rsidR="002017EF">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508E2" w14:textId="77777777" w:rsidR="008E18D4" w:rsidRDefault="008E18D4">
    <w:pPr>
      <w:pStyle w:val="SecurityClassification"/>
      <w:rPr>
        <w:caps w:val="0"/>
      </w:rPr>
    </w:pPr>
    <w:r>
      <w:t>&lt;National security classification</w:t>
    </w:r>
    <w:r>
      <w:rPr>
        <w:b w:val="0"/>
        <w:caps w:val="0"/>
      </w:rPr>
      <w:t xml:space="preserve"> or delete as applicable</w:t>
    </w:r>
    <w:r>
      <w:rPr>
        <w:caps w:val="0"/>
      </w:rPr>
      <w:t>&gt;</w:t>
    </w:r>
  </w:p>
  <w:p w14:paraId="2DD508E3" w14:textId="77777777" w:rsidR="008E18D4" w:rsidRDefault="008E18D4">
    <w:pPr>
      <w:pStyle w:val="Header"/>
    </w:pPr>
  </w:p>
  <w:p w14:paraId="2DD508E4" w14:textId="77777777" w:rsidR="008E18D4" w:rsidRDefault="008E18D4">
    <w:pPr>
      <w:pStyle w:val="Header"/>
    </w:pPr>
    <w:r>
      <w:tab/>
      <w:t>Document No:</w:t>
    </w:r>
    <w:r>
      <w:tab/>
      <w:t>&lt;xxxxx&gt;</w:t>
    </w:r>
  </w:p>
  <w:p w14:paraId="2DD508E5" w14:textId="77777777" w:rsidR="008E18D4" w:rsidRDefault="008E18D4">
    <w:pPr>
      <w:pStyle w:val="Header"/>
    </w:pPr>
    <w:r>
      <w:tab/>
      <w:t>Document Issue:</w:t>
    </w:r>
    <w:r>
      <w:tab/>
      <w:t>&lt;Issue Status&gt;</w:t>
    </w:r>
  </w:p>
  <w:p w14:paraId="2DD508E6" w14:textId="77777777" w:rsidR="008E18D4" w:rsidRDefault="008E18D4">
    <w:pPr>
      <w:pStyle w:val="Header"/>
    </w:pPr>
    <w:r>
      <w:tab/>
      <w:t>Date of Issue:</w:t>
    </w:r>
    <w:r>
      <w:tab/>
      <w:t>&lt;dd Mmm yy&gt;</w:t>
    </w:r>
  </w:p>
  <w:p w14:paraId="2DD508E7" w14:textId="77777777" w:rsidR="008E18D4" w:rsidRDefault="008E18D4">
    <w:pPr>
      <w:pStyle w:val="Header"/>
    </w:pPr>
    <w:r>
      <w:tab/>
      <w:t>No of Pages:</w:t>
    </w:r>
    <w:r>
      <w:tab/>
    </w:r>
    <w:r w:rsidR="002017EF">
      <w:fldChar w:fldCharType="begin"/>
    </w:r>
    <w:r w:rsidR="002017EF">
      <w:instrText xml:space="preserve"> NUMPAGES  \* MERGEFORMAT </w:instrText>
    </w:r>
    <w:r w:rsidR="002017EF">
      <w:fldChar w:fldCharType="separate"/>
    </w:r>
    <w:r>
      <w:rPr>
        <w:noProof/>
      </w:rPr>
      <w:t>40</w:t>
    </w:r>
    <w:r w:rsidR="002017EF">
      <w:rPr>
        <w:noProof/>
      </w:rPr>
      <w:fldChar w:fldCharType="end"/>
    </w:r>
  </w:p>
  <w:p w14:paraId="2DD508E8" w14:textId="77777777" w:rsidR="008E18D4" w:rsidRDefault="008E18D4">
    <w:pPr>
      <w:pStyle w:val="Header"/>
    </w:pPr>
    <w:r>
      <w:tab/>
      <w:t>Copy No: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508ED" w14:textId="73E08CC0" w:rsidR="008E18D4" w:rsidRDefault="002017EF">
    <w:pPr>
      <w:pStyle w:val="SecurityClassification"/>
    </w:pPr>
    <w:sdt>
      <w:sdtPr>
        <w:id w:val="-664476409"/>
        <w:docPartObj>
          <w:docPartGallery w:val="Watermarks"/>
          <w:docPartUnique/>
        </w:docPartObj>
      </w:sdtPr>
      <w:sdtEndPr/>
      <w:sdtContent>
        <w:r>
          <w:rPr>
            <w:noProof/>
            <w:lang w:val="en-US" w:eastAsia="zh-TW"/>
          </w:rPr>
          <w:pict w14:anchorId="0A2ADAB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p w14:paraId="2DD508EE" w14:textId="7F29FF1F" w:rsidR="008E18D4" w:rsidRDefault="008E18D4">
    <w:pPr>
      <w:pStyle w:val="Header"/>
    </w:pPr>
    <w:r>
      <w:tab/>
      <w:t>Document No:</w:t>
    </w:r>
    <w:r>
      <w:tab/>
      <w:t>2682DT00005</w:t>
    </w:r>
  </w:p>
  <w:p w14:paraId="2DD508EF" w14:textId="205D2981" w:rsidR="008E18D4" w:rsidRDefault="008E18D4">
    <w:pPr>
      <w:pStyle w:val="Header"/>
    </w:pPr>
    <w:r>
      <w:tab/>
      <w:t>Document Issue:</w:t>
    </w:r>
    <w:r>
      <w:tab/>
      <w:t>4E</w:t>
    </w:r>
  </w:p>
  <w:p w14:paraId="2DD508F0" w14:textId="15DBC1B9" w:rsidR="008E18D4" w:rsidRDefault="008E18D4" w:rsidP="008A13DC">
    <w:pPr>
      <w:pStyle w:val="Header"/>
      <w:pBdr>
        <w:bottom w:val="single" w:sz="4" w:space="1" w:color="auto"/>
      </w:pBdr>
    </w:pPr>
    <w:r>
      <w:t>SRS ICD</w:t>
    </w:r>
    <w:r>
      <w:tab/>
      <w:t>Date of Issue:</w:t>
    </w:r>
    <w:r>
      <w:tab/>
      <w:t>20 June</w:t>
    </w:r>
    <w:r w:rsidRPr="00837AFA">
      <w:t xml:space="preserve"> 201</w:t>
    </w:r>
    <w:r>
      <w:t>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508F4" w14:textId="77777777" w:rsidR="008E18D4" w:rsidRDefault="008E18D4">
    <w:pPr>
      <w:pStyle w:val="SecurityClassification"/>
      <w:rPr>
        <w:caps w:val="0"/>
      </w:rPr>
    </w:pPr>
    <w:r>
      <w:t>&lt;National security classification</w:t>
    </w:r>
    <w:r>
      <w:rPr>
        <w:b w:val="0"/>
        <w:caps w:val="0"/>
      </w:rPr>
      <w:t xml:space="preserve"> or delete as applicable</w:t>
    </w:r>
    <w:r>
      <w:rPr>
        <w:caps w:val="0"/>
      </w:rPr>
      <w:t>&gt;</w:t>
    </w:r>
  </w:p>
  <w:p w14:paraId="2DD508F5" w14:textId="77777777" w:rsidR="008E18D4" w:rsidRDefault="008E18D4">
    <w:pPr>
      <w:pStyle w:val="Header"/>
    </w:pPr>
  </w:p>
  <w:p w14:paraId="2DD508F6" w14:textId="77777777" w:rsidR="008E18D4" w:rsidRDefault="008E18D4">
    <w:pPr>
      <w:pStyle w:val="Header"/>
    </w:pPr>
    <w:r>
      <w:tab/>
      <w:t>Document No:</w:t>
    </w:r>
    <w:r>
      <w:tab/>
      <w:t>&lt;xxxxx&gt;</w:t>
    </w:r>
  </w:p>
  <w:p w14:paraId="2DD508F7" w14:textId="77777777" w:rsidR="008E18D4" w:rsidRDefault="008E18D4">
    <w:pPr>
      <w:pStyle w:val="Header"/>
    </w:pPr>
    <w:r>
      <w:tab/>
      <w:t>Document Issue:</w:t>
    </w:r>
    <w:r>
      <w:tab/>
      <w:t>&lt;Issue Status&gt;</w:t>
    </w:r>
  </w:p>
  <w:p w14:paraId="2DD508F8" w14:textId="77777777" w:rsidR="008E18D4" w:rsidRDefault="008E18D4">
    <w:pPr>
      <w:pStyle w:val="Header"/>
    </w:pPr>
    <w:r>
      <w:tab/>
      <w:t>Date of Issue:</w:t>
    </w:r>
    <w:r>
      <w:tab/>
      <w:t>&lt;dd Mmm yy&gt;</w:t>
    </w:r>
  </w:p>
  <w:p w14:paraId="2DD508F9" w14:textId="77777777" w:rsidR="008E18D4" w:rsidRDefault="008E18D4">
    <w:pPr>
      <w:pStyle w:val="Header"/>
    </w:pPr>
    <w:r>
      <w:tab/>
      <w:t>No of Pages:</w:t>
    </w:r>
    <w:r>
      <w:tab/>
    </w:r>
    <w:r w:rsidR="002017EF">
      <w:fldChar w:fldCharType="begin"/>
    </w:r>
    <w:r w:rsidR="002017EF">
      <w:instrText xml:space="preserve"> NUMPAGES  \* MERGEFORMAT </w:instrText>
    </w:r>
    <w:r w:rsidR="002017EF">
      <w:fldChar w:fldCharType="separate"/>
    </w:r>
    <w:r>
      <w:rPr>
        <w:noProof/>
      </w:rPr>
      <w:t>40</w:t>
    </w:r>
    <w:r w:rsidR="002017EF">
      <w:rPr>
        <w:noProof/>
      </w:rPr>
      <w:fldChar w:fldCharType="end"/>
    </w:r>
    <w:bookmarkStart w:id="882" w:name="_Toc365941786"/>
    <w:bookmarkStart w:id="883" w:name="_Toc365879893"/>
    <w:bookmarkStart w:id="884" w:name="_Toc365942818"/>
    <w:bookmarkStart w:id="885" w:name="_Toc397395345"/>
    <w:bookmarkStart w:id="886" w:name="_Toc397395887"/>
    <w:bookmarkStart w:id="887" w:name="_Toc397397103"/>
    <w:bookmarkStart w:id="888" w:name="_Toc397748024"/>
    <w:bookmarkStart w:id="889" w:name="_Toc397759650"/>
    <w:bookmarkStart w:id="890" w:name="_Toc427464567"/>
    <w:bookmarkStart w:id="891" w:name="_Toc427545987"/>
  </w:p>
  <w:p w14:paraId="2DD508FA" w14:textId="77777777" w:rsidR="008E18D4" w:rsidRDefault="008E18D4">
    <w:pPr>
      <w:pStyle w:val="Header"/>
    </w:pPr>
    <w:r>
      <w:tab/>
      <w:t>Copy No:</w:t>
    </w:r>
    <w:bookmarkEnd w:id="882"/>
    <w:bookmarkEnd w:id="883"/>
    <w:bookmarkEnd w:id="884"/>
    <w:bookmarkEnd w:id="885"/>
    <w:bookmarkEnd w:id="886"/>
    <w:bookmarkEnd w:id="887"/>
    <w:bookmarkEnd w:id="888"/>
    <w:bookmarkEnd w:id="889"/>
    <w:bookmarkEnd w:id="890"/>
    <w:bookmarkEnd w:id="89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1BFA9636"/>
    <w:lvl w:ilvl="0">
      <w:start w:val="1"/>
      <w:numFmt w:val="bullet"/>
      <w:pStyle w:val="ListBullet3"/>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B54E1800"/>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6A7813"/>
    <w:multiLevelType w:val="multilevel"/>
    <w:tmpl w:val="6854C208"/>
    <w:lvl w:ilvl="0">
      <w:start w:val="1"/>
      <w:numFmt w:val="upperLetter"/>
      <w:lvlText w:val="Annex %1"/>
      <w:lvlJc w:val="left"/>
      <w:pPr>
        <w:tabs>
          <w:tab w:val="num" w:pos="1440"/>
        </w:tabs>
        <w:ind w:left="1134" w:hanging="1134"/>
      </w:pPr>
      <w:rPr>
        <w:b/>
        <w:sz w:val="28"/>
      </w:rPr>
    </w:lvl>
    <w:lvl w:ilvl="1">
      <w:start w:val="1"/>
      <w:numFmt w:val="decimal"/>
      <w:lvlText w:val="%1.%2"/>
      <w:lvlJc w:val="left"/>
      <w:pPr>
        <w:tabs>
          <w:tab w:val="num" w:pos="1134"/>
        </w:tabs>
        <w:ind w:left="1134" w:hanging="1134"/>
      </w:pPr>
      <w:rPr>
        <w:sz w:val="22"/>
      </w:rPr>
    </w:lvl>
    <w:lvl w:ilvl="2">
      <w:start w:val="1"/>
      <w:numFmt w:val="decimal"/>
      <w:lvlText w:val="%1.%2.%3"/>
      <w:lvlJc w:val="left"/>
      <w:pPr>
        <w:tabs>
          <w:tab w:val="num" w:pos="1134"/>
        </w:tabs>
        <w:ind w:left="1134" w:hanging="1134"/>
      </w:pPr>
      <w:rPr>
        <w:sz w:val="22"/>
      </w:rPr>
    </w:lvl>
    <w:lvl w:ilvl="3">
      <w:start w:val="1"/>
      <w:numFmt w:val="decimal"/>
      <w:lvlText w:val="%1.%2.%3.%4"/>
      <w:lvlJc w:val="left"/>
      <w:pPr>
        <w:tabs>
          <w:tab w:val="num" w:pos="1134"/>
        </w:tabs>
        <w:ind w:left="1134" w:hanging="1134"/>
      </w:pPr>
      <w:rPr>
        <w:sz w:val="22"/>
      </w:rPr>
    </w:lvl>
    <w:lvl w:ilvl="4">
      <w:start w:val="1"/>
      <w:numFmt w:val="decimal"/>
      <w:lvlText w:val="%1.%2.%3.%4.%5"/>
      <w:lvlJc w:val="left"/>
      <w:pPr>
        <w:tabs>
          <w:tab w:val="num" w:pos="1134"/>
        </w:tabs>
        <w:ind w:left="1134" w:hanging="1134"/>
      </w:pPr>
      <w:rPr>
        <w:sz w:val="22"/>
      </w:rPr>
    </w:lvl>
    <w:lvl w:ilvl="5">
      <w:start w:val="1"/>
      <w:numFmt w:val="decimal"/>
      <w:lvlText w:val=".%2.%3.%4.%5.%6"/>
      <w:lvlJc w:val="left"/>
      <w:pPr>
        <w:tabs>
          <w:tab w:val="num" w:pos="0"/>
        </w:tabs>
        <w:ind w:left="0" w:firstLine="0"/>
      </w:pPr>
      <w:rPr>
        <w:sz w:val="22"/>
      </w:rPr>
    </w:lvl>
    <w:lvl w:ilvl="6">
      <w:start w:val="1"/>
      <w:numFmt w:val="decimal"/>
      <w:lvlText w:val=".%2.%3.%4.%5.%6.%7"/>
      <w:lvlJc w:val="left"/>
      <w:pPr>
        <w:tabs>
          <w:tab w:val="num" w:pos="0"/>
        </w:tabs>
        <w:ind w:left="0" w:firstLine="0"/>
      </w:pPr>
    </w:lvl>
    <w:lvl w:ilvl="7">
      <w:start w:val="1"/>
      <w:numFmt w:val="decimal"/>
      <w:lvlText w:val=".%2.%3.%4.%5.%6.%7.%8"/>
      <w:lvlJc w:val="left"/>
      <w:pPr>
        <w:tabs>
          <w:tab w:val="num" w:pos="0"/>
        </w:tabs>
        <w:ind w:left="0" w:firstLine="0"/>
      </w:pPr>
    </w:lvl>
    <w:lvl w:ilvl="8">
      <w:start w:val="1"/>
      <w:numFmt w:val="decimal"/>
      <w:lvlText w:val=".%2.%3.%4.%5.%6.%7.%8.%9"/>
      <w:lvlJc w:val="left"/>
      <w:pPr>
        <w:tabs>
          <w:tab w:val="num" w:pos="0"/>
        </w:tabs>
        <w:ind w:left="2015" w:hanging="1584"/>
      </w:pPr>
    </w:lvl>
  </w:abstractNum>
  <w:abstractNum w:abstractNumId="3" w15:restartNumberingAfterBreak="0">
    <w:nsid w:val="06D602DF"/>
    <w:multiLevelType w:val="hybridMultilevel"/>
    <w:tmpl w:val="AD982CDC"/>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4" w15:restartNumberingAfterBreak="0">
    <w:nsid w:val="06DA0FA6"/>
    <w:multiLevelType w:val="multilevel"/>
    <w:tmpl w:val="7D1C21DC"/>
    <w:lvl w:ilvl="0">
      <w:start w:val="1"/>
      <w:numFmt w:val="upperLetter"/>
      <w:lvlText w:val="Annex %1"/>
      <w:lvlJc w:val="left"/>
      <w:pPr>
        <w:tabs>
          <w:tab w:val="num" w:pos="1134"/>
        </w:tabs>
        <w:ind w:left="1134" w:hanging="1134"/>
      </w:pPr>
      <w:rPr>
        <w:b/>
        <w:sz w:val="28"/>
      </w:rPr>
    </w:lvl>
    <w:lvl w:ilvl="1">
      <w:start w:val="1"/>
      <w:numFmt w:val="decimal"/>
      <w:lvlText w:val="%1.%2"/>
      <w:lvlJc w:val="left"/>
      <w:pPr>
        <w:tabs>
          <w:tab w:val="num" w:pos="851"/>
        </w:tabs>
        <w:ind w:left="851" w:hanging="851"/>
      </w:pPr>
      <w:rPr>
        <w:sz w:val="22"/>
      </w:rPr>
    </w:lvl>
    <w:lvl w:ilvl="2">
      <w:start w:val="1"/>
      <w:numFmt w:val="decimal"/>
      <w:lvlText w:val="%1.%2.%3"/>
      <w:lvlJc w:val="left"/>
      <w:pPr>
        <w:tabs>
          <w:tab w:val="num" w:pos="851"/>
        </w:tabs>
        <w:ind w:left="851" w:hanging="851"/>
      </w:pPr>
      <w:rPr>
        <w:sz w:val="22"/>
      </w:rPr>
    </w:lvl>
    <w:lvl w:ilvl="3">
      <w:start w:val="1"/>
      <w:numFmt w:val="decimal"/>
      <w:lvlText w:val="%1.%2.%3.%4"/>
      <w:lvlJc w:val="left"/>
      <w:pPr>
        <w:tabs>
          <w:tab w:val="num" w:pos="851"/>
        </w:tabs>
        <w:ind w:left="851" w:hanging="851"/>
      </w:pPr>
      <w:rPr>
        <w:sz w:val="22"/>
      </w:rPr>
    </w:lvl>
    <w:lvl w:ilvl="4">
      <w:start w:val="1"/>
      <w:numFmt w:val="decimal"/>
      <w:lvlText w:val="%1.%4.%2.%3.%5"/>
      <w:lvlJc w:val="left"/>
      <w:pPr>
        <w:tabs>
          <w:tab w:val="num" w:pos="851"/>
        </w:tabs>
        <w:ind w:left="851" w:hanging="851"/>
      </w:pPr>
      <w:rPr>
        <w:sz w:val="22"/>
      </w:rPr>
    </w:lvl>
    <w:lvl w:ilvl="5">
      <w:start w:val="1"/>
      <w:numFmt w:val="decimal"/>
      <w:pStyle w:val="Annex5"/>
      <w:lvlText w:val="A.%2.%3.%4.%5.%6"/>
      <w:lvlJc w:val="left"/>
      <w:pPr>
        <w:tabs>
          <w:tab w:val="num" w:pos="1080"/>
        </w:tabs>
        <w:ind w:left="851" w:hanging="851"/>
      </w:pPr>
      <w:rPr>
        <w:sz w:val="22"/>
      </w:rPr>
    </w:lvl>
    <w:lvl w:ilvl="6">
      <w:start w:val="1"/>
      <w:numFmt w:val="decimal"/>
      <w:lvlText w:val=".%2.%3.%4.%5.%6.%7"/>
      <w:lvlJc w:val="left"/>
      <w:pPr>
        <w:tabs>
          <w:tab w:val="num" w:pos="0"/>
        </w:tabs>
        <w:ind w:left="0" w:firstLine="0"/>
      </w:pPr>
    </w:lvl>
    <w:lvl w:ilvl="7">
      <w:start w:val="1"/>
      <w:numFmt w:val="decimal"/>
      <w:lvlText w:val=".%2.%3.%4.%5.%6.%7.%8"/>
      <w:lvlJc w:val="left"/>
      <w:pPr>
        <w:tabs>
          <w:tab w:val="num" w:pos="0"/>
        </w:tabs>
        <w:ind w:left="0" w:firstLine="0"/>
      </w:pPr>
    </w:lvl>
    <w:lvl w:ilvl="8">
      <w:start w:val="1"/>
      <w:numFmt w:val="decimal"/>
      <w:lvlText w:val=".%2.%3.%4.%5.%6.%7.%8.%9"/>
      <w:lvlJc w:val="left"/>
      <w:pPr>
        <w:tabs>
          <w:tab w:val="num" w:pos="0"/>
        </w:tabs>
        <w:ind w:left="2015" w:hanging="1584"/>
      </w:pPr>
    </w:lvl>
  </w:abstractNum>
  <w:abstractNum w:abstractNumId="5" w15:restartNumberingAfterBreak="0">
    <w:nsid w:val="1250319B"/>
    <w:multiLevelType w:val="multilevel"/>
    <w:tmpl w:val="6854C208"/>
    <w:lvl w:ilvl="0">
      <w:start w:val="1"/>
      <w:numFmt w:val="upperLetter"/>
      <w:lvlText w:val="Annex %1"/>
      <w:lvlJc w:val="left"/>
      <w:pPr>
        <w:tabs>
          <w:tab w:val="num" w:pos="1440"/>
        </w:tabs>
        <w:ind w:left="1134" w:hanging="1134"/>
      </w:pPr>
      <w:rPr>
        <w:b/>
        <w:sz w:val="28"/>
      </w:rPr>
    </w:lvl>
    <w:lvl w:ilvl="1">
      <w:start w:val="1"/>
      <w:numFmt w:val="decimal"/>
      <w:lvlText w:val="%1.%2"/>
      <w:lvlJc w:val="left"/>
      <w:pPr>
        <w:tabs>
          <w:tab w:val="num" w:pos="1134"/>
        </w:tabs>
        <w:ind w:left="1134" w:hanging="1134"/>
      </w:pPr>
      <w:rPr>
        <w:sz w:val="22"/>
      </w:rPr>
    </w:lvl>
    <w:lvl w:ilvl="2">
      <w:start w:val="1"/>
      <w:numFmt w:val="decimal"/>
      <w:lvlText w:val="%1.%2.%3"/>
      <w:lvlJc w:val="left"/>
      <w:pPr>
        <w:tabs>
          <w:tab w:val="num" w:pos="1134"/>
        </w:tabs>
        <w:ind w:left="1134" w:hanging="1134"/>
      </w:pPr>
      <w:rPr>
        <w:sz w:val="22"/>
      </w:rPr>
    </w:lvl>
    <w:lvl w:ilvl="3">
      <w:start w:val="1"/>
      <w:numFmt w:val="decimal"/>
      <w:lvlText w:val="%1.%2.%3.%4"/>
      <w:lvlJc w:val="left"/>
      <w:pPr>
        <w:tabs>
          <w:tab w:val="num" w:pos="1134"/>
        </w:tabs>
        <w:ind w:left="1134" w:hanging="1134"/>
      </w:pPr>
      <w:rPr>
        <w:sz w:val="22"/>
      </w:rPr>
    </w:lvl>
    <w:lvl w:ilvl="4">
      <w:start w:val="1"/>
      <w:numFmt w:val="decimal"/>
      <w:lvlText w:val="%1.%2.%3.%4.%5"/>
      <w:lvlJc w:val="left"/>
      <w:pPr>
        <w:tabs>
          <w:tab w:val="num" w:pos="1134"/>
        </w:tabs>
        <w:ind w:left="1134" w:hanging="1134"/>
      </w:pPr>
      <w:rPr>
        <w:sz w:val="22"/>
      </w:rPr>
    </w:lvl>
    <w:lvl w:ilvl="5">
      <w:start w:val="1"/>
      <w:numFmt w:val="decimal"/>
      <w:lvlText w:val=".%2.%3.%4.%5.%6"/>
      <w:lvlJc w:val="left"/>
      <w:pPr>
        <w:tabs>
          <w:tab w:val="num" w:pos="0"/>
        </w:tabs>
        <w:ind w:left="0" w:firstLine="0"/>
      </w:pPr>
      <w:rPr>
        <w:sz w:val="22"/>
      </w:rPr>
    </w:lvl>
    <w:lvl w:ilvl="6">
      <w:start w:val="1"/>
      <w:numFmt w:val="decimal"/>
      <w:lvlText w:val=".%2.%3.%4.%5.%6.%7"/>
      <w:lvlJc w:val="left"/>
      <w:pPr>
        <w:tabs>
          <w:tab w:val="num" w:pos="0"/>
        </w:tabs>
        <w:ind w:left="0" w:firstLine="0"/>
      </w:pPr>
    </w:lvl>
    <w:lvl w:ilvl="7">
      <w:start w:val="1"/>
      <w:numFmt w:val="decimal"/>
      <w:lvlText w:val=".%2.%3.%4.%5.%6.%7.%8"/>
      <w:lvlJc w:val="left"/>
      <w:pPr>
        <w:tabs>
          <w:tab w:val="num" w:pos="0"/>
        </w:tabs>
        <w:ind w:left="0" w:firstLine="0"/>
      </w:pPr>
    </w:lvl>
    <w:lvl w:ilvl="8">
      <w:start w:val="1"/>
      <w:numFmt w:val="decimal"/>
      <w:lvlText w:val=".%2.%3.%4.%5.%6.%7.%8.%9"/>
      <w:lvlJc w:val="left"/>
      <w:pPr>
        <w:tabs>
          <w:tab w:val="num" w:pos="0"/>
        </w:tabs>
        <w:ind w:left="2015" w:hanging="1584"/>
      </w:pPr>
    </w:lvl>
  </w:abstractNum>
  <w:abstractNum w:abstractNumId="6" w15:restartNumberingAfterBreak="0">
    <w:nsid w:val="1AB07759"/>
    <w:multiLevelType w:val="hybridMultilevel"/>
    <w:tmpl w:val="BB94B6A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41961EC"/>
    <w:multiLevelType w:val="multilevel"/>
    <w:tmpl w:val="121C293E"/>
    <w:lvl w:ilvl="0">
      <w:start w:val="1"/>
      <w:numFmt w:val="decimal"/>
      <w:lvlText w:val="%1."/>
      <w:legacy w:legacy="1" w:legacySpace="120" w:legacyIndent="360"/>
      <w:lvlJc w:val="left"/>
      <w:pPr>
        <w:ind w:left="0" w:hanging="360"/>
      </w:pPr>
    </w:lvl>
    <w:lvl w:ilvl="1">
      <w:start w:val="1"/>
      <w:numFmt w:val="decimal"/>
      <w:lvlText w:val="%1.%2."/>
      <w:legacy w:legacy="1" w:legacySpace="120" w:legacyIndent="432"/>
      <w:lvlJc w:val="left"/>
      <w:pPr>
        <w:ind w:left="0" w:hanging="432"/>
      </w:pPr>
    </w:lvl>
    <w:lvl w:ilvl="2">
      <w:start w:val="1"/>
      <w:numFmt w:val="decimal"/>
      <w:lvlText w:val="%1.%2.%3."/>
      <w:legacy w:legacy="1" w:legacySpace="120" w:legacyIndent="504"/>
      <w:lvlJc w:val="left"/>
      <w:pPr>
        <w:ind w:left="0" w:hanging="504"/>
      </w:pPr>
    </w:lvl>
    <w:lvl w:ilvl="3">
      <w:start w:val="1"/>
      <w:numFmt w:val="decimal"/>
      <w:lvlText w:val="%1.%2.%3.%4."/>
      <w:legacy w:legacy="1" w:legacySpace="120" w:legacyIndent="648"/>
      <w:lvlJc w:val="left"/>
      <w:pPr>
        <w:ind w:left="0" w:hanging="648"/>
      </w:pPr>
    </w:lvl>
    <w:lvl w:ilvl="4">
      <w:start w:val="1"/>
      <w:numFmt w:val="decimal"/>
      <w:lvlText w:val="%1.%2.%3.%4.%5."/>
      <w:legacy w:legacy="1" w:legacySpace="120" w:legacyIndent="792"/>
      <w:lvlJc w:val="left"/>
      <w:pPr>
        <w:ind w:left="0" w:hanging="792"/>
      </w:pPr>
    </w:lvl>
    <w:lvl w:ilvl="5">
      <w:start w:val="1"/>
      <w:numFmt w:val="decimal"/>
      <w:lvlText w:val="%1.%2.%3.%4.%5.%6."/>
      <w:legacy w:legacy="1" w:legacySpace="120" w:legacyIndent="936"/>
      <w:lvlJc w:val="left"/>
      <w:pPr>
        <w:ind w:left="0" w:hanging="936"/>
      </w:pPr>
    </w:lvl>
    <w:lvl w:ilvl="6">
      <w:numFmt w:val="none"/>
      <w:lvlText w:val=""/>
      <w:lvlJc w:val="left"/>
    </w:lvl>
    <w:lvl w:ilvl="7">
      <w:numFmt w:val="none"/>
      <w:lvlText w:val=""/>
      <w:lvlJc w:val="left"/>
    </w:lvl>
    <w:lvl w:ilvl="8">
      <w:numFmt w:val="none"/>
      <w:lvlText w:val=""/>
      <w:lvlJc w:val="left"/>
    </w:lvl>
  </w:abstractNum>
  <w:abstractNum w:abstractNumId="8" w15:restartNumberingAfterBreak="0">
    <w:nsid w:val="40CF19F6"/>
    <w:multiLevelType w:val="multilevel"/>
    <w:tmpl w:val="9C18EB18"/>
    <w:lvl w:ilvl="0">
      <w:start w:val="1"/>
      <w:numFmt w:val="upperLetter"/>
      <w:lvlText w:val="Annex %1"/>
      <w:lvlJc w:val="left"/>
      <w:pPr>
        <w:tabs>
          <w:tab w:val="num" w:pos="1134"/>
        </w:tabs>
        <w:ind w:left="1134" w:hanging="1134"/>
      </w:pPr>
      <w:rPr>
        <w:b/>
        <w:sz w:val="28"/>
      </w:rPr>
    </w:lvl>
    <w:lvl w:ilvl="1">
      <w:start w:val="1"/>
      <w:numFmt w:val="decimal"/>
      <w:pStyle w:val="Annex1"/>
      <w:lvlText w:val="%1.%2"/>
      <w:lvlJc w:val="left"/>
      <w:pPr>
        <w:tabs>
          <w:tab w:val="num" w:pos="851"/>
        </w:tabs>
        <w:ind w:left="851" w:hanging="851"/>
      </w:pPr>
      <w:rPr>
        <w:sz w:val="22"/>
      </w:rPr>
    </w:lvl>
    <w:lvl w:ilvl="2">
      <w:start w:val="1"/>
      <w:numFmt w:val="decimal"/>
      <w:pStyle w:val="Annex2"/>
      <w:lvlText w:val="%1.%2.%3"/>
      <w:lvlJc w:val="left"/>
      <w:pPr>
        <w:tabs>
          <w:tab w:val="num" w:pos="851"/>
        </w:tabs>
        <w:ind w:left="851" w:hanging="851"/>
      </w:pPr>
      <w:rPr>
        <w:sz w:val="22"/>
      </w:rPr>
    </w:lvl>
    <w:lvl w:ilvl="3">
      <w:start w:val="1"/>
      <w:numFmt w:val="decimal"/>
      <w:pStyle w:val="Annex3"/>
      <w:lvlText w:val="%1.%2.%3.%4"/>
      <w:lvlJc w:val="left"/>
      <w:pPr>
        <w:tabs>
          <w:tab w:val="num" w:pos="851"/>
        </w:tabs>
        <w:ind w:left="851" w:hanging="851"/>
      </w:pPr>
      <w:rPr>
        <w:sz w:val="22"/>
      </w:rPr>
    </w:lvl>
    <w:lvl w:ilvl="4">
      <w:start w:val="1"/>
      <w:numFmt w:val="decimal"/>
      <w:pStyle w:val="Annex4"/>
      <w:lvlText w:val="%1.%4.%2.%3.%5"/>
      <w:lvlJc w:val="left"/>
      <w:pPr>
        <w:tabs>
          <w:tab w:val="num" w:pos="851"/>
        </w:tabs>
        <w:ind w:left="851" w:hanging="851"/>
      </w:pPr>
      <w:rPr>
        <w:sz w:val="22"/>
      </w:rPr>
    </w:lvl>
    <w:lvl w:ilvl="5">
      <w:start w:val="1"/>
      <w:numFmt w:val="decimal"/>
      <w:lvlText w:val="A.%2.%3.%4.%5.%6"/>
      <w:lvlJc w:val="left"/>
      <w:pPr>
        <w:tabs>
          <w:tab w:val="num" w:pos="1080"/>
        </w:tabs>
        <w:ind w:left="851" w:hanging="851"/>
      </w:pPr>
      <w:rPr>
        <w:sz w:val="22"/>
      </w:rPr>
    </w:lvl>
    <w:lvl w:ilvl="6">
      <w:start w:val="1"/>
      <w:numFmt w:val="decimal"/>
      <w:lvlText w:val=".%2.%3.%4.%5.%6.%7"/>
      <w:lvlJc w:val="left"/>
      <w:pPr>
        <w:tabs>
          <w:tab w:val="num" w:pos="0"/>
        </w:tabs>
        <w:ind w:left="0" w:firstLine="0"/>
      </w:pPr>
    </w:lvl>
    <w:lvl w:ilvl="7">
      <w:start w:val="1"/>
      <w:numFmt w:val="decimal"/>
      <w:lvlText w:val=".%2.%3.%4.%5.%6.%7.%8"/>
      <w:lvlJc w:val="left"/>
      <w:pPr>
        <w:tabs>
          <w:tab w:val="num" w:pos="0"/>
        </w:tabs>
        <w:ind w:left="0" w:firstLine="0"/>
      </w:pPr>
    </w:lvl>
    <w:lvl w:ilvl="8">
      <w:start w:val="1"/>
      <w:numFmt w:val="decimal"/>
      <w:lvlText w:val=".%2.%3.%4.%5.%6.%7.%8.%9"/>
      <w:lvlJc w:val="left"/>
      <w:pPr>
        <w:tabs>
          <w:tab w:val="num" w:pos="0"/>
        </w:tabs>
        <w:ind w:left="2015" w:hanging="1584"/>
      </w:pPr>
    </w:lvl>
  </w:abstractNum>
  <w:abstractNum w:abstractNumId="9" w15:restartNumberingAfterBreak="0">
    <w:nsid w:val="42546325"/>
    <w:multiLevelType w:val="hybridMultilevel"/>
    <w:tmpl w:val="97169DC2"/>
    <w:lvl w:ilvl="0" w:tplc="0C090019">
      <w:start w:val="1"/>
      <w:numFmt w:val="lowerLetter"/>
      <w:lvlText w:val="%1."/>
      <w:lvlJc w:val="left"/>
      <w:pPr>
        <w:ind w:left="1571" w:hanging="360"/>
      </w:pPr>
    </w:lvl>
    <w:lvl w:ilvl="1" w:tplc="0C090019">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10" w15:restartNumberingAfterBreak="0">
    <w:nsid w:val="44B81B53"/>
    <w:multiLevelType w:val="hybridMultilevel"/>
    <w:tmpl w:val="040EDECA"/>
    <w:lvl w:ilvl="0" w:tplc="0C090001">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11" w15:restartNumberingAfterBreak="0">
    <w:nsid w:val="4E084C13"/>
    <w:multiLevelType w:val="multilevel"/>
    <w:tmpl w:val="6854C208"/>
    <w:lvl w:ilvl="0">
      <w:start w:val="1"/>
      <w:numFmt w:val="upperLetter"/>
      <w:pStyle w:val="AnnexTitle"/>
      <w:lvlText w:val="Annex %1"/>
      <w:lvlJc w:val="left"/>
      <w:pPr>
        <w:tabs>
          <w:tab w:val="num" w:pos="1440"/>
        </w:tabs>
        <w:ind w:left="1134" w:hanging="1134"/>
      </w:pPr>
      <w:rPr>
        <w:b/>
        <w:sz w:val="28"/>
      </w:rPr>
    </w:lvl>
    <w:lvl w:ilvl="1">
      <w:start w:val="1"/>
      <w:numFmt w:val="decimal"/>
      <w:lvlText w:val="%1.%2"/>
      <w:lvlJc w:val="left"/>
      <w:pPr>
        <w:tabs>
          <w:tab w:val="num" w:pos="1134"/>
        </w:tabs>
        <w:ind w:left="1134" w:hanging="1134"/>
      </w:pPr>
      <w:rPr>
        <w:sz w:val="22"/>
      </w:rPr>
    </w:lvl>
    <w:lvl w:ilvl="2">
      <w:start w:val="1"/>
      <w:numFmt w:val="decimal"/>
      <w:lvlText w:val="%1.%2.%3"/>
      <w:lvlJc w:val="left"/>
      <w:pPr>
        <w:tabs>
          <w:tab w:val="num" w:pos="1134"/>
        </w:tabs>
        <w:ind w:left="1134" w:hanging="1134"/>
      </w:pPr>
      <w:rPr>
        <w:sz w:val="22"/>
      </w:rPr>
    </w:lvl>
    <w:lvl w:ilvl="3">
      <w:start w:val="1"/>
      <w:numFmt w:val="decimal"/>
      <w:lvlText w:val="%1.%2.%3.%4"/>
      <w:lvlJc w:val="left"/>
      <w:pPr>
        <w:tabs>
          <w:tab w:val="num" w:pos="1134"/>
        </w:tabs>
        <w:ind w:left="1134" w:hanging="1134"/>
      </w:pPr>
      <w:rPr>
        <w:sz w:val="22"/>
      </w:rPr>
    </w:lvl>
    <w:lvl w:ilvl="4">
      <w:start w:val="1"/>
      <w:numFmt w:val="decimal"/>
      <w:lvlText w:val="%1.%2.%3.%4.%5"/>
      <w:lvlJc w:val="left"/>
      <w:pPr>
        <w:tabs>
          <w:tab w:val="num" w:pos="1134"/>
        </w:tabs>
        <w:ind w:left="1134" w:hanging="1134"/>
      </w:pPr>
      <w:rPr>
        <w:sz w:val="22"/>
      </w:rPr>
    </w:lvl>
    <w:lvl w:ilvl="5">
      <w:start w:val="1"/>
      <w:numFmt w:val="decimal"/>
      <w:lvlText w:val=".%2.%3.%4.%5.%6"/>
      <w:lvlJc w:val="left"/>
      <w:pPr>
        <w:tabs>
          <w:tab w:val="num" w:pos="0"/>
        </w:tabs>
        <w:ind w:left="0" w:firstLine="0"/>
      </w:pPr>
      <w:rPr>
        <w:sz w:val="22"/>
      </w:rPr>
    </w:lvl>
    <w:lvl w:ilvl="6">
      <w:start w:val="1"/>
      <w:numFmt w:val="decimal"/>
      <w:lvlText w:val=".%2.%3.%4.%5.%6.%7"/>
      <w:lvlJc w:val="left"/>
      <w:pPr>
        <w:tabs>
          <w:tab w:val="num" w:pos="0"/>
        </w:tabs>
        <w:ind w:left="0" w:firstLine="0"/>
      </w:pPr>
    </w:lvl>
    <w:lvl w:ilvl="7">
      <w:start w:val="1"/>
      <w:numFmt w:val="decimal"/>
      <w:lvlText w:val=".%2.%3.%4.%5.%6.%7.%8"/>
      <w:lvlJc w:val="left"/>
      <w:pPr>
        <w:tabs>
          <w:tab w:val="num" w:pos="0"/>
        </w:tabs>
        <w:ind w:left="0" w:firstLine="0"/>
      </w:pPr>
    </w:lvl>
    <w:lvl w:ilvl="8">
      <w:start w:val="1"/>
      <w:numFmt w:val="decimal"/>
      <w:lvlText w:val=".%2.%3.%4.%5.%6.%7.%8.%9"/>
      <w:lvlJc w:val="left"/>
      <w:pPr>
        <w:tabs>
          <w:tab w:val="num" w:pos="0"/>
        </w:tabs>
        <w:ind w:left="2015" w:hanging="1584"/>
      </w:pPr>
    </w:lvl>
  </w:abstractNum>
  <w:abstractNum w:abstractNumId="12" w15:restartNumberingAfterBreak="0">
    <w:nsid w:val="5420225D"/>
    <w:multiLevelType w:val="hybridMultilevel"/>
    <w:tmpl w:val="46186A96"/>
    <w:lvl w:ilvl="0" w:tplc="D36EB1FA">
      <w:numFmt w:val="bullet"/>
      <w:lvlText w:val="-"/>
      <w:lvlJc w:val="left"/>
      <w:pPr>
        <w:ind w:left="1211" w:hanging="360"/>
      </w:pPr>
      <w:rPr>
        <w:rFonts w:ascii="Times New Roman" w:eastAsia="Times New Roman" w:hAnsi="Times New Roman" w:cs="Times New Roman" w:hint="default"/>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13" w15:restartNumberingAfterBreak="0">
    <w:nsid w:val="57B87295"/>
    <w:multiLevelType w:val="hybridMultilevel"/>
    <w:tmpl w:val="07602DD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B853D36"/>
    <w:multiLevelType w:val="hybridMultilevel"/>
    <w:tmpl w:val="FD040B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1D57F13"/>
    <w:multiLevelType w:val="hybridMultilevel"/>
    <w:tmpl w:val="A0A8FD1E"/>
    <w:lvl w:ilvl="0" w:tplc="0C09000F">
      <w:start w:val="1"/>
      <w:numFmt w:val="decimal"/>
      <w:lvlText w:val="%1."/>
      <w:lvlJc w:val="left"/>
      <w:pPr>
        <w:tabs>
          <w:tab w:val="num" w:pos="720"/>
        </w:tabs>
        <w:ind w:left="720" w:hanging="360"/>
      </w:pPr>
    </w:lvl>
    <w:lvl w:ilvl="1" w:tplc="0C090001">
      <w:start w:val="1"/>
      <w:numFmt w:val="bullet"/>
      <w:lvlText w:val=""/>
      <w:lvlJc w:val="left"/>
      <w:pPr>
        <w:tabs>
          <w:tab w:val="num" w:pos="1440"/>
        </w:tabs>
        <w:ind w:left="1440" w:hanging="360"/>
      </w:pPr>
      <w:rPr>
        <w:rFonts w:ascii="Symbol" w:hAnsi="Symbol"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6" w15:restartNumberingAfterBreak="0">
    <w:nsid w:val="679F06A9"/>
    <w:multiLevelType w:val="singleLevel"/>
    <w:tmpl w:val="2DE0715C"/>
    <w:lvl w:ilvl="0">
      <w:start w:val="1"/>
      <w:numFmt w:val="lowerRoman"/>
      <w:pStyle w:val="i"/>
      <w:lvlText w:val="%1."/>
      <w:lvlJc w:val="left"/>
      <w:pPr>
        <w:tabs>
          <w:tab w:val="num" w:pos="2843"/>
        </w:tabs>
        <w:ind w:left="2843" w:hanging="720"/>
      </w:pPr>
      <w:rPr>
        <w:rFonts w:hint="default"/>
      </w:rPr>
    </w:lvl>
  </w:abstractNum>
  <w:abstractNum w:abstractNumId="17" w15:restartNumberingAfterBreak="0">
    <w:nsid w:val="67A32CB9"/>
    <w:multiLevelType w:val="hybridMultilevel"/>
    <w:tmpl w:val="FD703CBE"/>
    <w:lvl w:ilvl="0" w:tplc="0C090001">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18" w15:restartNumberingAfterBreak="0">
    <w:nsid w:val="6EDF2797"/>
    <w:multiLevelType w:val="singleLevel"/>
    <w:tmpl w:val="57A24CAE"/>
    <w:lvl w:ilvl="0">
      <w:start w:val="1"/>
      <w:numFmt w:val="lowerLetter"/>
      <w:pStyle w:val="a"/>
      <w:lvlText w:val="%1."/>
      <w:lvlJc w:val="left"/>
      <w:pPr>
        <w:tabs>
          <w:tab w:val="num" w:pos="2123"/>
        </w:tabs>
        <w:ind w:left="2123" w:hanging="705"/>
      </w:pPr>
      <w:rPr>
        <w:rFonts w:hint="default"/>
      </w:rPr>
    </w:lvl>
  </w:abstractNum>
  <w:abstractNum w:abstractNumId="19" w15:restartNumberingAfterBreak="0">
    <w:nsid w:val="77390897"/>
    <w:multiLevelType w:val="multilevel"/>
    <w:tmpl w:val="C2B426F2"/>
    <w:lvl w:ilvl="0">
      <w:start w:val="1"/>
      <w:numFmt w:val="decimal"/>
      <w:pStyle w:val="Heading1"/>
      <w:lvlText w:val="%1"/>
      <w:lvlJc w:val="left"/>
      <w:pPr>
        <w:tabs>
          <w:tab w:val="num" w:pos="993"/>
        </w:tabs>
        <w:ind w:left="993" w:hanging="851"/>
      </w:pPr>
    </w:lvl>
    <w:lvl w:ilvl="1">
      <w:start w:val="1"/>
      <w:numFmt w:val="decimal"/>
      <w:pStyle w:val="Heading2"/>
      <w:lvlText w:val="%1.%2"/>
      <w:lvlJc w:val="left"/>
      <w:pPr>
        <w:tabs>
          <w:tab w:val="num" w:pos="851"/>
        </w:tabs>
        <w:ind w:left="851" w:hanging="851"/>
      </w:pPr>
    </w:lvl>
    <w:lvl w:ilvl="2">
      <w:start w:val="1"/>
      <w:numFmt w:val="decimal"/>
      <w:pStyle w:val="Heading3"/>
      <w:lvlText w:val="%1.%2.%3"/>
      <w:lvlJc w:val="left"/>
      <w:pPr>
        <w:tabs>
          <w:tab w:val="num" w:pos="851"/>
        </w:tabs>
        <w:ind w:left="851" w:hanging="851"/>
      </w:pPr>
    </w:lvl>
    <w:lvl w:ilvl="3">
      <w:start w:val="1"/>
      <w:numFmt w:val="decimal"/>
      <w:pStyle w:val="Heading4"/>
      <w:lvlText w:val="%1.%2.%3.%4"/>
      <w:lvlJc w:val="left"/>
      <w:pPr>
        <w:tabs>
          <w:tab w:val="num" w:pos="851"/>
        </w:tabs>
        <w:ind w:left="851" w:hanging="851"/>
      </w:pPr>
    </w:lvl>
    <w:lvl w:ilvl="4">
      <w:start w:val="1"/>
      <w:numFmt w:val="decimal"/>
      <w:pStyle w:val="Heading5"/>
      <w:lvlText w:val="%1.%2.%3.%4.%5"/>
      <w:lvlJc w:val="left"/>
      <w:pPr>
        <w:tabs>
          <w:tab w:val="num" w:pos="851"/>
        </w:tabs>
        <w:ind w:left="851" w:hanging="851"/>
      </w:pPr>
    </w:lvl>
    <w:lvl w:ilvl="5">
      <w:start w:val="1"/>
      <w:numFmt w:val="decimal"/>
      <w:pStyle w:val="Heading6"/>
      <w:lvlText w:val="%1.%2.%3.%4.%5.%6"/>
      <w:lvlJc w:val="left"/>
      <w:pPr>
        <w:tabs>
          <w:tab w:val="num" w:pos="1080"/>
        </w:tabs>
        <w:ind w:left="851" w:hanging="851"/>
      </w:pPr>
    </w:lvl>
    <w:lvl w:ilvl="6">
      <w:start w:val="1"/>
      <w:numFmt w:val="decimal"/>
      <w:pStyle w:val="Heading7"/>
      <w:lvlText w:val="%1.%2.%3.%4.%5.%6.%7"/>
      <w:lvlJc w:val="left"/>
      <w:pPr>
        <w:tabs>
          <w:tab w:val="num" w:pos="1440"/>
        </w:tabs>
        <w:ind w:left="851" w:hanging="851"/>
      </w:pPr>
    </w:lvl>
    <w:lvl w:ilvl="7">
      <w:start w:val="1"/>
      <w:numFmt w:val="decimal"/>
      <w:pStyle w:val="Heading8"/>
      <w:lvlText w:val="%1.%2.%3.%4.%5.%6.%7.%8"/>
      <w:lvlJc w:val="left"/>
      <w:pPr>
        <w:tabs>
          <w:tab w:val="num" w:pos="1440"/>
        </w:tabs>
        <w:ind w:left="851" w:hanging="851"/>
      </w:pPr>
    </w:lvl>
    <w:lvl w:ilvl="8">
      <w:start w:val="1"/>
      <w:numFmt w:val="decimal"/>
      <w:pStyle w:val="Heading9"/>
      <w:lvlText w:val="%1.%2.%3.%4.%5.%6.%7.%8.%9"/>
      <w:lvlJc w:val="left"/>
      <w:pPr>
        <w:tabs>
          <w:tab w:val="num" w:pos="1440"/>
        </w:tabs>
        <w:ind w:left="851" w:hanging="851"/>
      </w:pPr>
    </w:lvl>
  </w:abstractNum>
  <w:abstractNum w:abstractNumId="20" w15:restartNumberingAfterBreak="0">
    <w:nsid w:val="7789093D"/>
    <w:multiLevelType w:val="singleLevel"/>
    <w:tmpl w:val="0B0E895C"/>
    <w:lvl w:ilvl="0">
      <w:start w:val="1"/>
      <w:numFmt w:val="bullet"/>
      <w:pStyle w:val="Bullet"/>
      <w:lvlText w:val=""/>
      <w:lvlJc w:val="left"/>
      <w:pPr>
        <w:tabs>
          <w:tab w:val="num" w:pos="644"/>
        </w:tabs>
        <w:ind w:left="437" w:hanging="153"/>
      </w:pPr>
      <w:rPr>
        <w:rFonts w:ascii="Symbol" w:hAnsi="Symbol" w:hint="default"/>
      </w:rPr>
    </w:lvl>
  </w:abstractNum>
  <w:abstractNum w:abstractNumId="21" w15:restartNumberingAfterBreak="0">
    <w:nsid w:val="7947700C"/>
    <w:multiLevelType w:val="singleLevel"/>
    <w:tmpl w:val="0C090001"/>
    <w:lvl w:ilvl="0">
      <w:start w:val="1"/>
      <w:numFmt w:val="bullet"/>
      <w:lvlText w:val=""/>
      <w:lvlJc w:val="left"/>
      <w:pPr>
        <w:tabs>
          <w:tab w:val="num" w:pos="360"/>
        </w:tabs>
        <w:ind w:left="360" w:hanging="360"/>
      </w:pPr>
      <w:rPr>
        <w:rFonts w:ascii="Symbol" w:hAnsi="Symbol" w:hint="default"/>
      </w:rPr>
    </w:lvl>
  </w:abstractNum>
  <w:num w:numId="1">
    <w:abstractNumId w:val="7"/>
  </w:num>
  <w:num w:numId="2">
    <w:abstractNumId w:val="7"/>
  </w:num>
  <w:num w:numId="3">
    <w:abstractNumId w:val="19"/>
  </w:num>
  <w:num w:numId="4">
    <w:abstractNumId w:val="1"/>
  </w:num>
  <w:num w:numId="5">
    <w:abstractNumId w:val="18"/>
  </w:num>
  <w:num w:numId="6">
    <w:abstractNumId w:val="16"/>
  </w:num>
  <w:num w:numId="7">
    <w:abstractNumId w:val="16"/>
    <w:lvlOverride w:ilvl="0">
      <w:startOverride w:val="1"/>
    </w:lvlOverride>
  </w:num>
  <w:num w:numId="8">
    <w:abstractNumId w:val="20"/>
  </w:num>
  <w:num w:numId="9">
    <w:abstractNumId w:val="21"/>
  </w:num>
  <w:num w:numId="10">
    <w:abstractNumId w:val="11"/>
  </w:num>
  <w:num w:numId="11">
    <w:abstractNumId w:val="11"/>
  </w:num>
  <w:num w:numId="12">
    <w:abstractNumId w:val="11"/>
  </w:num>
  <w:num w:numId="13">
    <w:abstractNumId w:val="11"/>
  </w:num>
  <w:num w:numId="14">
    <w:abstractNumId w:val="11"/>
  </w:num>
  <w:num w:numId="15">
    <w:abstractNumId w:val="8"/>
  </w:num>
  <w:num w:numId="16">
    <w:abstractNumId w:val="8"/>
  </w:num>
  <w:num w:numId="17">
    <w:abstractNumId w:val="8"/>
  </w:num>
  <w:num w:numId="18">
    <w:abstractNumId w:val="8"/>
  </w:num>
  <w:num w:numId="19">
    <w:abstractNumId w:val="4"/>
  </w:num>
  <w:num w:numId="20">
    <w:abstractNumId w:val="11"/>
  </w:num>
  <w:num w:numId="21">
    <w:abstractNumId w:val="10"/>
  </w:num>
  <w:num w:numId="22">
    <w:abstractNumId w:val="17"/>
  </w:num>
  <w:num w:numId="23">
    <w:abstractNumId w:val="14"/>
  </w:num>
  <w:num w:numId="24">
    <w:abstractNumId w:val="15"/>
  </w:num>
  <w:num w:numId="25">
    <w:abstractNumId w:val="5"/>
  </w:num>
  <w:num w:numId="26">
    <w:abstractNumId w:val="2"/>
  </w:num>
  <w:num w:numId="27">
    <w:abstractNumId w:val="6"/>
  </w:num>
  <w:num w:numId="28">
    <w:abstractNumId w:val="13"/>
  </w:num>
  <w:num w:numId="29">
    <w:abstractNumId w:val="9"/>
  </w:num>
  <w:num w:numId="30">
    <w:abstractNumId w:val="12"/>
  </w:num>
  <w:num w:numId="31">
    <w:abstractNumId w:val="3"/>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37F"/>
    <w:rsid w:val="00000EA0"/>
    <w:rsid w:val="00000FA7"/>
    <w:rsid w:val="00001F20"/>
    <w:rsid w:val="00002D75"/>
    <w:rsid w:val="0000468A"/>
    <w:rsid w:val="00005658"/>
    <w:rsid w:val="00005C12"/>
    <w:rsid w:val="00006376"/>
    <w:rsid w:val="000119CA"/>
    <w:rsid w:val="00012103"/>
    <w:rsid w:val="00013C55"/>
    <w:rsid w:val="00015059"/>
    <w:rsid w:val="00016A79"/>
    <w:rsid w:val="000172BC"/>
    <w:rsid w:val="00017D56"/>
    <w:rsid w:val="00020B5B"/>
    <w:rsid w:val="00021EF6"/>
    <w:rsid w:val="00022A2A"/>
    <w:rsid w:val="00023244"/>
    <w:rsid w:val="00025F22"/>
    <w:rsid w:val="00025F4D"/>
    <w:rsid w:val="00030D0E"/>
    <w:rsid w:val="000314E4"/>
    <w:rsid w:val="00031606"/>
    <w:rsid w:val="00031C83"/>
    <w:rsid w:val="000320C3"/>
    <w:rsid w:val="00036E66"/>
    <w:rsid w:val="000415AA"/>
    <w:rsid w:val="0004385F"/>
    <w:rsid w:val="00043E86"/>
    <w:rsid w:val="000446F4"/>
    <w:rsid w:val="00044A87"/>
    <w:rsid w:val="00046321"/>
    <w:rsid w:val="00052170"/>
    <w:rsid w:val="000545D6"/>
    <w:rsid w:val="00054CC4"/>
    <w:rsid w:val="00054F83"/>
    <w:rsid w:val="000554EB"/>
    <w:rsid w:val="0006192A"/>
    <w:rsid w:val="00063320"/>
    <w:rsid w:val="000645C0"/>
    <w:rsid w:val="00067A8B"/>
    <w:rsid w:val="00073464"/>
    <w:rsid w:val="00073525"/>
    <w:rsid w:val="00077503"/>
    <w:rsid w:val="000831C0"/>
    <w:rsid w:val="00083C56"/>
    <w:rsid w:val="00083C83"/>
    <w:rsid w:val="000847B1"/>
    <w:rsid w:val="00087AE7"/>
    <w:rsid w:val="0009043C"/>
    <w:rsid w:val="00093622"/>
    <w:rsid w:val="00093EF5"/>
    <w:rsid w:val="00094564"/>
    <w:rsid w:val="000952BC"/>
    <w:rsid w:val="00097C93"/>
    <w:rsid w:val="000B3A07"/>
    <w:rsid w:val="000B7606"/>
    <w:rsid w:val="000B7817"/>
    <w:rsid w:val="000B7B33"/>
    <w:rsid w:val="000B7D77"/>
    <w:rsid w:val="000C0F88"/>
    <w:rsid w:val="000C7943"/>
    <w:rsid w:val="000C7D40"/>
    <w:rsid w:val="000D1F07"/>
    <w:rsid w:val="000D3B2A"/>
    <w:rsid w:val="000D44F1"/>
    <w:rsid w:val="000D7AAD"/>
    <w:rsid w:val="000E0112"/>
    <w:rsid w:val="000F1B59"/>
    <w:rsid w:val="000F64E9"/>
    <w:rsid w:val="000F738B"/>
    <w:rsid w:val="0010124A"/>
    <w:rsid w:val="00103A18"/>
    <w:rsid w:val="00103A31"/>
    <w:rsid w:val="001050B2"/>
    <w:rsid w:val="001058DD"/>
    <w:rsid w:val="00106442"/>
    <w:rsid w:val="00106626"/>
    <w:rsid w:val="00107043"/>
    <w:rsid w:val="001137FD"/>
    <w:rsid w:val="00117973"/>
    <w:rsid w:val="00117A24"/>
    <w:rsid w:val="001230E2"/>
    <w:rsid w:val="001252DD"/>
    <w:rsid w:val="00126F26"/>
    <w:rsid w:val="00136023"/>
    <w:rsid w:val="00136C81"/>
    <w:rsid w:val="00140AAF"/>
    <w:rsid w:val="001449D8"/>
    <w:rsid w:val="00144CE2"/>
    <w:rsid w:val="00144E70"/>
    <w:rsid w:val="001457C0"/>
    <w:rsid w:val="00146CEB"/>
    <w:rsid w:val="00153C36"/>
    <w:rsid w:val="001613B2"/>
    <w:rsid w:val="001619E4"/>
    <w:rsid w:val="00162758"/>
    <w:rsid w:val="001679B7"/>
    <w:rsid w:val="00167F65"/>
    <w:rsid w:val="001722DD"/>
    <w:rsid w:val="001763A6"/>
    <w:rsid w:val="001779AD"/>
    <w:rsid w:val="00177A66"/>
    <w:rsid w:val="00180B00"/>
    <w:rsid w:val="00180B87"/>
    <w:rsid w:val="001850D0"/>
    <w:rsid w:val="00186C0C"/>
    <w:rsid w:val="001A184B"/>
    <w:rsid w:val="001A31AA"/>
    <w:rsid w:val="001A52A9"/>
    <w:rsid w:val="001A5F7F"/>
    <w:rsid w:val="001A66C9"/>
    <w:rsid w:val="001B4C48"/>
    <w:rsid w:val="001B598F"/>
    <w:rsid w:val="001B74A5"/>
    <w:rsid w:val="001C37AD"/>
    <w:rsid w:val="001C5504"/>
    <w:rsid w:val="001C67A3"/>
    <w:rsid w:val="001C6FBD"/>
    <w:rsid w:val="001D118A"/>
    <w:rsid w:val="001D1600"/>
    <w:rsid w:val="001D4D82"/>
    <w:rsid w:val="001D7715"/>
    <w:rsid w:val="001E106B"/>
    <w:rsid w:val="001E111D"/>
    <w:rsid w:val="001E5BCE"/>
    <w:rsid w:val="001E7FA7"/>
    <w:rsid w:val="0020041C"/>
    <w:rsid w:val="002011F5"/>
    <w:rsid w:val="002017EF"/>
    <w:rsid w:val="0020325E"/>
    <w:rsid w:val="002037E7"/>
    <w:rsid w:val="00203AB6"/>
    <w:rsid w:val="00205B36"/>
    <w:rsid w:val="00211315"/>
    <w:rsid w:val="00211BD4"/>
    <w:rsid w:val="00216656"/>
    <w:rsid w:val="00220C05"/>
    <w:rsid w:val="0022365B"/>
    <w:rsid w:val="002237F3"/>
    <w:rsid w:val="00224B08"/>
    <w:rsid w:val="002301FC"/>
    <w:rsid w:val="002314CD"/>
    <w:rsid w:val="00233CFB"/>
    <w:rsid w:val="0023521B"/>
    <w:rsid w:val="00240649"/>
    <w:rsid w:val="002424F5"/>
    <w:rsid w:val="00244618"/>
    <w:rsid w:val="00252E3B"/>
    <w:rsid w:val="00255504"/>
    <w:rsid w:val="00255CB5"/>
    <w:rsid w:val="00261997"/>
    <w:rsid w:val="00261D69"/>
    <w:rsid w:val="0026291C"/>
    <w:rsid w:val="00264FA7"/>
    <w:rsid w:val="00265564"/>
    <w:rsid w:val="00272715"/>
    <w:rsid w:val="002744DF"/>
    <w:rsid w:val="00275B6C"/>
    <w:rsid w:val="0028047C"/>
    <w:rsid w:val="00282A31"/>
    <w:rsid w:val="00292A0A"/>
    <w:rsid w:val="002B2FA7"/>
    <w:rsid w:val="002B4462"/>
    <w:rsid w:val="002B4A25"/>
    <w:rsid w:val="002C3B39"/>
    <w:rsid w:val="002C41A7"/>
    <w:rsid w:val="002D2F4F"/>
    <w:rsid w:val="002D459B"/>
    <w:rsid w:val="002D47D9"/>
    <w:rsid w:val="002D51F1"/>
    <w:rsid w:val="002D7CAB"/>
    <w:rsid w:val="002E0102"/>
    <w:rsid w:val="002E0490"/>
    <w:rsid w:val="002E0E69"/>
    <w:rsid w:val="002E17FC"/>
    <w:rsid w:val="002E5482"/>
    <w:rsid w:val="002F0AAE"/>
    <w:rsid w:val="002F3B05"/>
    <w:rsid w:val="002F7686"/>
    <w:rsid w:val="00300695"/>
    <w:rsid w:val="00302998"/>
    <w:rsid w:val="00304940"/>
    <w:rsid w:val="00304EF9"/>
    <w:rsid w:val="0030525E"/>
    <w:rsid w:val="003066E9"/>
    <w:rsid w:val="00310051"/>
    <w:rsid w:val="00312F81"/>
    <w:rsid w:val="00313810"/>
    <w:rsid w:val="0031468F"/>
    <w:rsid w:val="0031708F"/>
    <w:rsid w:val="0032170F"/>
    <w:rsid w:val="00322817"/>
    <w:rsid w:val="0032282C"/>
    <w:rsid w:val="003249FD"/>
    <w:rsid w:val="003317FB"/>
    <w:rsid w:val="00340956"/>
    <w:rsid w:val="0034267D"/>
    <w:rsid w:val="00342EFB"/>
    <w:rsid w:val="00344773"/>
    <w:rsid w:val="00347106"/>
    <w:rsid w:val="00356E66"/>
    <w:rsid w:val="0035731B"/>
    <w:rsid w:val="00357FC4"/>
    <w:rsid w:val="00360589"/>
    <w:rsid w:val="00360A09"/>
    <w:rsid w:val="00361C24"/>
    <w:rsid w:val="003623DC"/>
    <w:rsid w:val="00362CCE"/>
    <w:rsid w:val="00365BB7"/>
    <w:rsid w:val="0036615A"/>
    <w:rsid w:val="003721D9"/>
    <w:rsid w:val="003754B3"/>
    <w:rsid w:val="00375596"/>
    <w:rsid w:val="00375A1B"/>
    <w:rsid w:val="00381992"/>
    <w:rsid w:val="003824C4"/>
    <w:rsid w:val="00382EC1"/>
    <w:rsid w:val="00386AE8"/>
    <w:rsid w:val="0039000B"/>
    <w:rsid w:val="003936DA"/>
    <w:rsid w:val="0039451B"/>
    <w:rsid w:val="003958C9"/>
    <w:rsid w:val="003A2752"/>
    <w:rsid w:val="003A2A6D"/>
    <w:rsid w:val="003A399F"/>
    <w:rsid w:val="003A5E1B"/>
    <w:rsid w:val="003A6CFD"/>
    <w:rsid w:val="003B4D25"/>
    <w:rsid w:val="003B54E5"/>
    <w:rsid w:val="003B55DF"/>
    <w:rsid w:val="003B5759"/>
    <w:rsid w:val="003B6860"/>
    <w:rsid w:val="003B7A15"/>
    <w:rsid w:val="003C0277"/>
    <w:rsid w:val="003C4570"/>
    <w:rsid w:val="003D0632"/>
    <w:rsid w:val="003D08D3"/>
    <w:rsid w:val="003D0E11"/>
    <w:rsid w:val="003D12EE"/>
    <w:rsid w:val="003D1463"/>
    <w:rsid w:val="003D360E"/>
    <w:rsid w:val="003D4411"/>
    <w:rsid w:val="003E0C3C"/>
    <w:rsid w:val="003E0E4C"/>
    <w:rsid w:val="003E135E"/>
    <w:rsid w:val="003E2E09"/>
    <w:rsid w:val="003E458C"/>
    <w:rsid w:val="003F17E9"/>
    <w:rsid w:val="003F2B46"/>
    <w:rsid w:val="003F6239"/>
    <w:rsid w:val="003F69DC"/>
    <w:rsid w:val="00402317"/>
    <w:rsid w:val="00402CDB"/>
    <w:rsid w:val="00405417"/>
    <w:rsid w:val="004060C6"/>
    <w:rsid w:val="00410D56"/>
    <w:rsid w:val="004142F5"/>
    <w:rsid w:val="004212AA"/>
    <w:rsid w:val="00426E68"/>
    <w:rsid w:val="00431BEA"/>
    <w:rsid w:val="00431DA6"/>
    <w:rsid w:val="00432675"/>
    <w:rsid w:val="00434515"/>
    <w:rsid w:val="004351DA"/>
    <w:rsid w:val="004356A6"/>
    <w:rsid w:val="00436E99"/>
    <w:rsid w:val="0043757F"/>
    <w:rsid w:val="004417F0"/>
    <w:rsid w:val="00441820"/>
    <w:rsid w:val="00443B7A"/>
    <w:rsid w:val="00447DD1"/>
    <w:rsid w:val="00447DFF"/>
    <w:rsid w:val="0045258B"/>
    <w:rsid w:val="0045564F"/>
    <w:rsid w:val="00457C98"/>
    <w:rsid w:val="004618BE"/>
    <w:rsid w:val="00461CB1"/>
    <w:rsid w:val="004654B6"/>
    <w:rsid w:val="00466AF2"/>
    <w:rsid w:val="00470C4D"/>
    <w:rsid w:val="00477866"/>
    <w:rsid w:val="00482A30"/>
    <w:rsid w:val="0048519C"/>
    <w:rsid w:val="004853CD"/>
    <w:rsid w:val="004915DF"/>
    <w:rsid w:val="00491B0A"/>
    <w:rsid w:val="00493126"/>
    <w:rsid w:val="004935EB"/>
    <w:rsid w:val="00493AA3"/>
    <w:rsid w:val="00497620"/>
    <w:rsid w:val="004A058C"/>
    <w:rsid w:val="004A6144"/>
    <w:rsid w:val="004C5CC7"/>
    <w:rsid w:val="004C66FA"/>
    <w:rsid w:val="004C7060"/>
    <w:rsid w:val="004C7820"/>
    <w:rsid w:val="004C7978"/>
    <w:rsid w:val="004D2466"/>
    <w:rsid w:val="004D296F"/>
    <w:rsid w:val="004D3451"/>
    <w:rsid w:val="004D411B"/>
    <w:rsid w:val="004D5564"/>
    <w:rsid w:val="004E3F34"/>
    <w:rsid w:val="004F421E"/>
    <w:rsid w:val="004F50AC"/>
    <w:rsid w:val="004F74AA"/>
    <w:rsid w:val="00506812"/>
    <w:rsid w:val="00506C66"/>
    <w:rsid w:val="005109F4"/>
    <w:rsid w:val="00510EDF"/>
    <w:rsid w:val="00511FBB"/>
    <w:rsid w:val="00512E53"/>
    <w:rsid w:val="00521858"/>
    <w:rsid w:val="005220E8"/>
    <w:rsid w:val="00525185"/>
    <w:rsid w:val="005258D6"/>
    <w:rsid w:val="005269D8"/>
    <w:rsid w:val="005311E1"/>
    <w:rsid w:val="00532008"/>
    <w:rsid w:val="005332D5"/>
    <w:rsid w:val="00536B77"/>
    <w:rsid w:val="005438A0"/>
    <w:rsid w:val="00544329"/>
    <w:rsid w:val="005479BF"/>
    <w:rsid w:val="00547ADB"/>
    <w:rsid w:val="005512CB"/>
    <w:rsid w:val="00554954"/>
    <w:rsid w:val="00554CBF"/>
    <w:rsid w:val="00556806"/>
    <w:rsid w:val="005600A8"/>
    <w:rsid w:val="00561716"/>
    <w:rsid w:val="00565EC0"/>
    <w:rsid w:val="00567FD5"/>
    <w:rsid w:val="00571DD4"/>
    <w:rsid w:val="00585A02"/>
    <w:rsid w:val="005968F1"/>
    <w:rsid w:val="00597509"/>
    <w:rsid w:val="005A1CF1"/>
    <w:rsid w:val="005A3F1D"/>
    <w:rsid w:val="005A41B4"/>
    <w:rsid w:val="005A5187"/>
    <w:rsid w:val="005B47AE"/>
    <w:rsid w:val="005B4F42"/>
    <w:rsid w:val="005B5129"/>
    <w:rsid w:val="005B593E"/>
    <w:rsid w:val="005B629A"/>
    <w:rsid w:val="005B6E2A"/>
    <w:rsid w:val="005C2DAB"/>
    <w:rsid w:val="005C372F"/>
    <w:rsid w:val="005D04D3"/>
    <w:rsid w:val="005D18C2"/>
    <w:rsid w:val="005D2368"/>
    <w:rsid w:val="005D53D8"/>
    <w:rsid w:val="005E5D8E"/>
    <w:rsid w:val="005E698F"/>
    <w:rsid w:val="005E7D9E"/>
    <w:rsid w:val="005E7F67"/>
    <w:rsid w:val="005F0D03"/>
    <w:rsid w:val="005F0F21"/>
    <w:rsid w:val="005F339C"/>
    <w:rsid w:val="006037D2"/>
    <w:rsid w:val="006039B7"/>
    <w:rsid w:val="00604DF8"/>
    <w:rsid w:val="006053A8"/>
    <w:rsid w:val="006129D1"/>
    <w:rsid w:val="00621390"/>
    <w:rsid w:val="00625297"/>
    <w:rsid w:val="00625A89"/>
    <w:rsid w:val="006275F7"/>
    <w:rsid w:val="0063051E"/>
    <w:rsid w:val="00633480"/>
    <w:rsid w:val="00633AD2"/>
    <w:rsid w:val="0063481F"/>
    <w:rsid w:val="006351CC"/>
    <w:rsid w:val="0063590C"/>
    <w:rsid w:val="00637101"/>
    <w:rsid w:val="00641536"/>
    <w:rsid w:val="0064188E"/>
    <w:rsid w:val="00643AC1"/>
    <w:rsid w:val="006442F7"/>
    <w:rsid w:val="00647C38"/>
    <w:rsid w:val="006531E3"/>
    <w:rsid w:val="00654A0A"/>
    <w:rsid w:val="0065536D"/>
    <w:rsid w:val="00655907"/>
    <w:rsid w:val="0066361E"/>
    <w:rsid w:val="00665F04"/>
    <w:rsid w:val="00667B75"/>
    <w:rsid w:val="006700DD"/>
    <w:rsid w:val="00670346"/>
    <w:rsid w:val="0067079A"/>
    <w:rsid w:val="00673C5B"/>
    <w:rsid w:val="00676B16"/>
    <w:rsid w:val="00686083"/>
    <w:rsid w:val="00686AC2"/>
    <w:rsid w:val="00690D1B"/>
    <w:rsid w:val="006920D4"/>
    <w:rsid w:val="006936D6"/>
    <w:rsid w:val="006A04DC"/>
    <w:rsid w:val="006A4D0E"/>
    <w:rsid w:val="006A58C9"/>
    <w:rsid w:val="006B1DBD"/>
    <w:rsid w:val="006B4016"/>
    <w:rsid w:val="006B54A3"/>
    <w:rsid w:val="006B5676"/>
    <w:rsid w:val="006C66C7"/>
    <w:rsid w:val="006D0288"/>
    <w:rsid w:val="006D03B6"/>
    <w:rsid w:val="006D194B"/>
    <w:rsid w:val="006D6526"/>
    <w:rsid w:val="006E12D4"/>
    <w:rsid w:val="006E3A97"/>
    <w:rsid w:val="006E57F7"/>
    <w:rsid w:val="006E6779"/>
    <w:rsid w:val="006F0EC8"/>
    <w:rsid w:val="006F6CB1"/>
    <w:rsid w:val="0070536D"/>
    <w:rsid w:val="00706DBD"/>
    <w:rsid w:val="0070750D"/>
    <w:rsid w:val="00707F84"/>
    <w:rsid w:val="00710D30"/>
    <w:rsid w:val="00712BA9"/>
    <w:rsid w:val="00714291"/>
    <w:rsid w:val="00716B37"/>
    <w:rsid w:val="00716F44"/>
    <w:rsid w:val="007200D4"/>
    <w:rsid w:val="007213BE"/>
    <w:rsid w:val="007219F5"/>
    <w:rsid w:val="00721FA8"/>
    <w:rsid w:val="00724495"/>
    <w:rsid w:val="0072533C"/>
    <w:rsid w:val="00725BE0"/>
    <w:rsid w:val="00725DDE"/>
    <w:rsid w:val="00734967"/>
    <w:rsid w:val="0073555B"/>
    <w:rsid w:val="007418E9"/>
    <w:rsid w:val="00743074"/>
    <w:rsid w:val="0074339C"/>
    <w:rsid w:val="007459D0"/>
    <w:rsid w:val="007461BB"/>
    <w:rsid w:val="0075022D"/>
    <w:rsid w:val="00752C05"/>
    <w:rsid w:val="00755CF2"/>
    <w:rsid w:val="00757FA7"/>
    <w:rsid w:val="0076057B"/>
    <w:rsid w:val="007611AC"/>
    <w:rsid w:val="0076394A"/>
    <w:rsid w:val="0076407A"/>
    <w:rsid w:val="0076585B"/>
    <w:rsid w:val="007660D3"/>
    <w:rsid w:val="00766674"/>
    <w:rsid w:val="00770BB2"/>
    <w:rsid w:val="00773544"/>
    <w:rsid w:val="00773E97"/>
    <w:rsid w:val="00776125"/>
    <w:rsid w:val="00777C91"/>
    <w:rsid w:val="00786988"/>
    <w:rsid w:val="00792D53"/>
    <w:rsid w:val="0079360E"/>
    <w:rsid w:val="00794098"/>
    <w:rsid w:val="007977EF"/>
    <w:rsid w:val="00797857"/>
    <w:rsid w:val="007A0AE3"/>
    <w:rsid w:val="007A0D3E"/>
    <w:rsid w:val="007A12F8"/>
    <w:rsid w:val="007A16E5"/>
    <w:rsid w:val="007A4C19"/>
    <w:rsid w:val="007A6D81"/>
    <w:rsid w:val="007B0213"/>
    <w:rsid w:val="007B0F5A"/>
    <w:rsid w:val="007B4178"/>
    <w:rsid w:val="007C058E"/>
    <w:rsid w:val="007C6172"/>
    <w:rsid w:val="007D1B14"/>
    <w:rsid w:val="007D2509"/>
    <w:rsid w:val="007D3B8E"/>
    <w:rsid w:val="007D5307"/>
    <w:rsid w:val="007D5A37"/>
    <w:rsid w:val="007D6518"/>
    <w:rsid w:val="007D77EC"/>
    <w:rsid w:val="007E7828"/>
    <w:rsid w:val="007F03B5"/>
    <w:rsid w:val="007F1474"/>
    <w:rsid w:val="007F4D80"/>
    <w:rsid w:val="007F6646"/>
    <w:rsid w:val="00801978"/>
    <w:rsid w:val="00801EF9"/>
    <w:rsid w:val="008032B5"/>
    <w:rsid w:val="00804707"/>
    <w:rsid w:val="00806E1B"/>
    <w:rsid w:val="008100C6"/>
    <w:rsid w:val="00837AFA"/>
    <w:rsid w:val="00842323"/>
    <w:rsid w:val="00844190"/>
    <w:rsid w:val="00844BD3"/>
    <w:rsid w:val="008522DA"/>
    <w:rsid w:val="00855707"/>
    <w:rsid w:val="0086085F"/>
    <w:rsid w:val="00860E68"/>
    <w:rsid w:val="0086112F"/>
    <w:rsid w:val="0086350C"/>
    <w:rsid w:val="00863B81"/>
    <w:rsid w:val="0086430B"/>
    <w:rsid w:val="00864891"/>
    <w:rsid w:val="00866962"/>
    <w:rsid w:val="00871F0B"/>
    <w:rsid w:val="00872126"/>
    <w:rsid w:val="008757CA"/>
    <w:rsid w:val="00876664"/>
    <w:rsid w:val="00882610"/>
    <w:rsid w:val="0088513D"/>
    <w:rsid w:val="00891351"/>
    <w:rsid w:val="0089253C"/>
    <w:rsid w:val="008963C1"/>
    <w:rsid w:val="008A015C"/>
    <w:rsid w:val="008A070A"/>
    <w:rsid w:val="008A13DC"/>
    <w:rsid w:val="008A2B8D"/>
    <w:rsid w:val="008A34EB"/>
    <w:rsid w:val="008A3C69"/>
    <w:rsid w:val="008A4B2E"/>
    <w:rsid w:val="008B1AB8"/>
    <w:rsid w:val="008B303D"/>
    <w:rsid w:val="008B48EE"/>
    <w:rsid w:val="008B6219"/>
    <w:rsid w:val="008B689E"/>
    <w:rsid w:val="008B7385"/>
    <w:rsid w:val="008C73E4"/>
    <w:rsid w:val="008D0796"/>
    <w:rsid w:val="008D771A"/>
    <w:rsid w:val="008E00E9"/>
    <w:rsid w:val="008E0D19"/>
    <w:rsid w:val="008E18D4"/>
    <w:rsid w:val="008E1DBD"/>
    <w:rsid w:val="008E47F5"/>
    <w:rsid w:val="008F58B2"/>
    <w:rsid w:val="008F67BC"/>
    <w:rsid w:val="008F6985"/>
    <w:rsid w:val="009002BB"/>
    <w:rsid w:val="00900C0E"/>
    <w:rsid w:val="009026E7"/>
    <w:rsid w:val="00903540"/>
    <w:rsid w:val="009076D2"/>
    <w:rsid w:val="009125C4"/>
    <w:rsid w:val="00914628"/>
    <w:rsid w:val="00914D4E"/>
    <w:rsid w:val="00916AF0"/>
    <w:rsid w:val="0091737A"/>
    <w:rsid w:val="0092036B"/>
    <w:rsid w:val="00921911"/>
    <w:rsid w:val="00921EEE"/>
    <w:rsid w:val="00934FBC"/>
    <w:rsid w:val="00940A3A"/>
    <w:rsid w:val="009417B0"/>
    <w:rsid w:val="00944FB9"/>
    <w:rsid w:val="00945149"/>
    <w:rsid w:val="00946356"/>
    <w:rsid w:val="009471E5"/>
    <w:rsid w:val="009508A0"/>
    <w:rsid w:val="009530E7"/>
    <w:rsid w:val="00960338"/>
    <w:rsid w:val="0096192C"/>
    <w:rsid w:val="009622BA"/>
    <w:rsid w:val="00962FC9"/>
    <w:rsid w:val="0096327C"/>
    <w:rsid w:val="00967CCD"/>
    <w:rsid w:val="00970A7D"/>
    <w:rsid w:val="00973DDA"/>
    <w:rsid w:val="0097530D"/>
    <w:rsid w:val="00977AD4"/>
    <w:rsid w:val="00977B27"/>
    <w:rsid w:val="00981234"/>
    <w:rsid w:val="0098347B"/>
    <w:rsid w:val="0099194F"/>
    <w:rsid w:val="0099303A"/>
    <w:rsid w:val="009952FD"/>
    <w:rsid w:val="00995632"/>
    <w:rsid w:val="00995C7E"/>
    <w:rsid w:val="00995ED4"/>
    <w:rsid w:val="009A112C"/>
    <w:rsid w:val="009A3DDC"/>
    <w:rsid w:val="009A4CB3"/>
    <w:rsid w:val="009A7BDD"/>
    <w:rsid w:val="009B541B"/>
    <w:rsid w:val="009B58FD"/>
    <w:rsid w:val="009C0E94"/>
    <w:rsid w:val="009C756B"/>
    <w:rsid w:val="009D243F"/>
    <w:rsid w:val="009D2770"/>
    <w:rsid w:val="009D3410"/>
    <w:rsid w:val="009D5134"/>
    <w:rsid w:val="009D6B7C"/>
    <w:rsid w:val="009E1869"/>
    <w:rsid w:val="009E30CD"/>
    <w:rsid w:val="009F32B2"/>
    <w:rsid w:val="009F3DCE"/>
    <w:rsid w:val="009F46BA"/>
    <w:rsid w:val="00A079B2"/>
    <w:rsid w:val="00A10EE1"/>
    <w:rsid w:val="00A14235"/>
    <w:rsid w:val="00A1453C"/>
    <w:rsid w:val="00A14AD4"/>
    <w:rsid w:val="00A164E5"/>
    <w:rsid w:val="00A24425"/>
    <w:rsid w:val="00A2641C"/>
    <w:rsid w:val="00A33FFF"/>
    <w:rsid w:val="00A36D83"/>
    <w:rsid w:val="00A51EEF"/>
    <w:rsid w:val="00A54747"/>
    <w:rsid w:val="00A569C1"/>
    <w:rsid w:val="00A56A4B"/>
    <w:rsid w:val="00A60C17"/>
    <w:rsid w:val="00A666DA"/>
    <w:rsid w:val="00A66779"/>
    <w:rsid w:val="00A6683A"/>
    <w:rsid w:val="00A672DB"/>
    <w:rsid w:val="00A678CE"/>
    <w:rsid w:val="00A70164"/>
    <w:rsid w:val="00A804D9"/>
    <w:rsid w:val="00A805A7"/>
    <w:rsid w:val="00A817BA"/>
    <w:rsid w:val="00A82251"/>
    <w:rsid w:val="00A83551"/>
    <w:rsid w:val="00A8370E"/>
    <w:rsid w:val="00A83B27"/>
    <w:rsid w:val="00A85E0D"/>
    <w:rsid w:val="00A87F52"/>
    <w:rsid w:val="00A90462"/>
    <w:rsid w:val="00A9137F"/>
    <w:rsid w:val="00A91CE8"/>
    <w:rsid w:val="00A94A22"/>
    <w:rsid w:val="00A957E3"/>
    <w:rsid w:val="00A95F64"/>
    <w:rsid w:val="00AA0318"/>
    <w:rsid w:val="00AA1146"/>
    <w:rsid w:val="00AA5C66"/>
    <w:rsid w:val="00AA5D67"/>
    <w:rsid w:val="00AB034C"/>
    <w:rsid w:val="00AB3139"/>
    <w:rsid w:val="00AB5BCC"/>
    <w:rsid w:val="00AD1B4F"/>
    <w:rsid w:val="00AD352C"/>
    <w:rsid w:val="00AD404C"/>
    <w:rsid w:val="00AD5714"/>
    <w:rsid w:val="00AE0445"/>
    <w:rsid w:val="00AE1F38"/>
    <w:rsid w:val="00AE6342"/>
    <w:rsid w:val="00AE7AA4"/>
    <w:rsid w:val="00AE7D27"/>
    <w:rsid w:val="00AE7EFB"/>
    <w:rsid w:val="00AF19F3"/>
    <w:rsid w:val="00AF5E03"/>
    <w:rsid w:val="00B044FC"/>
    <w:rsid w:val="00B0762D"/>
    <w:rsid w:val="00B133B5"/>
    <w:rsid w:val="00B1635E"/>
    <w:rsid w:val="00B16E6A"/>
    <w:rsid w:val="00B20410"/>
    <w:rsid w:val="00B21107"/>
    <w:rsid w:val="00B246FF"/>
    <w:rsid w:val="00B24CD7"/>
    <w:rsid w:val="00B25252"/>
    <w:rsid w:val="00B273BF"/>
    <w:rsid w:val="00B41C19"/>
    <w:rsid w:val="00B421E3"/>
    <w:rsid w:val="00B518FA"/>
    <w:rsid w:val="00B5239E"/>
    <w:rsid w:val="00B57B72"/>
    <w:rsid w:val="00B618B9"/>
    <w:rsid w:val="00B67833"/>
    <w:rsid w:val="00B67C77"/>
    <w:rsid w:val="00B70802"/>
    <w:rsid w:val="00B71E96"/>
    <w:rsid w:val="00B7223C"/>
    <w:rsid w:val="00B7442A"/>
    <w:rsid w:val="00B74983"/>
    <w:rsid w:val="00B74B87"/>
    <w:rsid w:val="00B77D58"/>
    <w:rsid w:val="00B818C5"/>
    <w:rsid w:val="00B8230D"/>
    <w:rsid w:val="00B86B5B"/>
    <w:rsid w:val="00B920B4"/>
    <w:rsid w:val="00B97E92"/>
    <w:rsid w:val="00BA18D9"/>
    <w:rsid w:val="00BA1D97"/>
    <w:rsid w:val="00BA4B03"/>
    <w:rsid w:val="00BA5CBA"/>
    <w:rsid w:val="00BA5E33"/>
    <w:rsid w:val="00BA6547"/>
    <w:rsid w:val="00BA6B96"/>
    <w:rsid w:val="00BA702A"/>
    <w:rsid w:val="00BA781B"/>
    <w:rsid w:val="00BB03FC"/>
    <w:rsid w:val="00BB1418"/>
    <w:rsid w:val="00BB599C"/>
    <w:rsid w:val="00BB652A"/>
    <w:rsid w:val="00BC265D"/>
    <w:rsid w:val="00BC2E99"/>
    <w:rsid w:val="00BC58E5"/>
    <w:rsid w:val="00BC6436"/>
    <w:rsid w:val="00BC64F1"/>
    <w:rsid w:val="00BD1266"/>
    <w:rsid w:val="00BD5487"/>
    <w:rsid w:val="00BE0F76"/>
    <w:rsid w:val="00BE2F2D"/>
    <w:rsid w:val="00BE310C"/>
    <w:rsid w:val="00BE63D7"/>
    <w:rsid w:val="00BF081E"/>
    <w:rsid w:val="00BF1CD6"/>
    <w:rsid w:val="00BF3DF0"/>
    <w:rsid w:val="00BF3E46"/>
    <w:rsid w:val="00BF78AE"/>
    <w:rsid w:val="00C04471"/>
    <w:rsid w:val="00C055FC"/>
    <w:rsid w:val="00C0572B"/>
    <w:rsid w:val="00C07B2C"/>
    <w:rsid w:val="00C129FB"/>
    <w:rsid w:val="00C2006B"/>
    <w:rsid w:val="00C253AF"/>
    <w:rsid w:val="00C32894"/>
    <w:rsid w:val="00C342A3"/>
    <w:rsid w:val="00C348E3"/>
    <w:rsid w:val="00C35806"/>
    <w:rsid w:val="00C37791"/>
    <w:rsid w:val="00C4027A"/>
    <w:rsid w:val="00C405A2"/>
    <w:rsid w:val="00C40EF8"/>
    <w:rsid w:val="00C41684"/>
    <w:rsid w:val="00C44319"/>
    <w:rsid w:val="00C448D6"/>
    <w:rsid w:val="00C4627F"/>
    <w:rsid w:val="00C464BD"/>
    <w:rsid w:val="00C477DB"/>
    <w:rsid w:val="00C50217"/>
    <w:rsid w:val="00C505F0"/>
    <w:rsid w:val="00C5191A"/>
    <w:rsid w:val="00C52C4C"/>
    <w:rsid w:val="00C56782"/>
    <w:rsid w:val="00C65B5D"/>
    <w:rsid w:val="00C72123"/>
    <w:rsid w:val="00C81881"/>
    <w:rsid w:val="00C83DBF"/>
    <w:rsid w:val="00C85454"/>
    <w:rsid w:val="00C87940"/>
    <w:rsid w:val="00C915FD"/>
    <w:rsid w:val="00C94B87"/>
    <w:rsid w:val="00C95B43"/>
    <w:rsid w:val="00C967DD"/>
    <w:rsid w:val="00C97D34"/>
    <w:rsid w:val="00CA0B1F"/>
    <w:rsid w:val="00CA3C84"/>
    <w:rsid w:val="00CA4105"/>
    <w:rsid w:val="00CA6051"/>
    <w:rsid w:val="00CA6320"/>
    <w:rsid w:val="00CA73D0"/>
    <w:rsid w:val="00CA7A6C"/>
    <w:rsid w:val="00CA7ED9"/>
    <w:rsid w:val="00CB321B"/>
    <w:rsid w:val="00CB55EC"/>
    <w:rsid w:val="00CD0E67"/>
    <w:rsid w:val="00CD2FF1"/>
    <w:rsid w:val="00CD397A"/>
    <w:rsid w:val="00CD572C"/>
    <w:rsid w:val="00CD5BCE"/>
    <w:rsid w:val="00CD76ED"/>
    <w:rsid w:val="00CE070F"/>
    <w:rsid w:val="00CE15E2"/>
    <w:rsid w:val="00CE7469"/>
    <w:rsid w:val="00CE7CA3"/>
    <w:rsid w:val="00CF05BE"/>
    <w:rsid w:val="00CF28E0"/>
    <w:rsid w:val="00CF3FC3"/>
    <w:rsid w:val="00CF4285"/>
    <w:rsid w:val="00CF5835"/>
    <w:rsid w:val="00D00EF4"/>
    <w:rsid w:val="00D03BAF"/>
    <w:rsid w:val="00D06E08"/>
    <w:rsid w:val="00D104A1"/>
    <w:rsid w:val="00D17C92"/>
    <w:rsid w:val="00D20550"/>
    <w:rsid w:val="00D2104C"/>
    <w:rsid w:val="00D21FDA"/>
    <w:rsid w:val="00D24413"/>
    <w:rsid w:val="00D344B5"/>
    <w:rsid w:val="00D35160"/>
    <w:rsid w:val="00D35492"/>
    <w:rsid w:val="00D36154"/>
    <w:rsid w:val="00D42CD6"/>
    <w:rsid w:val="00D449E1"/>
    <w:rsid w:val="00D45063"/>
    <w:rsid w:val="00D46895"/>
    <w:rsid w:val="00D47807"/>
    <w:rsid w:val="00D53264"/>
    <w:rsid w:val="00D61ED0"/>
    <w:rsid w:val="00D620A6"/>
    <w:rsid w:val="00D62C00"/>
    <w:rsid w:val="00D645E2"/>
    <w:rsid w:val="00D71D26"/>
    <w:rsid w:val="00D74D6D"/>
    <w:rsid w:val="00D76BC4"/>
    <w:rsid w:val="00D77F62"/>
    <w:rsid w:val="00D83BA4"/>
    <w:rsid w:val="00D83DB9"/>
    <w:rsid w:val="00D9263A"/>
    <w:rsid w:val="00D92D78"/>
    <w:rsid w:val="00D95106"/>
    <w:rsid w:val="00D9510F"/>
    <w:rsid w:val="00DA615F"/>
    <w:rsid w:val="00DA7131"/>
    <w:rsid w:val="00DB1C10"/>
    <w:rsid w:val="00DB5F20"/>
    <w:rsid w:val="00DB6F11"/>
    <w:rsid w:val="00DC2644"/>
    <w:rsid w:val="00DC4A55"/>
    <w:rsid w:val="00DC4B82"/>
    <w:rsid w:val="00DC4DC5"/>
    <w:rsid w:val="00DC5027"/>
    <w:rsid w:val="00DC5FB9"/>
    <w:rsid w:val="00DC7FC1"/>
    <w:rsid w:val="00DD0FFB"/>
    <w:rsid w:val="00DD7D03"/>
    <w:rsid w:val="00DE0EAE"/>
    <w:rsid w:val="00DE2F17"/>
    <w:rsid w:val="00DE30E2"/>
    <w:rsid w:val="00DE74DB"/>
    <w:rsid w:val="00DF0D36"/>
    <w:rsid w:val="00DF0ECE"/>
    <w:rsid w:val="00DF2049"/>
    <w:rsid w:val="00DF24C3"/>
    <w:rsid w:val="00DF5118"/>
    <w:rsid w:val="00DF6D09"/>
    <w:rsid w:val="00E00548"/>
    <w:rsid w:val="00E06EC2"/>
    <w:rsid w:val="00E073F0"/>
    <w:rsid w:val="00E103E1"/>
    <w:rsid w:val="00E10669"/>
    <w:rsid w:val="00E12F2E"/>
    <w:rsid w:val="00E15102"/>
    <w:rsid w:val="00E15146"/>
    <w:rsid w:val="00E17181"/>
    <w:rsid w:val="00E21998"/>
    <w:rsid w:val="00E22321"/>
    <w:rsid w:val="00E225C8"/>
    <w:rsid w:val="00E24F4B"/>
    <w:rsid w:val="00E30BCE"/>
    <w:rsid w:val="00E30F06"/>
    <w:rsid w:val="00E31025"/>
    <w:rsid w:val="00E376F8"/>
    <w:rsid w:val="00E4136C"/>
    <w:rsid w:val="00E42E25"/>
    <w:rsid w:val="00E43A8B"/>
    <w:rsid w:val="00E44EE1"/>
    <w:rsid w:val="00E456C7"/>
    <w:rsid w:val="00E51279"/>
    <w:rsid w:val="00E52482"/>
    <w:rsid w:val="00E57BAA"/>
    <w:rsid w:val="00E61D0B"/>
    <w:rsid w:val="00E63C4A"/>
    <w:rsid w:val="00E658E4"/>
    <w:rsid w:val="00E70C61"/>
    <w:rsid w:val="00E7120F"/>
    <w:rsid w:val="00E716BB"/>
    <w:rsid w:val="00E734B5"/>
    <w:rsid w:val="00E76679"/>
    <w:rsid w:val="00E82684"/>
    <w:rsid w:val="00E85246"/>
    <w:rsid w:val="00E86435"/>
    <w:rsid w:val="00E874EF"/>
    <w:rsid w:val="00E945C6"/>
    <w:rsid w:val="00E9621E"/>
    <w:rsid w:val="00EA056B"/>
    <w:rsid w:val="00EA0EEA"/>
    <w:rsid w:val="00EA19BF"/>
    <w:rsid w:val="00EA3FDA"/>
    <w:rsid w:val="00EA7266"/>
    <w:rsid w:val="00EB4E48"/>
    <w:rsid w:val="00EC0513"/>
    <w:rsid w:val="00EC0800"/>
    <w:rsid w:val="00EC2B20"/>
    <w:rsid w:val="00EC605B"/>
    <w:rsid w:val="00EC63A4"/>
    <w:rsid w:val="00EC6FD4"/>
    <w:rsid w:val="00ED01A5"/>
    <w:rsid w:val="00ED233A"/>
    <w:rsid w:val="00EE07EB"/>
    <w:rsid w:val="00EE3B86"/>
    <w:rsid w:val="00EE6E84"/>
    <w:rsid w:val="00EF3387"/>
    <w:rsid w:val="00EF42E9"/>
    <w:rsid w:val="00EF59C4"/>
    <w:rsid w:val="00EF5F67"/>
    <w:rsid w:val="00EF6467"/>
    <w:rsid w:val="00EF68F5"/>
    <w:rsid w:val="00EF6F11"/>
    <w:rsid w:val="00F00F15"/>
    <w:rsid w:val="00F03346"/>
    <w:rsid w:val="00F042FB"/>
    <w:rsid w:val="00F0633F"/>
    <w:rsid w:val="00F1008A"/>
    <w:rsid w:val="00F123DE"/>
    <w:rsid w:val="00F16B40"/>
    <w:rsid w:val="00F2275D"/>
    <w:rsid w:val="00F22A65"/>
    <w:rsid w:val="00F30CCB"/>
    <w:rsid w:val="00F3640C"/>
    <w:rsid w:val="00F369A8"/>
    <w:rsid w:val="00F37832"/>
    <w:rsid w:val="00F40C76"/>
    <w:rsid w:val="00F50E57"/>
    <w:rsid w:val="00F56A41"/>
    <w:rsid w:val="00F56F64"/>
    <w:rsid w:val="00F60F02"/>
    <w:rsid w:val="00F63615"/>
    <w:rsid w:val="00F651BC"/>
    <w:rsid w:val="00F67468"/>
    <w:rsid w:val="00F701D6"/>
    <w:rsid w:val="00F70889"/>
    <w:rsid w:val="00F716C9"/>
    <w:rsid w:val="00F755D8"/>
    <w:rsid w:val="00F76975"/>
    <w:rsid w:val="00F819E1"/>
    <w:rsid w:val="00F81AD5"/>
    <w:rsid w:val="00F833E9"/>
    <w:rsid w:val="00FA339C"/>
    <w:rsid w:val="00FA3860"/>
    <w:rsid w:val="00FB48D6"/>
    <w:rsid w:val="00FB4FC6"/>
    <w:rsid w:val="00FB58FF"/>
    <w:rsid w:val="00FB6C3B"/>
    <w:rsid w:val="00FC0E12"/>
    <w:rsid w:val="00FC1D42"/>
    <w:rsid w:val="00FC4C29"/>
    <w:rsid w:val="00FC70D1"/>
    <w:rsid w:val="00FC767A"/>
    <w:rsid w:val="00FC7752"/>
    <w:rsid w:val="00FD2390"/>
    <w:rsid w:val="00FD4E26"/>
    <w:rsid w:val="00FD5459"/>
    <w:rsid w:val="00FD6926"/>
    <w:rsid w:val="00FE10C2"/>
    <w:rsid w:val="00FE3479"/>
    <w:rsid w:val="00FE5625"/>
    <w:rsid w:val="00FE7430"/>
    <w:rsid w:val="00FE7B3E"/>
    <w:rsid w:val="00FF1657"/>
    <w:rsid w:val="00FF1D7D"/>
    <w:rsid w:val="00FF4471"/>
    <w:rsid w:val="00FF4F67"/>
    <w:rsid w:val="00FF5C33"/>
    <w:rsid w:val="00FF62BB"/>
    <w:rsid w:val="00FF6A8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DD50489"/>
  <w15:docId w15:val="{37EADA4B-A13F-4D99-B8FA-6489B1D5F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2">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1E5BCE"/>
    <w:pPr>
      <w:jc w:val="both"/>
    </w:pPr>
    <w:rPr>
      <w:color w:val="000000"/>
      <w:sz w:val="22"/>
    </w:rPr>
  </w:style>
  <w:style w:type="paragraph" w:styleId="Heading1">
    <w:name w:val="heading 1"/>
    <w:basedOn w:val="Normal"/>
    <w:next w:val="Para"/>
    <w:autoRedefine/>
    <w:qFormat/>
    <w:rsid w:val="009D5134"/>
    <w:pPr>
      <w:keepNext/>
      <w:pageBreakBefore/>
      <w:numPr>
        <w:numId w:val="3"/>
      </w:numPr>
      <w:tabs>
        <w:tab w:val="clear" w:pos="993"/>
        <w:tab w:val="num" w:pos="851"/>
      </w:tabs>
      <w:spacing w:after="120"/>
      <w:ind w:hanging="993"/>
      <w:jc w:val="left"/>
      <w:outlineLvl w:val="0"/>
    </w:pPr>
    <w:rPr>
      <w:b/>
      <w:caps/>
    </w:rPr>
  </w:style>
  <w:style w:type="paragraph" w:styleId="Heading2">
    <w:name w:val="heading 2"/>
    <w:basedOn w:val="Heading1"/>
    <w:next w:val="Para"/>
    <w:qFormat/>
    <w:pPr>
      <w:pageBreakBefore w:val="0"/>
      <w:numPr>
        <w:ilvl w:val="1"/>
      </w:numPr>
      <w:spacing w:before="60"/>
      <w:outlineLvl w:val="1"/>
    </w:pPr>
  </w:style>
  <w:style w:type="paragraph" w:styleId="Heading3">
    <w:name w:val="heading 3"/>
    <w:basedOn w:val="Heading1"/>
    <w:next w:val="Para"/>
    <w:link w:val="Heading3Char"/>
    <w:qFormat/>
    <w:rsid w:val="00313810"/>
    <w:pPr>
      <w:pageBreakBefore w:val="0"/>
      <w:numPr>
        <w:ilvl w:val="2"/>
      </w:numPr>
      <w:spacing w:before="240"/>
      <w:outlineLvl w:val="2"/>
    </w:pPr>
    <w:rPr>
      <w:caps w:val="0"/>
    </w:rPr>
  </w:style>
  <w:style w:type="paragraph" w:styleId="Heading4">
    <w:name w:val="heading 4"/>
    <w:basedOn w:val="Heading1"/>
    <w:next w:val="Para"/>
    <w:autoRedefine/>
    <w:qFormat/>
    <w:rsid w:val="008B303D"/>
    <w:pPr>
      <w:pageBreakBefore w:val="0"/>
      <w:numPr>
        <w:ilvl w:val="3"/>
      </w:numPr>
      <w:spacing w:before="240"/>
      <w:outlineLvl w:val="3"/>
    </w:pPr>
    <w:rPr>
      <w:caps w:val="0"/>
    </w:rPr>
  </w:style>
  <w:style w:type="paragraph" w:styleId="Heading5">
    <w:name w:val="heading 5"/>
    <w:basedOn w:val="Heading1"/>
    <w:next w:val="Para"/>
    <w:qFormat/>
    <w:pPr>
      <w:pageBreakBefore w:val="0"/>
      <w:numPr>
        <w:ilvl w:val="4"/>
      </w:numPr>
      <w:tabs>
        <w:tab w:val="clear" w:pos="851"/>
        <w:tab w:val="num" w:pos="993"/>
      </w:tabs>
      <w:outlineLvl w:val="4"/>
    </w:pPr>
    <w:rPr>
      <w:caps w:val="0"/>
    </w:rPr>
  </w:style>
  <w:style w:type="paragraph" w:styleId="Heading6">
    <w:name w:val="heading 6"/>
    <w:basedOn w:val="Heading1"/>
    <w:next w:val="Para"/>
    <w:qFormat/>
    <w:pPr>
      <w:pageBreakBefore w:val="0"/>
      <w:numPr>
        <w:ilvl w:val="5"/>
      </w:numPr>
      <w:tabs>
        <w:tab w:val="clear" w:pos="1080"/>
        <w:tab w:val="num" w:pos="1134"/>
      </w:tabs>
      <w:outlineLvl w:val="5"/>
    </w:pPr>
    <w:rPr>
      <w:caps w:val="0"/>
    </w:rPr>
  </w:style>
  <w:style w:type="paragraph" w:styleId="Heading7">
    <w:name w:val="heading 7"/>
    <w:basedOn w:val="Heading1"/>
    <w:next w:val="Para"/>
    <w:qFormat/>
    <w:pPr>
      <w:pageBreakBefore w:val="0"/>
      <w:numPr>
        <w:ilvl w:val="6"/>
      </w:numPr>
      <w:tabs>
        <w:tab w:val="clear" w:pos="1440"/>
        <w:tab w:val="left" w:pos="-2694"/>
        <w:tab w:val="num" w:pos="1276"/>
      </w:tabs>
      <w:outlineLvl w:val="6"/>
    </w:pPr>
    <w:rPr>
      <w:caps w:val="0"/>
    </w:rPr>
  </w:style>
  <w:style w:type="paragraph" w:styleId="Heading8">
    <w:name w:val="heading 8"/>
    <w:basedOn w:val="Heading1"/>
    <w:next w:val="Normal"/>
    <w:qFormat/>
    <w:pPr>
      <w:pageBreakBefore w:val="0"/>
      <w:numPr>
        <w:ilvl w:val="7"/>
      </w:numPr>
      <w:tabs>
        <w:tab w:val="clear" w:pos="1440"/>
        <w:tab w:val="num" w:pos="1418"/>
      </w:tabs>
      <w:outlineLvl w:val="7"/>
    </w:pPr>
    <w:rPr>
      <w:b w:val="0"/>
      <w:caps w:val="0"/>
    </w:rPr>
  </w:style>
  <w:style w:type="paragraph" w:styleId="Heading9">
    <w:name w:val="heading 9"/>
    <w:basedOn w:val="Heading1"/>
    <w:next w:val="Para"/>
    <w:qFormat/>
    <w:pPr>
      <w:pageBreakBefore w:val="0"/>
      <w:numPr>
        <w:ilvl w:val="8"/>
      </w:numPr>
      <w:tabs>
        <w:tab w:val="clear" w:pos="1440"/>
        <w:tab w:val="num" w:pos="1560"/>
      </w:tabs>
      <w:outlineLvl w:val="8"/>
    </w:pPr>
    <w:rPr>
      <w:b w:val="0"/>
      <w: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
    <w:name w:val="Para"/>
    <w:basedOn w:val="Normal"/>
    <w:link w:val="ParaChar"/>
    <w:pPr>
      <w:spacing w:after="120"/>
      <w:ind w:left="851"/>
    </w:pPr>
  </w:style>
  <w:style w:type="paragraph" w:styleId="TOC4">
    <w:name w:val="toc 4"/>
    <w:basedOn w:val="TOC1"/>
    <w:next w:val="Normal"/>
    <w:uiPriority w:val="39"/>
    <w:pPr>
      <w:spacing w:before="0"/>
    </w:pPr>
    <w:rPr>
      <w:b w:val="0"/>
      <w:caps w:val="0"/>
    </w:rPr>
  </w:style>
  <w:style w:type="paragraph" w:styleId="TOC1">
    <w:name w:val="toc 1"/>
    <w:next w:val="Normal"/>
    <w:uiPriority w:val="39"/>
    <w:pPr>
      <w:tabs>
        <w:tab w:val="left" w:pos="567"/>
        <w:tab w:val="right" w:leader="dot" w:pos="9622"/>
      </w:tabs>
      <w:spacing w:before="240"/>
      <w:ind w:left="567" w:hanging="567"/>
    </w:pPr>
    <w:rPr>
      <w:b/>
      <w:caps/>
      <w:noProof/>
      <w:sz w:val="22"/>
    </w:rPr>
  </w:style>
  <w:style w:type="paragraph" w:styleId="TOC3">
    <w:name w:val="toc 3"/>
    <w:basedOn w:val="TOC1"/>
    <w:next w:val="Normal"/>
    <w:uiPriority w:val="39"/>
    <w:pPr>
      <w:tabs>
        <w:tab w:val="clear" w:pos="567"/>
        <w:tab w:val="left" w:pos="-2694"/>
        <w:tab w:val="left" w:pos="1134"/>
      </w:tabs>
      <w:spacing w:before="0"/>
      <w:ind w:left="1134" w:hanging="1134"/>
    </w:pPr>
    <w:rPr>
      <w:b w:val="0"/>
      <w:caps w:val="0"/>
    </w:rPr>
  </w:style>
  <w:style w:type="paragraph" w:styleId="TOC2">
    <w:name w:val="toc 2"/>
    <w:basedOn w:val="TOC1"/>
    <w:next w:val="Normal"/>
    <w:uiPriority w:val="39"/>
    <w:pPr>
      <w:tabs>
        <w:tab w:val="clear" w:pos="567"/>
        <w:tab w:val="left" w:pos="851"/>
      </w:tabs>
      <w:spacing w:before="0"/>
      <w:ind w:left="851" w:hanging="851"/>
    </w:pPr>
    <w:rPr>
      <w:b w:val="0"/>
      <w:caps w:val="0"/>
      <w:smallCaps/>
    </w:rPr>
  </w:style>
  <w:style w:type="paragraph" w:styleId="Footer">
    <w:name w:val="footer"/>
    <w:basedOn w:val="Normal"/>
    <w:pPr>
      <w:pBdr>
        <w:top w:val="single" w:sz="4" w:space="1" w:color="auto"/>
      </w:pBdr>
      <w:tabs>
        <w:tab w:val="right" w:pos="-2694"/>
        <w:tab w:val="right" w:pos="9639"/>
      </w:tabs>
      <w:jc w:val="right"/>
    </w:pPr>
    <w:rPr>
      <w:snapToGrid w:val="0"/>
      <w:sz w:val="18"/>
      <w:lang w:eastAsia="en-US"/>
    </w:rPr>
  </w:style>
  <w:style w:type="paragraph" w:customStyle="1" w:styleId="Address">
    <w:name w:val="Address"/>
    <w:basedOn w:val="Normal"/>
    <w:pPr>
      <w:jc w:val="center"/>
    </w:pPr>
  </w:style>
  <w:style w:type="paragraph" w:styleId="Title">
    <w:name w:val="Title"/>
    <w:basedOn w:val="Normal"/>
    <w:qFormat/>
    <w:pPr>
      <w:jc w:val="center"/>
    </w:pPr>
    <w:rPr>
      <w:b/>
      <w:sz w:val="28"/>
    </w:rPr>
  </w:style>
  <w:style w:type="paragraph" w:styleId="Header">
    <w:name w:val="header"/>
    <w:basedOn w:val="Normal"/>
    <w:pPr>
      <w:tabs>
        <w:tab w:val="center" w:pos="-2410"/>
        <w:tab w:val="right" w:pos="8222"/>
        <w:tab w:val="left" w:pos="8364"/>
      </w:tabs>
      <w:jc w:val="left"/>
    </w:pPr>
    <w:rPr>
      <w:sz w:val="18"/>
    </w:rPr>
  </w:style>
  <w:style w:type="paragraph" w:styleId="DocumentMap">
    <w:name w:val="Document Map"/>
    <w:basedOn w:val="Normal"/>
    <w:semiHidden/>
    <w:pPr>
      <w:shd w:val="pct20" w:color="auto" w:fill="FFFFFF"/>
    </w:pPr>
    <w:rPr>
      <w:rFonts w:ascii="Tahoma" w:hAnsi="Tahoma"/>
      <w:sz w:val="20"/>
    </w:rPr>
  </w:style>
  <w:style w:type="paragraph" w:customStyle="1" w:styleId="Annex">
    <w:name w:val="Annex"/>
    <w:basedOn w:val="Heading1"/>
    <w:next w:val="Para"/>
    <w:pPr>
      <w:widowControl w:val="0"/>
      <w:numPr>
        <w:numId w:val="0"/>
      </w:numPr>
      <w:ind w:left="1701" w:hanging="1701"/>
      <w:jc w:val="center"/>
    </w:pPr>
    <w:rPr>
      <w:color w:val="auto"/>
    </w:rPr>
  </w:style>
  <w:style w:type="paragraph" w:styleId="TableofFigures">
    <w:name w:val="table of figures"/>
    <w:basedOn w:val="Normal"/>
    <w:next w:val="Normal"/>
    <w:uiPriority w:val="99"/>
  </w:style>
  <w:style w:type="paragraph" w:styleId="Caption">
    <w:name w:val="caption"/>
    <w:next w:val="Normal"/>
    <w:qFormat/>
    <w:pPr>
      <w:keepLines/>
      <w:widowControl w:val="0"/>
      <w:spacing w:before="60" w:after="60"/>
      <w:ind w:left="851"/>
      <w:jc w:val="center"/>
    </w:pPr>
    <w:rPr>
      <w:b/>
      <w:sz w:val="22"/>
    </w:rPr>
  </w:style>
  <w:style w:type="paragraph" w:styleId="BodyText">
    <w:name w:val="Body Text"/>
    <w:basedOn w:val="Normal"/>
    <w:pPr>
      <w:keepLines/>
      <w:tabs>
        <w:tab w:val="left" w:pos="2552"/>
      </w:tabs>
      <w:spacing w:after="180"/>
      <w:ind w:left="851"/>
    </w:pPr>
    <w:rPr>
      <w:color w:val="auto"/>
      <w:lang w:val="en-GB"/>
    </w:rPr>
  </w:style>
  <w:style w:type="paragraph" w:styleId="List">
    <w:name w:val="List"/>
    <w:basedOn w:val="Normal"/>
    <w:pPr>
      <w:spacing w:after="120"/>
      <w:ind w:left="2268" w:hanging="1417"/>
    </w:pPr>
  </w:style>
  <w:style w:type="paragraph" w:customStyle="1" w:styleId="a">
    <w:name w:val="a"/>
    <w:aliases w:val="b,c"/>
    <w:basedOn w:val="Para"/>
    <w:pPr>
      <w:numPr>
        <w:numId w:val="5"/>
      </w:numPr>
      <w:tabs>
        <w:tab w:val="clear" w:pos="2123"/>
        <w:tab w:val="num" w:pos="1560"/>
      </w:tabs>
      <w:ind w:left="1560"/>
    </w:pPr>
  </w:style>
  <w:style w:type="paragraph" w:customStyle="1" w:styleId="i">
    <w:name w:val="i"/>
    <w:aliases w:val="ii,iii"/>
    <w:basedOn w:val="Para"/>
    <w:pPr>
      <w:numPr>
        <w:numId w:val="6"/>
      </w:numPr>
      <w:tabs>
        <w:tab w:val="clear" w:pos="2843"/>
        <w:tab w:val="num" w:pos="2268"/>
      </w:tabs>
      <w:ind w:left="2268" w:hanging="708"/>
    </w:pPr>
  </w:style>
  <w:style w:type="paragraph" w:customStyle="1" w:styleId="Bullet">
    <w:name w:val="Bullet"/>
    <w:basedOn w:val="Para"/>
    <w:pPr>
      <w:numPr>
        <w:numId w:val="8"/>
      </w:numPr>
      <w:tabs>
        <w:tab w:val="clear" w:pos="644"/>
        <w:tab w:val="center" w:pos="-2977"/>
        <w:tab w:val="left" w:pos="1134"/>
      </w:tabs>
      <w:ind w:left="1134" w:hanging="283"/>
    </w:pPr>
  </w:style>
  <w:style w:type="paragraph" w:customStyle="1" w:styleId="TableBoldLeft">
    <w:name w:val="Table Bold Left"/>
    <w:basedOn w:val="Normal"/>
    <w:pPr>
      <w:jc w:val="left"/>
    </w:pPr>
    <w:rPr>
      <w:b/>
    </w:rPr>
  </w:style>
  <w:style w:type="paragraph" w:customStyle="1" w:styleId="TableBoldCentre">
    <w:name w:val="Table Bold Centre"/>
    <w:basedOn w:val="Normal"/>
    <w:pPr>
      <w:jc w:val="center"/>
    </w:pPr>
    <w:rPr>
      <w:b/>
    </w:rPr>
  </w:style>
  <w:style w:type="paragraph" w:customStyle="1" w:styleId="SecurityClassification">
    <w:name w:val="Security Classification"/>
    <w:basedOn w:val="Normal"/>
    <w:pPr>
      <w:jc w:val="center"/>
    </w:pPr>
    <w:rPr>
      <w:b/>
      <w:caps/>
      <w:sz w:val="28"/>
    </w:rPr>
  </w:style>
  <w:style w:type="paragraph" w:customStyle="1" w:styleId="InConfidence">
    <w:name w:val="In Confidence"/>
    <w:basedOn w:val="Normal"/>
    <w:pPr>
      <w:jc w:val="center"/>
    </w:pPr>
    <w:rPr>
      <w:b/>
      <w:sz w:val="24"/>
    </w:rPr>
  </w:style>
  <w:style w:type="paragraph" w:customStyle="1" w:styleId="TableBoldRight">
    <w:name w:val="Table Bold Right"/>
    <w:basedOn w:val="Normal"/>
    <w:pPr>
      <w:jc w:val="right"/>
    </w:pPr>
    <w:rPr>
      <w:b/>
    </w:rPr>
  </w:style>
  <w:style w:type="paragraph" w:customStyle="1" w:styleId="TableCentre">
    <w:name w:val="Table Centre"/>
    <w:basedOn w:val="Normal"/>
    <w:pPr>
      <w:jc w:val="center"/>
    </w:pPr>
  </w:style>
  <w:style w:type="paragraph" w:customStyle="1" w:styleId="Figure">
    <w:name w:val="Figure"/>
    <w:basedOn w:val="Para"/>
    <w:pPr>
      <w:keepNext/>
      <w:jc w:val="center"/>
    </w:pPr>
    <w:rPr>
      <w:noProof/>
    </w:rPr>
  </w:style>
  <w:style w:type="paragraph" w:customStyle="1" w:styleId="Acronym">
    <w:name w:val="Acronym"/>
    <w:basedOn w:val="Normal"/>
    <w:pPr>
      <w:ind w:left="2268" w:hanging="1417"/>
    </w:pPr>
  </w:style>
  <w:style w:type="paragraph" w:customStyle="1" w:styleId="HeaderA4Landscape">
    <w:name w:val="Header A4 Landscape"/>
    <w:basedOn w:val="Header"/>
    <w:pPr>
      <w:tabs>
        <w:tab w:val="clear" w:pos="8222"/>
        <w:tab w:val="clear" w:pos="8364"/>
        <w:tab w:val="right" w:pos="13041"/>
        <w:tab w:val="left" w:pos="13183"/>
      </w:tabs>
    </w:pPr>
  </w:style>
  <w:style w:type="paragraph" w:customStyle="1" w:styleId="IPStatement">
    <w:name w:val="IP Statement"/>
    <w:basedOn w:val="Footer"/>
    <w:pPr>
      <w:pBdr>
        <w:top w:val="none" w:sz="0" w:space="0" w:color="auto"/>
      </w:pBdr>
      <w:jc w:val="both"/>
    </w:pPr>
  </w:style>
  <w:style w:type="paragraph" w:customStyle="1" w:styleId="HeaderA3Landscape">
    <w:name w:val="Header A3 Landscape"/>
    <w:basedOn w:val="HeaderA4Landscape"/>
    <w:pPr>
      <w:tabs>
        <w:tab w:val="clear" w:pos="13041"/>
        <w:tab w:val="clear" w:pos="13183"/>
        <w:tab w:val="right" w:pos="20129"/>
        <w:tab w:val="left" w:pos="20271"/>
      </w:tabs>
    </w:pPr>
  </w:style>
  <w:style w:type="paragraph" w:customStyle="1" w:styleId="Annex1">
    <w:name w:val="Annex 1"/>
    <w:basedOn w:val="Normal"/>
    <w:next w:val="Para"/>
    <w:pPr>
      <w:keepNext/>
      <w:numPr>
        <w:ilvl w:val="1"/>
        <w:numId w:val="15"/>
      </w:numPr>
      <w:spacing w:after="120"/>
    </w:pPr>
    <w:rPr>
      <w:b/>
      <w:caps/>
    </w:rPr>
  </w:style>
  <w:style w:type="paragraph" w:customStyle="1" w:styleId="Annex2">
    <w:name w:val="Annex 2"/>
    <w:basedOn w:val="Normal"/>
    <w:next w:val="Para"/>
    <w:pPr>
      <w:keepNext/>
      <w:numPr>
        <w:ilvl w:val="2"/>
        <w:numId w:val="16"/>
      </w:numPr>
      <w:spacing w:after="120"/>
    </w:pPr>
    <w:rPr>
      <w:b/>
    </w:rPr>
  </w:style>
  <w:style w:type="paragraph" w:customStyle="1" w:styleId="Annex3">
    <w:name w:val="Annex 3"/>
    <w:basedOn w:val="Normal"/>
    <w:next w:val="Para"/>
    <w:pPr>
      <w:keepNext/>
      <w:numPr>
        <w:ilvl w:val="3"/>
        <w:numId w:val="17"/>
      </w:numPr>
      <w:spacing w:after="120"/>
    </w:pPr>
    <w:rPr>
      <w:b/>
    </w:rPr>
  </w:style>
  <w:style w:type="paragraph" w:customStyle="1" w:styleId="Annex4">
    <w:name w:val="Annex 4"/>
    <w:basedOn w:val="Normal"/>
    <w:next w:val="Para"/>
    <w:pPr>
      <w:keepNext/>
      <w:numPr>
        <w:ilvl w:val="4"/>
        <w:numId w:val="18"/>
      </w:numPr>
      <w:spacing w:after="120"/>
    </w:pPr>
    <w:rPr>
      <w:b/>
    </w:rPr>
  </w:style>
  <w:style w:type="paragraph" w:customStyle="1" w:styleId="Annex5">
    <w:name w:val="Annex 5"/>
    <w:basedOn w:val="Normal"/>
    <w:next w:val="Para"/>
    <w:pPr>
      <w:keepNext/>
      <w:numPr>
        <w:ilvl w:val="5"/>
        <w:numId w:val="19"/>
      </w:numPr>
      <w:tabs>
        <w:tab w:val="clear" w:pos="1080"/>
        <w:tab w:val="left" w:pos="851"/>
      </w:tabs>
      <w:spacing w:after="120"/>
    </w:pPr>
    <w:rPr>
      <w:b/>
    </w:rPr>
  </w:style>
  <w:style w:type="paragraph" w:customStyle="1" w:styleId="AnnexTitle">
    <w:name w:val="Annex Title"/>
    <w:basedOn w:val="Normal"/>
    <w:next w:val="Annex1"/>
    <w:pPr>
      <w:keepNext/>
      <w:keepLines/>
      <w:pageBreakBefore/>
      <w:numPr>
        <w:numId w:val="20"/>
      </w:numPr>
      <w:tabs>
        <w:tab w:val="clear" w:pos="1440"/>
        <w:tab w:val="left" w:pos="851"/>
      </w:tabs>
      <w:spacing w:after="120"/>
      <w:ind w:left="851" w:hanging="851"/>
    </w:pPr>
    <w:rPr>
      <w:b/>
      <w:caps/>
    </w:rPr>
  </w:style>
  <w:style w:type="paragraph" w:customStyle="1" w:styleId="CaptionFigure">
    <w:name w:val="Caption Figure"/>
    <w:basedOn w:val="Normal"/>
    <w:next w:val="Normal"/>
    <w:autoRedefine/>
    <w:pPr>
      <w:keepLines/>
      <w:spacing w:before="60" w:after="60"/>
      <w:ind w:left="1418" w:hanging="1418"/>
      <w:jc w:val="center"/>
    </w:pPr>
    <w:rPr>
      <w:b/>
      <w:color w:val="auto"/>
    </w:rPr>
  </w:style>
  <w:style w:type="paragraph" w:customStyle="1" w:styleId="CaptionFigureAnnex">
    <w:name w:val="Caption Figure Annex"/>
    <w:basedOn w:val="CaptionFigure"/>
    <w:autoRedefine/>
  </w:style>
  <w:style w:type="paragraph" w:customStyle="1" w:styleId="CaptionTable">
    <w:name w:val="Caption Table"/>
    <w:basedOn w:val="Normal"/>
    <w:next w:val="Normal"/>
    <w:autoRedefine/>
    <w:rsid w:val="001252DD"/>
    <w:pPr>
      <w:keepLines/>
      <w:spacing w:before="60" w:after="60"/>
      <w:ind w:left="1418" w:hanging="1418"/>
      <w:jc w:val="center"/>
    </w:pPr>
    <w:rPr>
      <w:b/>
      <w:color w:val="auto"/>
    </w:rPr>
  </w:style>
  <w:style w:type="paragraph" w:customStyle="1" w:styleId="CaptionTableAnnex">
    <w:name w:val="Caption Table Annex"/>
    <w:basedOn w:val="CaptionTable"/>
    <w:autoRedefine/>
  </w:style>
  <w:style w:type="paragraph" w:customStyle="1" w:styleId="NormalReq1">
    <w:name w:val="Normal Req 1"/>
    <w:basedOn w:val="Normal"/>
    <w:autoRedefine/>
    <w:pPr>
      <w:ind w:left="1701" w:hanging="567"/>
    </w:pPr>
  </w:style>
  <w:style w:type="paragraph" w:customStyle="1" w:styleId="NormalReq2">
    <w:name w:val="Normal Req 2"/>
    <w:basedOn w:val="Normal"/>
    <w:autoRedefine/>
    <w:pPr>
      <w:tabs>
        <w:tab w:val="left" w:pos="2835"/>
      </w:tabs>
      <w:ind w:left="1701" w:hanging="567"/>
    </w:pPr>
  </w:style>
  <w:style w:type="paragraph" w:customStyle="1" w:styleId="NormalReq3">
    <w:name w:val="Normal Req 3"/>
    <w:basedOn w:val="Normal"/>
    <w:autoRedefine/>
    <w:pPr>
      <w:keepNext/>
      <w:ind w:left="2268" w:hanging="1134"/>
    </w:pPr>
  </w:style>
  <w:style w:type="paragraph" w:customStyle="1" w:styleId="NormalReq4">
    <w:name w:val="Normal Req 4"/>
    <w:basedOn w:val="Normal"/>
    <w:autoRedefine/>
    <w:pPr>
      <w:tabs>
        <w:tab w:val="left" w:pos="4536"/>
        <w:tab w:val="left" w:pos="5103"/>
      </w:tabs>
      <w:ind w:left="3969" w:hanging="2835"/>
    </w:pPr>
  </w:style>
  <w:style w:type="paragraph" w:customStyle="1" w:styleId="NormalReq5">
    <w:name w:val="Normal Req 5"/>
    <w:basedOn w:val="Normal"/>
    <w:autoRedefine/>
    <w:pPr>
      <w:tabs>
        <w:tab w:val="left" w:pos="3402"/>
        <w:tab w:val="left" w:pos="3969"/>
        <w:tab w:val="left" w:pos="4536"/>
      </w:tabs>
      <w:ind w:left="2835" w:hanging="1701"/>
    </w:pPr>
  </w:style>
  <w:style w:type="paragraph" w:customStyle="1" w:styleId="TableNormal1">
    <w:name w:val="Table Normal1"/>
    <w:basedOn w:val="Normal"/>
    <w:autoRedefine/>
    <w:pPr>
      <w:spacing w:before="40" w:after="40"/>
      <w:jc w:val="left"/>
    </w:pPr>
  </w:style>
  <w:style w:type="paragraph" w:customStyle="1" w:styleId="NormalTable1">
    <w:name w:val="Normal Table 1"/>
    <w:basedOn w:val="TableNormal1"/>
    <w:autoRedefine/>
    <w:pPr>
      <w:spacing w:after="0"/>
    </w:pPr>
  </w:style>
  <w:style w:type="paragraph" w:customStyle="1" w:styleId="NormalTable2">
    <w:name w:val="Normal Table 2"/>
    <w:basedOn w:val="TableNormal1"/>
    <w:autoRedefine/>
    <w:pPr>
      <w:spacing w:before="0"/>
    </w:pPr>
  </w:style>
  <w:style w:type="paragraph" w:customStyle="1" w:styleId="NormalTable3">
    <w:name w:val="Normal Table 3"/>
    <w:basedOn w:val="TableNormal1"/>
    <w:autoRedefine/>
    <w:pPr>
      <w:spacing w:before="0" w:after="0"/>
    </w:pPr>
  </w:style>
  <w:style w:type="table" w:styleId="TableGrid">
    <w:name w:val="Table Grid"/>
    <w:basedOn w:val="TableNormal"/>
    <w:rsid w:val="00C2006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AD5714"/>
    <w:rPr>
      <w:rFonts w:ascii="Tahoma" w:hAnsi="Tahoma" w:cs="Tahoma"/>
      <w:sz w:val="16"/>
      <w:szCs w:val="16"/>
    </w:rPr>
  </w:style>
  <w:style w:type="character" w:styleId="CommentReference">
    <w:name w:val="annotation reference"/>
    <w:semiHidden/>
    <w:rsid w:val="00AD5714"/>
    <w:rPr>
      <w:sz w:val="16"/>
      <w:szCs w:val="16"/>
    </w:rPr>
  </w:style>
  <w:style w:type="paragraph" w:styleId="CommentText">
    <w:name w:val="annotation text"/>
    <w:basedOn w:val="Normal"/>
    <w:semiHidden/>
    <w:rsid w:val="00AD5714"/>
    <w:rPr>
      <w:sz w:val="20"/>
    </w:rPr>
  </w:style>
  <w:style w:type="paragraph" w:styleId="CommentSubject">
    <w:name w:val="annotation subject"/>
    <w:basedOn w:val="CommentText"/>
    <w:next w:val="CommentText"/>
    <w:semiHidden/>
    <w:rsid w:val="00AD5714"/>
    <w:rPr>
      <w:b/>
      <w:bCs/>
    </w:rPr>
  </w:style>
  <w:style w:type="character" w:styleId="Hyperlink">
    <w:name w:val="Hyperlink"/>
    <w:uiPriority w:val="99"/>
    <w:rsid w:val="00766674"/>
    <w:rPr>
      <w:color w:val="0000FF"/>
      <w:u w:val="single"/>
    </w:rPr>
  </w:style>
  <w:style w:type="character" w:styleId="FollowedHyperlink">
    <w:name w:val="FollowedHyperlink"/>
    <w:rsid w:val="007D3B8E"/>
    <w:rPr>
      <w:color w:val="606420"/>
      <w:u w:val="single"/>
    </w:rPr>
  </w:style>
  <w:style w:type="paragraph" w:customStyle="1" w:styleId="StyleCaptionJustifiedLeft5cm">
    <w:name w:val="Style Caption + Justified Left:  5 cm"/>
    <w:basedOn w:val="Caption"/>
    <w:autoRedefine/>
    <w:rsid w:val="004C7060"/>
    <w:pPr>
      <w:spacing w:after="240"/>
      <w:ind w:left="0"/>
    </w:pPr>
    <w:rPr>
      <w:bCs/>
    </w:rPr>
  </w:style>
  <w:style w:type="paragraph" w:styleId="Revision">
    <w:name w:val="Revision"/>
    <w:hidden/>
    <w:uiPriority w:val="99"/>
    <w:semiHidden/>
    <w:rsid w:val="0048519C"/>
    <w:rPr>
      <w:color w:val="000000"/>
      <w:sz w:val="22"/>
    </w:rPr>
  </w:style>
  <w:style w:type="character" w:customStyle="1" w:styleId="Heading3Char">
    <w:name w:val="Heading 3 Char"/>
    <w:basedOn w:val="DefaultParagraphFont"/>
    <w:link w:val="Heading3"/>
    <w:rsid w:val="0031468F"/>
    <w:rPr>
      <w:b/>
      <w:color w:val="000000"/>
      <w:sz w:val="22"/>
    </w:rPr>
  </w:style>
  <w:style w:type="paragraph" w:customStyle="1" w:styleId="ABCList">
    <w:name w:val="ABCList"/>
    <w:basedOn w:val="Para"/>
    <w:rsid w:val="00F00F15"/>
    <w:pPr>
      <w:tabs>
        <w:tab w:val="num" w:pos="1985"/>
      </w:tabs>
      <w:ind w:left="1985" w:hanging="567"/>
      <w:jc w:val="left"/>
    </w:pPr>
  </w:style>
  <w:style w:type="paragraph" w:styleId="NormalWeb">
    <w:name w:val="Normal (Web)"/>
    <w:basedOn w:val="Normal"/>
    <w:uiPriority w:val="99"/>
    <w:rsid w:val="00844BD3"/>
    <w:pPr>
      <w:jc w:val="left"/>
    </w:pPr>
    <w:rPr>
      <w:sz w:val="24"/>
      <w:szCs w:val="24"/>
    </w:rPr>
  </w:style>
  <w:style w:type="paragraph" w:customStyle="1" w:styleId="FranksBubbleText">
    <w:name w:val="Franks Bubble Text"/>
    <w:basedOn w:val="Normal"/>
    <w:link w:val="FranksBubbleTextChar"/>
    <w:rsid w:val="00844BD3"/>
    <w:pPr>
      <w:jc w:val="center"/>
    </w:pPr>
    <w:rPr>
      <w:rFonts w:ascii="Calibri" w:hAnsi="Calibri"/>
      <w:color w:val="auto"/>
      <w:szCs w:val="22"/>
      <w:lang w:eastAsia="en-US"/>
    </w:rPr>
  </w:style>
  <w:style w:type="character" w:customStyle="1" w:styleId="FranksBubbleTextChar">
    <w:name w:val="Franks Bubble Text Char"/>
    <w:link w:val="FranksBubbleText"/>
    <w:locked/>
    <w:rsid w:val="00844BD3"/>
    <w:rPr>
      <w:rFonts w:ascii="Calibri" w:hAnsi="Calibri"/>
      <w:sz w:val="22"/>
      <w:szCs w:val="22"/>
      <w:lang w:eastAsia="en-US"/>
    </w:rPr>
  </w:style>
  <w:style w:type="paragraph" w:customStyle="1" w:styleId="Heading">
    <w:name w:val="Heading"/>
    <w:basedOn w:val="Normal"/>
    <w:rsid w:val="001050B2"/>
    <w:pPr>
      <w:jc w:val="center"/>
    </w:pPr>
    <w:rPr>
      <w:b/>
      <w:color w:val="auto"/>
      <w:sz w:val="32"/>
    </w:rPr>
  </w:style>
  <w:style w:type="paragraph" w:styleId="ListBullet3">
    <w:name w:val="List Bullet 3"/>
    <w:basedOn w:val="Normal"/>
    <w:rsid w:val="008A13DC"/>
    <w:pPr>
      <w:numPr>
        <w:numId w:val="32"/>
      </w:numPr>
      <w:tabs>
        <w:tab w:val="clear" w:pos="643"/>
        <w:tab w:val="num" w:pos="926"/>
        <w:tab w:val="num" w:pos="1492"/>
      </w:tabs>
      <w:ind w:left="926"/>
      <w:jc w:val="left"/>
    </w:pPr>
  </w:style>
  <w:style w:type="character" w:customStyle="1" w:styleId="ParaChar">
    <w:name w:val="Para Char"/>
    <w:link w:val="Para"/>
    <w:locked/>
    <w:rsid w:val="004915DF"/>
    <w:rPr>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142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duffiel\Local%20Settings\Temporary%20Internet%20Files\OLK16F\A047%20P481%20TxWG%20ICD%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82950B4B571FF49B600CA4A167B7BC6" ma:contentTypeVersion="0" ma:contentTypeDescription="Create a new document." ma:contentTypeScope="" ma:versionID="eb8975c60afa7abf46038f160b719ebf">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7BF65E-0FE4-4513-960F-5A0377854F9B}">
  <ds:schemaRefs>
    <ds:schemaRef ds:uri="http://schemas.microsoft.com/sharepoint/v3/contenttype/forms"/>
  </ds:schemaRefs>
</ds:datastoreItem>
</file>

<file path=customXml/itemProps2.xml><?xml version="1.0" encoding="utf-8"?>
<ds:datastoreItem xmlns:ds="http://schemas.openxmlformats.org/officeDocument/2006/customXml" ds:itemID="{DD98BD05-3C9E-43F8-8CAB-C3A6A8E493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1ED6A0BB-7E45-4B9D-9E1A-2C06BD1BD694}">
  <ds:schemaRefs>
    <ds:schemaRef ds:uri="http://schemas.microsoft.com/office/2006/metadata/properties"/>
  </ds:schemaRefs>
</ds:datastoreItem>
</file>

<file path=customXml/itemProps4.xml><?xml version="1.0" encoding="utf-8"?>
<ds:datastoreItem xmlns:ds="http://schemas.openxmlformats.org/officeDocument/2006/customXml" ds:itemID="{4E4918ED-39B9-46D8-8230-91D50EB4C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A047 P481 TxWG ICD (2)</Template>
  <TotalTime>2</TotalTime>
  <Pages>40</Pages>
  <Words>9655</Words>
  <Characters>55040</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RCS-5 Interface Control Document</vt:lpstr>
    </vt:vector>
  </TitlesOfParts>
  <Company>BAE SYSTEMS Australia</Company>
  <LinksUpToDate>false</LinksUpToDate>
  <CharactersWithSpaces>64566</CharactersWithSpaces>
  <SharedDoc>false</SharedDoc>
  <HLinks>
    <vt:vector size="168" baseType="variant">
      <vt:variant>
        <vt:i4>1114174</vt:i4>
      </vt:variant>
      <vt:variant>
        <vt:i4>164</vt:i4>
      </vt:variant>
      <vt:variant>
        <vt:i4>0</vt:i4>
      </vt:variant>
      <vt:variant>
        <vt:i4>5</vt:i4>
      </vt:variant>
      <vt:variant>
        <vt:lpwstr/>
      </vt:variant>
      <vt:variant>
        <vt:lpwstr>_Toc298748003</vt:lpwstr>
      </vt:variant>
      <vt:variant>
        <vt:i4>1114174</vt:i4>
      </vt:variant>
      <vt:variant>
        <vt:i4>158</vt:i4>
      </vt:variant>
      <vt:variant>
        <vt:i4>0</vt:i4>
      </vt:variant>
      <vt:variant>
        <vt:i4>5</vt:i4>
      </vt:variant>
      <vt:variant>
        <vt:lpwstr/>
      </vt:variant>
      <vt:variant>
        <vt:lpwstr>_Toc298748002</vt:lpwstr>
      </vt:variant>
      <vt:variant>
        <vt:i4>1114174</vt:i4>
      </vt:variant>
      <vt:variant>
        <vt:i4>152</vt:i4>
      </vt:variant>
      <vt:variant>
        <vt:i4>0</vt:i4>
      </vt:variant>
      <vt:variant>
        <vt:i4>5</vt:i4>
      </vt:variant>
      <vt:variant>
        <vt:lpwstr/>
      </vt:variant>
      <vt:variant>
        <vt:lpwstr>_Toc298748001</vt:lpwstr>
      </vt:variant>
      <vt:variant>
        <vt:i4>1114174</vt:i4>
      </vt:variant>
      <vt:variant>
        <vt:i4>146</vt:i4>
      </vt:variant>
      <vt:variant>
        <vt:i4>0</vt:i4>
      </vt:variant>
      <vt:variant>
        <vt:i4>5</vt:i4>
      </vt:variant>
      <vt:variant>
        <vt:lpwstr/>
      </vt:variant>
      <vt:variant>
        <vt:lpwstr>_Toc298748000</vt:lpwstr>
      </vt:variant>
      <vt:variant>
        <vt:i4>1507383</vt:i4>
      </vt:variant>
      <vt:variant>
        <vt:i4>140</vt:i4>
      </vt:variant>
      <vt:variant>
        <vt:i4>0</vt:i4>
      </vt:variant>
      <vt:variant>
        <vt:i4>5</vt:i4>
      </vt:variant>
      <vt:variant>
        <vt:lpwstr/>
      </vt:variant>
      <vt:variant>
        <vt:lpwstr>_Toc298747999</vt:lpwstr>
      </vt:variant>
      <vt:variant>
        <vt:i4>1507383</vt:i4>
      </vt:variant>
      <vt:variant>
        <vt:i4>134</vt:i4>
      </vt:variant>
      <vt:variant>
        <vt:i4>0</vt:i4>
      </vt:variant>
      <vt:variant>
        <vt:i4>5</vt:i4>
      </vt:variant>
      <vt:variant>
        <vt:lpwstr/>
      </vt:variant>
      <vt:variant>
        <vt:lpwstr>_Toc298747998</vt:lpwstr>
      </vt:variant>
      <vt:variant>
        <vt:i4>1507383</vt:i4>
      </vt:variant>
      <vt:variant>
        <vt:i4>128</vt:i4>
      </vt:variant>
      <vt:variant>
        <vt:i4>0</vt:i4>
      </vt:variant>
      <vt:variant>
        <vt:i4>5</vt:i4>
      </vt:variant>
      <vt:variant>
        <vt:lpwstr/>
      </vt:variant>
      <vt:variant>
        <vt:lpwstr>_Toc298747997</vt:lpwstr>
      </vt:variant>
      <vt:variant>
        <vt:i4>1507383</vt:i4>
      </vt:variant>
      <vt:variant>
        <vt:i4>122</vt:i4>
      </vt:variant>
      <vt:variant>
        <vt:i4>0</vt:i4>
      </vt:variant>
      <vt:variant>
        <vt:i4>5</vt:i4>
      </vt:variant>
      <vt:variant>
        <vt:lpwstr/>
      </vt:variant>
      <vt:variant>
        <vt:lpwstr>_Toc298747996</vt:lpwstr>
      </vt:variant>
      <vt:variant>
        <vt:i4>1507383</vt:i4>
      </vt:variant>
      <vt:variant>
        <vt:i4>116</vt:i4>
      </vt:variant>
      <vt:variant>
        <vt:i4>0</vt:i4>
      </vt:variant>
      <vt:variant>
        <vt:i4>5</vt:i4>
      </vt:variant>
      <vt:variant>
        <vt:lpwstr/>
      </vt:variant>
      <vt:variant>
        <vt:lpwstr>_Toc298747995</vt:lpwstr>
      </vt:variant>
      <vt:variant>
        <vt:i4>1507383</vt:i4>
      </vt:variant>
      <vt:variant>
        <vt:i4>110</vt:i4>
      </vt:variant>
      <vt:variant>
        <vt:i4>0</vt:i4>
      </vt:variant>
      <vt:variant>
        <vt:i4>5</vt:i4>
      </vt:variant>
      <vt:variant>
        <vt:lpwstr/>
      </vt:variant>
      <vt:variant>
        <vt:lpwstr>_Toc298747994</vt:lpwstr>
      </vt:variant>
      <vt:variant>
        <vt:i4>1507383</vt:i4>
      </vt:variant>
      <vt:variant>
        <vt:i4>104</vt:i4>
      </vt:variant>
      <vt:variant>
        <vt:i4>0</vt:i4>
      </vt:variant>
      <vt:variant>
        <vt:i4>5</vt:i4>
      </vt:variant>
      <vt:variant>
        <vt:lpwstr/>
      </vt:variant>
      <vt:variant>
        <vt:lpwstr>_Toc298747993</vt:lpwstr>
      </vt:variant>
      <vt:variant>
        <vt:i4>1507383</vt:i4>
      </vt:variant>
      <vt:variant>
        <vt:i4>98</vt:i4>
      </vt:variant>
      <vt:variant>
        <vt:i4>0</vt:i4>
      </vt:variant>
      <vt:variant>
        <vt:i4>5</vt:i4>
      </vt:variant>
      <vt:variant>
        <vt:lpwstr/>
      </vt:variant>
      <vt:variant>
        <vt:lpwstr>_Toc298747992</vt:lpwstr>
      </vt:variant>
      <vt:variant>
        <vt:i4>1507383</vt:i4>
      </vt:variant>
      <vt:variant>
        <vt:i4>92</vt:i4>
      </vt:variant>
      <vt:variant>
        <vt:i4>0</vt:i4>
      </vt:variant>
      <vt:variant>
        <vt:i4>5</vt:i4>
      </vt:variant>
      <vt:variant>
        <vt:lpwstr/>
      </vt:variant>
      <vt:variant>
        <vt:lpwstr>_Toc298747991</vt:lpwstr>
      </vt:variant>
      <vt:variant>
        <vt:i4>1507383</vt:i4>
      </vt:variant>
      <vt:variant>
        <vt:i4>86</vt:i4>
      </vt:variant>
      <vt:variant>
        <vt:i4>0</vt:i4>
      </vt:variant>
      <vt:variant>
        <vt:i4>5</vt:i4>
      </vt:variant>
      <vt:variant>
        <vt:lpwstr/>
      </vt:variant>
      <vt:variant>
        <vt:lpwstr>_Toc298747990</vt:lpwstr>
      </vt:variant>
      <vt:variant>
        <vt:i4>1441847</vt:i4>
      </vt:variant>
      <vt:variant>
        <vt:i4>80</vt:i4>
      </vt:variant>
      <vt:variant>
        <vt:i4>0</vt:i4>
      </vt:variant>
      <vt:variant>
        <vt:i4>5</vt:i4>
      </vt:variant>
      <vt:variant>
        <vt:lpwstr/>
      </vt:variant>
      <vt:variant>
        <vt:lpwstr>_Toc298747989</vt:lpwstr>
      </vt:variant>
      <vt:variant>
        <vt:i4>1441847</vt:i4>
      </vt:variant>
      <vt:variant>
        <vt:i4>74</vt:i4>
      </vt:variant>
      <vt:variant>
        <vt:i4>0</vt:i4>
      </vt:variant>
      <vt:variant>
        <vt:i4>5</vt:i4>
      </vt:variant>
      <vt:variant>
        <vt:lpwstr/>
      </vt:variant>
      <vt:variant>
        <vt:lpwstr>_Toc298747988</vt:lpwstr>
      </vt:variant>
      <vt:variant>
        <vt:i4>1441847</vt:i4>
      </vt:variant>
      <vt:variant>
        <vt:i4>68</vt:i4>
      </vt:variant>
      <vt:variant>
        <vt:i4>0</vt:i4>
      </vt:variant>
      <vt:variant>
        <vt:i4>5</vt:i4>
      </vt:variant>
      <vt:variant>
        <vt:lpwstr/>
      </vt:variant>
      <vt:variant>
        <vt:lpwstr>_Toc298747987</vt:lpwstr>
      </vt:variant>
      <vt:variant>
        <vt:i4>1441847</vt:i4>
      </vt:variant>
      <vt:variant>
        <vt:i4>62</vt:i4>
      </vt:variant>
      <vt:variant>
        <vt:i4>0</vt:i4>
      </vt:variant>
      <vt:variant>
        <vt:i4>5</vt:i4>
      </vt:variant>
      <vt:variant>
        <vt:lpwstr/>
      </vt:variant>
      <vt:variant>
        <vt:lpwstr>_Toc298747986</vt:lpwstr>
      </vt:variant>
      <vt:variant>
        <vt:i4>1441847</vt:i4>
      </vt:variant>
      <vt:variant>
        <vt:i4>56</vt:i4>
      </vt:variant>
      <vt:variant>
        <vt:i4>0</vt:i4>
      </vt:variant>
      <vt:variant>
        <vt:i4>5</vt:i4>
      </vt:variant>
      <vt:variant>
        <vt:lpwstr/>
      </vt:variant>
      <vt:variant>
        <vt:lpwstr>_Toc298747985</vt:lpwstr>
      </vt:variant>
      <vt:variant>
        <vt:i4>1441847</vt:i4>
      </vt:variant>
      <vt:variant>
        <vt:i4>50</vt:i4>
      </vt:variant>
      <vt:variant>
        <vt:i4>0</vt:i4>
      </vt:variant>
      <vt:variant>
        <vt:i4>5</vt:i4>
      </vt:variant>
      <vt:variant>
        <vt:lpwstr/>
      </vt:variant>
      <vt:variant>
        <vt:lpwstr>_Toc298747984</vt:lpwstr>
      </vt:variant>
      <vt:variant>
        <vt:i4>1441847</vt:i4>
      </vt:variant>
      <vt:variant>
        <vt:i4>44</vt:i4>
      </vt:variant>
      <vt:variant>
        <vt:i4>0</vt:i4>
      </vt:variant>
      <vt:variant>
        <vt:i4>5</vt:i4>
      </vt:variant>
      <vt:variant>
        <vt:lpwstr/>
      </vt:variant>
      <vt:variant>
        <vt:lpwstr>_Toc298747983</vt:lpwstr>
      </vt:variant>
      <vt:variant>
        <vt:i4>1441847</vt:i4>
      </vt:variant>
      <vt:variant>
        <vt:i4>38</vt:i4>
      </vt:variant>
      <vt:variant>
        <vt:i4>0</vt:i4>
      </vt:variant>
      <vt:variant>
        <vt:i4>5</vt:i4>
      </vt:variant>
      <vt:variant>
        <vt:lpwstr/>
      </vt:variant>
      <vt:variant>
        <vt:lpwstr>_Toc298747982</vt:lpwstr>
      </vt:variant>
      <vt:variant>
        <vt:i4>1441847</vt:i4>
      </vt:variant>
      <vt:variant>
        <vt:i4>32</vt:i4>
      </vt:variant>
      <vt:variant>
        <vt:i4>0</vt:i4>
      </vt:variant>
      <vt:variant>
        <vt:i4>5</vt:i4>
      </vt:variant>
      <vt:variant>
        <vt:lpwstr/>
      </vt:variant>
      <vt:variant>
        <vt:lpwstr>_Toc298747981</vt:lpwstr>
      </vt:variant>
      <vt:variant>
        <vt:i4>1441847</vt:i4>
      </vt:variant>
      <vt:variant>
        <vt:i4>26</vt:i4>
      </vt:variant>
      <vt:variant>
        <vt:i4>0</vt:i4>
      </vt:variant>
      <vt:variant>
        <vt:i4>5</vt:i4>
      </vt:variant>
      <vt:variant>
        <vt:lpwstr/>
      </vt:variant>
      <vt:variant>
        <vt:lpwstr>_Toc298747980</vt:lpwstr>
      </vt:variant>
      <vt:variant>
        <vt:i4>1638455</vt:i4>
      </vt:variant>
      <vt:variant>
        <vt:i4>20</vt:i4>
      </vt:variant>
      <vt:variant>
        <vt:i4>0</vt:i4>
      </vt:variant>
      <vt:variant>
        <vt:i4>5</vt:i4>
      </vt:variant>
      <vt:variant>
        <vt:lpwstr/>
      </vt:variant>
      <vt:variant>
        <vt:lpwstr>_Toc298747979</vt:lpwstr>
      </vt:variant>
      <vt:variant>
        <vt:i4>1638455</vt:i4>
      </vt:variant>
      <vt:variant>
        <vt:i4>14</vt:i4>
      </vt:variant>
      <vt:variant>
        <vt:i4>0</vt:i4>
      </vt:variant>
      <vt:variant>
        <vt:i4>5</vt:i4>
      </vt:variant>
      <vt:variant>
        <vt:lpwstr/>
      </vt:variant>
      <vt:variant>
        <vt:lpwstr>_Toc298747978</vt:lpwstr>
      </vt:variant>
      <vt:variant>
        <vt:i4>1638455</vt:i4>
      </vt:variant>
      <vt:variant>
        <vt:i4>8</vt:i4>
      </vt:variant>
      <vt:variant>
        <vt:i4>0</vt:i4>
      </vt:variant>
      <vt:variant>
        <vt:i4>5</vt:i4>
      </vt:variant>
      <vt:variant>
        <vt:lpwstr/>
      </vt:variant>
      <vt:variant>
        <vt:lpwstr>_Toc298747977</vt:lpwstr>
      </vt:variant>
      <vt:variant>
        <vt:i4>1638455</vt:i4>
      </vt:variant>
      <vt:variant>
        <vt:i4>2</vt:i4>
      </vt:variant>
      <vt:variant>
        <vt:i4>0</vt:i4>
      </vt:variant>
      <vt:variant>
        <vt:i4>5</vt:i4>
      </vt:variant>
      <vt:variant>
        <vt:lpwstr/>
      </vt:variant>
      <vt:variant>
        <vt:lpwstr>_Toc298747976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RCS-5 Interface Control Document</dc:title>
  <dc:creator>Frank Hali</dc:creator>
  <cp:lastModifiedBy>Nancy</cp:lastModifiedBy>
  <cp:revision>4</cp:revision>
  <cp:lastPrinted>2013-04-30T02:40:00Z</cp:lastPrinted>
  <dcterms:created xsi:type="dcterms:W3CDTF">2016-07-06T02:20:00Z</dcterms:created>
  <dcterms:modified xsi:type="dcterms:W3CDTF">2016-07-06T02:23:00Z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0x010100F82950B4B571FF49B600CA4A167B7BC6</vt:lpwstr>
  </property>
</Properties>
</file>