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1B07" w:rsidRPr="003D63D8" w:rsidRDefault="00DB2A10" w:rsidP="003D63D8">
      <w:pPr>
        <w:pStyle w:val="Heading2"/>
        <w:pBdr>
          <w:right w:val="single" w:sz="4" w:space="12" w:color="9B57D3" w:themeColor="accent2"/>
        </w:pBdr>
        <w:ind w:hanging="144"/>
        <w:rPr>
          <w:color w:val="665EB8" w:themeColor="accent4"/>
          <w:sz w:val="28"/>
        </w:rPr>
      </w:pPr>
      <w:r w:rsidRPr="003D63D8">
        <w:rPr>
          <w:color w:val="665EB8" w:themeColor="accent4"/>
          <w:sz w:val="28"/>
        </w:rPr>
        <w:t>INFOSYS 220</w:t>
      </w:r>
      <w:r w:rsidR="00874A76" w:rsidRPr="003D63D8">
        <w:rPr>
          <w:color w:val="665EB8" w:themeColor="accent4"/>
          <w:sz w:val="28"/>
        </w:rPr>
        <w:t xml:space="preserve"> </w:t>
      </w:r>
    </w:p>
    <w:p w:rsidR="001319F4" w:rsidRPr="003D63D8" w:rsidRDefault="00823D52" w:rsidP="003D63D8">
      <w:pPr>
        <w:pStyle w:val="Heading2"/>
        <w:pBdr>
          <w:right w:val="single" w:sz="4" w:space="12" w:color="9B57D3" w:themeColor="accent2"/>
        </w:pBdr>
        <w:ind w:hanging="144"/>
        <w:rPr>
          <w:color w:val="665EB8" w:themeColor="accent4"/>
          <w:sz w:val="28"/>
        </w:rPr>
      </w:pPr>
      <w:r w:rsidRPr="003D63D8">
        <w:rPr>
          <w:color w:val="665EB8" w:themeColor="accent4"/>
          <w:sz w:val="28"/>
        </w:rPr>
        <w:t>Group assignment weekly progress report</w:t>
      </w:r>
    </w:p>
    <w:tbl>
      <w:tblPr>
        <w:tblStyle w:val="TableGrid"/>
        <w:tblW w:w="9747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809"/>
        <w:gridCol w:w="7938"/>
      </w:tblGrid>
      <w:tr w:rsidR="00823D52" w:rsidTr="003912C5">
        <w:tc>
          <w:tcPr>
            <w:tcW w:w="1809" w:type="dxa"/>
          </w:tcPr>
          <w:p w:rsidR="00823D52" w:rsidRDefault="00823D52" w:rsidP="00823D52">
            <w:r>
              <w:t>Reporting period</w:t>
            </w:r>
          </w:p>
        </w:tc>
        <w:tc>
          <w:tcPr>
            <w:tcW w:w="7938" w:type="dxa"/>
          </w:tcPr>
          <w:p w:rsidR="00823D52" w:rsidRDefault="00823D52">
            <w:r>
              <w:t xml:space="preserve">Monday </w:t>
            </w:r>
            <w:proofErr w:type="spellStart"/>
            <w:r>
              <w:t>dd</w:t>
            </w:r>
            <w:proofErr w:type="spellEnd"/>
            <w:r>
              <w:t xml:space="preserve">/mm to Sunday </w:t>
            </w:r>
            <w:proofErr w:type="spellStart"/>
            <w:r>
              <w:t>dd</w:t>
            </w:r>
            <w:proofErr w:type="spellEnd"/>
            <w:r>
              <w:t>/mm</w:t>
            </w:r>
          </w:p>
        </w:tc>
      </w:tr>
      <w:tr w:rsidR="00823D52" w:rsidTr="003912C5">
        <w:tc>
          <w:tcPr>
            <w:tcW w:w="1809" w:type="dxa"/>
          </w:tcPr>
          <w:p w:rsidR="00823D52" w:rsidRDefault="00823D52">
            <w:r>
              <w:t>Group number</w:t>
            </w:r>
          </w:p>
        </w:tc>
        <w:tc>
          <w:tcPr>
            <w:tcW w:w="7938" w:type="dxa"/>
          </w:tcPr>
          <w:p w:rsidR="00823D52" w:rsidRDefault="00823D52">
            <w:proofErr w:type="spellStart"/>
            <w:r>
              <w:t>GroupXX</w:t>
            </w:r>
            <w:proofErr w:type="spellEnd"/>
          </w:p>
        </w:tc>
      </w:tr>
      <w:tr w:rsidR="00823D52" w:rsidTr="003912C5">
        <w:tc>
          <w:tcPr>
            <w:tcW w:w="1809" w:type="dxa"/>
          </w:tcPr>
          <w:p w:rsidR="00823D52" w:rsidRDefault="00823D52">
            <w:r>
              <w:t>Group members</w:t>
            </w:r>
          </w:p>
        </w:tc>
        <w:tc>
          <w:tcPr>
            <w:tcW w:w="7938" w:type="dxa"/>
          </w:tcPr>
          <w:p w:rsidR="00823D52" w:rsidRDefault="00823D52" w:rsidP="003D63D8">
            <w:r>
              <w:t xml:space="preserve">Andrew Bacon (AB); </w:t>
            </w:r>
            <w:r w:rsidR="003912C5">
              <w:t>C</w:t>
            </w:r>
            <w:r w:rsidR="003D63D8">
              <w:t>arrie</w:t>
            </w:r>
            <w:r>
              <w:t xml:space="preserve"> </w:t>
            </w:r>
            <w:r w:rsidR="003912C5">
              <w:t>Do</w:t>
            </w:r>
            <w:r w:rsidR="003D63D8">
              <w:t>nut</w:t>
            </w:r>
            <w:r>
              <w:t xml:space="preserve"> (CD); Ellie F</w:t>
            </w:r>
            <w:r w:rsidR="003D63D8">
              <w:t>ig</w:t>
            </w:r>
            <w:r>
              <w:t xml:space="preserve"> (EF); Grant H</w:t>
            </w:r>
            <w:r w:rsidR="003D63D8">
              <w:t>am</w:t>
            </w:r>
            <w:r>
              <w:t xml:space="preserve"> (GH)</w:t>
            </w:r>
            <w:r w:rsidR="003912C5">
              <w:t>; Indy J</w:t>
            </w:r>
            <w:r w:rsidR="003D63D8">
              <w:t>erky</w:t>
            </w:r>
            <w:r w:rsidR="003912C5">
              <w:t xml:space="preserve"> (IJ)</w:t>
            </w:r>
          </w:p>
        </w:tc>
      </w:tr>
    </w:tbl>
    <w:p w:rsidR="00823D52" w:rsidRDefault="00823D52" w:rsidP="00580FCD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88"/>
      </w:tblGrid>
      <w:tr w:rsidR="00823D52" w:rsidTr="00580FCD">
        <w:tc>
          <w:tcPr>
            <w:tcW w:w="9747" w:type="dxa"/>
          </w:tcPr>
          <w:p w:rsidR="00823D52" w:rsidRPr="003912C5" w:rsidRDefault="00823D52" w:rsidP="00823D52">
            <w:pPr>
              <w:rPr>
                <w:rStyle w:val="IntenseEmphasis"/>
              </w:rPr>
            </w:pPr>
            <w:r w:rsidRPr="003912C5">
              <w:rPr>
                <w:rStyle w:val="IntenseEmphasis"/>
              </w:rPr>
              <w:t>Meeting #1 minutes</w:t>
            </w:r>
            <w:r w:rsidR="003912C5">
              <w:rPr>
                <w:rStyle w:val="IntenseEmphasis"/>
              </w:rPr>
              <w:t xml:space="preserve"> and actions</w:t>
            </w:r>
          </w:p>
          <w:p w:rsidR="00823D52" w:rsidRDefault="00823D52" w:rsidP="00823D52">
            <w:r>
              <w:t xml:space="preserve">Date of meeting: </w:t>
            </w:r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yyyy</w:t>
            </w:r>
            <w:proofErr w:type="spellEnd"/>
          </w:p>
          <w:p w:rsidR="00823D52" w:rsidRDefault="00823D52" w:rsidP="00823D52">
            <w:r>
              <w:t>In attendance: AB, CD, EF, GH</w:t>
            </w:r>
            <w:r w:rsidR="003912C5">
              <w:t>, IJ</w:t>
            </w:r>
          </w:p>
          <w:p w:rsidR="00823D52" w:rsidRDefault="00823D52" w:rsidP="00823D52">
            <w:r>
              <w:t xml:space="preserve">Meeting start time: </w:t>
            </w:r>
            <w:proofErr w:type="spellStart"/>
            <w:r>
              <w:t>hh:mm</w:t>
            </w:r>
            <w:proofErr w:type="spellEnd"/>
          </w:p>
          <w:p w:rsidR="00823D52" w:rsidRDefault="00823D52" w:rsidP="00823D52">
            <w:r>
              <w:t xml:space="preserve">Meeting end time: </w:t>
            </w:r>
            <w:proofErr w:type="spellStart"/>
            <w:r>
              <w:t>hh:mm</w:t>
            </w:r>
            <w:proofErr w:type="spellEnd"/>
          </w:p>
          <w:p w:rsidR="00823D52" w:rsidRDefault="00823D52" w:rsidP="00823D52">
            <w:r>
              <w:t>Items discussed:</w:t>
            </w:r>
          </w:p>
          <w:p w:rsidR="00823D52" w:rsidRDefault="00BF22C0" w:rsidP="00823D52">
            <w:pPr>
              <w:pStyle w:val="ListParagraph"/>
              <w:numPr>
                <w:ilvl w:val="0"/>
                <w:numId w:val="1"/>
              </w:numPr>
            </w:pPr>
            <w:r>
              <w:t>Xxx – what/when/who/why</w:t>
            </w:r>
            <w:bookmarkStart w:id="0" w:name="_GoBack"/>
            <w:bookmarkEnd w:id="0"/>
          </w:p>
          <w:p w:rsidR="00BF22C0" w:rsidRDefault="00823D52" w:rsidP="00BF22C0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Yyy</w:t>
            </w:r>
            <w:proofErr w:type="spellEnd"/>
            <w:r w:rsidR="00BF22C0">
              <w:t xml:space="preserve"> – what/when/who/why</w:t>
            </w:r>
          </w:p>
          <w:p w:rsidR="00BF22C0" w:rsidRDefault="00823D52" w:rsidP="00BF22C0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Zzz</w:t>
            </w:r>
            <w:proofErr w:type="spellEnd"/>
            <w:r w:rsidR="00BF22C0">
              <w:t xml:space="preserve"> – what/when/who/why</w:t>
            </w:r>
          </w:p>
          <w:p w:rsidR="00823D52" w:rsidRDefault="00823D52"/>
        </w:tc>
      </w:tr>
      <w:tr w:rsidR="00823D52" w:rsidTr="00580FCD">
        <w:tc>
          <w:tcPr>
            <w:tcW w:w="9747" w:type="dxa"/>
          </w:tcPr>
          <w:p w:rsidR="00823D52" w:rsidRPr="003D63D8" w:rsidRDefault="00823D52" w:rsidP="00580FCD">
            <w:pPr>
              <w:rPr>
                <w:rStyle w:val="IntenseEmphasis"/>
              </w:rPr>
            </w:pPr>
            <w:r w:rsidRPr="003912C5">
              <w:rPr>
                <w:rStyle w:val="IntenseEmphasis"/>
              </w:rPr>
              <w:t>Meeting #2 minutes</w:t>
            </w:r>
            <w:r w:rsidR="003912C5">
              <w:rPr>
                <w:rStyle w:val="IntenseEmphasis"/>
              </w:rPr>
              <w:t xml:space="preserve"> and actions</w:t>
            </w:r>
          </w:p>
          <w:p w:rsidR="00823D52" w:rsidRDefault="00580FCD" w:rsidP="00162DDF">
            <w:r w:rsidRPr="00580FCD">
              <w:t>…</w:t>
            </w:r>
          </w:p>
          <w:p w:rsidR="00162DDF" w:rsidRDefault="00162DDF" w:rsidP="00162DDF"/>
        </w:tc>
      </w:tr>
      <w:tr w:rsidR="00823D52" w:rsidTr="00580FCD">
        <w:tc>
          <w:tcPr>
            <w:tcW w:w="9747" w:type="dxa"/>
          </w:tcPr>
          <w:p w:rsidR="00580FCD" w:rsidRPr="003912C5" w:rsidRDefault="00580FCD" w:rsidP="00580FCD">
            <w:pPr>
              <w:rPr>
                <w:rStyle w:val="IntenseEmphasis"/>
              </w:rPr>
            </w:pPr>
            <w:r w:rsidRPr="003912C5">
              <w:rPr>
                <w:rStyle w:val="IntenseEmphasis"/>
              </w:rPr>
              <w:t>Meeting #</w:t>
            </w:r>
            <w:r w:rsidR="003912C5">
              <w:rPr>
                <w:rStyle w:val="IntenseEmphasis"/>
              </w:rPr>
              <w:t>...</w:t>
            </w:r>
            <w:r w:rsidRPr="003912C5">
              <w:rPr>
                <w:rStyle w:val="IntenseEmphasis"/>
              </w:rPr>
              <w:t xml:space="preserve"> minutes</w:t>
            </w:r>
            <w:r w:rsidR="003912C5">
              <w:rPr>
                <w:rStyle w:val="IntenseEmphasis"/>
              </w:rPr>
              <w:t xml:space="preserve"> and actions</w:t>
            </w:r>
          </w:p>
          <w:p w:rsidR="00823D52" w:rsidRDefault="00580FCD" w:rsidP="00E47AA0">
            <w:r>
              <w:t>…</w:t>
            </w:r>
          </w:p>
          <w:p w:rsidR="00162DDF" w:rsidRDefault="00162DDF" w:rsidP="00E47AA0"/>
        </w:tc>
      </w:tr>
    </w:tbl>
    <w:p w:rsidR="00823D52" w:rsidRDefault="00823D52"/>
    <w:p w:rsidR="00823D52" w:rsidRPr="00823D52" w:rsidRDefault="00823D52">
      <w:pPr>
        <w:rPr>
          <w:rStyle w:val="IntenseEmphasis"/>
        </w:rPr>
      </w:pPr>
      <w:r w:rsidRPr="00823D52">
        <w:rPr>
          <w:rStyle w:val="IntenseEmphasis"/>
        </w:rPr>
        <w:t>Main tasks accomplished this week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89"/>
        <w:gridCol w:w="4999"/>
      </w:tblGrid>
      <w:tr w:rsidR="00823D52" w:rsidTr="00580FCD">
        <w:tc>
          <w:tcPr>
            <w:tcW w:w="4621" w:type="dxa"/>
          </w:tcPr>
          <w:p w:rsidR="00823D52" w:rsidRPr="00823D52" w:rsidRDefault="00823D52" w:rsidP="00823D52">
            <w:pPr>
              <w:jc w:val="center"/>
              <w:rPr>
                <w:b/>
              </w:rPr>
            </w:pPr>
            <w:r w:rsidRPr="00823D52">
              <w:rPr>
                <w:b/>
              </w:rPr>
              <w:t>Task</w:t>
            </w:r>
          </w:p>
        </w:tc>
        <w:tc>
          <w:tcPr>
            <w:tcW w:w="5126" w:type="dxa"/>
          </w:tcPr>
          <w:p w:rsidR="00823D52" w:rsidRPr="00823D52" w:rsidRDefault="00823D52" w:rsidP="00823D52">
            <w:pPr>
              <w:jc w:val="center"/>
              <w:rPr>
                <w:b/>
              </w:rPr>
            </w:pPr>
            <w:r w:rsidRPr="00823D52">
              <w:rPr>
                <w:b/>
              </w:rPr>
              <w:t>Who</w:t>
            </w:r>
            <w:r>
              <w:rPr>
                <w:b/>
              </w:rPr>
              <w:t xml:space="preserve"> contributed</w:t>
            </w:r>
          </w:p>
        </w:tc>
      </w:tr>
      <w:tr w:rsidR="00823D52" w:rsidTr="00580FCD">
        <w:tc>
          <w:tcPr>
            <w:tcW w:w="4621" w:type="dxa"/>
          </w:tcPr>
          <w:p w:rsidR="00823D52" w:rsidRDefault="00823D52">
            <w:r>
              <w:t>Xxx</w:t>
            </w:r>
          </w:p>
        </w:tc>
        <w:tc>
          <w:tcPr>
            <w:tcW w:w="5126" w:type="dxa"/>
          </w:tcPr>
          <w:p w:rsidR="00823D52" w:rsidRDefault="00823D52">
            <w:r>
              <w:t>AB, EF</w:t>
            </w:r>
          </w:p>
        </w:tc>
      </w:tr>
      <w:tr w:rsidR="00823D52" w:rsidTr="00580FCD">
        <w:tc>
          <w:tcPr>
            <w:tcW w:w="4621" w:type="dxa"/>
          </w:tcPr>
          <w:p w:rsidR="00823D52" w:rsidRDefault="00823D52">
            <w:proofErr w:type="spellStart"/>
            <w:r>
              <w:t>Yyy</w:t>
            </w:r>
            <w:proofErr w:type="spellEnd"/>
          </w:p>
        </w:tc>
        <w:tc>
          <w:tcPr>
            <w:tcW w:w="5126" w:type="dxa"/>
          </w:tcPr>
          <w:p w:rsidR="00823D52" w:rsidRDefault="00823D52">
            <w:r>
              <w:t>AB</w:t>
            </w:r>
            <w:r w:rsidR="003912C5">
              <w:t>, IJ</w:t>
            </w:r>
          </w:p>
        </w:tc>
      </w:tr>
      <w:tr w:rsidR="00823D52" w:rsidTr="00580FCD">
        <w:tc>
          <w:tcPr>
            <w:tcW w:w="4621" w:type="dxa"/>
          </w:tcPr>
          <w:p w:rsidR="00823D52" w:rsidRDefault="00823D52">
            <w:proofErr w:type="spellStart"/>
            <w:r>
              <w:t>Zzz</w:t>
            </w:r>
            <w:proofErr w:type="spellEnd"/>
          </w:p>
        </w:tc>
        <w:tc>
          <w:tcPr>
            <w:tcW w:w="5126" w:type="dxa"/>
          </w:tcPr>
          <w:p w:rsidR="00823D52" w:rsidRDefault="00823D52">
            <w:r>
              <w:t>CD, GH</w:t>
            </w:r>
          </w:p>
        </w:tc>
      </w:tr>
    </w:tbl>
    <w:p w:rsidR="00823D52" w:rsidRDefault="00823D52"/>
    <w:p w:rsidR="00823D52" w:rsidRPr="00823D52" w:rsidRDefault="00823D52">
      <w:pPr>
        <w:rPr>
          <w:rStyle w:val="IntenseEmphasis"/>
        </w:rPr>
      </w:pPr>
      <w:r w:rsidRPr="00823D52">
        <w:rPr>
          <w:rStyle w:val="IntenseEmphasis"/>
        </w:rPr>
        <w:t>Main targets next week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89"/>
        <w:gridCol w:w="4999"/>
      </w:tblGrid>
      <w:tr w:rsidR="00823D52" w:rsidTr="00580FCD">
        <w:tc>
          <w:tcPr>
            <w:tcW w:w="4621" w:type="dxa"/>
          </w:tcPr>
          <w:p w:rsidR="00823D52" w:rsidRPr="00823D52" w:rsidRDefault="00823D52" w:rsidP="00E47AA0">
            <w:pPr>
              <w:jc w:val="center"/>
              <w:rPr>
                <w:b/>
              </w:rPr>
            </w:pPr>
            <w:r w:rsidRPr="00823D52">
              <w:rPr>
                <w:b/>
              </w:rPr>
              <w:t>Task</w:t>
            </w:r>
          </w:p>
        </w:tc>
        <w:tc>
          <w:tcPr>
            <w:tcW w:w="5126" w:type="dxa"/>
          </w:tcPr>
          <w:p w:rsidR="00823D52" w:rsidRPr="00823D52" w:rsidRDefault="00823D52" w:rsidP="00823D52">
            <w:pPr>
              <w:jc w:val="center"/>
              <w:rPr>
                <w:b/>
              </w:rPr>
            </w:pPr>
            <w:r w:rsidRPr="00823D52">
              <w:rPr>
                <w:b/>
              </w:rPr>
              <w:t>Who</w:t>
            </w:r>
            <w:r>
              <w:rPr>
                <w:b/>
              </w:rPr>
              <w:t>’s responsible</w:t>
            </w:r>
          </w:p>
        </w:tc>
      </w:tr>
      <w:tr w:rsidR="00823D52" w:rsidTr="00580FCD">
        <w:tc>
          <w:tcPr>
            <w:tcW w:w="4621" w:type="dxa"/>
          </w:tcPr>
          <w:p w:rsidR="00823D52" w:rsidRDefault="00823D52" w:rsidP="00E47AA0">
            <w:r>
              <w:t>Xxx</w:t>
            </w:r>
          </w:p>
        </w:tc>
        <w:tc>
          <w:tcPr>
            <w:tcW w:w="5126" w:type="dxa"/>
          </w:tcPr>
          <w:p w:rsidR="00823D52" w:rsidRDefault="00823D52" w:rsidP="00E47AA0">
            <w:r>
              <w:t>AB, EF</w:t>
            </w:r>
          </w:p>
        </w:tc>
      </w:tr>
      <w:tr w:rsidR="00823D52" w:rsidTr="00580FCD">
        <w:tc>
          <w:tcPr>
            <w:tcW w:w="4621" w:type="dxa"/>
          </w:tcPr>
          <w:p w:rsidR="00823D52" w:rsidRDefault="00823D52" w:rsidP="00E47AA0">
            <w:proofErr w:type="spellStart"/>
            <w:r>
              <w:t>Yyy</w:t>
            </w:r>
            <w:proofErr w:type="spellEnd"/>
          </w:p>
        </w:tc>
        <w:tc>
          <w:tcPr>
            <w:tcW w:w="5126" w:type="dxa"/>
          </w:tcPr>
          <w:p w:rsidR="00823D52" w:rsidRDefault="003912C5" w:rsidP="00E47AA0">
            <w:r>
              <w:t>EF</w:t>
            </w:r>
          </w:p>
        </w:tc>
      </w:tr>
      <w:tr w:rsidR="00823D52" w:rsidTr="00580FCD">
        <w:tc>
          <w:tcPr>
            <w:tcW w:w="4621" w:type="dxa"/>
          </w:tcPr>
          <w:p w:rsidR="00823D52" w:rsidRDefault="00823D52" w:rsidP="00E47AA0">
            <w:proofErr w:type="spellStart"/>
            <w:r>
              <w:t>Zzz</w:t>
            </w:r>
            <w:proofErr w:type="spellEnd"/>
          </w:p>
        </w:tc>
        <w:tc>
          <w:tcPr>
            <w:tcW w:w="5126" w:type="dxa"/>
          </w:tcPr>
          <w:p w:rsidR="00823D52" w:rsidRDefault="003912C5" w:rsidP="00E47AA0">
            <w:r>
              <w:t>IJ</w:t>
            </w:r>
          </w:p>
        </w:tc>
      </w:tr>
    </w:tbl>
    <w:p w:rsidR="00823D52" w:rsidRDefault="00823D52"/>
    <w:sectPr w:rsidR="00823D52" w:rsidSect="00034995">
      <w:pgSz w:w="11906" w:h="16838"/>
      <w:pgMar w:top="1134" w:right="127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D357FD"/>
    <w:multiLevelType w:val="hybridMultilevel"/>
    <w:tmpl w:val="B114FE8C"/>
    <w:lvl w:ilvl="0" w:tplc="1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C35"/>
    <w:rsid w:val="00034995"/>
    <w:rsid w:val="001319F4"/>
    <w:rsid w:val="00162DDF"/>
    <w:rsid w:val="001C2596"/>
    <w:rsid w:val="001E7AFE"/>
    <w:rsid w:val="003912C5"/>
    <w:rsid w:val="003A4818"/>
    <w:rsid w:val="003D63D8"/>
    <w:rsid w:val="004F31BC"/>
    <w:rsid w:val="00580FCD"/>
    <w:rsid w:val="007C1B07"/>
    <w:rsid w:val="00823D52"/>
    <w:rsid w:val="0085667F"/>
    <w:rsid w:val="008713ED"/>
    <w:rsid w:val="00874A76"/>
    <w:rsid w:val="008C0616"/>
    <w:rsid w:val="009B402D"/>
    <w:rsid w:val="00BF22C0"/>
    <w:rsid w:val="00DB2A10"/>
    <w:rsid w:val="00E77F22"/>
    <w:rsid w:val="00E9210D"/>
    <w:rsid w:val="00FE2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E97B4"/>
  <w15:docId w15:val="{62476AF3-C678-4462-8785-1E9C0AE9D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NZ" w:eastAsia="ko-KR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12C5"/>
    <w:rPr>
      <w:iCs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3D52"/>
    <w:pPr>
      <w:pBdr>
        <w:top w:val="single" w:sz="8" w:space="0" w:color="9B57D3" w:themeColor="accent2"/>
        <w:left w:val="single" w:sz="8" w:space="0" w:color="9B57D3" w:themeColor="accent2"/>
        <w:bottom w:val="single" w:sz="8" w:space="0" w:color="9B57D3" w:themeColor="accent2"/>
        <w:right w:val="single" w:sz="8" w:space="0" w:color="9B57D3" w:themeColor="accent2"/>
      </w:pBdr>
      <w:shd w:val="clear" w:color="auto" w:fill="EADDF6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4E1E75" w:themeColor="accent2" w:themeShade="7F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63D8"/>
    <w:pPr>
      <w:pBdr>
        <w:top w:val="single" w:sz="4" w:space="0" w:color="9B57D3" w:themeColor="accent2"/>
        <w:left w:val="single" w:sz="48" w:space="2" w:color="9B57D3" w:themeColor="accent2"/>
        <w:bottom w:val="single" w:sz="4" w:space="0" w:color="9B57D3" w:themeColor="accent2"/>
        <w:right w:val="single" w:sz="4" w:space="4" w:color="9B57D3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5982DB" w:themeColor="accent6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3D52"/>
    <w:pPr>
      <w:pBdr>
        <w:left w:val="single" w:sz="48" w:space="2" w:color="9B57D3" w:themeColor="accent2"/>
        <w:bottom w:val="single" w:sz="4" w:space="0" w:color="9B57D3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752EB0" w:themeColor="accent2" w:themeShade="BF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3D52"/>
    <w:pPr>
      <w:pBdr>
        <w:left w:val="single" w:sz="4" w:space="2" w:color="9B57D3" w:themeColor="accent2"/>
        <w:bottom w:val="single" w:sz="4" w:space="2" w:color="9B57D3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752EB0" w:themeColor="accent2" w:themeShade="BF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3D52"/>
    <w:pPr>
      <w:pBdr>
        <w:left w:val="dotted" w:sz="4" w:space="2" w:color="9B57D3" w:themeColor="accent2"/>
        <w:bottom w:val="dotted" w:sz="4" w:space="2" w:color="9B57D3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752EB0" w:themeColor="accent2" w:themeShade="BF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3D52"/>
    <w:pPr>
      <w:pBdr>
        <w:bottom w:val="single" w:sz="4" w:space="2" w:color="D6BBED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752EB0" w:themeColor="accent2" w:themeShade="BF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3D52"/>
    <w:pPr>
      <w:pBdr>
        <w:bottom w:val="dotted" w:sz="4" w:space="2" w:color="C29AE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752EB0" w:themeColor="accent2" w:themeShade="BF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3D52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9B57D3" w:themeColor="accent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3D52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9B57D3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3D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23D5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23D52"/>
    <w:rPr>
      <w:rFonts w:asciiTheme="majorHAnsi" w:eastAsiaTheme="majorEastAsia" w:hAnsiTheme="majorHAnsi" w:cstheme="majorBidi"/>
      <w:b/>
      <w:bCs/>
      <w:i/>
      <w:iCs/>
      <w:color w:val="4E1E75" w:themeColor="accent2" w:themeShade="7F"/>
      <w:shd w:val="clear" w:color="auto" w:fill="EADDF6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3D63D8"/>
    <w:rPr>
      <w:rFonts w:asciiTheme="majorHAnsi" w:eastAsiaTheme="majorEastAsia" w:hAnsiTheme="majorHAnsi" w:cstheme="majorBidi"/>
      <w:b/>
      <w:bCs/>
      <w:iCs/>
      <w:color w:val="5982DB" w:themeColor="accent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3D52"/>
    <w:rPr>
      <w:rFonts w:asciiTheme="majorHAnsi" w:eastAsiaTheme="majorEastAsia" w:hAnsiTheme="majorHAnsi" w:cstheme="majorBidi"/>
      <w:b/>
      <w:bCs/>
      <w:i/>
      <w:iCs/>
      <w:color w:val="752EB0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3D52"/>
    <w:rPr>
      <w:rFonts w:asciiTheme="majorHAnsi" w:eastAsiaTheme="majorEastAsia" w:hAnsiTheme="majorHAnsi" w:cstheme="majorBidi"/>
      <w:b/>
      <w:bCs/>
      <w:i/>
      <w:iCs/>
      <w:color w:val="752EB0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3D52"/>
    <w:rPr>
      <w:rFonts w:asciiTheme="majorHAnsi" w:eastAsiaTheme="majorEastAsia" w:hAnsiTheme="majorHAnsi" w:cstheme="majorBidi"/>
      <w:b/>
      <w:bCs/>
      <w:i/>
      <w:iCs/>
      <w:color w:val="752EB0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3D52"/>
    <w:rPr>
      <w:rFonts w:asciiTheme="majorHAnsi" w:eastAsiaTheme="majorEastAsia" w:hAnsiTheme="majorHAnsi" w:cstheme="majorBidi"/>
      <w:i/>
      <w:iCs/>
      <w:color w:val="752EB0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3D52"/>
    <w:rPr>
      <w:rFonts w:asciiTheme="majorHAnsi" w:eastAsiaTheme="majorEastAsia" w:hAnsiTheme="majorHAnsi" w:cstheme="majorBidi"/>
      <w:i/>
      <w:iCs/>
      <w:color w:val="752EB0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3D52"/>
    <w:rPr>
      <w:rFonts w:asciiTheme="majorHAnsi" w:eastAsiaTheme="majorEastAsia" w:hAnsiTheme="majorHAnsi" w:cstheme="majorBidi"/>
      <w:i/>
      <w:iCs/>
      <w:color w:val="9B57D3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3D52"/>
    <w:rPr>
      <w:rFonts w:asciiTheme="majorHAnsi" w:eastAsiaTheme="majorEastAsia" w:hAnsiTheme="majorHAnsi" w:cstheme="majorBidi"/>
      <w:i/>
      <w:iCs/>
      <w:color w:val="9B57D3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23D52"/>
    <w:rPr>
      <w:b/>
      <w:bCs/>
      <w:color w:val="752EB0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23D52"/>
    <w:pPr>
      <w:pBdr>
        <w:top w:val="single" w:sz="48" w:space="0" w:color="9B57D3" w:themeColor="accent2"/>
        <w:bottom w:val="single" w:sz="48" w:space="0" w:color="9B57D3" w:themeColor="accent2"/>
      </w:pBdr>
      <w:shd w:val="clear" w:color="auto" w:fill="9B57D3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823D52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9B57D3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3D52"/>
    <w:pPr>
      <w:pBdr>
        <w:bottom w:val="dotted" w:sz="8" w:space="10" w:color="9B57D3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4E1E75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23D52"/>
    <w:rPr>
      <w:rFonts w:asciiTheme="majorHAnsi" w:eastAsiaTheme="majorEastAsia" w:hAnsiTheme="majorHAnsi" w:cstheme="majorBidi"/>
      <w:i/>
      <w:iCs/>
      <w:color w:val="4E1E75" w:themeColor="accent2" w:themeShade="7F"/>
      <w:sz w:val="24"/>
      <w:szCs w:val="24"/>
    </w:rPr>
  </w:style>
  <w:style w:type="character" w:styleId="Strong">
    <w:name w:val="Strong"/>
    <w:uiPriority w:val="22"/>
    <w:qFormat/>
    <w:rsid w:val="00823D52"/>
    <w:rPr>
      <w:b/>
      <w:bCs/>
      <w:spacing w:val="0"/>
    </w:rPr>
  </w:style>
  <w:style w:type="character" w:styleId="Emphasis">
    <w:name w:val="Emphasis"/>
    <w:uiPriority w:val="20"/>
    <w:qFormat/>
    <w:rsid w:val="00823D52"/>
    <w:rPr>
      <w:rFonts w:asciiTheme="majorHAnsi" w:eastAsiaTheme="majorEastAsia" w:hAnsiTheme="majorHAnsi" w:cstheme="majorBidi"/>
      <w:b/>
      <w:bCs/>
      <w:i w:val="0"/>
      <w:iCs/>
      <w:color w:val="9B57D3" w:themeColor="accent2"/>
      <w:bdr w:val="single" w:sz="18" w:space="0" w:color="EADDF6" w:themeColor="accent2" w:themeTint="33"/>
      <w:shd w:val="clear" w:color="auto" w:fill="EADDF6" w:themeFill="accent2" w:themeFillTint="33"/>
    </w:rPr>
  </w:style>
  <w:style w:type="paragraph" w:styleId="NoSpacing">
    <w:name w:val="No Spacing"/>
    <w:basedOn w:val="Normal"/>
    <w:uiPriority w:val="1"/>
    <w:qFormat/>
    <w:rsid w:val="00823D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23D52"/>
    <w:rPr>
      <w:i/>
      <w:iCs w:val="0"/>
      <w:color w:val="752EB0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823D52"/>
    <w:rPr>
      <w:color w:val="752EB0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3D52"/>
    <w:pPr>
      <w:pBdr>
        <w:top w:val="dotted" w:sz="8" w:space="10" w:color="9B57D3" w:themeColor="accent2"/>
        <w:bottom w:val="dotted" w:sz="8" w:space="10" w:color="9B57D3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9B57D3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3D52"/>
    <w:rPr>
      <w:rFonts w:asciiTheme="majorHAnsi" w:eastAsiaTheme="majorEastAsia" w:hAnsiTheme="majorHAnsi" w:cstheme="majorBidi"/>
      <w:b/>
      <w:bCs/>
      <w:i/>
      <w:iCs/>
      <w:color w:val="9B57D3" w:themeColor="accent2"/>
      <w:sz w:val="20"/>
      <w:szCs w:val="20"/>
    </w:rPr>
  </w:style>
  <w:style w:type="character" w:styleId="SubtleEmphasis">
    <w:name w:val="Subtle Emphasis"/>
    <w:uiPriority w:val="19"/>
    <w:qFormat/>
    <w:rsid w:val="00823D52"/>
    <w:rPr>
      <w:rFonts w:asciiTheme="majorHAnsi" w:eastAsiaTheme="majorEastAsia" w:hAnsiTheme="majorHAnsi" w:cstheme="majorBidi"/>
      <w:i/>
      <w:iCs/>
      <w:color w:val="9B57D3" w:themeColor="accent2"/>
    </w:rPr>
  </w:style>
  <w:style w:type="character" w:styleId="IntenseEmphasis">
    <w:name w:val="Intense Emphasis"/>
    <w:uiPriority w:val="21"/>
    <w:qFormat/>
    <w:rsid w:val="003D63D8"/>
    <w:rPr>
      <w:rFonts w:asciiTheme="majorHAnsi" w:eastAsiaTheme="majorEastAsia" w:hAnsiTheme="majorHAnsi" w:cstheme="majorBidi"/>
      <w:b/>
      <w:bCs/>
      <w:i w:val="0"/>
      <w:iCs/>
      <w:dstrike w:val="0"/>
      <w:color w:val="FFFFFF" w:themeColor="background1"/>
      <w:bdr w:val="single" w:sz="18" w:space="0" w:color="755DD9" w:themeColor="accent3"/>
      <w:shd w:val="clear" w:color="auto" w:fill="755DD9" w:themeFill="accent3"/>
      <w:vertAlign w:val="baseline"/>
    </w:rPr>
  </w:style>
  <w:style w:type="character" w:styleId="SubtleReference">
    <w:name w:val="Subtle Reference"/>
    <w:uiPriority w:val="31"/>
    <w:qFormat/>
    <w:rsid w:val="00823D52"/>
    <w:rPr>
      <w:i/>
      <w:iCs/>
      <w:smallCaps/>
      <w:color w:val="9B57D3" w:themeColor="accent2"/>
      <w:u w:color="9B57D3" w:themeColor="accent2"/>
    </w:rPr>
  </w:style>
  <w:style w:type="character" w:styleId="IntenseReference">
    <w:name w:val="Intense Reference"/>
    <w:uiPriority w:val="32"/>
    <w:qFormat/>
    <w:rsid w:val="00823D52"/>
    <w:rPr>
      <w:b/>
      <w:bCs/>
      <w:i/>
      <w:iCs/>
      <w:smallCaps/>
      <w:color w:val="9B57D3" w:themeColor="accent2"/>
      <w:u w:color="9B57D3" w:themeColor="accent2"/>
    </w:rPr>
  </w:style>
  <w:style w:type="character" w:styleId="BookTitle">
    <w:name w:val="Book Title"/>
    <w:uiPriority w:val="33"/>
    <w:qFormat/>
    <w:rsid w:val="00823D52"/>
    <w:rPr>
      <w:rFonts w:asciiTheme="majorHAnsi" w:eastAsiaTheme="majorEastAsia" w:hAnsiTheme="majorHAnsi" w:cstheme="majorBidi"/>
      <w:b/>
      <w:bCs/>
      <w:i/>
      <w:iCs/>
      <w:smallCaps/>
      <w:color w:val="752EB0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23D52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18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til007\Dropbox\2016.S2.INFOSYS220INFOMGMT291\assignment-group\Group%20Assignment%20Weekly%20progress%20&amp;%20minutes%20report%20template.dotx" TargetMode="External"/></Relationships>
</file>

<file path=word/theme/theme1.xml><?xml version="1.0" encoding="utf-8"?>
<a:theme xmlns:a="http://schemas.openxmlformats.org/drawingml/2006/main" name="Office Theme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Group Assignment Weekly progress &amp; minutes report template.dotx</Template>
  <TotalTime>8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GroupXX yymmdd Progress and minutes report</vt:lpstr>
    </vt:vector>
  </TitlesOfParts>
  <Company>University of Auckland</Company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GroupXX yymmdd Progress and minutes report</dc:title>
  <dc:creator>Khushbu Tilvawala</dc:creator>
  <cp:lastModifiedBy>Khushbu Tilvawala</cp:lastModifiedBy>
  <cp:revision>2</cp:revision>
  <dcterms:created xsi:type="dcterms:W3CDTF">2017-03-10T01:32:00Z</dcterms:created>
  <dcterms:modified xsi:type="dcterms:W3CDTF">2017-03-10T01:40:00Z</dcterms:modified>
</cp:coreProperties>
</file>