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37553" w14:textId="5AEA6329" w:rsidR="004B6724" w:rsidRDefault="0049740B" w:rsidP="0049740B">
      <w:pPr>
        <w:autoSpaceDE w:val="0"/>
        <w:autoSpaceDN w:val="0"/>
        <w:adjustRightInd w:val="0"/>
        <w:spacing w:after="0" w:line="240" w:lineRule="auto"/>
        <w:rPr>
          <w:rFonts w:ascii="Calibri-BoldItalic" w:hAnsi="Calibri-BoldItalic" w:cs="Calibri-BoldItalic"/>
          <w:b/>
          <w:bCs/>
          <w:i/>
          <w:iCs/>
          <w:sz w:val="32"/>
          <w:szCs w:val="32"/>
        </w:rPr>
      </w:pPr>
      <w:r>
        <w:rPr>
          <w:rFonts w:ascii="Calibri-BoldItalic" w:hAnsi="Calibri-BoldItalic" w:cs="Calibri-BoldItalic"/>
          <w:b/>
          <w:bCs/>
          <w:i/>
          <w:iCs/>
          <w:sz w:val="32"/>
          <w:szCs w:val="32"/>
        </w:rPr>
        <w:t>SUMMATIVE ASSESSMENT ACTIVITY 1: KNOWLEDGE ASSESSMENT</w:t>
      </w:r>
    </w:p>
    <w:p w14:paraId="6CEAFC06" w14:textId="0DD3741C" w:rsidR="0049740B" w:rsidRDefault="0049740B" w:rsidP="0049740B">
      <w:pPr>
        <w:autoSpaceDE w:val="0"/>
        <w:autoSpaceDN w:val="0"/>
        <w:adjustRightInd w:val="0"/>
        <w:spacing w:after="0" w:line="240" w:lineRule="auto"/>
        <w:rPr>
          <w:rFonts w:ascii="Calibri-BoldItalic" w:hAnsi="Calibri-BoldItalic" w:cs="Calibri-BoldItalic"/>
          <w:b/>
          <w:bCs/>
          <w:i/>
          <w:iCs/>
          <w:sz w:val="32"/>
          <w:szCs w:val="32"/>
        </w:rPr>
      </w:pPr>
    </w:p>
    <w:p w14:paraId="041A0874" w14:textId="34B30DA5" w:rsidR="0049740B" w:rsidRDefault="0049740B" w:rsidP="0049740B">
      <w:pPr>
        <w:autoSpaceDE w:val="0"/>
        <w:autoSpaceDN w:val="0"/>
        <w:adjustRightInd w:val="0"/>
        <w:spacing w:after="0" w:line="240" w:lineRule="auto"/>
        <w:rPr>
          <w:rFonts w:ascii="Calibri" w:hAnsi="Calibri" w:cs="Calibri"/>
          <w:sz w:val="24"/>
          <w:szCs w:val="24"/>
        </w:rPr>
      </w:pPr>
      <w:r w:rsidRPr="0049740B">
        <w:rPr>
          <w:rFonts w:ascii="Calibri" w:hAnsi="Calibri" w:cs="Calibri"/>
          <w:sz w:val="24"/>
          <w:szCs w:val="24"/>
        </w:rPr>
        <w:t xml:space="preserve">1. Identify and list the 10 steps in the accounting cycle. </w:t>
      </w:r>
    </w:p>
    <w:p w14:paraId="541F461C" w14:textId="77777777" w:rsidR="0049740B" w:rsidRPr="0049740B" w:rsidRDefault="0049740B" w:rsidP="0049740B">
      <w:pPr>
        <w:autoSpaceDE w:val="0"/>
        <w:autoSpaceDN w:val="0"/>
        <w:adjustRightInd w:val="0"/>
        <w:spacing w:after="0" w:line="240" w:lineRule="auto"/>
        <w:rPr>
          <w:rFonts w:ascii="Calibri-Bold" w:hAnsi="Calibri-Bold" w:cs="Calibri-Bold"/>
          <w:b/>
          <w:bCs/>
          <w:sz w:val="24"/>
          <w:szCs w:val="24"/>
        </w:rPr>
      </w:pPr>
    </w:p>
    <w:p w14:paraId="48EE4289" w14:textId="77212386"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Analysing Transactions:</w:t>
      </w:r>
      <w:r w:rsidRPr="0049740B">
        <w:rPr>
          <w:rFonts w:cstheme="minorHAnsi"/>
        </w:rPr>
        <w:t xml:space="preserve"> Examining source documents to identify and analyse business transactions and events.</w:t>
      </w:r>
    </w:p>
    <w:p w14:paraId="777B4CC5" w14:textId="77777777" w:rsidR="0049740B" w:rsidRPr="0049740B" w:rsidRDefault="0049740B" w:rsidP="0049740B">
      <w:pPr>
        <w:autoSpaceDE w:val="0"/>
        <w:autoSpaceDN w:val="0"/>
        <w:adjustRightInd w:val="0"/>
        <w:spacing w:after="0" w:line="240" w:lineRule="auto"/>
        <w:rPr>
          <w:rFonts w:cstheme="minorHAnsi"/>
        </w:rPr>
      </w:pPr>
    </w:p>
    <w:p w14:paraId="503D266A"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Journalizing Transactions:</w:t>
      </w:r>
      <w:r w:rsidRPr="0049740B">
        <w:rPr>
          <w:rFonts w:cstheme="minorHAnsi"/>
        </w:rPr>
        <w:t xml:space="preserve"> Recording transactions in the general journal using double-entry accounting principles.</w:t>
      </w:r>
    </w:p>
    <w:p w14:paraId="54F78C4B" w14:textId="77777777" w:rsidR="0049740B" w:rsidRPr="0049740B" w:rsidRDefault="0049740B" w:rsidP="0049740B">
      <w:pPr>
        <w:autoSpaceDE w:val="0"/>
        <w:autoSpaceDN w:val="0"/>
        <w:adjustRightInd w:val="0"/>
        <w:spacing w:after="0" w:line="240" w:lineRule="auto"/>
        <w:rPr>
          <w:rFonts w:cstheme="minorHAnsi"/>
        </w:rPr>
      </w:pPr>
    </w:p>
    <w:p w14:paraId="37CE06A4"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Posting to Ledger Accounts:</w:t>
      </w:r>
      <w:r w:rsidRPr="0049740B">
        <w:rPr>
          <w:rFonts w:cstheme="minorHAnsi"/>
        </w:rPr>
        <w:t xml:space="preserve"> Transferring journal entry information to respective accounts in the general ledger.</w:t>
      </w:r>
    </w:p>
    <w:p w14:paraId="75E1A2E8" w14:textId="77777777" w:rsidR="0049740B" w:rsidRPr="0049740B" w:rsidRDefault="0049740B" w:rsidP="0049740B">
      <w:pPr>
        <w:autoSpaceDE w:val="0"/>
        <w:autoSpaceDN w:val="0"/>
        <w:adjustRightInd w:val="0"/>
        <w:spacing w:after="0" w:line="240" w:lineRule="auto"/>
        <w:rPr>
          <w:rFonts w:cstheme="minorHAnsi"/>
        </w:rPr>
      </w:pPr>
    </w:p>
    <w:p w14:paraId="6C339C9C"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Preparing a Trial Balance:</w:t>
      </w:r>
      <w:r w:rsidRPr="0049740B">
        <w:rPr>
          <w:rFonts w:cstheme="minorHAnsi"/>
        </w:rPr>
        <w:t xml:space="preserve"> Compiling a list of all accounts and their balances to verify that total debits equal total credits.</w:t>
      </w:r>
    </w:p>
    <w:p w14:paraId="130BF01B" w14:textId="77777777" w:rsidR="0049740B" w:rsidRPr="0049740B" w:rsidRDefault="0049740B" w:rsidP="0049740B">
      <w:pPr>
        <w:autoSpaceDE w:val="0"/>
        <w:autoSpaceDN w:val="0"/>
        <w:adjustRightInd w:val="0"/>
        <w:spacing w:after="0" w:line="240" w:lineRule="auto"/>
        <w:rPr>
          <w:rFonts w:cstheme="minorHAnsi"/>
        </w:rPr>
      </w:pPr>
    </w:p>
    <w:p w14:paraId="4C06F0C8"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Making Adjusting Entries:</w:t>
      </w:r>
      <w:r w:rsidRPr="0049740B">
        <w:rPr>
          <w:rFonts w:cstheme="minorHAnsi"/>
        </w:rPr>
        <w:t xml:space="preserve"> Adjusting certain account balances to reflect accruals, deferrals, depreciation, and other adjustments necessary for accurate financial reporting.</w:t>
      </w:r>
    </w:p>
    <w:p w14:paraId="4150129B" w14:textId="77777777" w:rsidR="0049740B" w:rsidRPr="0049740B" w:rsidRDefault="0049740B" w:rsidP="0049740B">
      <w:pPr>
        <w:autoSpaceDE w:val="0"/>
        <w:autoSpaceDN w:val="0"/>
        <w:adjustRightInd w:val="0"/>
        <w:spacing w:after="0" w:line="240" w:lineRule="auto"/>
        <w:rPr>
          <w:rFonts w:cstheme="minorHAnsi"/>
        </w:rPr>
      </w:pPr>
    </w:p>
    <w:p w14:paraId="37E69801"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Preparing an Adjusted Trial Balance:</w:t>
      </w:r>
      <w:r w:rsidRPr="0049740B">
        <w:rPr>
          <w:rFonts w:cstheme="minorHAnsi"/>
        </w:rPr>
        <w:t xml:space="preserve"> Generating a trial balance after adjusting entries to ensure that debits still equal credits.</w:t>
      </w:r>
    </w:p>
    <w:p w14:paraId="24623415" w14:textId="77777777" w:rsidR="0049740B" w:rsidRPr="0049740B" w:rsidRDefault="0049740B" w:rsidP="0049740B">
      <w:pPr>
        <w:autoSpaceDE w:val="0"/>
        <w:autoSpaceDN w:val="0"/>
        <w:adjustRightInd w:val="0"/>
        <w:spacing w:after="0" w:line="240" w:lineRule="auto"/>
        <w:rPr>
          <w:rFonts w:cstheme="minorHAnsi"/>
        </w:rPr>
      </w:pPr>
    </w:p>
    <w:p w14:paraId="6674DBAC"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Preparing Financial Statements:</w:t>
      </w:r>
      <w:r w:rsidRPr="0049740B">
        <w:rPr>
          <w:rFonts w:cstheme="minorHAnsi"/>
        </w:rPr>
        <w:t xml:space="preserve"> Creating the income statement, statement of retained earnings, balance sheet, and statement of cash flows in a specific order using data from the adjusted trial balance.</w:t>
      </w:r>
    </w:p>
    <w:p w14:paraId="2C1C51B8" w14:textId="77777777" w:rsidR="0049740B" w:rsidRPr="0049740B" w:rsidRDefault="0049740B" w:rsidP="0049740B">
      <w:pPr>
        <w:autoSpaceDE w:val="0"/>
        <w:autoSpaceDN w:val="0"/>
        <w:adjustRightInd w:val="0"/>
        <w:spacing w:after="0" w:line="240" w:lineRule="auto"/>
        <w:rPr>
          <w:rFonts w:cstheme="minorHAnsi"/>
        </w:rPr>
      </w:pPr>
    </w:p>
    <w:p w14:paraId="5577B976"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Journalizing and Posting Closing Entries:</w:t>
      </w:r>
      <w:r w:rsidRPr="0049740B">
        <w:rPr>
          <w:rFonts w:cstheme="minorHAnsi"/>
        </w:rPr>
        <w:t xml:space="preserve"> Closing revenue, expense, and dividend accounts to retained earnings, and resetting temporary accounts for the next accounting period.</w:t>
      </w:r>
    </w:p>
    <w:p w14:paraId="6D12D7DB" w14:textId="77777777" w:rsidR="0049740B" w:rsidRPr="0049740B" w:rsidRDefault="0049740B" w:rsidP="0049740B">
      <w:pPr>
        <w:autoSpaceDE w:val="0"/>
        <w:autoSpaceDN w:val="0"/>
        <w:adjustRightInd w:val="0"/>
        <w:spacing w:after="0" w:line="240" w:lineRule="auto"/>
        <w:rPr>
          <w:rFonts w:cstheme="minorHAnsi"/>
        </w:rPr>
      </w:pPr>
    </w:p>
    <w:p w14:paraId="06EFCD4B"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Preparing a Post-Closing Trial Balance:</w:t>
      </w:r>
      <w:r w:rsidRPr="0049740B">
        <w:rPr>
          <w:rFonts w:cstheme="minorHAnsi"/>
        </w:rPr>
        <w:t xml:space="preserve"> Compiling a trial balance after closing entries to ensure that all temporary accounts have zero balances and only permanent accounts remain.</w:t>
      </w:r>
    </w:p>
    <w:p w14:paraId="38A37CE7" w14:textId="77777777" w:rsidR="0049740B" w:rsidRPr="0049740B" w:rsidRDefault="0049740B" w:rsidP="0049740B">
      <w:pPr>
        <w:autoSpaceDE w:val="0"/>
        <w:autoSpaceDN w:val="0"/>
        <w:adjustRightInd w:val="0"/>
        <w:spacing w:after="0" w:line="240" w:lineRule="auto"/>
        <w:rPr>
          <w:rFonts w:cstheme="minorHAnsi"/>
        </w:rPr>
      </w:pPr>
    </w:p>
    <w:p w14:paraId="58F05A60" w14:textId="703409B0" w:rsid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Making Reversing Entries:</w:t>
      </w:r>
      <w:r w:rsidRPr="0049740B">
        <w:rPr>
          <w:rFonts w:cstheme="minorHAnsi"/>
        </w:rPr>
        <w:t xml:space="preserve"> Optionally reversing certain adjusting entries made in the previous period to simplify subsequent accounting processes.</w:t>
      </w:r>
    </w:p>
    <w:p w14:paraId="0B8D62EA" w14:textId="77777777" w:rsidR="007A407E" w:rsidRPr="007A407E" w:rsidRDefault="007A407E" w:rsidP="007A407E">
      <w:pPr>
        <w:pStyle w:val="ListParagraph"/>
        <w:rPr>
          <w:rFonts w:cstheme="minorHAnsi"/>
        </w:rPr>
      </w:pPr>
    </w:p>
    <w:p w14:paraId="1764A7FD" w14:textId="116A668D" w:rsidR="007A407E" w:rsidRDefault="007A407E" w:rsidP="007A407E">
      <w:pPr>
        <w:autoSpaceDE w:val="0"/>
        <w:autoSpaceDN w:val="0"/>
        <w:adjustRightInd w:val="0"/>
        <w:spacing w:after="0" w:line="240" w:lineRule="auto"/>
        <w:rPr>
          <w:rFonts w:ascii="Calibri" w:hAnsi="Calibri" w:cs="Calibri"/>
          <w:sz w:val="24"/>
          <w:szCs w:val="24"/>
        </w:rPr>
      </w:pPr>
      <w:r w:rsidRPr="007A407E">
        <w:rPr>
          <w:rFonts w:ascii="Calibri" w:hAnsi="Calibri" w:cs="Calibri"/>
          <w:sz w:val="24"/>
          <w:szCs w:val="24"/>
        </w:rPr>
        <w:t xml:space="preserve">2. Fill in the missing words to explain the role of budgeting and forecasting in the strategic planning process. </w:t>
      </w:r>
    </w:p>
    <w:p w14:paraId="39ECE39A" w14:textId="4FE45426" w:rsidR="007A407E" w:rsidRDefault="007A407E" w:rsidP="007A407E">
      <w:pPr>
        <w:autoSpaceDE w:val="0"/>
        <w:autoSpaceDN w:val="0"/>
        <w:adjustRightInd w:val="0"/>
        <w:spacing w:after="0" w:line="240" w:lineRule="auto"/>
        <w:rPr>
          <w:rFonts w:ascii="Calibri" w:hAnsi="Calibri" w:cs="Calibri"/>
          <w:sz w:val="24"/>
          <w:szCs w:val="24"/>
        </w:rPr>
      </w:pPr>
    </w:p>
    <w:p w14:paraId="493151D3" w14:textId="1719453E"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Strategic planning is a structured</w:t>
      </w:r>
      <w:r>
        <w:rPr>
          <w:rFonts w:ascii="Calibri-Bold" w:hAnsi="Calibri-Bold" w:cs="Calibri-Bold"/>
          <w:b/>
          <w:bCs/>
          <w:sz w:val="20"/>
          <w:szCs w:val="20"/>
        </w:rPr>
        <w:t xml:space="preserve"> </w:t>
      </w:r>
      <w:r>
        <w:rPr>
          <w:rFonts w:ascii="Calibri" w:hAnsi="Calibri" w:cs="Calibri"/>
          <w:sz w:val="20"/>
          <w:szCs w:val="20"/>
        </w:rPr>
        <w:t>and co-ordinated approach for developing long-term</w:t>
      </w:r>
    </w:p>
    <w:p w14:paraId="041CDBD4" w14:textId="73CC6A58"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Organisational gaols and for developing strategies to accomplish them.</w:t>
      </w:r>
    </w:p>
    <w:p w14:paraId="622A1520" w14:textId="2B32C48D"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The</w:t>
      </w:r>
      <w:r>
        <w:rPr>
          <w:rFonts w:ascii="Calibri-Bold" w:hAnsi="Calibri-Bold" w:cs="Calibri-Bold"/>
          <w:b/>
          <w:bCs/>
          <w:sz w:val="20"/>
          <w:szCs w:val="20"/>
        </w:rPr>
        <w:t xml:space="preserve"> </w:t>
      </w:r>
      <w:r w:rsidRPr="007A407E">
        <w:rPr>
          <w:rFonts w:ascii="Calibri-Bold" w:hAnsi="Calibri-Bold" w:cs="Calibri-Bold"/>
          <w:sz w:val="20"/>
          <w:szCs w:val="20"/>
        </w:rPr>
        <w:t xml:space="preserve">budget </w:t>
      </w:r>
      <w:r>
        <w:rPr>
          <w:rFonts w:ascii="Calibri" w:hAnsi="Calibri" w:cs="Calibri"/>
          <w:sz w:val="20"/>
          <w:szCs w:val="20"/>
        </w:rPr>
        <w:t>process consists of activities that encompass the development, implementation, and</w:t>
      </w:r>
    </w:p>
    <w:p w14:paraId="037966E9" w14:textId="77777777"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evaluation of a plan for the provision of services and capital assets.</w:t>
      </w:r>
    </w:p>
    <w:p w14:paraId="636DBCE7" w14:textId="5D09A4AA"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Budgeting is implementing a business plan on </w:t>
      </w:r>
      <w:r w:rsidRPr="007A407E">
        <w:rPr>
          <w:rFonts w:ascii="Calibri-Bold" w:hAnsi="Calibri-Bold" w:cs="Calibri-Bold"/>
          <w:sz w:val="20"/>
          <w:szCs w:val="20"/>
        </w:rPr>
        <w:t xml:space="preserve">pager </w:t>
      </w:r>
      <w:r>
        <w:rPr>
          <w:rFonts w:ascii="Calibri" w:hAnsi="Calibri" w:cs="Calibri"/>
          <w:sz w:val="20"/>
          <w:szCs w:val="20"/>
        </w:rPr>
        <w:t>before any resources are committed to</w:t>
      </w:r>
    </w:p>
    <w:p w14:paraId="03F4D5F8" w14:textId="57697767"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production: it helps you </w:t>
      </w:r>
      <w:r w:rsidRPr="007A407E">
        <w:rPr>
          <w:rFonts w:ascii="Calibri-Bold" w:hAnsi="Calibri-Bold" w:cs="Calibri-Bold"/>
          <w:sz w:val="20"/>
          <w:szCs w:val="20"/>
        </w:rPr>
        <w:t xml:space="preserve">predict </w:t>
      </w:r>
      <w:r>
        <w:rPr>
          <w:rFonts w:ascii="Calibri" w:hAnsi="Calibri" w:cs="Calibri"/>
          <w:sz w:val="20"/>
          <w:szCs w:val="20"/>
        </w:rPr>
        <w:t>the consequences of an adjustment in your operation before ever</w:t>
      </w:r>
    </w:p>
    <w:p w14:paraId="62C13BB8" w14:textId="77777777"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making the adjustment</w:t>
      </w:r>
    </w:p>
    <w:p w14:paraId="057D2168" w14:textId="3F647137"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Budgets are usually compiled and re-evaluated on a</w:t>
      </w:r>
      <w:r w:rsidRPr="007A407E">
        <w:rPr>
          <w:rFonts w:ascii="Calibri" w:hAnsi="Calibri" w:cs="Calibri"/>
          <w:sz w:val="20"/>
          <w:szCs w:val="20"/>
        </w:rPr>
        <w:t xml:space="preserve"> </w:t>
      </w:r>
      <w:r w:rsidRPr="007A407E">
        <w:rPr>
          <w:rFonts w:ascii="Calibri-Bold" w:hAnsi="Calibri-Bold" w:cs="Calibri-Bold"/>
          <w:sz w:val="20"/>
          <w:szCs w:val="20"/>
        </w:rPr>
        <w:t xml:space="preserve">periodic </w:t>
      </w:r>
      <w:r>
        <w:rPr>
          <w:rFonts w:ascii="Calibri" w:hAnsi="Calibri" w:cs="Calibri"/>
          <w:sz w:val="20"/>
          <w:szCs w:val="20"/>
        </w:rPr>
        <w:t xml:space="preserve">basis. A budget is a tool that managers use to translate </w:t>
      </w:r>
      <w:proofErr w:type="gramStart"/>
      <w:r>
        <w:rPr>
          <w:rFonts w:ascii="Calibri" w:hAnsi="Calibri" w:cs="Calibri"/>
          <w:sz w:val="20"/>
          <w:szCs w:val="20"/>
        </w:rPr>
        <w:t>future plans</w:t>
      </w:r>
      <w:proofErr w:type="gramEnd"/>
      <w:r>
        <w:rPr>
          <w:rFonts w:ascii="Calibri" w:hAnsi="Calibri" w:cs="Calibri"/>
          <w:sz w:val="20"/>
          <w:szCs w:val="20"/>
        </w:rPr>
        <w:t xml:space="preserve"> into quantitative terms</w:t>
      </w:r>
    </w:p>
    <w:p w14:paraId="0B58147D" w14:textId="4D16BA27" w:rsidR="007574DB" w:rsidRDefault="007574DB" w:rsidP="007A407E">
      <w:pPr>
        <w:autoSpaceDE w:val="0"/>
        <w:autoSpaceDN w:val="0"/>
        <w:adjustRightInd w:val="0"/>
        <w:spacing w:after="0" w:line="240" w:lineRule="auto"/>
        <w:rPr>
          <w:rFonts w:ascii="Calibri" w:hAnsi="Calibri" w:cs="Calibri"/>
          <w:sz w:val="20"/>
          <w:szCs w:val="20"/>
        </w:rPr>
      </w:pPr>
    </w:p>
    <w:p w14:paraId="7BF05397" w14:textId="4DC3B780" w:rsidR="007574DB" w:rsidRDefault="007574DB" w:rsidP="007A407E">
      <w:pPr>
        <w:autoSpaceDE w:val="0"/>
        <w:autoSpaceDN w:val="0"/>
        <w:adjustRightInd w:val="0"/>
        <w:spacing w:after="0" w:line="240" w:lineRule="auto"/>
        <w:rPr>
          <w:rFonts w:ascii="Calibri" w:hAnsi="Calibri" w:cs="Calibri"/>
          <w:sz w:val="20"/>
          <w:szCs w:val="20"/>
        </w:rPr>
      </w:pPr>
    </w:p>
    <w:p w14:paraId="686375DA" w14:textId="33052597" w:rsidR="007574DB" w:rsidRDefault="007574DB" w:rsidP="007A407E">
      <w:pPr>
        <w:autoSpaceDE w:val="0"/>
        <w:autoSpaceDN w:val="0"/>
        <w:adjustRightInd w:val="0"/>
        <w:spacing w:after="0" w:line="240" w:lineRule="auto"/>
        <w:rPr>
          <w:rFonts w:ascii="Calibri" w:hAnsi="Calibri" w:cs="Calibri"/>
          <w:sz w:val="24"/>
          <w:szCs w:val="24"/>
        </w:rPr>
      </w:pPr>
      <w:r w:rsidRPr="007574DB">
        <w:rPr>
          <w:rFonts w:ascii="Calibri" w:hAnsi="Calibri" w:cs="Calibri"/>
          <w:sz w:val="24"/>
          <w:szCs w:val="24"/>
        </w:rPr>
        <w:lastRenderedPageBreak/>
        <w:t>3. Explain the following accounting concepts applied in the financial management of a unit.</w:t>
      </w:r>
    </w:p>
    <w:p w14:paraId="677FE15A" w14:textId="2FF52F2F" w:rsidR="007574DB" w:rsidRDefault="007574DB" w:rsidP="007A407E">
      <w:pPr>
        <w:autoSpaceDE w:val="0"/>
        <w:autoSpaceDN w:val="0"/>
        <w:adjustRightInd w:val="0"/>
        <w:spacing w:after="0" w:line="240" w:lineRule="auto"/>
        <w:rPr>
          <w:rFonts w:ascii="Calibri" w:hAnsi="Calibri" w:cs="Calibri"/>
          <w:sz w:val="24"/>
          <w:szCs w:val="24"/>
        </w:rPr>
      </w:pPr>
    </w:p>
    <w:p w14:paraId="6531F68F" w14:textId="77777777" w:rsidR="007574DB" w:rsidRPr="007574DB" w:rsidRDefault="007574DB" w:rsidP="007574DB">
      <w:pPr>
        <w:autoSpaceDE w:val="0"/>
        <w:autoSpaceDN w:val="0"/>
        <w:adjustRightInd w:val="0"/>
        <w:spacing w:after="0" w:line="240" w:lineRule="auto"/>
        <w:rPr>
          <w:rFonts w:cstheme="minorHAnsi"/>
        </w:rPr>
      </w:pPr>
      <w:r w:rsidRPr="007574DB">
        <w:rPr>
          <w:rFonts w:cstheme="minorHAnsi"/>
          <w:b/>
          <w:bCs/>
          <w:sz w:val="24"/>
          <w:szCs w:val="24"/>
        </w:rPr>
        <w:t>Going Concern</w:t>
      </w:r>
      <w:r w:rsidRPr="007574DB">
        <w:rPr>
          <w:rFonts w:cstheme="minorHAnsi"/>
          <w:b/>
          <w:bCs/>
        </w:rPr>
        <w:t>:</w:t>
      </w:r>
      <w:r w:rsidRPr="007574DB">
        <w:rPr>
          <w:rFonts w:cstheme="minorHAnsi"/>
        </w:rPr>
        <w:t xml:space="preserve"> Accountants assume, unless there is evidence to the contrary, that a company is not going broke.</w:t>
      </w:r>
    </w:p>
    <w:p w14:paraId="4AB18A59" w14:textId="013196B5" w:rsidR="007574DB" w:rsidRDefault="007574DB" w:rsidP="007574DB">
      <w:pPr>
        <w:autoSpaceDE w:val="0"/>
        <w:autoSpaceDN w:val="0"/>
        <w:adjustRightInd w:val="0"/>
        <w:spacing w:after="0" w:line="240" w:lineRule="auto"/>
        <w:rPr>
          <w:rFonts w:cstheme="minorHAnsi"/>
        </w:rPr>
      </w:pPr>
      <w:r w:rsidRPr="007574DB">
        <w:rPr>
          <w:rFonts w:cstheme="minorHAnsi"/>
        </w:rPr>
        <w:t>This has important implications for the valuation of assets and liabilities.</w:t>
      </w:r>
    </w:p>
    <w:p w14:paraId="666F4FF4" w14:textId="4F176285" w:rsidR="007574DB" w:rsidRDefault="007574DB" w:rsidP="007574DB">
      <w:pPr>
        <w:autoSpaceDE w:val="0"/>
        <w:autoSpaceDN w:val="0"/>
        <w:adjustRightInd w:val="0"/>
        <w:spacing w:after="0" w:line="240" w:lineRule="auto"/>
        <w:rPr>
          <w:rFonts w:cstheme="minorHAnsi"/>
        </w:rPr>
      </w:pPr>
    </w:p>
    <w:p w14:paraId="365B3370" w14:textId="77777777" w:rsidR="00793319" w:rsidRPr="00793319" w:rsidRDefault="007574DB" w:rsidP="00793319">
      <w:pPr>
        <w:autoSpaceDE w:val="0"/>
        <w:autoSpaceDN w:val="0"/>
        <w:adjustRightInd w:val="0"/>
        <w:spacing w:after="0" w:line="240" w:lineRule="auto"/>
        <w:rPr>
          <w:rFonts w:cstheme="minorHAnsi"/>
        </w:rPr>
      </w:pPr>
      <w:r w:rsidRPr="00793319">
        <w:rPr>
          <w:rFonts w:cstheme="minorHAnsi"/>
          <w:b/>
          <w:bCs/>
          <w:sz w:val="24"/>
          <w:szCs w:val="24"/>
        </w:rPr>
        <w:t>Consistenc</w:t>
      </w:r>
      <w:r w:rsidR="00793319" w:rsidRPr="00793319">
        <w:rPr>
          <w:rFonts w:cstheme="minorHAnsi"/>
          <w:b/>
          <w:bCs/>
          <w:sz w:val="24"/>
          <w:szCs w:val="24"/>
        </w:rPr>
        <w:t>y</w:t>
      </w:r>
      <w:r w:rsidR="00793319">
        <w:rPr>
          <w:rFonts w:cstheme="minorHAnsi"/>
          <w:b/>
          <w:bCs/>
          <w:sz w:val="24"/>
          <w:szCs w:val="24"/>
        </w:rPr>
        <w:t xml:space="preserve">: </w:t>
      </w:r>
      <w:r w:rsidR="00793319" w:rsidRPr="00793319">
        <w:rPr>
          <w:rFonts w:cstheme="minorHAnsi"/>
        </w:rPr>
        <w:t>Transactions and valuation methods are treated the same way from year to year, or period to</w:t>
      </w:r>
    </w:p>
    <w:p w14:paraId="63D12302" w14:textId="77777777" w:rsidR="00793319" w:rsidRPr="00793319" w:rsidRDefault="00793319" w:rsidP="00793319">
      <w:pPr>
        <w:autoSpaceDE w:val="0"/>
        <w:autoSpaceDN w:val="0"/>
        <w:adjustRightInd w:val="0"/>
        <w:spacing w:after="0" w:line="240" w:lineRule="auto"/>
        <w:rPr>
          <w:rFonts w:cstheme="minorHAnsi"/>
        </w:rPr>
      </w:pPr>
      <w:r w:rsidRPr="00793319">
        <w:rPr>
          <w:rFonts w:cstheme="minorHAnsi"/>
        </w:rPr>
        <w:t>period. Users of accounts can, therefore, make more meaningful comparisons of financial</w:t>
      </w:r>
    </w:p>
    <w:p w14:paraId="6938DCF7" w14:textId="77777777" w:rsidR="00793319" w:rsidRPr="00793319" w:rsidRDefault="00793319" w:rsidP="00793319">
      <w:pPr>
        <w:autoSpaceDE w:val="0"/>
        <w:autoSpaceDN w:val="0"/>
        <w:adjustRightInd w:val="0"/>
        <w:spacing w:after="0" w:line="240" w:lineRule="auto"/>
        <w:rPr>
          <w:rFonts w:cstheme="minorHAnsi"/>
        </w:rPr>
      </w:pPr>
      <w:r w:rsidRPr="00793319">
        <w:rPr>
          <w:rFonts w:cstheme="minorHAnsi"/>
        </w:rPr>
        <w:t>performance from year to year. Where accounting policies are changed, companies are required</w:t>
      </w:r>
    </w:p>
    <w:p w14:paraId="4F2B58DD" w14:textId="7FF7EA3D" w:rsidR="007574DB" w:rsidRDefault="00793319" w:rsidP="00793319">
      <w:pPr>
        <w:autoSpaceDE w:val="0"/>
        <w:autoSpaceDN w:val="0"/>
        <w:adjustRightInd w:val="0"/>
        <w:spacing w:after="0" w:line="240" w:lineRule="auto"/>
        <w:rPr>
          <w:rFonts w:cstheme="minorHAnsi"/>
        </w:rPr>
      </w:pPr>
      <w:r w:rsidRPr="00793319">
        <w:rPr>
          <w:rFonts w:cstheme="minorHAnsi"/>
        </w:rPr>
        <w:t>to disclose this fact and explain the impact of any change.</w:t>
      </w:r>
    </w:p>
    <w:p w14:paraId="64E22A2F" w14:textId="53792903" w:rsidR="00793319" w:rsidRDefault="00793319" w:rsidP="00793319">
      <w:pPr>
        <w:autoSpaceDE w:val="0"/>
        <w:autoSpaceDN w:val="0"/>
        <w:adjustRightInd w:val="0"/>
        <w:spacing w:after="0" w:line="240" w:lineRule="auto"/>
        <w:rPr>
          <w:rFonts w:cstheme="minorHAnsi"/>
        </w:rPr>
      </w:pPr>
    </w:p>
    <w:p w14:paraId="7E92863F" w14:textId="77777777" w:rsidR="00793319" w:rsidRPr="00793319" w:rsidRDefault="00793319" w:rsidP="00793319">
      <w:pPr>
        <w:autoSpaceDE w:val="0"/>
        <w:autoSpaceDN w:val="0"/>
        <w:adjustRightInd w:val="0"/>
        <w:spacing w:after="0" w:line="240" w:lineRule="auto"/>
        <w:rPr>
          <w:rFonts w:cstheme="minorHAnsi"/>
        </w:rPr>
      </w:pPr>
      <w:r w:rsidRPr="00793319">
        <w:rPr>
          <w:rFonts w:cstheme="minorHAnsi"/>
          <w:b/>
          <w:bCs/>
          <w:sz w:val="24"/>
        </w:rPr>
        <w:t>Prudence:</w:t>
      </w:r>
      <w:r>
        <w:rPr>
          <w:rFonts w:cstheme="minorHAnsi"/>
          <w:b/>
          <w:bCs/>
          <w:sz w:val="24"/>
        </w:rPr>
        <w:t xml:space="preserve"> </w:t>
      </w:r>
      <w:r w:rsidRPr="00793319">
        <w:rPr>
          <w:rFonts w:cstheme="minorHAnsi"/>
        </w:rPr>
        <w:t>Profits are not recognised until a sale has been completed. Also, a cautious view is taken for</w:t>
      </w:r>
    </w:p>
    <w:p w14:paraId="5635187F" w14:textId="77777777" w:rsidR="00793319" w:rsidRPr="00793319" w:rsidRDefault="00793319" w:rsidP="00793319">
      <w:pPr>
        <w:autoSpaceDE w:val="0"/>
        <w:autoSpaceDN w:val="0"/>
        <w:adjustRightInd w:val="0"/>
        <w:spacing w:after="0" w:line="240" w:lineRule="auto"/>
        <w:rPr>
          <w:rFonts w:cstheme="minorHAnsi"/>
        </w:rPr>
      </w:pPr>
      <w:r w:rsidRPr="00793319">
        <w:rPr>
          <w:rFonts w:cstheme="minorHAnsi"/>
        </w:rPr>
        <w:t>future problems and costs of the business (they are "provided for" in the accounts" as soon as</w:t>
      </w:r>
    </w:p>
    <w:p w14:paraId="6A272D0E" w14:textId="7A756A6C" w:rsidR="00793319" w:rsidRDefault="00793319" w:rsidP="00793319">
      <w:pPr>
        <w:autoSpaceDE w:val="0"/>
        <w:autoSpaceDN w:val="0"/>
        <w:adjustRightInd w:val="0"/>
        <w:spacing w:after="0" w:line="240" w:lineRule="auto"/>
        <w:rPr>
          <w:rFonts w:cstheme="minorHAnsi"/>
        </w:rPr>
      </w:pPr>
      <w:r w:rsidRPr="00793319">
        <w:rPr>
          <w:rFonts w:cstheme="minorHAnsi"/>
        </w:rPr>
        <w:t>there is a reasonable chance that such costs will be incurred in the future.</w:t>
      </w:r>
    </w:p>
    <w:p w14:paraId="0580A71A" w14:textId="33973948" w:rsidR="00793319" w:rsidRDefault="00793319" w:rsidP="00793319">
      <w:pPr>
        <w:autoSpaceDE w:val="0"/>
        <w:autoSpaceDN w:val="0"/>
        <w:adjustRightInd w:val="0"/>
        <w:spacing w:after="0" w:line="240" w:lineRule="auto"/>
        <w:rPr>
          <w:rFonts w:cstheme="minorHAnsi"/>
        </w:rPr>
      </w:pPr>
    </w:p>
    <w:p w14:paraId="4B7D58C5" w14:textId="22C360B3" w:rsidR="00793319" w:rsidRDefault="00793319" w:rsidP="00793319">
      <w:pPr>
        <w:autoSpaceDE w:val="0"/>
        <w:autoSpaceDN w:val="0"/>
        <w:adjustRightInd w:val="0"/>
        <w:spacing w:after="0" w:line="240" w:lineRule="auto"/>
        <w:rPr>
          <w:rFonts w:cstheme="minorHAnsi"/>
        </w:rPr>
      </w:pPr>
    </w:p>
    <w:p w14:paraId="3C61726B" w14:textId="7D08D7B7" w:rsidR="00793319" w:rsidRDefault="00793319" w:rsidP="00793319">
      <w:pPr>
        <w:autoSpaceDE w:val="0"/>
        <w:autoSpaceDN w:val="0"/>
        <w:adjustRightInd w:val="0"/>
        <w:spacing w:after="0" w:line="240" w:lineRule="auto"/>
        <w:rPr>
          <w:rFonts w:ascii="Calibri" w:hAnsi="Calibri" w:cs="Calibri"/>
          <w:sz w:val="24"/>
          <w:szCs w:val="24"/>
        </w:rPr>
      </w:pPr>
      <w:r w:rsidRPr="00793319">
        <w:rPr>
          <w:rFonts w:ascii="Calibri" w:hAnsi="Calibri" w:cs="Calibri"/>
          <w:sz w:val="24"/>
          <w:szCs w:val="24"/>
        </w:rPr>
        <w:t>4. Explain the following key characteristics of accounting information applied in the financial management of a unit</w:t>
      </w:r>
      <w:r>
        <w:rPr>
          <w:rFonts w:ascii="Calibri" w:hAnsi="Calibri" w:cs="Calibri"/>
          <w:sz w:val="24"/>
          <w:szCs w:val="24"/>
        </w:rPr>
        <w:t xml:space="preserve"> </w:t>
      </w:r>
      <w:r w:rsidRPr="00793319">
        <w:rPr>
          <w:rFonts w:ascii="Calibri" w:hAnsi="Calibri" w:cs="Calibri"/>
          <w:sz w:val="24"/>
          <w:szCs w:val="24"/>
        </w:rPr>
        <w:t>with examples</w:t>
      </w:r>
      <w:r>
        <w:rPr>
          <w:rFonts w:ascii="Calibri" w:hAnsi="Calibri" w:cs="Calibri"/>
          <w:sz w:val="24"/>
          <w:szCs w:val="24"/>
        </w:rPr>
        <w:t>.</w:t>
      </w:r>
    </w:p>
    <w:p w14:paraId="574894CB" w14:textId="16811FC4" w:rsidR="00793319" w:rsidRDefault="00793319" w:rsidP="00793319">
      <w:pPr>
        <w:autoSpaceDE w:val="0"/>
        <w:autoSpaceDN w:val="0"/>
        <w:adjustRightInd w:val="0"/>
        <w:spacing w:after="0" w:line="240" w:lineRule="auto"/>
        <w:rPr>
          <w:rFonts w:ascii="Calibri" w:hAnsi="Calibri" w:cs="Calibri"/>
          <w:sz w:val="24"/>
          <w:szCs w:val="24"/>
        </w:rPr>
      </w:pPr>
    </w:p>
    <w:tbl>
      <w:tblPr>
        <w:tblStyle w:val="GridTable4-Accent3"/>
        <w:tblW w:w="0" w:type="auto"/>
        <w:tblLook w:val="04A0" w:firstRow="1" w:lastRow="0" w:firstColumn="1" w:lastColumn="0" w:noHBand="0" w:noVBand="1"/>
      </w:tblPr>
      <w:tblGrid>
        <w:gridCol w:w="4508"/>
        <w:gridCol w:w="4508"/>
      </w:tblGrid>
      <w:tr w:rsidR="00793319" w:rsidRPr="00793319" w14:paraId="414146A1" w14:textId="77777777" w:rsidTr="00793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49876C" w14:textId="459C9D2E" w:rsidR="00793319" w:rsidRPr="00793319" w:rsidRDefault="00793319" w:rsidP="00793319">
            <w:pPr>
              <w:autoSpaceDE w:val="0"/>
              <w:autoSpaceDN w:val="0"/>
              <w:adjustRightInd w:val="0"/>
              <w:rPr>
                <w:rFonts w:cstheme="minorHAnsi"/>
                <w:color w:val="000000" w:themeColor="text1"/>
                <w:sz w:val="24"/>
                <w:szCs w:val="24"/>
              </w:rPr>
            </w:pPr>
            <w:r w:rsidRPr="00793319">
              <w:rPr>
                <w:rFonts w:ascii="Calibri-Bold" w:hAnsi="Calibri-Bold" w:cs="Calibri-Bold"/>
                <w:color w:val="000000" w:themeColor="text1"/>
                <w:sz w:val="24"/>
                <w:szCs w:val="24"/>
              </w:rPr>
              <w:t xml:space="preserve">Criteria </w:t>
            </w:r>
          </w:p>
        </w:tc>
        <w:tc>
          <w:tcPr>
            <w:tcW w:w="4508" w:type="dxa"/>
          </w:tcPr>
          <w:p w14:paraId="33DD0623" w14:textId="33B89E90" w:rsidR="00793319" w:rsidRPr="00793319" w:rsidRDefault="00793319" w:rsidP="0079331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793319">
              <w:rPr>
                <w:rFonts w:ascii="Calibri-Bold" w:hAnsi="Calibri-Bold" w:cs="Calibri-Bold"/>
                <w:color w:val="000000" w:themeColor="text1"/>
                <w:sz w:val="24"/>
                <w:szCs w:val="24"/>
              </w:rPr>
              <w:t>What it means for the preparation of accounting information</w:t>
            </w:r>
          </w:p>
        </w:tc>
      </w:tr>
      <w:tr w:rsidR="00793319" w14:paraId="6DE8DC93" w14:textId="77777777" w:rsidTr="00793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3F6722" w14:textId="699115DA" w:rsidR="00793319" w:rsidRPr="00793319" w:rsidRDefault="00793319" w:rsidP="00793319">
            <w:pPr>
              <w:autoSpaceDE w:val="0"/>
              <w:autoSpaceDN w:val="0"/>
              <w:adjustRightInd w:val="0"/>
              <w:rPr>
                <w:rFonts w:cstheme="minorHAnsi"/>
              </w:rPr>
            </w:pPr>
            <w:r w:rsidRPr="00793319">
              <w:rPr>
                <w:rFonts w:ascii="Calibri-Bold" w:hAnsi="Calibri-Bold" w:cs="Calibri-Bold"/>
              </w:rPr>
              <w:t>Understandability</w:t>
            </w:r>
          </w:p>
        </w:tc>
        <w:tc>
          <w:tcPr>
            <w:tcW w:w="4508" w:type="dxa"/>
          </w:tcPr>
          <w:p w14:paraId="2399FAC2" w14:textId="77777777" w:rsidR="00793319" w:rsidRPr="00793319" w:rsidRDefault="00793319" w:rsidP="007933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793319">
              <w:rPr>
                <w:rFonts w:cstheme="minorHAnsi"/>
              </w:rPr>
              <w:t>This implies the expression, with clarity, of accounting information in such a way that it will be</w:t>
            </w:r>
          </w:p>
          <w:p w14:paraId="6535A849" w14:textId="77777777" w:rsidR="00793319" w:rsidRPr="00793319" w:rsidRDefault="00793319" w:rsidP="007933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793319">
              <w:rPr>
                <w:rFonts w:cstheme="minorHAnsi"/>
              </w:rPr>
              <w:t>understandable to users - who are assumed to have a reasonable knowledge of business and</w:t>
            </w:r>
          </w:p>
          <w:p w14:paraId="1B643242" w14:textId="5685E11E" w:rsidR="00793319" w:rsidRPr="00793319" w:rsidRDefault="00793319" w:rsidP="007933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793319">
              <w:rPr>
                <w:rFonts w:cstheme="minorHAnsi"/>
              </w:rPr>
              <w:t>economic activities</w:t>
            </w:r>
          </w:p>
        </w:tc>
      </w:tr>
      <w:tr w:rsidR="00793319" w14:paraId="14307747" w14:textId="77777777" w:rsidTr="00793319">
        <w:tc>
          <w:tcPr>
            <w:cnfStyle w:val="001000000000" w:firstRow="0" w:lastRow="0" w:firstColumn="1" w:lastColumn="0" w:oddVBand="0" w:evenVBand="0" w:oddHBand="0" w:evenHBand="0" w:firstRowFirstColumn="0" w:firstRowLastColumn="0" w:lastRowFirstColumn="0" w:lastRowLastColumn="0"/>
            <w:tcW w:w="4508" w:type="dxa"/>
          </w:tcPr>
          <w:p w14:paraId="1962F063" w14:textId="149CCEA5" w:rsidR="00793319" w:rsidRPr="00793319" w:rsidRDefault="00793319" w:rsidP="00793319">
            <w:pPr>
              <w:autoSpaceDE w:val="0"/>
              <w:autoSpaceDN w:val="0"/>
              <w:adjustRightInd w:val="0"/>
              <w:rPr>
                <w:rFonts w:cstheme="minorHAnsi"/>
              </w:rPr>
            </w:pPr>
            <w:r w:rsidRPr="00793319">
              <w:rPr>
                <w:rFonts w:ascii="Calibri-Bold" w:hAnsi="Calibri-Bold" w:cs="Calibri-Bold"/>
              </w:rPr>
              <w:t>Relevance</w:t>
            </w:r>
          </w:p>
        </w:tc>
        <w:tc>
          <w:tcPr>
            <w:tcW w:w="4508" w:type="dxa"/>
          </w:tcPr>
          <w:p w14:paraId="7B60C5E1" w14:textId="77777777"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This implies that to be useful, accounting information must assist a user to form, confirm or maybe</w:t>
            </w:r>
          </w:p>
          <w:p w14:paraId="4A94323D" w14:textId="53118242"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revise a view - usually in the context of deciding (e.g., should I invest, should I lend money</w:t>
            </w:r>
          </w:p>
          <w:p w14:paraId="03ACB88C" w14:textId="32581E69"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to this business? Should I work for this business?)</w:t>
            </w:r>
          </w:p>
        </w:tc>
      </w:tr>
      <w:tr w:rsidR="00793319" w14:paraId="4E0A1286" w14:textId="77777777" w:rsidTr="00793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5C9CE9" w14:textId="0627E286" w:rsidR="00793319" w:rsidRPr="00793319" w:rsidRDefault="00793319" w:rsidP="00793319">
            <w:pPr>
              <w:autoSpaceDE w:val="0"/>
              <w:autoSpaceDN w:val="0"/>
              <w:adjustRightInd w:val="0"/>
              <w:rPr>
                <w:rFonts w:cstheme="minorHAnsi"/>
              </w:rPr>
            </w:pPr>
            <w:r w:rsidRPr="00793319">
              <w:rPr>
                <w:rFonts w:ascii="Calibri-Bold" w:hAnsi="Calibri-Bold" w:cs="Calibri-Bold"/>
              </w:rPr>
              <w:t>Consistency</w:t>
            </w:r>
          </w:p>
        </w:tc>
        <w:tc>
          <w:tcPr>
            <w:tcW w:w="4508" w:type="dxa"/>
          </w:tcPr>
          <w:p w14:paraId="55FC605F" w14:textId="23C9B9E1" w:rsidR="00793319" w:rsidRPr="00793319" w:rsidRDefault="00793319" w:rsidP="007933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793319">
              <w:rPr>
                <w:rFonts w:cstheme="minorHAnsi"/>
              </w:rPr>
              <w:t>This implies consistent treatment of similar items and application of accounting policies</w:t>
            </w:r>
          </w:p>
        </w:tc>
      </w:tr>
      <w:tr w:rsidR="00793319" w14:paraId="411927AC" w14:textId="77777777" w:rsidTr="00793319">
        <w:tc>
          <w:tcPr>
            <w:cnfStyle w:val="001000000000" w:firstRow="0" w:lastRow="0" w:firstColumn="1" w:lastColumn="0" w:oddVBand="0" w:evenVBand="0" w:oddHBand="0" w:evenHBand="0" w:firstRowFirstColumn="0" w:firstRowLastColumn="0" w:lastRowFirstColumn="0" w:lastRowLastColumn="0"/>
            <w:tcW w:w="4508" w:type="dxa"/>
          </w:tcPr>
          <w:p w14:paraId="73757BBD" w14:textId="22C048F1" w:rsidR="00793319" w:rsidRPr="00793319" w:rsidRDefault="00793319" w:rsidP="00793319">
            <w:pPr>
              <w:autoSpaceDE w:val="0"/>
              <w:autoSpaceDN w:val="0"/>
              <w:adjustRightInd w:val="0"/>
              <w:rPr>
                <w:rFonts w:cstheme="minorHAnsi"/>
              </w:rPr>
            </w:pPr>
            <w:r w:rsidRPr="00793319">
              <w:rPr>
                <w:rFonts w:ascii="Calibri-Bold" w:hAnsi="Calibri-Bold" w:cs="Calibri-Bold"/>
              </w:rPr>
              <w:t>Comparability</w:t>
            </w:r>
          </w:p>
        </w:tc>
        <w:tc>
          <w:tcPr>
            <w:tcW w:w="4508" w:type="dxa"/>
          </w:tcPr>
          <w:p w14:paraId="05A8198A" w14:textId="77777777"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This implies the ability for users to be able to compare similar companies in the same industry</w:t>
            </w:r>
          </w:p>
          <w:p w14:paraId="1CE87E41" w14:textId="77777777"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group and to make comparisons of performance over time. Much of the work that goes into</w:t>
            </w:r>
          </w:p>
          <w:p w14:paraId="7D18F26D" w14:textId="1E404328"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setting accounting standards is based on the need for comparability.</w:t>
            </w:r>
          </w:p>
        </w:tc>
      </w:tr>
      <w:tr w:rsidR="00793319" w14:paraId="4FC42B34" w14:textId="77777777" w:rsidTr="00793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13D6DC" w14:textId="7DC79106" w:rsidR="00793319" w:rsidRPr="00793319" w:rsidRDefault="00793319" w:rsidP="00793319">
            <w:pPr>
              <w:autoSpaceDE w:val="0"/>
              <w:autoSpaceDN w:val="0"/>
              <w:adjustRightInd w:val="0"/>
              <w:rPr>
                <w:rFonts w:cstheme="minorHAnsi"/>
              </w:rPr>
            </w:pPr>
            <w:r w:rsidRPr="00793319">
              <w:rPr>
                <w:rFonts w:ascii="Calibri-Bold" w:hAnsi="Calibri-Bold" w:cs="Calibri-Bold"/>
              </w:rPr>
              <w:t>Reliability</w:t>
            </w:r>
          </w:p>
        </w:tc>
        <w:tc>
          <w:tcPr>
            <w:tcW w:w="4508" w:type="dxa"/>
          </w:tcPr>
          <w:p w14:paraId="19281FF4" w14:textId="77777777" w:rsidR="00793319" w:rsidRPr="00793319" w:rsidRDefault="00793319" w:rsidP="007933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793319">
              <w:rPr>
                <w:rFonts w:cstheme="minorHAnsi"/>
              </w:rPr>
              <w:t>This implies that the accounting information that is presented is truthful, accurate, complete</w:t>
            </w:r>
          </w:p>
          <w:p w14:paraId="7D26ACE8" w14:textId="6F9396CB" w:rsidR="00793319" w:rsidRPr="00793319" w:rsidRDefault="00793319" w:rsidP="007933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793319">
              <w:rPr>
                <w:rFonts w:cstheme="minorHAnsi"/>
              </w:rPr>
              <w:t>(nothing significant missed out) and capable of being verified (e.g., by a potential investor).</w:t>
            </w:r>
          </w:p>
        </w:tc>
      </w:tr>
      <w:tr w:rsidR="00793319" w14:paraId="7334CE53" w14:textId="77777777" w:rsidTr="00793319">
        <w:tc>
          <w:tcPr>
            <w:cnfStyle w:val="001000000000" w:firstRow="0" w:lastRow="0" w:firstColumn="1" w:lastColumn="0" w:oddVBand="0" w:evenVBand="0" w:oddHBand="0" w:evenHBand="0" w:firstRowFirstColumn="0" w:firstRowLastColumn="0" w:lastRowFirstColumn="0" w:lastRowLastColumn="0"/>
            <w:tcW w:w="4508" w:type="dxa"/>
          </w:tcPr>
          <w:p w14:paraId="33BA4B86" w14:textId="30E6A09E" w:rsidR="00793319" w:rsidRPr="00793319" w:rsidRDefault="00793319" w:rsidP="00793319">
            <w:pPr>
              <w:autoSpaceDE w:val="0"/>
              <w:autoSpaceDN w:val="0"/>
              <w:adjustRightInd w:val="0"/>
              <w:rPr>
                <w:rFonts w:cstheme="minorHAnsi"/>
              </w:rPr>
            </w:pPr>
            <w:r w:rsidRPr="00793319">
              <w:rPr>
                <w:rFonts w:ascii="Calibri-Bold" w:hAnsi="Calibri-Bold" w:cs="Calibri-Bold"/>
              </w:rPr>
              <w:lastRenderedPageBreak/>
              <w:t>Objectivity</w:t>
            </w:r>
          </w:p>
        </w:tc>
        <w:tc>
          <w:tcPr>
            <w:tcW w:w="4508" w:type="dxa"/>
          </w:tcPr>
          <w:p w14:paraId="63D9DA04" w14:textId="77777777"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This implies that accounting information is prepared and reported in a "neutral" way. In other</w:t>
            </w:r>
          </w:p>
          <w:p w14:paraId="0CF02129" w14:textId="378DB3D5"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words, it is not biased towards a particular user group or vested interest</w:t>
            </w:r>
          </w:p>
        </w:tc>
      </w:tr>
    </w:tbl>
    <w:p w14:paraId="72AC6AE1" w14:textId="0C0CD2B9" w:rsidR="00793319" w:rsidRDefault="00793319" w:rsidP="00793319">
      <w:pPr>
        <w:autoSpaceDE w:val="0"/>
        <w:autoSpaceDN w:val="0"/>
        <w:adjustRightInd w:val="0"/>
        <w:spacing w:after="0" w:line="240" w:lineRule="auto"/>
        <w:rPr>
          <w:rFonts w:cstheme="minorHAnsi"/>
          <w:sz w:val="24"/>
          <w:szCs w:val="24"/>
        </w:rPr>
      </w:pPr>
    </w:p>
    <w:p w14:paraId="62FCC91D" w14:textId="1DB67C4B" w:rsidR="00793319" w:rsidRDefault="00793319" w:rsidP="00793319">
      <w:pPr>
        <w:autoSpaceDE w:val="0"/>
        <w:autoSpaceDN w:val="0"/>
        <w:adjustRightInd w:val="0"/>
        <w:spacing w:after="0" w:line="240" w:lineRule="auto"/>
        <w:rPr>
          <w:rFonts w:ascii="Calibri" w:hAnsi="Calibri" w:cs="Calibri"/>
          <w:sz w:val="24"/>
          <w:szCs w:val="24"/>
        </w:rPr>
      </w:pPr>
      <w:r w:rsidRPr="00793319">
        <w:rPr>
          <w:rFonts w:ascii="Calibri" w:hAnsi="Calibri" w:cs="Calibri"/>
          <w:sz w:val="24"/>
          <w:szCs w:val="24"/>
        </w:rPr>
        <w:t>5. Identify and list the 4 financial reports that would be published in an organization.</w:t>
      </w:r>
    </w:p>
    <w:p w14:paraId="7CCAFEF7" w14:textId="12A45301" w:rsidR="00793319" w:rsidRDefault="00793319" w:rsidP="00793319">
      <w:pPr>
        <w:autoSpaceDE w:val="0"/>
        <w:autoSpaceDN w:val="0"/>
        <w:adjustRightInd w:val="0"/>
        <w:spacing w:after="0" w:line="240" w:lineRule="auto"/>
        <w:rPr>
          <w:rFonts w:ascii="Calibri" w:hAnsi="Calibri" w:cs="Calibri"/>
          <w:sz w:val="24"/>
          <w:szCs w:val="24"/>
        </w:rPr>
      </w:pPr>
    </w:p>
    <w:p w14:paraId="161462C1" w14:textId="77777777" w:rsidR="00793319" w:rsidRPr="00793319" w:rsidRDefault="00793319" w:rsidP="00793319">
      <w:pPr>
        <w:autoSpaceDE w:val="0"/>
        <w:autoSpaceDN w:val="0"/>
        <w:adjustRightInd w:val="0"/>
        <w:spacing w:after="0" w:line="240" w:lineRule="auto"/>
        <w:rPr>
          <w:rFonts w:cstheme="minorHAnsi"/>
          <w:sz w:val="24"/>
          <w:szCs w:val="24"/>
        </w:rPr>
      </w:pPr>
    </w:p>
    <w:p w14:paraId="271D4248" w14:textId="67084001" w:rsidR="00793319" w:rsidRPr="00793319" w:rsidRDefault="00793319" w:rsidP="00793319">
      <w:pPr>
        <w:pStyle w:val="ListParagraph"/>
        <w:numPr>
          <w:ilvl w:val="0"/>
          <w:numId w:val="2"/>
        </w:numPr>
        <w:autoSpaceDE w:val="0"/>
        <w:autoSpaceDN w:val="0"/>
        <w:adjustRightInd w:val="0"/>
        <w:spacing w:after="0" w:line="240" w:lineRule="auto"/>
        <w:rPr>
          <w:rFonts w:cstheme="minorHAnsi"/>
          <w:sz w:val="24"/>
          <w:szCs w:val="24"/>
        </w:rPr>
      </w:pPr>
      <w:r w:rsidRPr="002A47E1">
        <w:rPr>
          <w:rFonts w:cstheme="minorHAnsi"/>
          <w:b/>
          <w:bCs/>
          <w:sz w:val="24"/>
          <w:szCs w:val="24"/>
        </w:rPr>
        <w:t>Income Statement (or Statement of Comprehensive Income):</w:t>
      </w:r>
      <w:r w:rsidRPr="00793319">
        <w:rPr>
          <w:rFonts w:cstheme="minorHAnsi"/>
          <w:sz w:val="24"/>
          <w:szCs w:val="24"/>
        </w:rPr>
        <w:t xml:space="preserve"> This report shows the revenues, expenses, gains, and losses over a specific period, typically a fiscal quarter or year. It provides information on the profitability of the organization.</w:t>
      </w:r>
    </w:p>
    <w:p w14:paraId="28849887" w14:textId="77777777" w:rsidR="00793319" w:rsidRPr="00793319" w:rsidRDefault="00793319" w:rsidP="00793319">
      <w:pPr>
        <w:autoSpaceDE w:val="0"/>
        <w:autoSpaceDN w:val="0"/>
        <w:adjustRightInd w:val="0"/>
        <w:spacing w:after="0" w:line="240" w:lineRule="auto"/>
        <w:rPr>
          <w:rFonts w:cstheme="minorHAnsi"/>
          <w:sz w:val="24"/>
          <w:szCs w:val="24"/>
        </w:rPr>
      </w:pPr>
    </w:p>
    <w:p w14:paraId="01DC3AC1" w14:textId="18872BBE" w:rsidR="00793319" w:rsidRPr="00793319" w:rsidRDefault="00793319" w:rsidP="00793319">
      <w:pPr>
        <w:pStyle w:val="ListParagraph"/>
        <w:numPr>
          <w:ilvl w:val="0"/>
          <w:numId w:val="2"/>
        </w:numPr>
        <w:autoSpaceDE w:val="0"/>
        <w:autoSpaceDN w:val="0"/>
        <w:adjustRightInd w:val="0"/>
        <w:spacing w:after="0" w:line="240" w:lineRule="auto"/>
        <w:rPr>
          <w:rFonts w:cstheme="minorHAnsi"/>
          <w:sz w:val="24"/>
          <w:szCs w:val="24"/>
        </w:rPr>
      </w:pPr>
      <w:r w:rsidRPr="002A47E1">
        <w:rPr>
          <w:rFonts w:cstheme="minorHAnsi"/>
          <w:b/>
          <w:bCs/>
          <w:sz w:val="24"/>
          <w:szCs w:val="24"/>
        </w:rPr>
        <w:t>Statement of Retained Earnings:</w:t>
      </w:r>
      <w:r w:rsidRPr="00793319">
        <w:rPr>
          <w:rFonts w:cstheme="minorHAnsi"/>
          <w:sz w:val="24"/>
          <w:szCs w:val="24"/>
        </w:rPr>
        <w:t xml:space="preserve"> This statement details the changes in retained earnings over the reporting period. It shows how net income, dividends, and other adjustments affect the retained earnings balance.</w:t>
      </w:r>
    </w:p>
    <w:p w14:paraId="78C6AB11" w14:textId="77777777" w:rsidR="00793319" w:rsidRPr="00793319" w:rsidRDefault="00793319" w:rsidP="00793319">
      <w:pPr>
        <w:autoSpaceDE w:val="0"/>
        <w:autoSpaceDN w:val="0"/>
        <w:adjustRightInd w:val="0"/>
        <w:spacing w:after="0" w:line="240" w:lineRule="auto"/>
        <w:rPr>
          <w:rFonts w:cstheme="minorHAnsi"/>
          <w:sz w:val="24"/>
          <w:szCs w:val="24"/>
        </w:rPr>
      </w:pPr>
    </w:p>
    <w:p w14:paraId="789DAAC7" w14:textId="1B03D010" w:rsidR="00793319" w:rsidRPr="00793319" w:rsidRDefault="00793319" w:rsidP="00793319">
      <w:pPr>
        <w:pStyle w:val="ListParagraph"/>
        <w:numPr>
          <w:ilvl w:val="0"/>
          <w:numId w:val="2"/>
        </w:numPr>
        <w:autoSpaceDE w:val="0"/>
        <w:autoSpaceDN w:val="0"/>
        <w:adjustRightInd w:val="0"/>
        <w:spacing w:after="0" w:line="240" w:lineRule="auto"/>
        <w:rPr>
          <w:rFonts w:cstheme="minorHAnsi"/>
          <w:sz w:val="24"/>
          <w:szCs w:val="24"/>
        </w:rPr>
      </w:pPr>
      <w:r w:rsidRPr="002A47E1">
        <w:rPr>
          <w:rFonts w:cstheme="minorHAnsi"/>
          <w:b/>
          <w:bCs/>
          <w:sz w:val="24"/>
          <w:szCs w:val="24"/>
        </w:rPr>
        <w:t>Balance Sheet (or Statement of Financial Position):</w:t>
      </w:r>
      <w:r w:rsidRPr="00793319">
        <w:rPr>
          <w:rFonts w:cstheme="minorHAnsi"/>
          <w:sz w:val="24"/>
          <w:szCs w:val="24"/>
        </w:rPr>
        <w:t xml:space="preserve"> This report provides a snapshot of the organization's financial position at a specific point in time. It lists the company's assets, liabilities, and shareholders' equity.</w:t>
      </w:r>
    </w:p>
    <w:p w14:paraId="53AD91F2" w14:textId="77777777" w:rsidR="00793319" w:rsidRPr="00793319" w:rsidRDefault="00793319" w:rsidP="00793319">
      <w:pPr>
        <w:autoSpaceDE w:val="0"/>
        <w:autoSpaceDN w:val="0"/>
        <w:adjustRightInd w:val="0"/>
        <w:spacing w:after="0" w:line="240" w:lineRule="auto"/>
        <w:rPr>
          <w:rFonts w:cstheme="minorHAnsi"/>
          <w:sz w:val="24"/>
          <w:szCs w:val="24"/>
        </w:rPr>
      </w:pPr>
    </w:p>
    <w:p w14:paraId="44C4E248" w14:textId="06FFFA3C" w:rsidR="00793319" w:rsidRDefault="00793319" w:rsidP="00793319">
      <w:pPr>
        <w:pStyle w:val="ListParagraph"/>
        <w:numPr>
          <w:ilvl w:val="0"/>
          <w:numId w:val="2"/>
        </w:numPr>
        <w:autoSpaceDE w:val="0"/>
        <w:autoSpaceDN w:val="0"/>
        <w:adjustRightInd w:val="0"/>
        <w:spacing w:after="0" w:line="240" w:lineRule="auto"/>
        <w:rPr>
          <w:rFonts w:cstheme="minorHAnsi"/>
          <w:sz w:val="24"/>
          <w:szCs w:val="24"/>
        </w:rPr>
      </w:pPr>
      <w:r w:rsidRPr="002A47E1">
        <w:rPr>
          <w:rFonts w:cstheme="minorHAnsi"/>
          <w:b/>
          <w:bCs/>
          <w:sz w:val="24"/>
          <w:szCs w:val="24"/>
        </w:rPr>
        <w:t>Statement of Cash Flows:</w:t>
      </w:r>
      <w:r w:rsidRPr="00793319">
        <w:rPr>
          <w:rFonts w:cstheme="minorHAnsi"/>
          <w:sz w:val="24"/>
          <w:szCs w:val="24"/>
        </w:rPr>
        <w:t xml:space="preserve"> This statement presents the cash inflows and outflows from operating, investing, and financing activities during the reporting period. It provides insights into the organization's liquidity and cash management.</w:t>
      </w:r>
    </w:p>
    <w:p w14:paraId="28B25E4A" w14:textId="77777777" w:rsidR="002A47E1" w:rsidRPr="002A47E1" w:rsidRDefault="002A47E1" w:rsidP="002A47E1">
      <w:pPr>
        <w:pStyle w:val="ListParagraph"/>
        <w:rPr>
          <w:rFonts w:cstheme="minorHAnsi"/>
          <w:sz w:val="24"/>
          <w:szCs w:val="24"/>
        </w:rPr>
      </w:pPr>
    </w:p>
    <w:p w14:paraId="252F7543" w14:textId="77777777" w:rsidR="002A47E1" w:rsidRPr="002A47E1" w:rsidRDefault="002A47E1" w:rsidP="002A47E1">
      <w:pPr>
        <w:autoSpaceDE w:val="0"/>
        <w:autoSpaceDN w:val="0"/>
        <w:adjustRightInd w:val="0"/>
        <w:spacing w:after="0" w:line="240" w:lineRule="auto"/>
        <w:rPr>
          <w:rFonts w:cstheme="minorHAnsi"/>
          <w:sz w:val="24"/>
          <w:szCs w:val="24"/>
        </w:rPr>
      </w:pPr>
    </w:p>
    <w:p w14:paraId="4510F7D9" w14:textId="4D6F9B54" w:rsidR="00793319" w:rsidRDefault="002A47E1" w:rsidP="00793319">
      <w:pPr>
        <w:autoSpaceDE w:val="0"/>
        <w:autoSpaceDN w:val="0"/>
        <w:adjustRightInd w:val="0"/>
        <w:spacing w:after="0" w:line="240" w:lineRule="auto"/>
        <w:rPr>
          <w:rFonts w:cstheme="minorHAnsi"/>
          <w:sz w:val="24"/>
          <w:szCs w:val="24"/>
        </w:rPr>
      </w:pPr>
      <w:r w:rsidRPr="002A47E1">
        <w:rPr>
          <w:rFonts w:cstheme="minorHAnsi"/>
          <w:sz w:val="24"/>
          <w:szCs w:val="24"/>
        </w:rPr>
        <w:t>6. Identify and list the ratios that are applied to measure the return of an entity.</w:t>
      </w:r>
    </w:p>
    <w:p w14:paraId="4DA6CAAB" w14:textId="12B9E435" w:rsidR="002A47E1" w:rsidRDefault="002A47E1" w:rsidP="00793319">
      <w:pPr>
        <w:autoSpaceDE w:val="0"/>
        <w:autoSpaceDN w:val="0"/>
        <w:adjustRightInd w:val="0"/>
        <w:spacing w:after="0" w:line="240" w:lineRule="auto"/>
        <w:rPr>
          <w:rFonts w:cstheme="minorHAnsi"/>
          <w:sz w:val="24"/>
          <w:szCs w:val="24"/>
        </w:rPr>
      </w:pPr>
    </w:p>
    <w:p w14:paraId="1F0C65D3" w14:textId="69F85624" w:rsidR="002A47E1" w:rsidRDefault="002350CF" w:rsidP="004B6724">
      <w:pPr>
        <w:pStyle w:val="ListParagraph"/>
        <w:numPr>
          <w:ilvl w:val="0"/>
          <w:numId w:val="4"/>
        </w:numPr>
        <w:autoSpaceDE w:val="0"/>
        <w:autoSpaceDN w:val="0"/>
        <w:adjustRightInd w:val="0"/>
        <w:spacing w:after="0" w:line="240" w:lineRule="auto"/>
        <w:rPr>
          <w:rFonts w:cstheme="minorHAnsi"/>
        </w:rPr>
      </w:pPr>
      <w:r w:rsidRPr="001276F2">
        <w:rPr>
          <w:rFonts w:cstheme="minorHAnsi"/>
          <w:b/>
          <w:bCs/>
        </w:rPr>
        <w:t>Return on Assets before Interest and Tax</w:t>
      </w:r>
      <w:r w:rsidR="002A47E1" w:rsidRPr="001276F2">
        <w:rPr>
          <w:rFonts w:cstheme="minorHAnsi"/>
          <w:b/>
          <w:bCs/>
        </w:rPr>
        <w:t>:</w:t>
      </w:r>
      <w:r w:rsidR="002A47E1" w:rsidRPr="001276F2">
        <w:rPr>
          <w:rFonts w:cstheme="minorHAnsi"/>
        </w:rPr>
        <w:t xml:space="preserve"> </w:t>
      </w:r>
      <w:r w:rsidR="001276F2" w:rsidRPr="001276F2">
        <w:rPr>
          <w:rFonts w:cstheme="minorHAnsi"/>
        </w:rPr>
        <w:t>This ratio measures the net profit generated by the company before interest and taxes relative to its total assets. It indicates how efficiently the company is utilizing its assets to generate profit.</w:t>
      </w:r>
    </w:p>
    <w:p w14:paraId="770D97D0" w14:textId="77777777" w:rsidR="001276F2" w:rsidRPr="001276F2" w:rsidRDefault="001276F2" w:rsidP="001276F2">
      <w:pPr>
        <w:autoSpaceDE w:val="0"/>
        <w:autoSpaceDN w:val="0"/>
        <w:adjustRightInd w:val="0"/>
        <w:spacing w:after="0" w:line="240" w:lineRule="auto"/>
        <w:rPr>
          <w:rFonts w:cstheme="minorHAnsi"/>
        </w:rPr>
      </w:pPr>
    </w:p>
    <w:p w14:paraId="1FDAC3F5" w14:textId="0C747A04" w:rsidR="002A47E1" w:rsidRDefault="002A47E1" w:rsidP="004B6724">
      <w:pPr>
        <w:pStyle w:val="ListParagraph"/>
        <w:numPr>
          <w:ilvl w:val="0"/>
          <w:numId w:val="4"/>
        </w:numPr>
        <w:autoSpaceDE w:val="0"/>
        <w:autoSpaceDN w:val="0"/>
        <w:adjustRightInd w:val="0"/>
        <w:spacing w:after="0" w:line="240" w:lineRule="auto"/>
        <w:rPr>
          <w:rFonts w:cstheme="minorHAnsi"/>
        </w:rPr>
      </w:pPr>
      <w:r w:rsidRPr="001276F2">
        <w:rPr>
          <w:rFonts w:cstheme="minorHAnsi"/>
          <w:b/>
          <w:bCs/>
        </w:rPr>
        <w:t>Return on Equity (ROE</w:t>
      </w:r>
      <w:r w:rsidRPr="001276F2">
        <w:rPr>
          <w:rFonts w:cstheme="minorHAnsi"/>
        </w:rPr>
        <w:t xml:space="preserve">): </w:t>
      </w:r>
      <w:r w:rsidR="001276F2" w:rsidRPr="001276F2">
        <w:rPr>
          <w:rFonts w:cstheme="minorHAnsi"/>
        </w:rPr>
        <w:t>ROE measures the profitability of the company from the perspective of its ordinary shareholders. It indicates how much profit is generated for each unit of shareholder's equity.</w:t>
      </w:r>
    </w:p>
    <w:p w14:paraId="6B79B3FB" w14:textId="77777777" w:rsidR="001276F2" w:rsidRPr="001276F2" w:rsidRDefault="001276F2" w:rsidP="001276F2">
      <w:pPr>
        <w:autoSpaceDE w:val="0"/>
        <w:autoSpaceDN w:val="0"/>
        <w:adjustRightInd w:val="0"/>
        <w:spacing w:after="0" w:line="240" w:lineRule="auto"/>
        <w:rPr>
          <w:rFonts w:cstheme="minorHAnsi"/>
        </w:rPr>
      </w:pPr>
    </w:p>
    <w:p w14:paraId="17DE6995" w14:textId="1A966D2A" w:rsidR="002A47E1" w:rsidRDefault="001276F2" w:rsidP="004B6724">
      <w:pPr>
        <w:pStyle w:val="ListParagraph"/>
        <w:numPr>
          <w:ilvl w:val="0"/>
          <w:numId w:val="4"/>
        </w:numPr>
        <w:autoSpaceDE w:val="0"/>
        <w:autoSpaceDN w:val="0"/>
        <w:adjustRightInd w:val="0"/>
        <w:spacing w:after="0" w:line="240" w:lineRule="auto"/>
        <w:rPr>
          <w:rFonts w:cstheme="minorHAnsi"/>
        </w:rPr>
      </w:pPr>
      <w:r w:rsidRPr="001276F2">
        <w:rPr>
          <w:rFonts w:cstheme="minorHAnsi"/>
          <w:b/>
          <w:bCs/>
        </w:rPr>
        <w:t>Return on Capital Employed</w:t>
      </w:r>
      <w:r w:rsidR="002A47E1" w:rsidRPr="001276F2">
        <w:rPr>
          <w:rFonts w:cstheme="minorHAnsi"/>
          <w:b/>
          <w:bCs/>
        </w:rPr>
        <w:t>:</w:t>
      </w:r>
      <w:r w:rsidR="002A47E1" w:rsidRPr="001276F2">
        <w:rPr>
          <w:rFonts w:cstheme="minorHAnsi"/>
        </w:rPr>
        <w:t xml:space="preserve"> </w:t>
      </w:r>
      <w:r w:rsidRPr="001276F2">
        <w:rPr>
          <w:rFonts w:cstheme="minorHAnsi"/>
        </w:rPr>
        <w:t>ROCE evaluates the return earned by the company on the capital invested by both shareholders and long-term creditors. It assesses the profitability of the company's capital investments.</w:t>
      </w:r>
    </w:p>
    <w:p w14:paraId="17E6ADD7" w14:textId="77777777" w:rsidR="001276F2" w:rsidRPr="001276F2" w:rsidRDefault="001276F2" w:rsidP="001276F2">
      <w:pPr>
        <w:autoSpaceDE w:val="0"/>
        <w:autoSpaceDN w:val="0"/>
        <w:adjustRightInd w:val="0"/>
        <w:spacing w:after="0" w:line="240" w:lineRule="auto"/>
        <w:rPr>
          <w:rFonts w:cstheme="minorHAnsi"/>
        </w:rPr>
      </w:pPr>
    </w:p>
    <w:p w14:paraId="365A2F2A" w14:textId="37DE885A" w:rsidR="002A47E1" w:rsidRDefault="001276F2" w:rsidP="002A47E1">
      <w:pPr>
        <w:pStyle w:val="ListParagraph"/>
        <w:numPr>
          <w:ilvl w:val="0"/>
          <w:numId w:val="4"/>
        </w:numPr>
        <w:autoSpaceDE w:val="0"/>
        <w:autoSpaceDN w:val="0"/>
        <w:adjustRightInd w:val="0"/>
        <w:spacing w:after="0" w:line="240" w:lineRule="auto"/>
        <w:rPr>
          <w:rFonts w:cstheme="minorHAnsi"/>
        </w:rPr>
      </w:pPr>
      <w:r w:rsidRPr="001276F2">
        <w:rPr>
          <w:rFonts w:cstheme="minorHAnsi"/>
          <w:b/>
          <w:bCs/>
        </w:rPr>
        <w:t>Return on Net Worth:</w:t>
      </w:r>
      <w:r>
        <w:rPr>
          <w:rFonts w:cstheme="minorHAnsi"/>
          <w:b/>
          <w:bCs/>
        </w:rPr>
        <w:t xml:space="preserve"> </w:t>
      </w:r>
      <w:r w:rsidRPr="001276F2">
        <w:rPr>
          <w:rFonts w:cstheme="minorHAnsi"/>
        </w:rPr>
        <w:t>This ratio evaluates the rate of return on the investment made by the stockholders. It provides insights into the profitability of the company's net assets.</w:t>
      </w:r>
    </w:p>
    <w:p w14:paraId="7E0BF9CC" w14:textId="7024509C" w:rsidR="002A47E1" w:rsidRDefault="002A47E1" w:rsidP="002A47E1">
      <w:pPr>
        <w:pStyle w:val="ListParagraph"/>
        <w:rPr>
          <w:rFonts w:cstheme="minorHAnsi"/>
        </w:rPr>
      </w:pPr>
    </w:p>
    <w:p w14:paraId="3C357359" w14:textId="6996EEC7" w:rsidR="002A47E1" w:rsidRDefault="002A47E1" w:rsidP="002A47E1">
      <w:pPr>
        <w:pStyle w:val="ListParagraph"/>
        <w:rPr>
          <w:rFonts w:cstheme="minorHAnsi"/>
        </w:rPr>
      </w:pPr>
    </w:p>
    <w:p w14:paraId="5E533324" w14:textId="38DDC6AB" w:rsidR="002A47E1" w:rsidRDefault="002A47E1" w:rsidP="002A47E1">
      <w:pPr>
        <w:pStyle w:val="ListParagraph"/>
        <w:rPr>
          <w:rFonts w:cstheme="minorHAnsi"/>
        </w:rPr>
      </w:pPr>
    </w:p>
    <w:p w14:paraId="2F1B58C0" w14:textId="4728944B" w:rsidR="002A47E1" w:rsidRDefault="002A47E1" w:rsidP="002A47E1">
      <w:pPr>
        <w:pStyle w:val="ListParagraph"/>
        <w:rPr>
          <w:rFonts w:cstheme="minorHAnsi"/>
        </w:rPr>
      </w:pPr>
    </w:p>
    <w:p w14:paraId="7ACDD337" w14:textId="452CDA3E" w:rsidR="002A47E1" w:rsidRDefault="002A47E1" w:rsidP="002A47E1">
      <w:pPr>
        <w:pStyle w:val="ListParagraph"/>
        <w:rPr>
          <w:rFonts w:cstheme="minorHAnsi"/>
        </w:rPr>
      </w:pPr>
    </w:p>
    <w:p w14:paraId="64BD60B3" w14:textId="77777777" w:rsidR="002A47E1" w:rsidRPr="002A47E1" w:rsidRDefault="002A47E1" w:rsidP="002A47E1">
      <w:pPr>
        <w:pStyle w:val="ListParagraph"/>
        <w:rPr>
          <w:rFonts w:cstheme="minorHAnsi"/>
        </w:rPr>
      </w:pPr>
    </w:p>
    <w:p w14:paraId="546D3EB8" w14:textId="10D04373" w:rsidR="002A47E1" w:rsidRPr="002A47E1" w:rsidRDefault="002A47E1" w:rsidP="002A47E1">
      <w:pPr>
        <w:autoSpaceDE w:val="0"/>
        <w:autoSpaceDN w:val="0"/>
        <w:adjustRightInd w:val="0"/>
        <w:spacing w:after="0" w:line="240" w:lineRule="auto"/>
        <w:rPr>
          <w:rFonts w:cstheme="minorHAnsi"/>
          <w:sz w:val="24"/>
          <w:szCs w:val="24"/>
        </w:rPr>
      </w:pPr>
      <w:r w:rsidRPr="002A47E1">
        <w:rPr>
          <w:rFonts w:cstheme="minorHAnsi"/>
          <w:sz w:val="24"/>
          <w:szCs w:val="24"/>
        </w:rPr>
        <w:lastRenderedPageBreak/>
        <w:t>7. Describe the difference between finance (financial analysis) and accounting.</w:t>
      </w:r>
    </w:p>
    <w:p w14:paraId="3CD01C86" w14:textId="77777777" w:rsidR="002A47E1" w:rsidRPr="002A47E1" w:rsidRDefault="002A47E1" w:rsidP="002A47E1">
      <w:pPr>
        <w:autoSpaceDE w:val="0"/>
        <w:autoSpaceDN w:val="0"/>
        <w:adjustRightInd w:val="0"/>
        <w:spacing w:after="0" w:line="240" w:lineRule="auto"/>
        <w:rPr>
          <w:rFonts w:cstheme="minorHAnsi"/>
          <w:sz w:val="24"/>
          <w:szCs w:val="24"/>
        </w:rPr>
      </w:pPr>
    </w:p>
    <w:p w14:paraId="4B5E5F2A" w14:textId="77777777" w:rsidR="002A47E1" w:rsidRPr="002A47E1" w:rsidRDefault="002A47E1" w:rsidP="002A47E1">
      <w:pPr>
        <w:autoSpaceDE w:val="0"/>
        <w:autoSpaceDN w:val="0"/>
        <w:adjustRightInd w:val="0"/>
        <w:spacing w:after="0" w:line="240" w:lineRule="auto"/>
        <w:rPr>
          <w:rFonts w:cstheme="minorHAnsi"/>
        </w:rPr>
      </w:pPr>
    </w:p>
    <w:p w14:paraId="7E759D27" w14:textId="77777777" w:rsidR="002A47E1" w:rsidRPr="002A47E1" w:rsidRDefault="002A47E1" w:rsidP="002A47E1">
      <w:pPr>
        <w:autoSpaceDE w:val="0"/>
        <w:autoSpaceDN w:val="0"/>
        <w:adjustRightInd w:val="0"/>
        <w:spacing w:after="0" w:line="240" w:lineRule="auto"/>
        <w:rPr>
          <w:rFonts w:cstheme="minorHAnsi"/>
        </w:rPr>
      </w:pPr>
      <w:r w:rsidRPr="002A47E1">
        <w:rPr>
          <w:rFonts w:cstheme="minorHAnsi"/>
          <w:b/>
          <w:bCs/>
        </w:rPr>
        <w:t>Finance</w:t>
      </w:r>
      <w:r w:rsidRPr="002A47E1">
        <w:rPr>
          <w:rFonts w:cstheme="minorHAnsi"/>
        </w:rPr>
        <w:t xml:space="preserve"> involves the strategic management of financial resources to achieve organizational objectives, including activities such as financial planning, capital raising, investment analysis, and risk management. It is closely intertwined with economics and other disciplines.</w:t>
      </w:r>
    </w:p>
    <w:p w14:paraId="011AEBA4" w14:textId="77777777" w:rsidR="002A47E1" w:rsidRPr="002A47E1" w:rsidRDefault="002A47E1" w:rsidP="002A47E1">
      <w:pPr>
        <w:autoSpaceDE w:val="0"/>
        <w:autoSpaceDN w:val="0"/>
        <w:adjustRightInd w:val="0"/>
        <w:spacing w:after="0" w:line="240" w:lineRule="auto"/>
        <w:rPr>
          <w:rFonts w:cstheme="minorHAnsi"/>
        </w:rPr>
      </w:pPr>
    </w:p>
    <w:p w14:paraId="00746FD1" w14:textId="5033AD9C" w:rsidR="002A47E1" w:rsidRDefault="002A47E1" w:rsidP="002A47E1">
      <w:pPr>
        <w:autoSpaceDE w:val="0"/>
        <w:autoSpaceDN w:val="0"/>
        <w:adjustRightInd w:val="0"/>
        <w:spacing w:after="0" w:line="240" w:lineRule="auto"/>
        <w:rPr>
          <w:rFonts w:cstheme="minorHAnsi"/>
        </w:rPr>
      </w:pPr>
      <w:r w:rsidRPr="002A47E1">
        <w:rPr>
          <w:rFonts w:cstheme="minorHAnsi"/>
          <w:b/>
          <w:bCs/>
        </w:rPr>
        <w:t>Accounting</w:t>
      </w:r>
      <w:r w:rsidRPr="002A47E1">
        <w:rPr>
          <w:rFonts w:cstheme="minorHAnsi"/>
        </w:rPr>
        <w:t>, on the other hand, is primarily concerned with systematically recording, summarizing, and interpreting financial transactions. It provides the language of business through financial statements and reports, which are essential for decision-making and performance evaluation.</w:t>
      </w:r>
    </w:p>
    <w:p w14:paraId="699819CD" w14:textId="0B22CF67" w:rsidR="002A47E1" w:rsidRDefault="002A47E1" w:rsidP="002A47E1">
      <w:pPr>
        <w:autoSpaceDE w:val="0"/>
        <w:autoSpaceDN w:val="0"/>
        <w:adjustRightInd w:val="0"/>
        <w:spacing w:after="0" w:line="240" w:lineRule="auto"/>
        <w:rPr>
          <w:rFonts w:cstheme="minorHAnsi"/>
        </w:rPr>
      </w:pPr>
    </w:p>
    <w:p w14:paraId="517B548B" w14:textId="20E5E454" w:rsidR="002A47E1" w:rsidRDefault="002A47E1" w:rsidP="002A47E1">
      <w:pPr>
        <w:autoSpaceDE w:val="0"/>
        <w:autoSpaceDN w:val="0"/>
        <w:adjustRightInd w:val="0"/>
        <w:spacing w:after="0" w:line="240" w:lineRule="auto"/>
        <w:rPr>
          <w:rFonts w:cstheme="minorHAnsi"/>
          <w:sz w:val="24"/>
          <w:szCs w:val="24"/>
        </w:rPr>
      </w:pPr>
      <w:r w:rsidRPr="002A47E1">
        <w:rPr>
          <w:rFonts w:cstheme="minorHAnsi"/>
          <w:sz w:val="24"/>
          <w:szCs w:val="24"/>
        </w:rPr>
        <w:t>8. Describe the relationship between the financial statements and the accounting equation.</w:t>
      </w:r>
    </w:p>
    <w:p w14:paraId="2E752EED" w14:textId="60960DB7" w:rsidR="002A47E1" w:rsidRDefault="002A47E1" w:rsidP="002A47E1">
      <w:pPr>
        <w:autoSpaceDE w:val="0"/>
        <w:autoSpaceDN w:val="0"/>
        <w:adjustRightInd w:val="0"/>
        <w:spacing w:after="0" w:line="240" w:lineRule="auto"/>
        <w:rPr>
          <w:rFonts w:cstheme="minorHAnsi"/>
          <w:sz w:val="24"/>
          <w:szCs w:val="24"/>
        </w:rPr>
      </w:pPr>
    </w:p>
    <w:p w14:paraId="77991A97" w14:textId="501303E4" w:rsidR="002A47E1" w:rsidRDefault="002350CF" w:rsidP="002350CF">
      <w:pPr>
        <w:autoSpaceDE w:val="0"/>
        <w:autoSpaceDN w:val="0"/>
        <w:adjustRightInd w:val="0"/>
        <w:spacing w:after="0" w:line="240" w:lineRule="auto"/>
        <w:rPr>
          <w:rFonts w:cstheme="minorHAnsi"/>
        </w:rPr>
      </w:pPr>
      <w:r w:rsidRPr="002350CF">
        <w:rPr>
          <w:rFonts w:cstheme="minorHAnsi"/>
        </w:rPr>
        <w:t>The relationship between the financial statements and the accounting equation ensures accurate recording and reporting. The accounting equation guides transaction recording by maintaining balance, while the financial statements, derived from it, reflect the company's financial position and performance.</w:t>
      </w:r>
    </w:p>
    <w:p w14:paraId="0489226A" w14:textId="1BF9F528" w:rsidR="002350CF" w:rsidRDefault="002350CF" w:rsidP="002350CF">
      <w:pPr>
        <w:autoSpaceDE w:val="0"/>
        <w:autoSpaceDN w:val="0"/>
        <w:adjustRightInd w:val="0"/>
        <w:spacing w:after="0" w:line="240" w:lineRule="auto"/>
        <w:rPr>
          <w:rFonts w:cstheme="minorHAnsi"/>
        </w:rPr>
      </w:pPr>
    </w:p>
    <w:p w14:paraId="5F3EBF4B" w14:textId="288D3E99" w:rsidR="002350CF" w:rsidRDefault="002350CF" w:rsidP="002350CF">
      <w:pPr>
        <w:autoSpaceDE w:val="0"/>
        <w:autoSpaceDN w:val="0"/>
        <w:adjustRightInd w:val="0"/>
        <w:spacing w:after="0" w:line="240" w:lineRule="auto"/>
        <w:rPr>
          <w:rFonts w:cstheme="minorHAnsi"/>
          <w:sz w:val="24"/>
          <w:szCs w:val="24"/>
        </w:rPr>
      </w:pPr>
      <w:r w:rsidRPr="002350CF">
        <w:rPr>
          <w:rFonts w:cstheme="minorHAnsi"/>
          <w:sz w:val="24"/>
          <w:szCs w:val="24"/>
        </w:rPr>
        <w:t>9. Describe how you would do a financial analysis (refer to trends and ratios).</w:t>
      </w:r>
    </w:p>
    <w:p w14:paraId="4DA745A1" w14:textId="2527075C" w:rsidR="002350CF" w:rsidRDefault="002350CF" w:rsidP="002350CF">
      <w:pPr>
        <w:autoSpaceDE w:val="0"/>
        <w:autoSpaceDN w:val="0"/>
        <w:adjustRightInd w:val="0"/>
        <w:spacing w:after="0" w:line="240" w:lineRule="auto"/>
        <w:rPr>
          <w:rFonts w:cstheme="minorHAnsi"/>
          <w:sz w:val="24"/>
          <w:szCs w:val="24"/>
        </w:rPr>
      </w:pPr>
    </w:p>
    <w:p w14:paraId="7BF8A42C" w14:textId="77777777" w:rsidR="002350CF" w:rsidRPr="002350CF" w:rsidRDefault="002350CF" w:rsidP="002350CF">
      <w:pPr>
        <w:pStyle w:val="ListParagraph"/>
        <w:numPr>
          <w:ilvl w:val="0"/>
          <w:numId w:val="5"/>
        </w:numPr>
        <w:autoSpaceDE w:val="0"/>
        <w:autoSpaceDN w:val="0"/>
        <w:adjustRightInd w:val="0"/>
        <w:spacing w:after="0" w:line="240" w:lineRule="auto"/>
        <w:rPr>
          <w:rFonts w:cstheme="minorHAnsi"/>
        </w:rPr>
      </w:pPr>
      <w:r w:rsidRPr="002350CF">
        <w:rPr>
          <w:rFonts w:cstheme="minorHAnsi"/>
          <w:b/>
          <w:bCs/>
        </w:rPr>
        <w:t>Purpose Identification:</w:t>
      </w:r>
      <w:r w:rsidRPr="002350CF">
        <w:rPr>
          <w:rFonts w:cstheme="minorHAnsi"/>
        </w:rPr>
        <w:t xml:space="preserve"> Begin by establishing the purpose of the financial analysis. Determine the specific objectives and questions that need to be addressed through the analysis. This could include assessing overall financial performance, identifying areas of strength or weakness, or evaluating profitability and liquidity.</w:t>
      </w:r>
    </w:p>
    <w:p w14:paraId="0CBF2572" w14:textId="77777777" w:rsidR="002350CF" w:rsidRPr="002350CF" w:rsidRDefault="002350CF" w:rsidP="002350CF">
      <w:pPr>
        <w:autoSpaceDE w:val="0"/>
        <w:autoSpaceDN w:val="0"/>
        <w:adjustRightInd w:val="0"/>
        <w:spacing w:after="0" w:line="240" w:lineRule="auto"/>
        <w:rPr>
          <w:rFonts w:cstheme="minorHAnsi"/>
        </w:rPr>
      </w:pPr>
    </w:p>
    <w:p w14:paraId="1C0C4AD3" w14:textId="77777777" w:rsidR="002350CF" w:rsidRPr="002350CF" w:rsidRDefault="002350CF" w:rsidP="002350CF">
      <w:pPr>
        <w:pStyle w:val="ListParagraph"/>
        <w:numPr>
          <w:ilvl w:val="0"/>
          <w:numId w:val="5"/>
        </w:numPr>
        <w:autoSpaceDE w:val="0"/>
        <w:autoSpaceDN w:val="0"/>
        <w:adjustRightInd w:val="0"/>
        <w:spacing w:after="0" w:line="240" w:lineRule="auto"/>
        <w:rPr>
          <w:rFonts w:cstheme="minorHAnsi"/>
        </w:rPr>
      </w:pPr>
      <w:r w:rsidRPr="002350CF">
        <w:rPr>
          <w:rFonts w:cstheme="minorHAnsi"/>
          <w:b/>
          <w:bCs/>
        </w:rPr>
        <w:t>Selection of Tools:</w:t>
      </w:r>
      <w:r w:rsidRPr="002350CF">
        <w:rPr>
          <w:rFonts w:cstheme="minorHAnsi"/>
        </w:rPr>
        <w:t xml:space="preserve"> Once the purpose is established, select appropriate tools for the analysis. This may involve choosing relevant financial ratios and trend analysis techniques based on the objectives identified in the first step. Consider factors such as profitability, liquidity, efficiency, and leverage ratios to gain comprehensive insights into the company's financial health.</w:t>
      </w:r>
    </w:p>
    <w:p w14:paraId="1E9F5446" w14:textId="77777777" w:rsidR="002350CF" w:rsidRPr="002350CF" w:rsidRDefault="002350CF" w:rsidP="002350CF">
      <w:pPr>
        <w:autoSpaceDE w:val="0"/>
        <w:autoSpaceDN w:val="0"/>
        <w:adjustRightInd w:val="0"/>
        <w:spacing w:after="0" w:line="240" w:lineRule="auto"/>
        <w:rPr>
          <w:rFonts w:cstheme="minorHAnsi"/>
        </w:rPr>
      </w:pPr>
    </w:p>
    <w:p w14:paraId="6170D02D" w14:textId="77777777" w:rsidR="002350CF" w:rsidRPr="002350CF" w:rsidRDefault="002350CF" w:rsidP="002350CF">
      <w:pPr>
        <w:pStyle w:val="ListParagraph"/>
        <w:numPr>
          <w:ilvl w:val="0"/>
          <w:numId w:val="5"/>
        </w:numPr>
        <w:autoSpaceDE w:val="0"/>
        <w:autoSpaceDN w:val="0"/>
        <w:adjustRightInd w:val="0"/>
        <w:spacing w:after="0" w:line="240" w:lineRule="auto"/>
        <w:rPr>
          <w:rFonts w:cstheme="minorHAnsi"/>
        </w:rPr>
      </w:pPr>
      <w:r w:rsidRPr="002350CF">
        <w:rPr>
          <w:rFonts w:cstheme="minorHAnsi"/>
          <w:b/>
          <w:bCs/>
        </w:rPr>
        <w:t>Comparison:</w:t>
      </w:r>
      <w:r w:rsidRPr="002350CF">
        <w:rPr>
          <w:rFonts w:cstheme="minorHAnsi"/>
        </w:rPr>
        <w:t xml:space="preserve"> Compare the financial ratios and trends with relevant benchmarks or standards. This could include comparing the company's performance with industry averages, historical data from previous periods, or established targets and goals. Use this comparison to identify areas where the company is performing well and areas that may require improvement.</w:t>
      </w:r>
    </w:p>
    <w:p w14:paraId="3FEF4AE1" w14:textId="77777777" w:rsidR="002350CF" w:rsidRPr="002350CF" w:rsidRDefault="002350CF" w:rsidP="002350CF">
      <w:pPr>
        <w:autoSpaceDE w:val="0"/>
        <w:autoSpaceDN w:val="0"/>
        <w:adjustRightInd w:val="0"/>
        <w:spacing w:after="0" w:line="240" w:lineRule="auto"/>
        <w:rPr>
          <w:rFonts w:cstheme="minorHAnsi"/>
        </w:rPr>
      </w:pPr>
    </w:p>
    <w:p w14:paraId="5A186F3B" w14:textId="77777777" w:rsidR="002350CF" w:rsidRPr="002350CF" w:rsidRDefault="002350CF" w:rsidP="002350CF">
      <w:pPr>
        <w:pStyle w:val="ListParagraph"/>
        <w:numPr>
          <w:ilvl w:val="0"/>
          <w:numId w:val="5"/>
        </w:numPr>
        <w:autoSpaceDE w:val="0"/>
        <w:autoSpaceDN w:val="0"/>
        <w:adjustRightInd w:val="0"/>
        <w:spacing w:after="0" w:line="240" w:lineRule="auto"/>
        <w:rPr>
          <w:rFonts w:cstheme="minorHAnsi"/>
        </w:rPr>
      </w:pPr>
      <w:r w:rsidRPr="002350CF">
        <w:rPr>
          <w:rFonts w:cstheme="minorHAnsi"/>
          <w:b/>
          <w:bCs/>
        </w:rPr>
        <w:t>Evaluation:</w:t>
      </w:r>
      <w:r w:rsidRPr="002350CF">
        <w:rPr>
          <w:rFonts w:cstheme="minorHAnsi"/>
        </w:rPr>
        <w:t xml:space="preserve"> Evaluate the results of the analysis to interpret their significance. Determine whether the observed trends and ratios align with expectations and industry norms. Identify any anomalies or deviations that may require further investigation. Assess the overall financial health of the company based on the analysis conducted.</w:t>
      </w:r>
    </w:p>
    <w:p w14:paraId="76700DEF" w14:textId="77777777" w:rsidR="002350CF" w:rsidRPr="002350CF" w:rsidRDefault="002350CF" w:rsidP="002350CF">
      <w:pPr>
        <w:autoSpaceDE w:val="0"/>
        <w:autoSpaceDN w:val="0"/>
        <w:adjustRightInd w:val="0"/>
        <w:spacing w:after="0" w:line="240" w:lineRule="auto"/>
        <w:rPr>
          <w:rFonts w:cstheme="minorHAnsi"/>
        </w:rPr>
      </w:pPr>
    </w:p>
    <w:p w14:paraId="65520E0A" w14:textId="22AB2FBC" w:rsidR="002350CF" w:rsidRDefault="002350CF" w:rsidP="002350CF">
      <w:pPr>
        <w:pStyle w:val="ListParagraph"/>
        <w:numPr>
          <w:ilvl w:val="0"/>
          <w:numId w:val="5"/>
        </w:numPr>
        <w:autoSpaceDE w:val="0"/>
        <w:autoSpaceDN w:val="0"/>
        <w:adjustRightInd w:val="0"/>
        <w:spacing w:after="0" w:line="240" w:lineRule="auto"/>
        <w:rPr>
          <w:rFonts w:cstheme="minorHAnsi"/>
        </w:rPr>
      </w:pPr>
      <w:r w:rsidRPr="002350CF">
        <w:rPr>
          <w:rFonts w:cstheme="minorHAnsi"/>
          <w:b/>
          <w:bCs/>
        </w:rPr>
        <w:t>Prediction and Action:</w:t>
      </w:r>
      <w:r w:rsidRPr="002350CF">
        <w:rPr>
          <w:rFonts w:cstheme="minorHAnsi"/>
        </w:rPr>
        <w:t xml:space="preserve"> Based on the findings of the analysis, make predictions about future financial performance, and consider potential actions or strategies to address any identified issues or capitalize on strengths. This could involve adjusting financial plans, implementing cost-saving measures, or investing in growth opportunities.</w:t>
      </w:r>
    </w:p>
    <w:p w14:paraId="3A48CD47" w14:textId="7EB2E402" w:rsidR="00274FD0" w:rsidRDefault="00274FD0" w:rsidP="00274FD0">
      <w:pPr>
        <w:pStyle w:val="ListParagraph"/>
        <w:rPr>
          <w:rFonts w:cstheme="minorHAnsi"/>
        </w:rPr>
      </w:pPr>
    </w:p>
    <w:p w14:paraId="2FE21C36" w14:textId="10610449" w:rsidR="00274FD0" w:rsidRDefault="00274FD0" w:rsidP="00274FD0">
      <w:pPr>
        <w:pStyle w:val="ListParagraph"/>
        <w:rPr>
          <w:rFonts w:cstheme="minorHAnsi"/>
        </w:rPr>
      </w:pPr>
    </w:p>
    <w:p w14:paraId="74EE0EA0" w14:textId="6BB41379" w:rsidR="00274FD0" w:rsidRDefault="00274FD0" w:rsidP="00274FD0">
      <w:pPr>
        <w:pStyle w:val="ListParagraph"/>
        <w:rPr>
          <w:rFonts w:cstheme="minorHAnsi"/>
        </w:rPr>
      </w:pPr>
    </w:p>
    <w:p w14:paraId="765BF2D4" w14:textId="407FA22E" w:rsidR="00274FD0" w:rsidRDefault="00274FD0" w:rsidP="00274FD0">
      <w:pPr>
        <w:pStyle w:val="ListParagraph"/>
        <w:rPr>
          <w:rFonts w:cstheme="minorHAnsi"/>
        </w:rPr>
      </w:pPr>
    </w:p>
    <w:p w14:paraId="7B7D9F97" w14:textId="1D605EBE" w:rsidR="00274FD0" w:rsidRDefault="00274FD0" w:rsidP="00274FD0">
      <w:pPr>
        <w:pStyle w:val="ListParagraph"/>
        <w:rPr>
          <w:rFonts w:cstheme="minorHAnsi"/>
        </w:rPr>
      </w:pPr>
    </w:p>
    <w:p w14:paraId="151F4E4E" w14:textId="77777777" w:rsidR="00274FD0" w:rsidRPr="00274FD0" w:rsidRDefault="00274FD0" w:rsidP="00274FD0">
      <w:pPr>
        <w:pStyle w:val="ListParagraph"/>
        <w:rPr>
          <w:rFonts w:cstheme="minorHAnsi"/>
        </w:rPr>
      </w:pPr>
    </w:p>
    <w:p w14:paraId="1C531491" w14:textId="6468F342" w:rsidR="00274FD0" w:rsidRDefault="00274FD0" w:rsidP="00274FD0">
      <w:pPr>
        <w:autoSpaceDE w:val="0"/>
        <w:autoSpaceDN w:val="0"/>
        <w:adjustRightInd w:val="0"/>
        <w:spacing w:after="0" w:line="240" w:lineRule="auto"/>
        <w:rPr>
          <w:rFonts w:ascii="Calibri" w:hAnsi="Calibri" w:cs="Calibri"/>
          <w:sz w:val="24"/>
          <w:szCs w:val="24"/>
        </w:rPr>
      </w:pPr>
      <w:r w:rsidRPr="00274FD0">
        <w:rPr>
          <w:rFonts w:ascii="Calibri" w:hAnsi="Calibri" w:cs="Calibri"/>
          <w:sz w:val="24"/>
          <w:szCs w:val="24"/>
        </w:rPr>
        <w:lastRenderedPageBreak/>
        <w:t xml:space="preserve">10. Use an example to describe how you would analyse past performance, recognise opportunities and </w:t>
      </w:r>
      <w:proofErr w:type="gramStart"/>
      <w:r w:rsidRPr="00274FD0">
        <w:rPr>
          <w:rFonts w:ascii="Calibri" w:hAnsi="Calibri" w:cs="Calibri"/>
          <w:sz w:val="24"/>
          <w:szCs w:val="24"/>
        </w:rPr>
        <w:t>plan for th</w:t>
      </w:r>
      <w:r>
        <w:rPr>
          <w:rFonts w:ascii="Calibri" w:hAnsi="Calibri" w:cs="Calibri"/>
          <w:sz w:val="24"/>
          <w:szCs w:val="24"/>
        </w:rPr>
        <w:t xml:space="preserve">e </w:t>
      </w:r>
      <w:r w:rsidRPr="00274FD0">
        <w:rPr>
          <w:rFonts w:ascii="Calibri" w:hAnsi="Calibri" w:cs="Calibri"/>
          <w:sz w:val="24"/>
          <w:szCs w:val="24"/>
        </w:rPr>
        <w:t>future</w:t>
      </w:r>
      <w:proofErr w:type="gramEnd"/>
      <w:r w:rsidRPr="00274FD0">
        <w:rPr>
          <w:rFonts w:ascii="Calibri" w:hAnsi="Calibri" w:cs="Calibri"/>
          <w:sz w:val="24"/>
          <w:szCs w:val="24"/>
        </w:rPr>
        <w:t xml:space="preserve">. </w:t>
      </w:r>
    </w:p>
    <w:p w14:paraId="76A65FF6" w14:textId="67BC5A46" w:rsidR="00274FD0" w:rsidRDefault="00274FD0" w:rsidP="00274FD0">
      <w:pPr>
        <w:autoSpaceDE w:val="0"/>
        <w:autoSpaceDN w:val="0"/>
        <w:adjustRightInd w:val="0"/>
        <w:spacing w:after="0" w:line="240" w:lineRule="auto"/>
        <w:rPr>
          <w:rFonts w:ascii="Calibri" w:hAnsi="Calibri" w:cs="Calibri"/>
          <w:sz w:val="24"/>
          <w:szCs w:val="24"/>
        </w:rPr>
      </w:pPr>
    </w:p>
    <w:p w14:paraId="3FE01DA6" w14:textId="05706C87" w:rsidR="00274FD0" w:rsidRPr="00274FD0" w:rsidRDefault="00274FD0" w:rsidP="00274FD0">
      <w:pPr>
        <w:autoSpaceDE w:val="0"/>
        <w:autoSpaceDN w:val="0"/>
        <w:adjustRightInd w:val="0"/>
        <w:spacing w:after="0" w:line="240" w:lineRule="auto"/>
        <w:rPr>
          <w:rFonts w:cstheme="minorHAnsi"/>
        </w:rPr>
      </w:pPr>
      <w:r w:rsidRPr="00274FD0">
        <w:rPr>
          <w:rFonts w:cstheme="minorHAnsi"/>
        </w:rPr>
        <w:t>Past performance analysis involves reviewing financial statements and trends to assess profitability, liquidity, and efficiency. Opportunities are identified by studying market trends and customer feedback to identify growth opportunities. Future planning includes developing strategic plans, allocating resources wisely, and mitigating risks to achieve long-term objectives.</w:t>
      </w:r>
    </w:p>
    <w:p w14:paraId="4500274C" w14:textId="31F0730C" w:rsidR="00274FD0" w:rsidRDefault="00274FD0" w:rsidP="00274FD0">
      <w:pPr>
        <w:autoSpaceDE w:val="0"/>
        <w:autoSpaceDN w:val="0"/>
        <w:adjustRightInd w:val="0"/>
        <w:spacing w:after="0" w:line="240" w:lineRule="auto"/>
        <w:rPr>
          <w:rFonts w:cstheme="minorHAnsi"/>
          <w:sz w:val="24"/>
          <w:szCs w:val="24"/>
        </w:rPr>
      </w:pPr>
    </w:p>
    <w:p w14:paraId="707A652E" w14:textId="052EC44C" w:rsidR="00274FD0" w:rsidRDefault="00274FD0" w:rsidP="00274FD0">
      <w:pPr>
        <w:autoSpaceDE w:val="0"/>
        <w:autoSpaceDN w:val="0"/>
        <w:adjustRightInd w:val="0"/>
        <w:spacing w:after="0" w:line="240" w:lineRule="auto"/>
        <w:rPr>
          <w:rFonts w:ascii="Calibri" w:hAnsi="Calibri" w:cs="Calibri"/>
          <w:sz w:val="24"/>
          <w:szCs w:val="24"/>
        </w:rPr>
      </w:pPr>
      <w:r w:rsidRPr="00274FD0">
        <w:rPr>
          <w:rFonts w:ascii="Calibri" w:hAnsi="Calibri" w:cs="Calibri"/>
          <w:sz w:val="24"/>
          <w:szCs w:val="24"/>
        </w:rPr>
        <w:t>11. Define financial performance measurement and list at least 3 techniques / ratios that you can use to measure</w:t>
      </w:r>
      <w:r>
        <w:rPr>
          <w:rFonts w:ascii="Calibri" w:hAnsi="Calibri" w:cs="Calibri"/>
          <w:sz w:val="24"/>
          <w:szCs w:val="24"/>
        </w:rPr>
        <w:t xml:space="preserve"> </w:t>
      </w:r>
      <w:r w:rsidRPr="00274FD0">
        <w:rPr>
          <w:rFonts w:ascii="Calibri" w:hAnsi="Calibri" w:cs="Calibri"/>
          <w:sz w:val="24"/>
          <w:szCs w:val="24"/>
        </w:rPr>
        <w:t xml:space="preserve">financial performance. </w:t>
      </w:r>
    </w:p>
    <w:p w14:paraId="6E2D3FB2" w14:textId="58F17052" w:rsidR="00274FD0" w:rsidRDefault="00274FD0" w:rsidP="00274FD0">
      <w:pPr>
        <w:autoSpaceDE w:val="0"/>
        <w:autoSpaceDN w:val="0"/>
        <w:adjustRightInd w:val="0"/>
        <w:spacing w:after="0" w:line="240" w:lineRule="auto"/>
        <w:rPr>
          <w:rFonts w:ascii="Calibri" w:hAnsi="Calibri" w:cs="Calibri"/>
          <w:sz w:val="24"/>
          <w:szCs w:val="24"/>
        </w:rPr>
      </w:pPr>
    </w:p>
    <w:p w14:paraId="44CCCB65" w14:textId="77777777" w:rsidR="00274FD0" w:rsidRPr="00274FD0" w:rsidRDefault="00274FD0" w:rsidP="00274FD0">
      <w:pPr>
        <w:autoSpaceDE w:val="0"/>
        <w:autoSpaceDN w:val="0"/>
        <w:adjustRightInd w:val="0"/>
        <w:spacing w:after="0" w:line="240" w:lineRule="auto"/>
        <w:rPr>
          <w:rFonts w:cstheme="minorHAnsi"/>
        </w:rPr>
      </w:pPr>
      <w:r w:rsidRPr="00274FD0">
        <w:rPr>
          <w:rFonts w:cstheme="minorHAnsi"/>
        </w:rPr>
        <w:t>Financial performance measurement involves assessing how effectively a company uses its resources to generate profits and value. Three common techniques for measuring financial performance are:</w:t>
      </w:r>
    </w:p>
    <w:p w14:paraId="7FA3AA25" w14:textId="77777777" w:rsidR="00274FD0" w:rsidRPr="00274FD0" w:rsidRDefault="00274FD0" w:rsidP="00274FD0">
      <w:pPr>
        <w:autoSpaceDE w:val="0"/>
        <w:autoSpaceDN w:val="0"/>
        <w:adjustRightInd w:val="0"/>
        <w:spacing w:after="0" w:line="240" w:lineRule="auto"/>
        <w:rPr>
          <w:rFonts w:cstheme="minorHAnsi"/>
        </w:rPr>
      </w:pPr>
    </w:p>
    <w:p w14:paraId="44C34015" w14:textId="0DE6E941" w:rsidR="00274FD0" w:rsidRPr="00274FD0" w:rsidRDefault="00274FD0" w:rsidP="00274FD0">
      <w:pPr>
        <w:autoSpaceDE w:val="0"/>
        <w:autoSpaceDN w:val="0"/>
        <w:adjustRightInd w:val="0"/>
        <w:spacing w:after="0" w:line="240" w:lineRule="auto"/>
        <w:rPr>
          <w:rFonts w:cstheme="minorHAnsi"/>
        </w:rPr>
      </w:pPr>
      <w:r w:rsidRPr="00274FD0">
        <w:rPr>
          <w:rFonts w:cstheme="minorHAnsi"/>
          <w:b/>
          <w:bCs/>
        </w:rPr>
        <w:t>1. Return on Investment (ROI):</w:t>
      </w:r>
      <w:r w:rsidRPr="00274FD0">
        <w:rPr>
          <w:rFonts w:cstheme="minorHAnsi"/>
        </w:rPr>
        <w:t xml:space="preserve"> Measure’s profitability relative to investment cost.</w:t>
      </w:r>
    </w:p>
    <w:p w14:paraId="117E3C2D" w14:textId="4C357173" w:rsidR="00274FD0" w:rsidRPr="00274FD0" w:rsidRDefault="00274FD0" w:rsidP="00274FD0">
      <w:pPr>
        <w:autoSpaceDE w:val="0"/>
        <w:autoSpaceDN w:val="0"/>
        <w:adjustRightInd w:val="0"/>
        <w:spacing w:after="0" w:line="240" w:lineRule="auto"/>
        <w:rPr>
          <w:rFonts w:cstheme="minorHAnsi"/>
        </w:rPr>
      </w:pPr>
      <w:r w:rsidRPr="00274FD0">
        <w:rPr>
          <w:rFonts w:cstheme="minorHAnsi"/>
          <w:b/>
          <w:bCs/>
        </w:rPr>
        <w:t>2. Profitability Ratios:</w:t>
      </w:r>
      <w:r w:rsidRPr="00274FD0">
        <w:rPr>
          <w:rFonts w:cstheme="minorHAnsi"/>
        </w:rPr>
        <w:t xml:space="preserve"> Evaluate the company's ability to generate profits from operations and assets.</w:t>
      </w:r>
    </w:p>
    <w:p w14:paraId="32D735F5" w14:textId="1C4FB9A5" w:rsidR="00274FD0" w:rsidRPr="00274FD0" w:rsidRDefault="00274FD0" w:rsidP="00274FD0">
      <w:pPr>
        <w:autoSpaceDE w:val="0"/>
        <w:autoSpaceDN w:val="0"/>
        <w:adjustRightInd w:val="0"/>
        <w:spacing w:after="0" w:line="240" w:lineRule="auto"/>
        <w:rPr>
          <w:rFonts w:cstheme="minorHAnsi"/>
        </w:rPr>
      </w:pPr>
      <w:r w:rsidRPr="00274FD0">
        <w:rPr>
          <w:rFonts w:cstheme="minorHAnsi"/>
          <w:b/>
          <w:bCs/>
        </w:rPr>
        <w:t>3. Liquidity Ratios:</w:t>
      </w:r>
      <w:r w:rsidRPr="00274FD0">
        <w:rPr>
          <w:rFonts w:cstheme="minorHAnsi"/>
        </w:rPr>
        <w:t xml:space="preserve"> Assess the company's ability to meet short-term financial obligations.</w:t>
      </w:r>
    </w:p>
    <w:p w14:paraId="416EDFEB" w14:textId="6A62DB53" w:rsidR="00274FD0" w:rsidRDefault="00274FD0" w:rsidP="00274FD0">
      <w:pPr>
        <w:autoSpaceDE w:val="0"/>
        <w:autoSpaceDN w:val="0"/>
        <w:adjustRightInd w:val="0"/>
        <w:spacing w:after="0" w:line="240" w:lineRule="auto"/>
        <w:rPr>
          <w:rFonts w:cstheme="minorHAnsi"/>
          <w:sz w:val="24"/>
          <w:szCs w:val="24"/>
        </w:rPr>
      </w:pPr>
    </w:p>
    <w:p w14:paraId="6D84DC36" w14:textId="1D00F463" w:rsidR="00420F7A" w:rsidRDefault="00420F7A" w:rsidP="00274FD0">
      <w:pPr>
        <w:autoSpaceDE w:val="0"/>
        <w:autoSpaceDN w:val="0"/>
        <w:adjustRightInd w:val="0"/>
        <w:spacing w:after="0" w:line="240" w:lineRule="auto"/>
        <w:rPr>
          <w:rFonts w:cstheme="minorHAnsi"/>
          <w:sz w:val="24"/>
          <w:szCs w:val="24"/>
        </w:rPr>
      </w:pPr>
    </w:p>
    <w:p w14:paraId="48AC3BAD" w14:textId="127A4127" w:rsidR="00420F7A" w:rsidRDefault="00420F7A" w:rsidP="00274FD0">
      <w:pPr>
        <w:autoSpaceDE w:val="0"/>
        <w:autoSpaceDN w:val="0"/>
        <w:adjustRightInd w:val="0"/>
        <w:spacing w:after="0" w:line="240" w:lineRule="auto"/>
        <w:rPr>
          <w:rFonts w:cstheme="minorHAnsi"/>
          <w:sz w:val="24"/>
          <w:szCs w:val="24"/>
        </w:rPr>
      </w:pPr>
    </w:p>
    <w:p w14:paraId="77223ED2" w14:textId="77D0ED54" w:rsidR="00420F7A" w:rsidRDefault="00420F7A" w:rsidP="00274FD0">
      <w:pPr>
        <w:autoSpaceDE w:val="0"/>
        <w:autoSpaceDN w:val="0"/>
        <w:adjustRightInd w:val="0"/>
        <w:spacing w:after="0" w:line="240" w:lineRule="auto"/>
        <w:rPr>
          <w:rFonts w:cstheme="minorHAnsi"/>
          <w:sz w:val="24"/>
          <w:szCs w:val="24"/>
        </w:rPr>
      </w:pPr>
    </w:p>
    <w:p w14:paraId="252DB736" w14:textId="65DA6AA8" w:rsidR="00420F7A" w:rsidRDefault="00420F7A" w:rsidP="00274FD0">
      <w:pPr>
        <w:autoSpaceDE w:val="0"/>
        <w:autoSpaceDN w:val="0"/>
        <w:adjustRightInd w:val="0"/>
        <w:spacing w:after="0" w:line="240" w:lineRule="auto"/>
        <w:rPr>
          <w:rFonts w:cstheme="minorHAnsi"/>
          <w:sz w:val="24"/>
          <w:szCs w:val="24"/>
        </w:rPr>
      </w:pPr>
    </w:p>
    <w:p w14:paraId="073A9949" w14:textId="6E17285C" w:rsidR="00420F7A" w:rsidRDefault="00420F7A" w:rsidP="00274FD0">
      <w:pPr>
        <w:autoSpaceDE w:val="0"/>
        <w:autoSpaceDN w:val="0"/>
        <w:adjustRightInd w:val="0"/>
        <w:spacing w:after="0" w:line="240" w:lineRule="auto"/>
        <w:rPr>
          <w:rFonts w:cstheme="minorHAnsi"/>
          <w:sz w:val="24"/>
          <w:szCs w:val="24"/>
        </w:rPr>
      </w:pPr>
    </w:p>
    <w:p w14:paraId="09743D06" w14:textId="4B55BC5C" w:rsidR="00420F7A" w:rsidRDefault="00420F7A" w:rsidP="00274FD0">
      <w:pPr>
        <w:autoSpaceDE w:val="0"/>
        <w:autoSpaceDN w:val="0"/>
        <w:adjustRightInd w:val="0"/>
        <w:spacing w:after="0" w:line="240" w:lineRule="auto"/>
        <w:rPr>
          <w:rFonts w:cstheme="minorHAnsi"/>
          <w:sz w:val="24"/>
          <w:szCs w:val="24"/>
        </w:rPr>
      </w:pPr>
    </w:p>
    <w:p w14:paraId="33280391" w14:textId="211DABF7" w:rsidR="00420F7A" w:rsidRDefault="00420F7A" w:rsidP="00274FD0">
      <w:pPr>
        <w:autoSpaceDE w:val="0"/>
        <w:autoSpaceDN w:val="0"/>
        <w:adjustRightInd w:val="0"/>
        <w:spacing w:after="0" w:line="240" w:lineRule="auto"/>
        <w:rPr>
          <w:rFonts w:cstheme="minorHAnsi"/>
          <w:sz w:val="24"/>
          <w:szCs w:val="24"/>
        </w:rPr>
      </w:pPr>
    </w:p>
    <w:p w14:paraId="0A5AF7DA" w14:textId="5EE326DB" w:rsidR="00420F7A" w:rsidRDefault="00420F7A" w:rsidP="00274FD0">
      <w:pPr>
        <w:autoSpaceDE w:val="0"/>
        <w:autoSpaceDN w:val="0"/>
        <w:adjustRightInd w:val="0"/>
        <w:spacing w:after="0" w:line="240" w:lineRule="auto"/>
        <w:rPr>
          <w:rFonts w:cstheme="minorHAnsi"/>
          <w:sz w:val="24"/>
          <w:szCs w:val="24"/>
        </w:rPr>
      </w:pPr>
    </w:p>
    <w:p w14:paraId="4B569665" w14:textId="53D47DAD" w:rsidR="00420F7A" w:rsidRDefault="00420F7A" w:rsidP="00274FD0">
      <w:pPr>
        <w:autoSpaceDE w:val="0"/>
        <w:autoSpaceDN w:val="0"/>
        <w:adjustRightInd w:val="0"/>
        <w:spacing w:after="0" w:line="240" w:lineRule="auto"/>
        <w:rPr>
          <w:rFonts w:cstheme="minorHAnsi"/>
          <w:sz w:val="24"/>
          <w:szCs w:val="24"/>
        </w:rPr>
      </w:pPr>
    </w:p>
    <w:p w14:paraId="19E63FA6" w14:textId="31248910" w:rsidR="00420F7A" w:rsidRDefault="00420F7A" w:rsidP="00274FD0">
      <w:pPr>
        <w:autoSpaceDE w:val="0"/>
        <w:autoSpaceDN w:val="0"/>
        <w:adjustRightInd w:val="0"/>
        <w:spacing w:after="0" w:line="240" w:lineRule="auto"/>
        <w:rPr>
          <w:rFonts w:cstheme="minorHAnsi"/>
          <w:sz w:val="24"/>
          <w:szCs w:val="24"/>
        </w:rPr>
      </w:pPr>
    </w:p>
    <w:p w14:paraId="61AB08C5" w14:textId="797C6539" w:rsidR="00420F7A" w:rsidRDefault="00420F7A" w:rsidP="00274FD0">
      <w:pPr>
        <w:autoSpaceDE w:val="0"/>
        <w:autoSpaceDN w:val="0"/>
        <w:adjustRightInd w:val="0"/>
        <w:spacing w:after="0" w:line="240" w:lineRule="auto"/>
        <w:rPr>
          <w:rFonts w:cstheme="minorHAnsi"/>
          <w:sz w:val="24"/>
          <w:szCs w:val="24"/>
        </w:rPr>
      </w:pPr>
    </w:p>
    <w:p w14:paraId="34443EFC" w14:textId="39310604" w:rsidR="00420F7A" w:rsidRDefault="00420F7A" w:rsidP="00274FD0">
      <w:pPr>
        <w:autoSpaceDE w:val="0"/>
        <w:autoSpaceDN w:val="0"/>
        <w:adjustRightInd w:val="0"/>
        <w:spacing w:after="0" w:line="240" w:lineRule="auto"/>
        <w:rPr>
          <w:rFonts w:cstheme="minorHAnsi"/>
          <w:sz w:val="24"/>
          <w:szCs w:val="24"/>
        </w:rPr>
      </w:pPr>
    </w:p>
    <w:p w14:paraId="28C09156" w14:textId="7E944776" w:rsidR="00420F7A" w:rsidRDefault="00420F7A" w:rsidP="00274FD0">
      <w:pPr>
        <w:autoSpaceDE w:val="0"/>
        <w:autoSpaceDN w:val="0"/>
        <w:adjustRightInd w:val="0"/>
        <w:spacing w:after="0" w:line="240" w:lineRule="auto"/>
        <w:rPr>
          <w:rFonts w:cstheme="minorHAnsi"/>
          <w:sz w:val="24"/>
          <w:szCs w:val="24"/>
        </w:rPr>
      </w:pPr>
    </w:p>
    <w:p w14:paraId="1986750D" w14:textId="56453EE0" w:rsidR="00420F7A" w:rsidRDefault="00420F7A" w:rsidP="00274FD0">
      <w:pPr>
        <w:autoSpaceDE w:val="0"/>
        <w:autoSpaceDN w:val="0"/>
        <w:adjustRightInd w:val="0"/>
        <w:spacing w:after="0" w:line="240" w:lineRule="auto"/>
        <w:rPr>
          <w:rFonts w:cstheme="minorHAnsi"/>
          <w:sz w:val="24"/>
          <w:szCs w:val="24"/>
        </w:rPr>
      </w:pPr>
    </w:p>
    <w:p w14:paraId="3989F855" w14:textId="7D08B05D" w:rsidR="00420F7A" w:rsidRDefault="00420F7A" w:rsidP="00274FD0">
      <w:pPr>
        <w:autoSpaceDE w:val="0"/>
        <w:autoSpaceDN w:val="0"/>
        <w:adjustRightInd w:val="0"/>
        <w:spacing w:after="0" w:line="240" w:lineRule="auto"/>
        <w:rPr>
          <w:rFonts w:cstheme="minorHAnsi"/>
          <w:sz w:val="24"/>
          <w:szCs w:val="24"/>
        </w:rPr>
      </w:pPr>
    </w:p>
    <w:p w14:paraId="5162D7AB" w14:textId="57F8ACF0" w:rsidR="00420F7A" w:rsidRDefault="00420F7A" w:rsidP="00274FD0">
      <w:pPr>
        <w:autoSpaceDE w:val="0"/>
        <w:autoSpaceDN w:val="0"/>
        <w:adjustRightInd w:val="0"/>
        <w:spacing w:after="0" w:line="240" w:lineRule="auto"/>
        <w:rPr>
          <w:rFonts w:cstheme="minorHAnsi"/>
          <w:sz w:val="24"/>
          <w:szCs w:val="24"/>
        </w:rPr>
      </w:pPr>
    </w:p>
    <w:p w14:paraId="7A0F49A7" w14:textId="37897D09" w:rsidR="00420F7A" w:rsidRDefault="00420F7A" w:rsidP="00274FD0">
      <w:pPr>
        <w:autoSpaceDE w:val="0"/>
        <w:autoSpaceDN w:val="0"/>
        <w:adjustRightInd w:val="0"/>
        <w:spacing w:after="0" w:line="240" w:lineRule="auto"/>
        <w:rPr>
          <w:rFonts w:cstheme="minorHAnsi"/>
          <w:sz w:val="24"/>
          <w:szCs w:val="24"/>
        </w:rPr>
      </w:pPr>
    </w:p>
    <w:p w14:paraId="308E955E" w14:textId="6904FB7B" w:rsidR="00420F7A" w:rsidRDefault="00420F7A" w:rsidP="00274FD0">
      <w:pPr>
        <w:autoSpaceDE w:val="0"/>
        <w:autoSpaceDN w:val="0"/>
        <w:adjustRightInd w:val="0"/>
        <w:spacing w:after="0" w:line="240" w:lineRule="auto"/>
        <w:rPr>
          <w:rFonts w:cstheme="minorHAnsi"/>
          <w:sz w:val="24"/>
          <w:szCs w:val="24"/>
        </w:rPr>
      </w:pPr>
    </w:p>
    <w:p w14:paraId="7F3090B2" w14:textId="052BF5E7" w:rsidR="00420F7A" w:rsidRDefault="00420F7A" w:rsidP="00274FD0">
      <w:pPr>
        <w:autoSpaceDE w:val="0"/>
        <w:autoSpaceDN w:val="0"/>
        <w:adjustRightInd w:val="0"/>
        <w:spacing w:after="0" w:line="240" w:lineRule="auto"/>
        <w:rPr>
          <w:rFonts w:cstheme="minorHAnsi"/>
          <w:sz w:val="24"/>
          <w:szCs w:val="24"/>
        </w:rPr>
      </w:pPr>
    </w:p>
    <w:p w14:paraId="02854E80" w14:textId="4F214516" w:rsidR="00420F7A" w:rsidRDefault="00420F7A" w:rsidP="00274FD0">
      <w:pPr>
        <w:autoSpaceDE w:val="0"/>
        <w:autoSpaceDN w:val="0"/>
        <w:adjustRightInd w:val="0"/>
        <w:spacing w:after="0" w:line="240" w:lineRule="auto"/>
        <w:rPr>
          <w:rFonts w:cstheme="minorHAnsi"/>
          <w:sz w:val="24"/>
          <w:szCs w:val="24"/>
        </w:rPr>
      </w:pPr>
    </w:p>
    <w:p w14:paraId="4A644CDD" w14:textId="04E58C09" w:rsidR="00420F7A" w:rsidRDefault="00420F7A" w:rsidP="00274FD0">
      <w:pPr>
        <w:autoSpaceDE w:val="0"/>
        <w:autoSpaceDN w:val="0"/>
        <w:adjustRightInd w:val="0"/>
        <w:spacing w:after="0" w:line="240" w:lineRule="auto"/>
        <w:rPr>
          <w:rFonts w:cstheme="minorHAnsi"/>
          <w:sz w:val="24"/>
          <w:szCs w:val="24"/>
        </w:rPr>
      </w:pPr>
    </w:p>
    <w:p w14:paraId="7539EF43" w14:textId="4A9CCDCF" w:rsidR="00420F7A" w:rsidRDefault="00420F7A" w:rsidP="00274FD0">
      <w:pPr>
        <w:autoSpaceDE w:val="0"/>
        <w:autoSpaceDN w:val="0"/>
        <w:adjustRightInd w:val="0"/>
        <w:spacing w:after="0" w:line="240" w:lineRule="auto"/>
        <w:rPr>
          <w:rFonts w:cstheme="minorHAnsi"/>
          <w:sz w:val="24"/>
          <w:szCs w:val="24"/>
        </w:rPr>
      </w:pPr>
    </w:p>
    <w:p w14:paraId="7C904A66" w14:textId="468320D8" w:rsidR="00420F7A" w:rsidRDefault="00420F7A" w:rsidP="00274FD0">
      <w:pPr>
        <w:autoSpaceDE w:val="0"/>
        <w:autoSpaceDN w:val="0"/>
        <w:adjustRightInd w:val="0"/>
        <w:spacing w:after="0" w:line="240" w:lineRule="auto"/>
        <w:rPr>
          <w:rFonts w:cstheme="minorHAnsi"/>
          <w:sz w:val="24"/>
          <w:szCs w:val="24"/>
        </w:rPr>
      </w:pPr>
    </w:p>
    <w:p w14:paraId="2F8FC6A0" w14:textId="39C3BEE5" w:rsidR="00420F7A" w:rsidRDefault="00420F7A" w:rsidP="00274FD0">
      <w:pPr>
        <w:autoSpaceDE w:val="0"/>
        <w:autoSpaceDN w:val="0"/>
        <w:adjustRightInd w:val="0"/>
        <w:spacing w:after="0" w:line="240" w:lineRule="auto"/>
        <w:rPr>
          <w:rFonts w:cstheme="minorHAnsi"/>
          <w:sz w:val="24"/>
          <w:szCs w:val="24"/>
        </w:rPr>
      </w:pPr>
    </w:p>
    <w:p w14:paraId="257F17B5" w14:textId="17BD3D4B" w:rsidR="00420F7A" w:rsidRDefault="00420F7A" w:rsidP="00274FD0">
      <w:pPr>
        <w:autoSpaceDE w:val="0"/>
        <w:autoSpaceDN w:val="0"/>
        <w:adjustRightInd w:val="0"/>
        <w:spacing w:after="0" w:line="240" w:lineRule="auto"/>
        <w:rPr>
          <w:rFonts w:cstheme="minorHAnsi"/>
          <w:sz w:val="24"/>
          <w:szCs w:val="24"/>
        </w:rPr>
      </w:pPr>
    </w:p>
    <w:p w14:paraId="51E5251C" w14:textId="5ECD8C38" w:rsidR="00420F7A" w:rsidRDefault="00420F7A" w:rsidP="00274FD0">
      <w:pPr>
        <w:autoSpaceDE w:val="0"/>
        <w:autoSpaceDN w:val="0"/>
        <w:adjustRightInd w:val="0"/>
        <w:spacing w:after="0" w:line="240" w:lineRule="auto"/>
        <w:rPr>
          <w:rFonts w:cstheme="minorHAnsi"/>
          <w:sz w:val="24"/>
          <w:szCs w:val="24"/>
        </w:rPr>
      </w:pPr>
    </w:p>
    <w:p w14:paraId="0E893383" w14:textId="4089E309" w:rsidR="00420F7A" w:rsidRDefault="00420F7A" w:rsidP="00274FD0">
      <w:pPr>
        <w:autoSpaceDE w:val="0"/>
        <w:autoSpaceDN w:val="0"/>
        <w:adjustRightInd w:val="0"/>
        <w:spacing w:after="0" w:line="240" w:lineRule="auto"/>
        <w:rPr>
          <w:rFonts w:cstheme="minorHAnsi"/>
          <w:sz w:val="24"/>
          <w:szCs w:val="24"/>
        </w:rPr>
      </w:pPr>
    </w:p>
    <w:p w14:paraId="04D79DD3" w14:textId="5ECE5B0D" w:rsidR="00420F7A" w:rsidRDefault="00420F7A" w:rsidP="00274FD0">
      <w:pPr>
        <w:autoSpaceDE w:val="0"/>
        <w:autoSpaceDN w:val="0"/>
        <w:adjustRightInd w:val="0"/>
        <w:spacing w:after="0" w:line="240" w:lineRule="auto"/>
        <w:rPr>
          <w:rFonts w:cstheme="minorHAnsi"/>
          <w:sz w:val="24"/>
          <w:szCs w:val="24"/>
        </w:rPr>
      </w:pPr>
    </w:p>
    <w:p w14:paraId="2D87F2CA" w14:textId="537A0CE4" w:rsidR="00420F7A" w:rsidRDefault="00420F7A" w:rsidP="00274FD0">
      <w:pPr>
        <w:autoSpaceDE w:val="0"/>
        <w:autoSpaceDN w:val="0"/>
        <w:adjustRightInd w:val="0"/>
        <w:spacing w:after="0" w:line="240" w:lineRule="auto"/>
        <w:rPr>
          <w:rFonts w:cstheme="minorHAnsi"/>
          <w:sz w:val="24"/>
          <w:szCs w:val="24"/>
        </w:rPr>
      </w:pPr>
    </w:p>
    <w:p w14:paraId="0C4D7B0C" w14:textId="13762446" w:rsidR="00420F7A" w:rsidRDefault="00420F7A" w:rsidP="00274FD0">
      <w:pPr>
        <w:autoSpaceDE w:val="0"/>
        <w:autoSpaceDN w:val="0"/>
        <w:adjustRightInd w:val="0"/>
        <w:spacing w:after="0" w:line="240" w:lineRule="auto"/>
        <w:rPr>
          <w:rFonts w:cstheme="minorHAnsi"/>
          <w:sz w:val="24"/>
          <w:szCs w:val="24"/>
        </w:rPr>
      </w:pPr>
    </w:p>
    <w:p w14:paraId="365A4BA6" w14:textId="7D47F7EC" w:rsidR="00420F7A" w:rsidRDefault="00420F7A" w:rsidP="00274FD0">
      <w:pPr>
        <w:autoSpaceDE w:val="0"/>
        <w:autoSpaceDN w:val="0"/>
        <w:adjustRightInd w:val="0"/>
        <w:spacing w:after="0" w:line="240" w:lineRule="auto"/>
        <w:rPr>
          <w:rFonts w:ascii="Calibri-BoldItalic" w:hAnsi="Calibri-BoldItalic" w:cs="Calibri-BoldItalic"/>
          <w:b/>
          <w:bCs/>
          <w:i/>
          <w:iCs/>
          <w:sz w:val="32"/>
          <w:szCs w:val="32"/>
        </w:rPr>
      </w:pPr>
      <w:r>
        <w:rPr>
          <w:rFonts w:ascii="Calibri-BoldItalic" w:hAnsi="Calibri-BoldItalic" w:cs="Calibri-BoldItalic"/>
          <w:b/>
          <w:bCs/>
          <w:i/>
          <w:iCs/>
          <w:sz w:val="32"/>
          <w:szCs w:val="32"/>
        </w:rPr>
        <w:lastRenderedPageBreak/>
        <w:t>SUMMATIVE ASSESSMENT ACTIVITY 2: KNOWLEDGE ASSESSMENT</w:t>
      </w:r>
    </w:p>
    <w:p w14:paraId="4CFF1544" w14:textId="70DFA758" w:rsidR="009D5CB6" w:rsidRDefault="009D5CB6" w:rsidP="00274FD0">
      <w:pPr>
        <w:autoSpaceDE w:val="0"/>
        <w:autoSpaceDN w:val="0"/>
        <w:adjustRightInd w:val="0"/>
        <w:spacing w:after="0" w:line="240" w:lineRule="auto"/>
        <w:rPr>
          <w:rFonts w:ascii="Calibri-BoldItalic" w:hAnsi="Calibri-BoldItalic" w:cs="Calibri-BoldItalic"/>
          <w:b/>
          <w:bCs/>
          <w:i/>
          <w:iCs/>
          <w:sz w:val="32"/>
          <w:szCs w:val="32"/>
        </w:rPr>
      </w:pPr>
    </w:p>
    <w:p w14:paraId="6F1D927F" w14:textId="77777777" w:rsidR="00F9427F" w:rsidRDefault="009D5CB6" w:rsidP="00F9427F">
      <w:pPr>
        <w:autoSpaceDE w:val="0"/>
        <w:autoSpaceDN w:val="0"/>
        <w:adjustRightInd w:val="0"/>
        <w:spacing w:after="0" w:line="240" w:lineRule="auto"/>
        <w:rPr>
          <w:rFonts w:cstheme="minorHAnsi"/>
          <w:sz w:val="24"/>
          <w:szCs w:val="24"/>
        </w:rPr>
      </w:pPr>
      <w:r w:rsidRPr="009D5CB6">
        <w:rPr>
          <w:rFonts w:cstheme="minorHAnsi"/>
          <w:sz w:val="24"/>
          <w:szCs w:val="24"/>
        </w:rPr>
        <w:t xml:space="preserve">1. </w:t>
      </w:r>
      <w:r w:rsidR="00F9427F" w:rsidRPr="00F9427F">
        <w:rPr>
          <w:rFonts w:ascii="Calibri" w:hAnsi="Calibri" w:cs="Calibri"/>
          <w:sz w:val="24"/>
          <w:szCs w:val="24"/>
        </w:rPr>
        <w:t>Data collected, and calculations can be represented in a graphical format – identify and list at least 4 graph formats</w:t>
      </w:r>
      <w:r w:rsidR="00F9427F" w:rsidRPr="00F9427F">
        <w:rPr>
          <w:rFonts w:cstheme="minorHAnsi"/>
          <w:sz w:val="24"/>
          <w:szCs w:val="24"/>
        </w:rPr>
        <w:t xml:space="preserve"> </w:t>
      </w:r>
    </w:p>
    <w:p w14:paraId="2B9ED753" w14:textId="00A5AE55" w:rsidR="009D5CB6" w:rsidRPr="00F9427F" w:rsidRDefault="009D5CB6" w:rsidP="00F9427F">
      <w:pPr>
        <w:autoSpaceDE w:val="0"/>
        <w:autoSpaceDN w:val="0"/>
        <w:adjustRightInd w:val="0"/>
        <w:spacing w:after="0" w:line="240" w:lineRule="auto"/>
        <w:rPr>
          <w:rFonts w:cstheme="minorHAnsi"/>
          <w:sz w:val="24"/>
          <w:szCs w:val="24"/>
        </w:rPr>
      </w:pPr>
      <w:r w:rsidRPr="00F9427F">
        <w:rPr>
          <w:rFonts w:cstheme="minorHAnsi"/>
          <w:sz w:val="24"/>
          <w:szCs w:val="24"/>
        </w:rPr>
        <w:t>Line Graphs</w:t>
      </w:r>
    </w:p>
    <w:p w14:paraId="07B7637F" w14:textId="79192E4C" w:rsidR="009D5CB6" w:rsidRPr="00F9427F" w:rsidRDefault="009D5CB6" w:rsidP="00F9427F">
      <w:pPr>
        <w:pStyle w:val="ListParagraph"/>
        <w:numPr>
          <w:ilvl w:val="0"/>
          <w:numId w:val="8"/>
        </w:numPr>
        <w:autoSpaceDE w:val="0"/>
        <w:autoSpaceDN w:val="0"/>
        <w:adjustRightInd w:val="0"/>
        <w:spacing w:after="0" w:line="240" w:lineRule="auto"/>
        <w:rPr>
          <w:rFonts w:cstheme="minorHAnsi"/>
        </w:rPr>
      </w:pPr>
      <w:r w:rsidRPr="00F9427F">
        <w:rPr>
          <w:rFonts w:cstheme="minorHAnsi"/>
        </w:rPr>
        <w:t>Bar Charts</w:t>
      </w:r>
    </w:p>
    <w:p w14:paraId="2170B889" w14:textId="438AC41C" w:rsidR="009D5CB6" w:rsidRPr="00F9427F" w:rsidRDefault="009D5CB6" w:rsidP="00F9427F">
      <w:pPr>
        <w:pStyle w:val="ListParagraph"/>
        <w:numPr>
          <w:ilvl w:val="0"/>
          <w:numId w:val="8"/>
        </w:numPr>
        <w:autoSpaceDE w:val="0"/>
        <w:autoSpaceDN w:val="0"/>
        <w:adjustRightInd w:val="0"/>
        <w:spacing w:after="0" w:line="240" w:lineRule="auto"/>
        <w:rPr>
          <w:rFonts w:cstheme="minorHAnsi"/>
        </w:rPr>
      </w:pPr>
      <w:r w:rsidRPr="00F9427F">
        <w:rPr>
          <w:rFonts w:cstheme="minorHAnsi"/>
        </w:rPr>
        <w:t>Pie Charts</w:t>
      </w:r>
    </w:p>
    <w:p w14:paraId="7C64187D" w14:textId="4F461B31" w:rsidR="009D5CB6" w:rsidRPr="00F9427F" w:rsidRDefault="009D5CB6" w:rsidP="00F9427F">
      <w:pPr>
        <w:pStyle w:val="ListParagraph"/>
        <w:numPr>
          <w:ilvl w:val="0"/>
          <w:numId w:val="8"/>
        </w:numPr>
        <w:autoSpaceDE w:val="0"/>
        <w:autoSpaceDN w:val="0"/>
        <w:adjustRightInd w:val="0"/>
        <w:spacing w:after="0" w:line="240" w:lineRule="auto"/>
        <w:rPr>
          <w:rFonts w:cstheme="minorHAnsi"/>
        </w:rPr>
      </w:pPr>
      <w:r w:rsidRPr="00F9427F">
        <w:rPr>
          <w:rFonts w:cstheme="minorHAnsi"/>
        </w:rPr>
        <w:t>Scatter Plots</w:t>
      </w:r>
    </w:p>
    <w:p w14:paraId="270C6082" w14:textId="77777777" w:rsidR="009D5CB6" w:rsidRPr="00F9427F" w:rsidRDefault="009D5CB6" w:rsidP="009D5CB6">
      <w:pPr>
        <w:autoSpaceDE w:val="0"/>
        <w:autoSpaceDN w:val="0"/>
        <w:adjustRightInd w:val="0"/>
        <w:spacing w:after="0" w:line="240" w:lineRule="auto"/>
        <w:rPr>
          <w:rFonts w:cstheme="minorHAnsi"/>
        </w:rPr>
      </w:pPr>
    </w:p>
    <w:p w14:paraId="302B2420" w14:textId="79D9D058" w:rsidR="00F9427F" w:rsidRDefault="009D5CB6" w:rsidP="00F9427F">
      <w:pPr>
        <w:autoSpaceDE w:val="0"/>
        <w:autoSpaceDN w:val="0"/>
        <w:adjustRightInd w:val="0"/>
        <w:spacing w:after="0" w:line="240" w:lineRule="auto"/>
        <w:rPr>
          <w:rFonts w:cstheme="minorHAnsi"/>
          <w:sz w:val="24"/>
          <w:szCs w:val="24"/>
        </w:rPr>
      </w:pPr>
      <w:r w:rsidRPr="00F9427F">
        <w:rPr>
          <w:rFonts w:cstheme="minorHAnsi"/>
          <w:sz w:val="24"/>
          <w:szCs w:val="24"/>
        </w:rPr>
        <w:t xml:space="preserve">2. </w:t>
      </w:r>
      <w:r w:rsidR="00F9427F" w:rsidRPr="00F9427F">
        <w:rPr>
          <w:rFonts w:ascii="Calibri" w:hAnsi="Calibri" w:cs="Calibri"/>
          <w:sz w:val="24"/>
          <w:szCs w:val="24"/>
        </w:rPr>
        <w:t xml:space="preserve">Identify and list 2 methods each for collecting, </w:t>
      </w:r>
      <w:proofErr w:type="gramStart"/>
      <w:r w:rsidR="00F9427F" w:rsidRPr="00F9427F">
        <w:rPr>
          <w:rFonts w:ascii="Calibri" w:hAnsi="Calibri" w:cs="Calibri"/>
          <w:sz w:val="24"/>
          <w:szCs w:val="24"/>
        </w:rPr>
        <w:t>organising</w:t>
      </w:r>
      <w:proofErr w:type="gramEnd"/>
      <w:r w:rsidR="00F9427F" w:rsidRPr="00F9427F">
        <w:rPr>
          <w:rFonts w:ascii="Calibri" w:hAnsi="Calibri" w:cs="Calibri"/>
          <w:sz w:val="24"/>
          <w:szCs w:val="24"/>
        </w:rPr>
        <w:t xml:space="preserve"> and analysing financial and economic data.</w:t>
      </w:r>
      <w:r w:rsidR="00F9427F" w:rsidRPr="00F9427F">
        <w:rPr>
          <w:rFonts w:cstheme="minorHAnsi"/>
          <w:sz w:val="24"/>
          <w:szCs w:val="24"/>
        </w:rPr>
        <w:t xml:space="preserve"> </w:t>
      </w:r>
    </w:p>
    <w:p w14:paraId="341AC352" w14:textId="77777777" w:rsidR="00F9427F" w:rsidRPr="00F9427F" w:rsidRDefault="00F9427F" w:rsidP="00F9427F">
      <w:pPr>
        <w:autoSpaceDE w:val="0"/>
        <w:autoSpaceDN w:val="0"/>
        <w:adjustRightInd w:val="0"/>
        <w:spacing w:after="0" w:line="240" w:lineRule="auto"/>
        <w:rPr>
          <w:rFonts w:cstheme="minorHAnsi"/>
          <w:sz w:val="24"/>
          <w:szCs w:val="24"/>
        </w:rPr>
      </w:pPr>
    </w:p>
    <w:p w14:paraId="312141F6" w14:textId="515E77EA" w:rsidR="009D5CB6" w:rsidRPr="00F9427F" w:rsidRDefault="009D5CB6" w:rsidP="00F9427F">
      <w:pPr>
        <w:autoSpaceDE w:val="0"/>
        <w:autoSpaceDN w:val="0"/>
        <w:adjustRightInd w:val="0"/>
        <w:spacing w:after="0" w:line="240" w:lineRule="auto"/>
        <w:rPr>
          <w:rFonts w:cstheme="minorHAnsi"/>
        </w:rPr>
      </w:pPr>
      <w:r w:rsidRPr="00F9427F">
        <w:rPr>
          <w:rFonts w:cstheme="minorHAnsi"/>
        </w:rPr>
        <w:t>Observation</w:t>
      </w:r>
    </w:p>
    <w:p w14:paraId="63EC55C7" w14:textId="01C3E44E" w:rsidR="009D5CB6" w:rsidRDefault="009D5CB6" w:rsidP="00F9427F">
      <w:pPr>
        <w:pStyle w:val="ListParagraph"/>
        <w:numPr>
          <w:ilvl w:val="0"/>
          <w:numId w:val="10"/>
        </w:numPr>
        <w:autoSpaceDE w:val="0"/>
        <w:autoSpaceDN w:val="0"/>
        <w:adjustRightInd w:val="0"/>
        <w:spacing w:after="0" w:line="240" w:lineRule="auto"/>
        <w:rPr>
          <w:rFonts w:cstheme="minorHAnsi"/>
        </w:rPr>
      </w:pPr>
      <w:r w:rsidRPr="00F9427F">
        <w:rPr>
          <w:rFonts w:cstheme="minorHAnsi"/>
        </w:rPr>
        <w:t>Questionnaires</w:t>
      </w:r>
    </w:p>
    <w:p w14:paraId="531A2AB3" w14:textId="6195FF81" w:rsidR="00F9427F" w:rsidRPr="00F9427F" w:rsidRDefault="00F9427F" w:rsidP="00F9427F">
      <w:pPr>
        <w:pStyle w:val="ListParagraph"/>
        <w:numPr>
          <w:ilvl w:val="0"/>
          <w:numId w:val="10"/>
        </w:numPr>
        <w:autoSpaceDE w:val="0"/>
        <w:autoSpaceDN w:val="0"/>
        <w:adjustRightInd w:val="0"/>
        <w:spacing w:after="0" w:line="240" w:lineRule="auto"/>
        <w:rPr>
          <w:rFonts w:cstheme="minorHAnsi"/>
        </w:rPr>
      </w:pPr>
      <w:r w:rsidRPr="00F9427F">
        <w:rPr>
          <w:rFonts w:cstheme="minorHAnsi"/>
        </w:rPr>
        <w:t>Observation</w:t>
      </w:r>
    </w:p>
    <w:p w14:paraId="7CA3A435" w14:textId="6BB51657" w:rsidR="009D5CB6" w:rsidRPr="00F9427F" w:rsidRDefault="009D5CB6" w:rsidP="009D5CB6">
      <w:pPr>
        <w:autoSpaceDE w:val="0"/>
        <w:autoSpaceDN w:val="0"/>
        <w:adjustRightInd w:val="0"/>
        <w:spacing w:after="0" w:line="240" w:lineRule="auto"/>
        <w:rPr>
          <w:rFonts w:cstheme="minorHAnsi"/>
        </w:rPr>
      </w:pPr>
      <w:r w:rsidRPr="00F9427F">
        <w:rPr>
          <w:rFonts w:cstheme="minorHAnsi"/>
        </w:rPr>
        <w:t xml:space="preserve">   Organisation:</w:t>
      </w:r>
    </w:p>
    <w:p w14:paraId="2CDF7B31" w14:textId="187D0E7B" w:rsidR="009D5CB6" w:rsidRPr="00F9427F" w:rsidRDefault="009D5CB6" w:rsidP="00F9427F">
      <w:pPr>
        <w:pStyle w:val="ListParagraph"/>
        <w:numPr>
          <w:ilvl w:val="0"/>
          <w:numId w:val="12"/>
        </w:numPr>
        <w:autoSpaceDE w:val="0"/>
        <w:autoSpaceDN w:val="0"/>
        <w:adjustRightInd w:val="0"/>
        <w:spacing w:after="0" w:line="240" w:lineRule="auto"/>
        <w:rPr>
          <w:rFonts w:cstheme="minorHAnsi"/>
        </w:rPr>
      </w:pPr>
      <w:r w:rsidRPr="00F9427F">
        <w:rPr>
          <w:rFonts w:cstheme="minorHAnsi"/>
        </w:rPr>
        <w:t>Spreadsheet software (e.g., Excel)</w:t>
      </w:r>
    </w:p>
    <w:p w14:paraId="1485DD0C" w14:textId="1DDA5772" w:rsidR="009D5CB6" w:rsidRPr="00F9427F" w:rsidRDefault="009D5CB6" w:rsidP="00F9427F">
      <w:pPr>
        <w:pStyle w:val="ListParagraph"/>
        <w:numPr>
          <w:ilvl w:val="0"/>
          <w:numId w:val="12"/>
        </w:numPr>
        <w:autoSpaceDE w:val="0"/>
        <w:autoSpaceDN w:val="0"/>
        <w:adjustRightInd w:val="0"/>
        <w:spacing w:after="0" w:line="240" w:lineRule="auto"/>
        <w:rPr>
          <w:rFonts w:cstheme="minorHAnsi"/>
        </w:rPr>
      </w:pPr>
      <w:r w:rsidRPr="00F9427F">
        <w:rPr>
          <w:rFonts w:cstheme="minorHAnsi"/>
        </w:rPr>
        <w:t>Database management systems</w:t>
      </w:r>
    </w:p>
    <w:p w14:paraId="6E7DCB75" w14:textId="7D62AAF2" w:rsidR="009D5CB6" w:rsidRPr="00F9427F" w:rsidRDefault="009D5CB6" w:rsidP="009D5CB6">
      <w:pPr>
        <w:autoSpaceDE w:val="0"/>
        <w:autoSpaceDN w:val="0"/>
        <w:adjustRightInd w:val="0"/>
        <w:spacing w:after="0" w:line="240" w:lineRule="auto"/>
        <w:rPr>
          <w:rFonts w:cstheme="minorHAnsi"/>
        </w:rPr>
      </w:pPr>
      <w:r w:rsidRPr="00F9427F">
        <w:rPr>
          <w:rFonts w:cstheme="minorHAnsi"/>
        </w:rPr>
        <w:t xml:space="preserve">   Analysis:</w:t>
      </w:r>
    </w:p>
    <w:p w14:paraId="6AF326E3" w14:textId="7C9A5592" w:rsidR="009D5CB6" w:rsidRPr="00F9427F" w:rsidRDefault="009D5CB6" w:rsidP="00F9427F">
      <w:pPr>
        <w:pStyle w:val="ListParagraph"/>
        <w:numPr>
          <w:ilvl w:val="0"/>
          <w:numId w:val="15"/>
        </w:numPr>
        <w:autoSpaceDE w:val="0"/>
        <w:autoSpaceDN w:val="0"/>
        <w:adjustRightInd w:val="0"/>
        <w:spacing w:after="0" w:line="240" w:lineRule="auto"/>
        <w:rPr>
          <w:rFonts w:cstheme="minorHAnsi"/>
        </w:rPr>
      </w:pPr>
      <w:r w:rsidRPr="00F9427F">
        <w:rPr>
          <w:rFonts w:cstheme="minorHAnsi"/>
        </w:rPr>
        <w:t>Ratio analysis</w:t>
      </w:r>
    </w:p>
    <w:p w14:paraId="0D27B526" w14:textId="42A411A1" w:rsidR="009D5CB6" w:rsidRPr="00F9427F" w:rsidRDefault="009D5CB6" w:rsidP="00F9427F">
      <w:pPr>
        <w:pStyle w:val="ListParagraph"/>
        <w:numPr>
          <w:ilvl w:val="0"/>
          <w:numId w:val="15"/>
        </w:numPr>
        <w:autoSpaceDE w:val="0"/>
        <w:autoSpaceDN w:val="0"/>
        <w:adjustRightInd w:val="0"/>
        <w:spacing w:after="0" w:line="240" w:lineRule="auto"/>
        <w:rPr>
          <w:rFonts w:cstheme="minorHAnsi"/>
        </w:rPr>
      </w:pPr>
      <w:r w:rsidRPr="00F9427F">
        <w:rPr>
          <w:rFonts w:cstheme="minorHAnsi"/>
        </w:rPr>
        <w:t>Trend analysis</w:t>
      </w:r>
    </w:p>
    <w:p w14:paraId="475D2ED2" w14:textId="77777777" w:rsidR="009D5CB6" w:rsidRPr="009D5CB6" w:rsidRDefault="009D5CB6" w:rsidP="009D5CB6">
      <w:pPr>
        <w:autoSpaceDE w:val="0"/>
        <w:autoSpaceDN w:val="0"/>
        <w:adjustRightInd w:val="0"/>
        <w:spacing w:after="0" w:line="240" w:lineRule="auto"/>
        <w:rPr>
          <w:rFonts w:cstheme="minorHAnsi"/>
          <w:sz w:val="24"/>
          <w:szCs w:val="24"/>
        </w:rPr>
      </w:pPr>
    </w:p>
    <w:p w14:paraId="5CDA1B15" w14:textId="218B1F1E" w:rsidR="009D5CB6" w:rsidRDefault="009D5CB6" w:rsidP="009D5CB6">
      <w:pPr>
        <w:autoSpaceDE w:val="0"/>
        <w:autoSpaceDN w:val="0"/>
        <w:adjustRightInd w:val="0"/>
        <w:spacing w:after="0" w:line="240" w:lineRule="auto"/>
        <w:rPr>
          <w:rFonts w:ascii="Calibri" w:hAnsi="Calibri" w:cs="Calibri"/>
          <w:sz w:val="24"/>
          <w:szCs w:val="24"/>
        </w:rPr>
      </w:pPr>
      <w:r w:rsidRPr="009D5CB6">
        <w:rPr>
          <w:rFonts w:cstheme="minorHAnsi"/>
          <w:sz w:val="24"/>
          <w:szCs w:val="24"/>
        </w:rPr>
        <w:t xml:space="preserve">3. </w:t>
      </w:r>
      <w:r w:rsidR="00F9427F" w:rsidRPr="00F9427F">
        <w:rPr>
          <w:rFonts w:ascii="Calibri" w:hAnsi="Calibri" w:cs="Calibri"/>
          <w:sz w:val="24"/>
          <w:szCs w:val="24"/>
        </w:rPr>
        <w:t xml:space="preserve">Define averages, standard </w:t>
      </w:r>
      <w:proofErr w:type="gramStart"/>
      <w:r w:rsidR="00F9427F" w:rsidRPr="00F9427F">
        <w:rPr>
          <w:rFonts w:ascii="Calibri" w:hAnsi="Calibri" w:cs="Calibri"/>
          <w:sz w:val="24"/>
          <w:szCs w:val="24"/>
        </w:rPr>
        <w:t>deviations</w:t>
      </w:r>
      <w:proofErr w:type="gramEnd"/>
      <w:r w:rsidR="00F9427F" w:rsidRPr="00F9427F">
        <w:rPr>
          <w:rFonts w:ascii="Calibri" w:hAnsi="Calibri" w:cs="Calibri"/>
          <w:sz w:val="24"/>
          <w:szCs w:val="24"/>
        </w:rPr>
        <w:t xml:space="preserve"> and line of best fit.</w:t>
      </w:r>
    </w:p>
    <w:p w14:paraId="71358A5A" w14:textId="77777777" w:rsidR="00F9427F" w:rsidRPr="00F9427F" w:rsidRDefault="00F9427F" w:rsidP="009D5CB6">
      <w:pPr>
        <w:autoSpaceDE w:val="0"/>
        <w:autoSpaceDN w:val="0"/>
        <w:adjustRightInd w:val="0"/>
        <w:spacing w:after="0" w:line="240" w:lineRule="auto"/>
        <w:rPr>
          <w:rFonts w:cstheme="minorHAnsi"/>
          <w:sz w:val="24"/>
          <w:szCs w:val="24"/>
        </w:rPr>
      </w:pPr>
    </w:p>
    <w:p w14:paraId="364DEAF1" w14:textId="63979E66" w:rsidR="009D5CB6" w:rsidRPr="00F9427F" w:rsidRDefault="009D5CB6" w:rsidP="00F9427F">
      <w:pPr>
        <w:pStyle w:val="ListParagraph"/>
        <w:numPr>
          <w:ilvl w:val="0"/>
          <w:numId w:val="17"/>
        </w:numPr>
        <w:autoSpaceDE w:val="0"/>
        <w:autoSpaceDN w:val="0"/>
        <w:adjustRightInd w:val="0"/>
        <w:spacing w:after="0" w:line="240" w:lineRule="auto"/>
        <w:rPr>
          <w:rFonts w:cstheme="minorHAnsi"/>
        </w:rPr>
      </w:pPr>
      <w:r w:rsidRPr="00F9427F">
        <w:rPr>
          <w:rFonts w:cstheme="minorHAnsi"/>
          <w:b/>
          <w:bCs/>
        </w:rPr>
        <w:t>Averages:</w:t>
      </w:r>
      <w:r w:rsidRPr="00F9427F">
        <w:rPr>
          <w:rFonts w:cstheme="minorHAnsi"/>
        </w:rPr>
        <w:t xml:space="preserve"> Statistical measures representing the typical value of a dataset.</w:t>
      </w:r>
    </w:p>
    <w:p w14:paraId="663AF21F" w14:textId="36AF06FB" w:rsidR="009D5CB6" w:rsidRPr="00F9427F" w:rsidRDefault="009D5CB6" w:rsidP="00F9427F">
      <w:pPr>
        <w:pStyle w:val="ListParagraph"/>
        <w:numPr>
          <w:ilvl w:val="0"/>
          <w:numId w:val="17"/>
        </w:numPr>
        <w:autoSpaceDE w:val="0"/>
        <w:autoSpaceDN w:val="0"/>
        <w:adjustRightInd w:val="0"/>
        <w:spacing w:after="0" w:line="240" w:lineRule="auto"/>
        <w:rPr>
          <w:rFonts w:cstheme="minorHAnsi"/>
        </w:rPr>
      </w:pPr>
      <w:r w:rsidRPr="00F9427F">
        <w:rPr>
          <w:rFonts w:cstheme="minorHAnsi"/>
          <w:b/>
          <w:bCs/>
        </w:rPr>
        <w:t>Standard Deviations:</w:t>
      </w:r>
      <w:r w:rsidRPr="00F9427F">
        <w:rPr>
          <w:rFonts w:cstheme="minorHAnsi"/>
        </w:rPr>
        <w:t xml:space="preserve"> Statistical measures indicating the dispersion or variability of data points.</w:t>
      </w:r>
    </w:p>
    <w:p w14:paraId="7E676F8B" w14:textId="31C72FCE" w:rsidR="009D5CB6" w:rsidRPr="00F9427F" w:rsidRDefault="009D5CB6" w:rsidP="00F9427F">
      <w:pPr>
        <w:pStyle w:val="ListParagraph"/>
        <w:numPr>
          <w:ilvl w:val="0"/>
          <w:numId w:val="17"/>
        </w:numPr>
        <w:autoSpaceDE w:val="0"/>
        <w:autoSpaceDN w:val="0"/>
        <w:adjustRightInd w:val="0"/>
        <w:spacing w:after="0" w:line="240" w:lineRule="auto"/>
        <w:rPr>
          <w:rFonts w:cstheme="minorHAnsi"/>
        </w:rPr>
      </w:pPr>
      <w:r w:rsidRPr="00F9427F">
        <w:rPr>
          <w:rFonts w:cstheme="minorHAnsi"/>
          <w:b/>
          <w:bCs/>
        </w:rPr>
        <w:t>Line of Best Fit:</w:t>
      </w:r>
      <w:r w:rsidRPr="00F9427F">
        <w:rPr>
          <w:rFonts w:cstheme="minorHAnsi"/>
        </w:rPr>
        <w:t xml:space="preserve"> A straight line that best represents the relationship between variables in a scatter plot.</w:t>
      </w:r>
    </w:p>
    <w:p w14:paraId="612F10FE" w14:textId="77777777" w:rsidR="009D5CB6" w:rsidRPr="009D5CB6" w:rsidRDefault="009D5CB6" w:rsidP="009D5CB6">
      <w:pPr>
        <w:autoSpaceDE w:val="0"/>
        <w:autoSpaceDN w:val="0"/>
        <w:adjustRightInd w:val="0"/>
        <w:spacing w:after="0" w:line="240" w:lineRule="auto"/>
        <w:rPr>
          <w:rFonts w:cstheme="minorHAnsi"/>
          <w:sz w:val="24"/>
          <w:szCs w:val="24"/>
        </w:rPr>
      </w:pPr>
    </w:p>
    <w:p w14:paraId="65ABD6E2" w14:textId="52C13AEC" w:rsidR="009D5CB6" w:rsidRDefault="009D5CB6" w:rsidP="009D5CB6">
      <w:pPr>
        <w:autoSpaceDE w:val="0"/>
        <w:autoSpaceDN w:val="0"/>
        <w:adjustRightInd w:val="0"/>
        <w:spacing w:after="0" w:line="240" w:lineRule="auto"/>
        <w:rPr>
          <w:rFonts w:ascii="Calibri" w:hAnsi="Calibri" w:cs="Calibri"/>
          <w:sz w:val="20"/>
          <w:szCs w:val="20"/>
        </w:rPr>
      </w:pPr>
      <w:r w:rsidRPr="009D5CB6">
        <w:rPr>
          <w:rFonts w:cstheme="minorHAnsi"/>
          <w:sz w:val="24"/>
          <w:szCs w:val="24"/>
        </w:rPr>
        <w:t>4</w:t>
      </w:r>
      <w:r w:rsidRPr="00F9427F">
        <w:rPr>
          <w:rFonts w:cstheme="minorHAnsi"/>
          <w:sz w:val="24"/>
          <w:szCs w:val="24"/>
        </w:rPr>
        <w:t xml:space="preserve">. </w:t>
      </w:r>
      <w:r w:rsidR="00F9427F" w:rsidRPr="00F9427F">
        <w:rPr>
          <w:rFonts w:ascii="Calibri" w:hAnsi="Calibri" w:cs="Calibri"/>
          <w:sz w:val="24"/>
          <w:szCs w:val="24"/>
        </w:rPr>
        <w:t>Describe what “Time value of money” is.</w:t>
      </w:r>
      <w:r w:rsidR="00F9427F">
        <w:rPr>
          <w:rFonts w:ascii="Calibri" w:hAnsi="Calibri" w:cs="Calibri"/>
          <w:sz w:val="20"/>
          <w:szCs w:val="20"/>
        </w:rPr>
        <w:t xml:space="preserve"> </w:t>
      </w:r>
    </w:p>
    <w:p w14:paraId="59FE61D0" w14:textId="77777777" w:rsidR="00F9427F" w:rsidRPr="009D5CB6" w:rsidRDefault="00F9427F" w:rsidP="009D5CB6">
      <w:pPr>
        <w:autoSpaceDE w:val="0"/>
        <w:autoSpaceDN w:val="0"/>
        <w:adjustRightInd w:val="0"/>
        <w:spacing w:after="0" w:line="240" w:lineRule="auto"/>
        <w:rPr>
          <w:rFonts w:cstheme="minorHAnsi"/>
          <w:sz w:val="24"/>
          <w:szCs w:val="24"/>
        </w:rPr>
      </w:pPr>
    </w:p>
    <w:p w14:paraId="4F23CC69" w14:textId="7F483402" w:rsidR="009D5CB6" w:rsidRDefault="009D5CB6" w:rsidP="00F9427F">
      <w:pPr>
        <w:autoSpaceDE w:val="0"/>
        <w:autoSpaceDN w:val="0"/>
        <w:adjustRightInd w:val="0"/>
        <w:spacing w:after="0" w:line="240" w:lineRule="auto"/>
        <w:rPr>
          <w:rFonts w:cstheme="minorHAnsi"/>
        </w:rPr>
      </w:pPr>
      <w:r w:rsidRPr="00F9427F">
        <w:rPr>
          <w:rFonts w:cstheme="minorHAnsi"/>
        </w:rPr>
        <w:t>Time value of money refers to the concept that a certain amount of money today is worth more than the same amount in the future due to its potential earning capacity or purchasing power.</w:t>
      </w:r>
    </w:p>
    <w:p w14:paraId="100020AC" w14:textId="6FF22858" w:rsidR="002F589E" w:rsidRDefault="002F589E" w:rsidP="00F9427F">
      <w:pPr>
        <w:autoSpaceDE w:val="0"/>
        <w:autoSpaceDN w:val="0"/>
        <w:adjustRightInd w:val="0"/>
        <w:spacing w:after="0" w:line="240" w:lineRule="auto"/>
        <w:rPr>
          <w:rFonts w:cstheme="minorHAnsi"/>
        </w:rPr>
      </w:pPr>
    </w:p>
    <w:p w14:paraId="3802AB36" w14:textId="596EF82E" w:rsidR="002F589E" w:rsidRDefault="002F589E" w:rsidP="00F9427F">
      <w:pPr>
        <w:autoSpaceDE w:val="0"/>
        <w:autoSpaceDN w:val="0"/>
        <w:adjustRightInd w:val="0"/>
        <w:spacing w:after="0" w:line="240" w:lineRule="auto"/>
        <w:rPr>
          <w:rFonts w:cstheme="minorHAnsi"/>
        </w:rPr>
      </w:pPr>
    </w:p>
    <w:p w14:paraId="1133D415" w14:textId="0C5BD52A" w:rsidR="002F589E" w:rsidRDefault="002F589E" w:rsidP="00F9427F">
      <w:pPr>
        <w:autoSpaceDE w:val="0"/>
        <w:autoSpaceDN w:val="0"/>
        <w:adjustRightInd w:val="0"/>
        <w:spacing w:after="0" w:line="240" w:lineRule="auto"/>
        <w:rPr>
          <w:rFonts w:cstheme="minorHAnsi"/>
        </w:rPr>
      </w:pPr>
    </w:p>
    <w:p w14:paraId="3A0D7431" w14:textId="312F3DAA" w:rsidR="002F589E" w:rsidRDefault="002F589E" w:rsidP="00F9427F">
      <w:pPr>
        <w:autoSpaceDE w:val="0"/>
        <w:autoSpaceDN w:val="0"/>
        <w:adjustRightInd w:val="0"/>
        <w:spacing w:after="0" w:line="240" w:lineRule="auto"/>
        <w:rPr>
          <w:rFonts w:cstheme="minorHAnsi"/>
        </w:rPr>
      </w:pPr>
    </w:p>
    <w:p w14:paraId="7C5D6FA2" w14:textId="279081A1" w:rsidR="002F589E" w:rsidRDefault="002F589E" w:rsidP="00F9427F">
      <w:pPr>
        <w:autoSpaceDE w:val="0"/>
        <w:autoSpaceDN w:val="0"/>
        <w:adjustRightInd w:val="0"/>
        <w:spacing w:after="0" w:line="240" w:lineRule="auto"/>
        <w:rPr>
          <w:rFonts w:cstheme="minorHAnsi"/>
        </w:rPr>
      </w:pPr>
    </w:p>
    <w:p w14:paraId="6DC9C6FE" w14:textId="70E3DF61" w:rsidR="002F589E" w:rsidRDefault="002F589E" w:rsidP="00F9427F">
      <w:pPr>
        <w:autoSpaceDE w:val="0"/>
        <w:autoSpaceDN w:val="0"/>
        <w:adjustRightInd w:val="0"/>
        <w:spacing w:after="0" w:line="240" w:lineRule="auto"/>
        <w:rPr>
          <w:rFonts w:cstheme="minorHAnsi"/>
        </w:rPr>
      </w:pPr>
    </w:p>
    <w:p w14:paraId="70FD75A9" w14:textId="4697C41D" w:rsidR="002F589E" w:rsidRDefault="002F589E" w:rsidP="00F9427F">
      <w:pPr>
        <w:autoSpaceDE w:val="0"/>
        <w:autoSpaceDN w:val="0"/>
        <w:adjustRightInd w:val="0"/>
        <w:spacing w:after="0" w:line="240" w:lineRule="auto"/>
        <w:rPr>
          <w:rFonts w:cstheme="minorHAnsi"/>
        </w:rPr>
      </w:pPr>
    </w:p>
    <w:p w14:paraId="474B5FC8" w14:textId="31A64DEE" w:rsidR="002F589E" w:rsidRDefault="002F589E" w:rsidP="00F9427F">
      <w:pPr>
        <w:autoSpaceDE w:val="0"/>
        <w:autoSpaceDN w:val="0"/>
        <w:adjustRightInd w:val="0"/>
        <w:spacing w:after="0" w:line="240" w:lineRule="auto"/>
        <w:rPr>
          <w:rFonts w:cstheme="minorHAnsi"/>
        </w:rPr>
      </w:pPr>
    </w:p>
    <w:p w14:paraId="540867DF" w14:textId="6185A9A1" w:rsidR="002F589E" w:rsidRDefault="002F589E" w:rsidP="00F9427F">
      <w:pPr>
        <w:autoSpaceDE w:val="0"/>
        <w:autoSpaceDN w:val="0"/>
        <w:adjustRightInd w:val="0"/>
        <w:spacing w:after="0" w:line="240" w:lineRule="auto"/>
        <w:rPr>
          <w:rFonts w:cstheme="minorHAnsi"/>
        </w:rPr>
      </w:pPr>
    </w:p>
    <w:p w14:paraId="5FC97A99" w14:textId="4F713C1D" w:rsidR="002F589E" w:rsidRDefault="002F589E" w:rsidP="00F9427F">
      <w:pPr>
        <w:autoSpaceDE w:val="0"/>
        <w:autoSpaceDN w:val="0"/>
        <w:adjustRightInd w:val="0"/>
        <w:spacing w:after="0" w:line="240" w:lineRule="auto"/>
        <w:rPr>
          <w:rFonts w:cstheme="minorHAnsi"/>
        </w:rPr>
      </w:pPr>
    </w:p>
    <w:p w14:paraId="461BFA07" w14:textId="3A53C20C" w:rsidR="002F589E" w:rsidRDefault="002F589E" w:rsidP="00F9427F">
      <w:pPr>
        <w:autoSpaceDE w:val="0"/>
        <w:autoSpaceDN w:val="0"/>
        <w:adjustRightInd w:val="0"/>
        <w:spacing w:after="0" w:line="240" w:lineRule="auto"/>
        <w:rPr>
          <w:rFonts w:cstheme="minorHAnsi"/>
        </w:rPr>
      </w:pPr>
    </w:p>
    <w:p w14:paraId="3A482897" w14:textId="7D4A07B6" w:rsidR="002F589E" w:rsidRDefault="002F589E" w:rsidP="00F9427F">
      <w:pPr>
        <w:autoSpaceDE w:val="0"/>
        <w:autoSpaceDN w:val="0"/>
        <w:adjustRightInd w:val="0"/>
        <w:spacing w:after="0" w:line="240" w:lineRule="auto"/>
        <w:rPr>
          <w:rFonts w:cstheme="minorHAnsi"/>
        </w:rPr>
      </w:pPr>
    </w:p>
    <w:p w14:paraId="0AF7BA3B" w14:textId="77777777" w:rsidR="002F589E" w:rsidRDefault="002F589E" w:rsidP="002F589E">
      <w:pPr>
        <w:autoSpaceDE w:val="0"/>
        <w:autoSpaceDN w:val="0"/>
        <w:adjustRightInd w:val="0"/>
        <w:spacing w:after="0" w:line="240" w:lineRule="auto"/>
        <w:rPr>
          <w:rFonts w:cstheme="minorHAnsi"/>
        </w:rPr>
      </w:pPr>
    </w:p>
    <w:p w14:paraId="6DD8AB37" w14:textId="77777777" w:rsidR="002F589E" w:rsidRDefault="002F589E" w:rsidP="002F589E">
      <w:pPr>
        <w:autoSpaceDE w:val="0"/>
        <w:autoSpaceDN w:val="0"/>
        <w:adjustRightInd w:val="0"/>
        <w:spacing w:after="0" w:line="240" w:lineRule="auto"/>
        <w:rPr>
          <w:rFonts w:cstheme="minorHAnsi"/>
        </w:rPr>
      </w:pPr>
    </w:p>
    <w:p w14:paraId="4057D8C3" w14:textId="430E3460" w:rsidR="002F589E" w:rsidRDefault="002F589E" w:rsidP="002F589E">
      <w:pPr>
        <w:autoSpaceDE w:val="0"/>
        <w:autoSpaceDN w:val="0"/>
        <w:adjustRightInd w:val="0"/>
        <w:spacing w:after="0" w:line="240" w:lineRule="auto"/>
        <w:rPr>
          <w:rFonts w:ascii="Calibri-BoldItalic" w:hAnsi="Calibri-BoldItalic" w:cs="Calibri-BoldItalic"/>
          <w:b/>
          <w:bCs/>
          <w:i/>
          <w:iCs/>
          <w:sz w:val="32"/>
          <w:szCs w:val="32"/>
        </w:rPr>
      </w:pPr>
      <w:r>
        <w:rPr>
          <w:rFonts w:ascii="Calibri-BoldItalic" w:hAnsi="Calibri-BoldItalic" w:cs="Calibri-BoldItalic"/>
          <w:b/>
          <w:bCs/>
          <w:i/>
          <w:iCs/>
          <w:sz w:val="32"/>
          <w:szCs w:val="32"/>
        </w:rPr>
        <w:lastRenderedPageBreak/>
        <w:t>SUMMATIVE ASSESSMENT ACTIVITY 3: PRACTICAL ASSESSMENT</w:t>
      </w:r>
    </w:p>
    <w:p w14:paraId="12FC2F07" w14:textId="383C8F85" w:rsidR="00362702" w:rsidRDefault="00362702" w:rsidP="002F589E">
      <w:pPr>
        <w:autoSpaceDE w:val="0"/>
        <w:autoSpaceDN w:val="0"/>
        <w:adjustRightInd w:val="0"/>
        <w:spacing w:after="0" w:line="240" w:lineRule="auto"/>
        <w:rPr>
          <w:rFonts w:cstheme="minorHAnsi"/>
          <w:b/>
          <w:bCs/>
          <w:i/>
          <w:iCs/>
        </w:rPr>
      </w:pPr>
    </w:p>
    <w:p w14:paraId="065AB59D" w14:textId="7B89647E" w:rsidR="00362702" w:rsidRPr="00ED6EB0" w:rsidRDefault="00ED6EB0" w:rsidP="002F589E">
      <w:pPr>
        <w:autoSpaceDE w:val="0"/>
        <w:autoSpaceDN w:val="0"/>
        <w:adjustRightInd w:val="0"/>
        <w:spacing w:after="0" w:line="240" w:lineRule="auto"/>
        <w:rPr>
          <w:rFonts w:cstheme="minorHAnsi"/>
          <w:b/>
          <w:bCs/>
          <w:i/>
          <w:iCs/>
          <w:sz w:val="24"/>
          <w:szCs w:val="24"/>
        </w:rPr>
      </w:pPr>
      <w:r w:rsidRPr="00ED6EB0">
        <w:rPr>
          <w:rFonts w:cs="Calibri"/>
          <w:sz w:val="24"/>
          <w:szCs w:val="24"/>
        </w:rPr>
        <w:t xml:space="preserve">1. </w:t>
      </w:r>
      <w:r w:rsidRPr="00ED6EB0">
        <w:rPr>
          <w:rFonts w:cs="Calibri-Bold"/>
          <w:b/>
          <w:bCs/>
          <w:sz w:val="24"/>
          <w:szCs w:val="24"/>
        </w:rPr>
        <w:t xml:space="preserve">Provide a recent example of each of the following financial reports </w:t>
      </w:r>
      <w:r w:rsidRPr="00ED6EB0">
        <w:rPr>
          <w:rFonts w:cs="Calibri"/>
          <w:sz w:val="24"/>
          <w:szCs w:val="24"/>
        </w:rPr>
        <w:t>that have been published by an organisation:</w:t>
      </w:r>
    </w:p>
    <w:p w14:paraId="59BB6B5F" w14:textId="41B71B35" w:rsidR="00362702" w:rsidRDefault="00362702" w:rsidP="00362702">
      <w:pPr>
        <w:pStyle w:val="ListParagraph"/>
        <w:numPr>
          <w:ilvl w:val="0"/>
          <w:numId w:val="18"/>
        </w:numPr>
        <w:autoSpaceDE w:val="0"/>
        <w:autoSpaceDN w:val="0"/>
        <w:adjustRightInd w:val="0"/>
        <w:spacing w:after="0" w:line="240" w:lineRule="auto"/>
        <w:rPr>
          <w:rFonts w:cstheme="minorHAnsi"/>
        </w:rPr>
      </w:pPr>
      <w:r w:rsidRPr="00ED6EB0">
        <w:rPr>
          <w:rFonts w:cstheme="minorHAnsi"/>
        </w:rPr>
        <w:t>Statement of Comprehensive Income (income statement)</w:t>
      </w:r>
    </w:p>
    <w:p w14:paraId="289B9BBE" w14:textId="5937E07D" w:rsidR="00C722A5" w:rsidRDefault="00C722A5" w:rsidP="00C722A5">
      <w:pPr>
        <w:autoSpaceDE w:val="0"/>
        <w:autoSpaceDN w:val="0"/>
        <w:adjustRightInd w:val="0"/>
        <w:spacing w:after="0" w:line="240" w:lineRule="auto"/>
        <w:rPr>
          <w:rFonts w:cstheme="minorHAnsi"/>
        </w:rPr>
      </w:pPr>
    </w:p>
    <w:p w14:paraId="4FAC007D" w14:textId="188A1221" w:rsidR="00C722A5" w:rsidRPr="00C722A5" w:rsidRDefault="00577927" w:rsidP="00C722A5">
      <w:pPr>
        <w:autoSpaceDE w:val="0"/>
        <w:autoSpaceDN w:val="0"/>
        <w:adjustRightInd w:val="0"/>
        <w:spacing w:after="0" w:line="240" w:lineRule="auto"/>
        <w:jc w:val="center"/>
        <w:rPr>
          <w:rFonts w:cstheme="minorHAnsi"/>
        </w:rPr>
      </w:pPr>
      <w:r>
        <w:rPr>
          <w:rFonts w:cstheme="minorHAnsi"/>
          <w:noProof/>
        </w:rPr>
        <w:drawing>
          <wp:inline distT="0" distB="0" distL="0" distR="0" wp14:anchorId="3A8F7DD4" wp14:editId="5B319766">
            <wp:extent cx="2270760" cy="2453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0760" cy="2453640"/>
                    </a:xfrm>
                    <a:prstGeom prst="rect">
                      <a:avLst/>
                    </a:prstGeom>
                    <a:noFill/>
                    <a:ln>
                      <a:noFill/>
                    </a:ln>
                  </pic:spPr>
                </pic:pic>
              </a:graphicData>
            </a:graphic>
          </wp:inline>
        </w:drawing>
      </w:r>
    </w:p>
    <w:p w14:paraId="3F2F771A" w14:textId="77777777" w:rsidR="00362702" w:rsidRPr="00ED6EB0" w:rsidRDefault="00362702" w:rsidP="00362702">
      <w:pPr>
        <w:autoSpaceDE w:val="0"/>
        <w:autoSpaceDN w:val="0"/>
        <w:adjustRightInd w:val="0"/>
        <w:spacing w:after="0" w:line="240" w:lineRule="auto"/>
        <w:rPr>
          <w:rFonts w:cstheme="minorHAnsi"/>
        </w:rPr>
      </w:pPr>
    </w:p>
    <w:p w14:paraId="7DB76ED1" w14:textId="3DF0ABDE" w:rsidR="00362702" w:rsidRPr="00C722A5" w:rsidRDefault="00362702" w:rsidP="00362702">
      <w:pPr>
        <w:pStyle w:val="ListParagraph"/>
        <w:numPr>
          <w:ilvl w:val="0"/>
          <w:numId w:val="18"/>
        </w:numPr>
        <w:autoSpaceDE w:val="0"/>
        <w:autoSpaceDN w:val="0"/>
        <w:adjustRightInd w:val="0"/>
        <w:spacing w:after="0" w:line="240" w:lineRule="auto"/>
        <w:rPr>
          <w:rFonts w:cstheme="minorHAnsi"/>
        </w:rPr>
      </w:pPr>
      <w:r w:rsidRPr="00ED6EB0">
        <w:rPr>
          <w:rFonts w:ascii="Calibri" w:hAnsi="Calibri" w:cs="Calibri"/>
        </w:rPr>
        <w:t>Statement of Financial Position (balance sheet)</w:t>
      </w:r>
    </w:p>
    <w:p w14:paraId="54FE274F" w14:textId="488F6BBC" w:rsidR="00C722A5" w:rsidRDefault="00C722A5" w:rsidP="00C722A5">
      <w:pPr>
        <w:autoSpaceDE w:val="0"/>
        <w:autoSpaceDN w:val="0"/>
        <w:adjustRightInd w:val="0"/>
        <w:spacing w:after="0" w:line="240" w:lineRule="auto"/>
        <w:rPr>
          <w:rFonts w:cstheme="minorHAnsi"/>
        </w:rPr>
      </w:pPr>
    </w:p>
    <w:p w14:paraId="4124DA6C" w14:textId="37A8FCB3" w:rsidR="00C722A5" w:rsidRPr="00C722A5" w:rsidRDefault="00577927" w:rsidP="00C722A5">
      <w:pPr>
        <w:autoSpaceDE w:val="0"/>
        <w:autoSpaceDN w:val="0"/>
        <w:adjustRightInd w:val="0"/>
        <w:spacing w:after="0" w:line="240" w:lineRule="auto"/>
        <w:jc w:val="center"/>
        <w:rPr>
          <w:rFonts w:cstheme="minorHAnsi"/>
        </w:rPr>
      </w:pPr>
      <w:r>
        <w:rPr>
          <w:rFonts w:cstheme="minorHAnsi"/>
          <w:noProof/>
        </w:rPr>
        <w:drawing>
          <wp:inline distT="0" distB="0" distL="0" distR="0" wp14:anchorId="52E6DF48" wp14:editId="29EE57BF">
            <wp:extent cx="287274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2740" cy="2971800"/>
                    </a:xfrm>
                    <a:prstGeom prst="rect">
                      <a:avLst/>
                    </a:prstGeom>
                    <a:noFill/>
                    <a:ln>
                      <a:noFill/>
                    </a:ln>
                  </pic:spPr>
                </pic:pic>
              </a:graphicData>
            </a:graphic>
          </wp:inline>
        </w:drawing>
      </w:r>
    </w:p>
    <w:p w14:paraId="30F4F090" w14:textId="77777777" w:rsidR="00362702" w:rsidRPr="00ED6EB0" w:rsidRDefault="00362702" w:rsidP="00362702">
      <w:pPr>
        <w:pStyle w:val="ListParagraph"/>
        <w:rPr>
          <w:rFonts w:cstheme="minorHAnsi"/>
        </w:rPr>
      </w:pPr>
    </w:p>
    <w:p w14:paraId="5B7BA1A4" w14:textId="1A9B1AB4" w:rsidR="00362702" w:rsidRDefault="00362702" w:rsidP="00362702">
      <w:pPr>
        <w:pStyle w:val="ListParagraph"/>
        <w:numPr>
          <w:ilvl w:val="0"/>
          <w:numId w:val="18"/>
        </w:numPr>
        <w:autoSpaceDE w:val="0"/>
        <w:autoSpaceDN w:val="0"/>
        <w:adjustRightInd w:val="0"/>
        <w:spacing w:after="0" w:line="240" w:lineRule="auto"/>
        <w:rPr>
          <w:rFonts w:cstheme="minorHAnsi"/>
        </w:rPr>
      </w:pPr>
      <w:r w:rsidRPr="00ED6EB0">
        <w:rPr>
          <w:rFonts w:cstheme="minorHAnsi"/>
        </w:rPr>
        <w:t>Statement of Cashflow</w:t>
      </w:r>
    </w:p>
    <w:p w14:paraId="4B5C259C" w14:textId="1787F9D4" w:rsidR="00C722A5" w:rsidRDefault="00C722A5" w:rsidP="00C722A5">
      <w:pPr>
        <w:autoSpaceDE w:val="0"/>
        <w:autoSpaceDN w:val="0"/>
        <w:adjustRightInd w:val="0"/>
        <w:spacing w:after="0" w:line="240" w:lineRule="auto"/>
        <w:rPr>
          <w:rFonts w:cstheme="minorHAnsi"/>
        </w:rPr>
      </w:pPr>
    </w:p>
    <w:p w14:paraId="568802B2" w14:textId="2EC5248C" w:rsidR="00C722A5" w:rsidRPr="00C722A5" w:rsidRDefault="00C722A5" w:rsidP="00C722A5">
      <w:pPr>
        <w:autoSpaceDE w:val="0"/>
        <w:autoSpaceDN w:val="0"/>
        <w:adjustRightInd w:val="0"/>
        <w:spacing w:after="0" w:line="240" w:lineRule="auto"/>
        <w:jc w:val="center"/>
        <w:rPr>
          <w:rFonts w:cstheme="minorHAnsi"/>
        </w:rPr>
      </w:pPr>
    </w:p>
    <w:p w14:paraId="4DE18739" w14:textId="5074D468" w:rsidR="00362702" w:rsidRPr="00ED6EB0" w:rsidRDefault="00944058" w:rsidP="00362702">
      <w:pPr>
        <w:pStyle w:val="ListParagraph"/>
        <w:rPr>
          <w:rFonts w:cstheme="minorHAnsi"/>
        </w:rPr>
      </w:pPr>
      <w:r>
        <w:rPr>
          <w:rFonts w:cstheme="minorHAnsi"/>
          <w:noProof/>
        </w:rPr>
        <w:lastRenderedPageBreak/>
        <w:drawing>
          <wp:inline distT="0" distB="0" distL="0" distR="0" wp14:anchorId="3883C63B" wp14:editId="41F433D2">
            <wp:extent cx="5730240" cy="697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6972300"/>
                    </a:xfrm>
                    <a:prstGeom prst="rect">
                      <a:avLst/>
                    </a:prstGeom>
                    <a:noFill/>
                    <a:ln>
                      <a:noFill/>
                    </a:ln>
                  </pic:spPr>
                </pic:pic>
              </a:graphicData>
            </a:graphic>
          </wp:inline>
        </w:drawing>
      </w:r>
    </w:p>
    <w:p w14:paraId="27764633" w14:textId="4959CC17" w:rsidR="00ED6EB0" w:rsidRDefault="00ED6EB0" w:rsidP="00ED6EB0">
      <w:pPr>
        <w:autoSpaceDE w:val="0"/>
        <w:autoSpaceDN w:val="0"/>
        <w:adjustRightInd w:val="0"/>
        <w:spacing w:after="0" w:line="240" w:lineRule="auto"/>
        <w:rPr>
          <w:rFonts w:cs="Calibri"/>
          <w:sz w:val="24"/>
          <w:szCs w:val="24"/>
        </w:rPr>
      </w:pPr>
      <w:r w:rsidRPr="00ED6EB0">
        <w:rPr>
          <w:rFonts w:cs="Calibri"/>
          <w:sz w:val="24"/>
          <w:szCs w:val="24"/>
        </w:rPr>
        <w:t xml:space="preserve">2. </w:t>
      </w:r>
      <w:r w:rsidRPr="00ED6EB0">
        <w:rPr>
          <w:rFonts w:cs="Calibri-Bold"/>
          <w:sz w:val="24"/>
          <w:szCs w:val="24"/>
        </w:rPr>
        <w:t>Apply mathematical analysis to the economic and financial information by interpreting the selected financial statements</w:t>
      </w:r>
      <w:r w:rsidRPr="00ED6EB0">
        <w:rPr>
          <w:rFonts w:cs="Calibri"/>
          <w:sz w:val="24"/>
          <w:szCs w:val="24"/>
        </w:rPr>
        <w:t>:</w:t>
      </w:r>
    </w:p>
    <w:p w14:paraId="14F760A2" w14:textId="77777777" w:rsidR="00ED6EB0" w:rsidRPr="00ED6EB0" w:rsidRDefault="00ED6EB0" w:rsidP="00ED6EB0">
      <w:pPr>
        <w:autoSpaceDE w:val="0"/>
        <w:autoSpaceDN w:val="0"/>
        <w:adjustRightInd w:val="0"/>
        <w:spacing w:after="0" w:line="240" w:lineRule="auto"/>
        <w:rPr>
          <w:rFonts w:cstheme="minorHAnsi"/>
          <w:sz w:val="24"/>
          <w:szCs w:val="24"/>
        </w:rPr>
      </w:pPr>
    </w:p>
    <w:p w14:paraId="3DDC7782" w14:textId="742133A3" w:rsidR="00362702" w:rsidRDefault="00ED6EB0" w:rsidP="00362702">
      <w:pPr>
        <w:autoSpaceDE w:val="0"/>
        <w:autoSpaceDN w:val="0"/>
        <w:adjustRightInd w:val="0"/>
        <w:spacing w:after="0" w:line="240" w:lineRule="auto"/>
        <w:rPr>
          <w:rFonts w:cstheme="minorHAnsi"/>
          <w:sz w:val="24"/>
          <w:szCs w:val="24"/>
        </w:rPr>
      </w:pPr>
      <w:r>
        <w:rPr>
          <w:rFonts w:cstheme="minorHAnsi"/>
          <w:sz w:val="24"/>
          <w:szCs w:val="24"/>
        </w:rPr>
        <w:t>a.</w:t>
      </w:r>
      <w:r w:rsidRPr="00362702">
        <w:rPr>
          <w:rFonts w:cstheme="minorHAnsi"/>
          <w:sz w:val="24"/>
          <w:szCs w:val="24"/>
        </w:rPr>
        <w:t xml:space="preserve"> Complete</w:t>
      </w:r>
      <w:r w:rsidR="00362702" w:rsidRPr="00362702">
        <w:rPr>
          <w:rFonts w:cstheme="minorHAnsi"/>
          <w:sz w:val="24"/>
          <w:szCs w:val="24"/>
        </w:rPr>
        <w:t xml:space="preserve"> the </w:t>
      </w:r>
      <w:r w:rsidR="00362702" w:rsidRPr="00362702">
        <w:rPr>
          <w:rFonts w:cstheme="minorHAnsi"/>
          <w:b/>
          <w:bCs/>
          <w:sz w:val="24"/>
          <w:szCs w:val="24"/>
        </w:rPr>
        <w:t xml:space="preserve">income and expenditure statement </w:t>
      </w:r>
      <w:r w:rsidR="00362702" w:rsidRPr="00362702">
        <w:rPr>
          <w:rFonts w:cstheme="minorHAnsi"/>
          <w:sz w:val="24"/>
          <w:szCs w:val="24"/>
        </w:rPr>
        <w:t>summary provided below by filling in figures from the Statement</w:t>
      </w:r>
      <w:r w:rsidR="00362702">
        <w:rPr>
          <w:rFonts w:cstheme="minorHAnsi"/>
          <w:sz w:val="24"/>
          <w:szCs w:val="24"/>
        </w:rPr>
        <w:t xml:space="preserve"> </w:t>
      </w:r>
      <w:r w:rsidR="00362702" w:rsidRPr="00362702">
        <w:rPr>
          <w:rFonts w:cstheme="minorHAnsi"/>
          <w:sz w:val="24"/>
          <w:szCs w:val="24"/>
        </w:rPr>
        <w:t>of Comprehensive Income you supplied in 1:</w:t>
      </w:r>
    </w:p>
    <w:p w14:paraId="4E220DA4" w14:textId="02E08DCF" w:rsidR="00362702" w:rsidRDefault="00362702" w:rsidP="00362702">
      <w:pPr>
        <w:autoSpaceDE w:val="0"/>
        <w:autoSpaceDN w:val="0"/>
        <w:adjustRightInd w:val="0"/>
        <w:spacing w:after="0" w:line="240" w:lineRule="auto"/>
        <w:rPr>
          <w:rFonts w:cstheme="minorHAnsi"/>
          <w:sz w:val="24"/>
          <w:szCs w:val="24"/>
        </w:rPr>
      </w:pPr>
    </w:p>
    <w:p w14:paraId="3394FB6D" w14:textId="19897E1E" w:rsidR="00362702" w:rsidRDefault="00362702" w:rsidP="00362702">
      <w:pPr>
        <w:autoSpaceDE w:val="0"/>
        <w:autoSpaceDN w:val="0"/>
        <w:adjustRightInd w:val="0"/>
        <w:spacing w:after="0" w:line="240" w:lineRule="auto"/>
        <w:rPr>
          <w:rFonts w:cstheme="minorHAnsi"/>
          <w:b/>
          <w:bCs/>
          <w:sz w:val="24"/>
          <w:szCs w:val="24"/>
        </w:rPr>
      </w:pPr>
      <w:r w:rsidRPr="00362702">
        <w:rPr>
          <w:rFonts w:cstheme="minorHAnsi"/>
          <w:b/>
          <w:bCs/>
          <w:sz w:val="24"/>
          <w:szCs w:val="24"/>
        </w:rPr>
        <w:t>Company Name: African Resonance.</w:t>
      </w:r>
    </w:p>
    <w:p w14:paraId="4AB80317" w14:textId="105B5A0E" w:rsidR="00362702" w:rsidRDefault="00362702" w:rsidP="00362702">
      <w:pPr>
        <w:autoSpaceDE w:val="0"/>
        <w:autoSpaceDN w:val="0"/>
        <w:adjustRightInd w:val="0"/>
        <w:spacing w:after="0" w:line="240" w:lineRule="auto"/>
        <w:rPr>
          <w:rFonts w:cstheme="minorHAnsi"/>
          <w:b/>
          <w:bCs/>
          <w:sz w:val="24"/>
          <w:szCs w:val="24"/>
        </w:rPr>
      </w:pPr>
    </w:p>
    <w:p w14:paraId="13612458" w14:textId="0AC3AD7A" w:rsidR="00362702" w:rsidRDefault="00362702" w:rsidP="00362702">
      <w:pPr>
        <w:autoSpaceDE w:val="0"/>
        <w:autoSpaceDN w:val="0"/>
        <w:adjustRightInd w:val="0"/>
        <w:spacing w:after="0" w:line="240" w:lineRule="auto"/>
        <w:rPr>
          <w:rFonts w:ascii="Calibri" w:hAnsi="Calibri" w:cs="Calibri"/>
          <w:sz w:val="20"/>
          <w:szCs w:val="20"/>
        </w:rPr>
      </w:pPr>
      <w:r w:rsidRPr="00362702">
        <w:rPr>
          <w:rFonts w:ascii="Calibri" w:hAnsi="Calibri" w:cs="Calibri"/>
          <w:sz w:val="20"/>
          <w:szCs w:val="20"/>
        </w:rPr>
        <w:t>INCOME AND EXPENDITURE STATEMENT</w:t>
      </w:r>
      <w:r>
        <w:rPr>
          <w:rFonts w:ascii="Calibri" w:hAnsi="Calibri" w:cs="Calibri"/>
          <w:sz w:val="20"/>
          <w:szCs w:val="20"/>
        </w:rPr>
        <w:t xml:space="preserve"> </w:t>
      </w:r>
      <w:r w:rsidRPr="00362702">
        <w:rPr>
          <w:rFonts w:ascii="Calibri" w:hAnsi="Calibri" w:cs="Calibri"/>
          <w:sz w:val="20"/>
          <w:szCs w:val="20"/>
        </w:rPr>
        <w:t>FOR THE YEAR ENDED December 31, 2023</w:t>
      </w:r>
    </w:p>
    <w:tbl>
      <w:tblPr>
        <w:tblStyle w:val="TableGridLight"/>
        <w:tblW w:w="0" w:type="auto"/>
        <w:tblLook w:val="04A0" w:firstRow="1" w:lastRow="0" w:firstColumn="1" w:lastColumn="0" w:noHBand="0" w:noVBand="1"/>
      </w:tblPr>
      <w:tblGrid>
        <w:gridCol w:w="2405"/>
        <w:gridCol w:w="964"/>
        <w:gridCol w:w="1225"/>
        <w:gridCol w:w="1474"/>
        <w:gridCol w:w="1474"/>
        <w:gridCol w:w="1474"/>
      </w:tblGrid>
      <w:tr w:rsidR="00362702" w14:paraId="652EFC23" w14:textId="77777777" w:rsidTr="00485EA9">
        <w:tc>
          <w:tcPr>
            <w:tcW w:w="2405" w:type="dxa"/>
          </w:tcPr>
          <w:p w14:paraId="1EEEA826" w14:textId="77777777" w:rsidR="00362702" w:rsidRPr="00ED6EB0" w:rsidRDefault="00362702" w:rsidP="00362702">
            <w:pPr>
              <w:autoSpaceDE w:val="0"/>
              <w:autoSpaceDN w:val="0"/>
              <w:adjustRightInd w:val="0"/>
              <w:rPr>
                <w:rFonts w:cstheme="minorHAnsi"/>
                <w:b/>
                <w:bCs/>
                <w:sz w:val="24"/>
                <w:szCs w:val="24"/>
              </w:rPr>
            </w:pPr>
          </w:p>
        </w:tc>
        <w:tc>
          <w:tcPr>
            <w:tcW w:w="964" w:type="dxa"/>
          </w:tcPr>
          <w:p w14:paraId="44B56DBB" w14:textId="77777777" w:rsidR="00362702" w:rsidRDefault="00362702" w:rsidP="00362702">
            <w:pPr>
              <w:autoSpaceDE w:val="0"/>
              <w:autoSpaceDN w:val="0"/>
              <w:adjustRightInd w:val="0"/>
              <w:rPr>
                <w:rFonts w:cstheme="minorHAnsi"/>
                <w:b/>
                <w:bCs/>
                <w:sz w:val="24"/>
                <w:szCs w:val="24"/>
              </w:rPr>
            </w:pPr>
          </w:p>
        </w:tc>
        <w:tc>
          <w:tcPr>
            <w:tcW w:w="1225" w:type="dxa"/>
          </w:tcPr>
          <w:p w14:paraId="7F3F740C" w14:textId="3EAC0952" w:rsidR="00362702" w:rsidRDefault="00362702" w:rsidP="00362702">
            <w:pPr>
              <w:autoSpaceDE w:val="0"/>
              <w:autoSpaceDN w:val="0"/>
              <w:adjustRightInd w:val="0"/>
              <w:jc w:val="center"/>
              <w:rPr>
                <w:rFonts w:cstheme="minorHAnsi"/>
                <w:b/>
                <w:bCs/>
                <w:sz w:val="24"/>
                <w:szCs w:val="24"/>
              </w:rPr>
            </w:pPr>
            <w:r w:rsidRPr="00362702">
              <w:rPr>
                <w:rFonts w:cstheme="minorHAnsi"/>
                <w:b/>
                <w:bCs/>
                <w:sz w:val="24"/>
                <w:szCs w:val="24"/>
              </w:rPr>
              <w:t>This Year:</w:t>
            </w:r>
          </w:p>
        </w:tc>
        <w:tc>
          <w:tcPr>
            <w:tcW w:w="1474" w:type="dxa"/>
          </w:tcPr>
          <w:p w14:paraId="4053FDC0" w14:textId="5D991530" w:rsidR="00362702" w:rsidRDefault="00362702" w:rsidP="00362702">
            <w:pPr>
              <w:autoSpaceDE w:val="0"/>
              <w:autoSpaceDN w:val="0"/>
              <w:adjustRightInd w:val="0"/>
              <w:jc w:val="center"/>
              <w:rPr>
                <w:rFonts w:cstheme="minorHAnsi"/>
                <w:b/>
                <w:bCs/>
                <w:sz w:val="24"/>
                <w:szCs w:val="24"/>
              </w:rPr>
            </w:pPr>
            <w:r w:rsidRPr="00362702">
              <w:rPr>
                <w:rFonts w:cstheme="minorHAnsi"/>
                <w:b/>
                <w:bCs/>
                <w:sz w:val="24"/>
                <w:szCs w:val="24"/>
              </w:rPr>
              <w:t>Prior Year:</w:t>
            </w:r>
          </w:p>
        </w:tc>
        <w:tc>
          <w:tcPr>
            <w:tcW w:w="1474" w:type="dxa"/>
          </w:tcPr>
          <w:p w14:paraId="713A7F4C" w14:textId="77777777" w:rsidR="00362702" w:rsidRDefault="00362702" w:rsidP="00362702">
            <w:pPr>
              <w:autoSpaceDE w:val="0"/>
              <w:autoSpaceDN w:val="0"/>
              <w:adjustRightInd w:val="0"/>
              <w:rPr>
                <w:rFonts w:cstheme="minorHAnsi"/>
                <w:b/>
                <w:bCs/>
                <w:sz w:val="24"/>
                <w:szCs w:val="24"/>
              </w:rPr>
            </w:pPr>
          </w:p>
        </w:tc>
        <w:tc>
          <w:tcPr>
            <w:tcW w:w="1474" w:type="dxa"/>
          </w:tcPr>
          <w:p w14:paraId="6C326A90" w14:textId="77777777" w:rsidR="00362702" w:rsidRDefault="00362702" w:rsidP="00362702">
            <w:pPr>
              <w:autoSpaceDE w:val="0"/>
              <w:autoSpaceDN w:val="0"/>
              <w:adjustRightInd w:val="0"/>
              <w:rPr>
                <w:rFonts w:cstheme="minorHAnsi"/>
                <w:b/>
                <w:bCs/>
                <w:sz w:val="24"/>
                <w:szCs w:val="24"/>
              </w:rPr>
            </w:pPr>
          </w:p>
        </w:tc>
      </w:tr>
      <w:tr w:rsidR="00362702" w14:paraId="5A46BD74" w14:textId="77777777" w:rsidTr="00485EA9">
        <w:tc>
          <w:tcPr>
            <w:tcW w:w="2405" w:type="dxa"/>
          </w:tcPr>
          <w:p w14:paraId="568BC539" w14:textId="4C51A59B" w:rsidR="00362702" w:rsidRPr="00ED6EB0" w:rsidRDefault="00362702" w:rsidP="00362702">
            <w:pPr>
              <w:autoSpaceDE w:val="0"/>
              <w:autoSpaceDN w:val="0"/>
              <w:adjustRightInd w:val="0"/>
              <w:rPr>
                <w:rFonts w:cstheme="minorHAnsi"/>
                <w:b/>
                <w:bCs/>
                <w:sz w:val="24"/>
                <w:szCs w:val="24"/>
              </w:rPr>
            </w:pPr>
            <w:r w:rsidRPr="00ED6EB0">
              <w:rPr>
                <w:rFonts w:cstheme="minorHAnsi"/>
                <w:b/>
                <w:bCs/>
                <w:sz w:val="24"/>
                <w:szCs w:val="24"/>
              </w:rPr>
              <w:t>Sales</w:t>
            </w:r>
          </w:p>
        </w:tc>
        <w:tc>
          <w:tcPr>
            <w:tcW w:w="964" w:type="dxa"/>
          </w:tcPr>
          <w:p w14:paraId="4B19F4DF" w14:textId="77777777" w:rsidR="00362702" w:rsidRDefault="00362702" w:rsidP="00362702">
            <w:pPr>
              <w:autoSpaceDE w:val="0"/>
              <w:autoSpaceDN w:val="0"/>
              <w:adjustRightInd w:val="0"/>
              <w:rPr>
                <w:rFonts w:cstheme="minorHAnsi"/>
                <w:b/>
                <w:bCs/>
                <w:sz w:val="24"/>
                <w:szCs w:val="24"/>
              </w:rPr>
            </w:pPr>
          </w:p>
        </w:tc>
        <w:tc>
          <w:tcPr>
            <w:tcW w:w="1225" w:type="dxa"/>
          </w:tcPr>
          <w:p w14:paraId="3DD3EEB2" w14:textId="271D95C7" w:rsidR="00362702" w:rsidRPr="00ED6EB0" w:rsidRDefault="00577927" w:rsidP="00ED6EB0">
            <w:pPr>
              <w:autoSpaceDE w:val="0"/>
              <w:autoSpaceDN w:val="0"/>
              <w:adjustRightInd w:val="0"/>
              <w:rPr>
                <w:rFonts w:cstheme="minorHAnsi"/>
                <w:sz w:val="24"/>
                <w:szCs w:val="24"/>
              </w:rPr>
            </w:pPr>
            <w:r>
              <w:rPr>
                <w:rFonts w:cstheme="minorHAnsi"/>
                <w:sz w:val="24"/>
                <w:szCs w:val="24"/>
              </w:rPr>
              <w:t>120 000</w:t>
            </w:r>
          </w:p>
        </w:tc>
        <w:tc>
          <w:tcPr>
            <w:tcW w:w="1474" w:type="dxa"/>
          </w:tcPr>
          <w:p w14:paraId="0678FAC9" w14:textId="333AF4D1" w:rsidR="00362702" w:rsidRPr="00ED6EB0" w:rsidRDefault="00577927" w:rsidP="00ED6EB0">
            <w:pPr>
              <w:autoSpaceDE w:val="0"/>
              <w:autoSpaceDN w:val="0"/>
              <w:adjustRightInd w:val="0"/>
              <w:rPr>
                <w:rFonts w:cstheme="minorHAnsi"/>
                <w:sz w:val="24"/>
                <w:szCs w:val="24"/>
              </w:rPr>
            </w:pPr>
            <w:r>
              <w:rPr>
                <w:rFonts w:cstheme="minorHAnsi"/>
                <w:sz w:val="24"/>
                <w:szCs w:val="24"/>
              </w:rPr>
              <w:t>100 000</w:t>
            </w:r>
          </w:p>
        </w:tc>
        <w:tc>
          <w:tcPr>
            <w:tcW w:w="1474" w:type="dxa"/>
          </w:tcPr>
          <w:p w14:paraId="6A399582" w14:textId="77777777" w:rsidR="00362702" w:rsidRDefault="00362702" w:rsidP="00362702">
            <w:pPr>
              <w:autoSpaceDE w:val="0"/>
              <w:autoSpaceDN w:val="0"/>
              <w:adjustRightInd w:val="0"/>
              <w:rPr>
                <w:rFonts w:cstheme="minorHAnsi"/>
                <w:b/>
                <w:bCs/>
                <w:sz w:val="24"/>
                <w:szCs w:val="24"/>
              </w:rPr>
            </w:pPr>
          </w:p>
        </w:tc>
        <w:tc>
          <w:tcPr>
            <w:tcW w:w="1474" w:type="dxa"/>
          </w:tcPr>
          <w:p w14:paraId="3E2987AD" w14:textId="77777777" w:rsidR="00362702" w:rsidRDefault="00362702" w:rsidP="00362702">
            <w:pPr>
              <w:autoSpaceDE w:val="0"/>
              <w:autoSpaceDN w:val="0"/>
              <w:adjustRightInd w:val="0"/>
              <w:rPr>
                <w:rFonts w:cstheme="minorHAnsi"/>
                <w:b/>
                <w:bCs/>
                <w:sz w:val="24"/>
                <w:szCs w:val="24"/>
              </w:rPr>
            </w:pPr>
          </w:p>
        </w:tc>
      </w:tr>
      <w:tr w:rsidR="00362702" w14:paraId="79EC4F9A" w14:textId="77777777" w:rsidTr="00485EA9">
        <w:tc>
          <w:tcPr>
            <w:tcW w:w="2405" w:type="dxa"/>
          </w:tcPr>
          <w:p w14:paraId="66DF0186" w14:textId="61A772B1" w:rsidR="00362702" w:rsidRPr="00ED6EB0" w:rsidRDefault="00362702" w:rsidP="00362702">
            <w:pPr>
              <w:autoSpaceDE w:val="0"/>
              <w:autoSpaceDN w:val="0"/>
              <w:adjustRightInd w:val="0"/>
              <w:rPr>
                <w:rFonts w:cstheme="minorHAnsi"/>
                <w:b/>
                <w:bCs/>
                <w:sz w:val="24"/>
                <w:szCs w:val="24"/>
              </w:rPr>
            </w:pPr>
            <w:r w:rsidRPr="00ED6EB0">
              <w:rPr>
                <w:rFonts w:cstheme="minorHAnsi"/>
                <w:b/>
                <w:bCs/>
                <w:sz w:val="24"/>
                <w:szCs w:val="24"/>
              </w:rPr>
              <w:t>Less: Cost of Sales</w:t>
            </w:r>
          </w:p>
        </w:tc>
        <w:tc>
          <w:tcPr>
            <w:tcW w:w="964" w:type="dxa"/>
          </w:tcPr>
          <w:p w14:paraId="144A7196" w14:textId="77777777" w:rsidR="00362702" w:rsidRDefault="00362702" w:rsidP="00362702">
            <w:pPr>
              <w:autoSpaceDE w:val="0"/>
              <w:autoSpaceDN w:val="0"/>
              <w:adjustRightInd w:val="0"/>
              <w:rPr>
                <w:rFonts w:cstheme="minorHAnsi"/>
                <w:b/>
                <w:bCs/>
                <w:sz w:val="24"/>
                <w:szCs w:val="24"/>
              </w:rPr>
            </w:pPr>
          </w:p>
        </w:tc>
        <w:tc>
          <w:tcPr>
            <w:tcW w:w="1225" w:type="dxa"/>
          </w:tcPr>
          <w:p w14:paraId="06F43D4B" w14:textId="78824610" w:rsidR="00362702" w:rsidRPr="00ED6EB0" w:rsidRDefault="00577927" w:rsidP="00ED6EB0">
            <w:pPr>
              <w:autoSpaceDE w:val="0"/>
              <w:autoSpaceDN w:val="0"/>
              <w:adjustRightInd w:val="0"/>
              <w:rPr>
                <w:rFonts w:cstheme="minorHAnsi"/>
                <w:sz w:val="24"/>
                <w:szCs w:val="24"/>
              </w:rPr>
            </w:pPr>
            <w:r>
              <w:rPr>
                <w:rFonts w:cstheme="minorHAnsi"/>
                <w:sz w:val="24"/>
                <w:szCs w:val="24"/>
              </w:rPr>
              <w:t>60 000</w:t>
            </w:r>
          </w:p>
        </w:tc>
        <w:tc>
          <w:tcPr>
            <w:tcW w:w="1474" w:type="dxa"/>
          </w:tcPr>
          <w:p w14:paraId="62E029C1" w14:textId="1DCA3438" w:rsidR="00362702" w:rsidRPr="00ED6EB0" w:rsidRDefault="00577927" w:rsidP="00ED6EB0">
            <w:pPr>
              <w:autoSpaceDE w:val="0"/>
              <w:autoSpaceDN w:val="0"/>
              <w:adjustRightInd w:val="0"/>
              <w:rPr>
                <w:rFonts w:cstheme="minorHAnsi"/>
                <w:sz w:val="24"/>
                <w:szCs w:val="24"/>
              </w:rPr>
            </w:pPr>
            <w:r>
              <w:rPr>
                <w:rFonts w:cstheme="minorHAnsi"/>
                <w:sz w:val="24"/>
                <w:szCs w:val="24"/>
              </w:rPr>
              <w:t>50 000</w:t>
            </w:r>
          </w:p>
        </w:tc>
        <w:tc>
          <w:tcPr>
            <w:tcW w:w="1474" w:type="dxa"/>
          </w:tcPr>
          <w:p w14:paraId="4CAEC434" w14:textId="77777777" w:rsidR="00362702" w:rsidRDefault="00362702" w:rsidP="00362702">
            <w:pPr>
              <w:autoSpaceDE w:val="0"/>
              <w:autoSpaceDN w:val="0"/>
              <w:adjustRightInd w:val="0"/>
              <w:rPr>
                <w:rFonts w:cstheme="minorHAnsi"/>
                <w:b/>
                <w:bCs/>
                <w:sz w:val="24"/>
                <w:szCs w:val="24"/>
              </w:rPr>
            </w:pPr>
          </w:p>
        </w:tc>
        <w:tc>
          <w:tcPr>
            <w:tcW w:w="1474" w:type="dxa"/>
          </w:tcPr>
          <w:p w14:paraId="67A9D8BA" w14:textId="77777777" w:rsidR="00362702" w:rsidRDefault="00362702" w:rsidP="00362702">
            <w:pPr>
              <w:autoSpaceDE w:val="0"/>
              <w:autoSpaceDN w:val="0"/>
              <w:adjustRightInd w:val="0"/>
              <w:rPr>
                <w:rFonts w:cstheme="minorHAnsi"/>
                <w:b/>
                <w:bCs/>
                <w:sz w:val="24"/>
                <w:szCs w:val="24"/>
              </w:rPr>
            </w:pPr>
          </w:p>
        </w:tc>
      </w:tr>
      <w:tr w:rsidR="00362702" w14:paraId="3F104482" w14:textId="77777777" w:rsidTr="00485EA9">
        <w:tc>
          <w:tcPr>
            <w:tcW w:w="2405" w:type="dxa"/>
          </w:tcPr>
          <w:p w14:paraId="79B6C6B2" w14:textId="60BE7D10" w:rsidR="00362702" w:rsidRPr="00ED6EB0" w:rsidRDefault="00362702" w:rsidP="00362702">
            <w:pPr>
              <w:autoSpaceDE w:val="0"/>
              <w:autoSpaceDN w:val="0"/>
              <w:adjustRightInd w:val="0"/>
              <w:rPr>
                <w:rFonts w:cstheme="minorHAnsi"/>
                <w:b/>
                <w:bCs/>
                <w:sz w:val="24"/>
                <w:szCs w:val="24"/>
              </w:rPr>
            </w:pPr>
            <w:r w:rsidRPr="00ED6EB0">
              <w:rPr>
                <w:rFonts w:cstheme="minorHAnsi"/>
                <w:b/>
                <w:bCs/>
                <w:sz w:val="24"/>
                <w:szCs w:val="24"/>
              </w:rPr>
              <w:t>Gross profit</w:t>
            </w:r>
          </w:p>
        </w:tc>
        <w:tc>
          <w:tcPr>
            <w:tcW w:w="964" w:type="dxa"/>
          </w:tcPr>
          <w:p w14:paraId="73F18F53" w14:textId="77777777" w:rsidR="00362702" w:rsidRDefault="00362702" w:rsidP="00362702">
            <w:pPr>
              <w:autoSpaceDE w:val="0"/>
              <w:autoSpaceDN w:val="0"/>
              <w:adjustRightInd w:val="0"/>
              <w:rPr>
                <w:rFonts w:cstheme="minorHAnsi"/>
                <w:b/>
                <w:bCs/>
                <w:sz w:val="24"/>
                <w:szCs w:val="24"/>
              </w:rPr>
            </w:pPr>
          </w:p>
        </w:tc>
        <w:tc>
          <w:tcPr>
            <w:tcW w:w="1225" w:type="dxa"/>
          </w:tcPr>
          <w:p w14:paraId="15145C50" w14:textId="06DD8375" w:rsidR="00362702" w:rsidRPr="00ED6EB0" w:rsidRDefault="00577927" w:rsidP="00ED6EB0">
            <w:pPr>
              <w:autoSpaceDE w:val="0"/>
              <w:autoSpaceDN w:val="0"/>
              <w:adjustRightInd w:val="0"/>
              <w:rPr>
                <w:rFonts w:cstheme="minorHAnsi"/>
                <w:sz w:val="24"/>
                <w:szCs w:val="24"/>
              </w:rPr>
            </w:pPr>
            <w:r>
              <w:rPr>
                <w:rFonts w:cstheme="minorHAnsi"/>
                <w:sz w:val="24"/>
                <w:szCs w:val="24"/>
              </w:rPr>
              <w:t>60 000</w:t>
            </w:r>
          </w:p>
        </w:tc>
        <w:tc>
          <w:tcPr>
            <w:tcW w:w="1474" w:type="dxa"/>
          </w:tcPr>
          <w:p w14:paraId="492637F6" w14:textId="7C5C0A26" w:rsidR="00362702" w:rsidRPr="00ED6EB0" w:rsidRDefault="00577927" w:rsidP="00ED6EB0">
            <w:pPr>
              <w:autoSpaceDE w:val="0"/>
              <w:autoSpaceDN w:val="0"/>
              <w:adjustRightInd w:val="0"/>
              <w:rPr>
                <w:rFonts w:cstheme="minorHAnsi"/>
                <w:sz w:val="24"/>
                <w:szCs w:val="24"/>
              </w:rPr>
            </w:pPr>
            <w:r>
              <w:rPr>
                <w:rFonts w:cstheme="minorHAnsi"/>
                <w:sz w:val="24"/>
                <w:szCs w:val="24"/>
              </w:rPr>
              <w:t>50 000</w:t>
            </w:r>
          </w:p>
        </w:tc>
        <w:tc>
          <w:tcPr>
            <w:tcW w:w="1474" w:type="dxa"/>
          </w:tcPr>
          <w:p w14:paraId="5A3DBC78" w14:textId="77777777" w:rsidR="00362702" w:rsidRDefault="00362702" w:rsidP="00362702">
            <w:pPr>
              <w:autoSpaceDE w:val="0"/>
              <w:autoSpaceDN w:val="0"/>
              <w:adjustRightInd w:val="0"/>
              <w:rPr>
                <w:rFonts w:cstheme="minorHAnsi"/>
                <w:b/>
                <w:bCs/>
                <w:sz w:val="24"/>
                <w:szCs w:val="24"/>
              </w:rPr>
            </w:pPr>
          </w:p>
        </w:tc>
        <w:tc>
          <w:tcPr>
            <w:tcW w:w="1474" w:type="dxa"/>
          </w:tcPr>
          <w:p w14:paraId="0D743B36" w14:textId="77777777" w:rsidR="00362702" w:rsidRDefault="00362702" w:rsidP="00362702">
            <w:pPr>
              <w:autoSpaceDE w:val="0"/>
              <w:autoSpaceDN w:val="0"/>
              <w:adjustRightInd w:val="0"/>
              <w:rPr>
                <w:rFonts w:cstheme="minorHAnsi"/>
                <w:b/>
                <w:bCs/>
                <w:sz w:val="24"/>
                <w:szCs w:val="24"/>
              </w:rPr>
            </w:pPr>
          </w:p>
        </w:tc>
      </w:tr>
      <w:tr w:rsidR="00362702" w14:paraId="2DB53DB0" w14:textId="77777777" w:rsidTr="00485EA9">
        <w:tc>
          <w:tcPr>
            <w:tcW w:w="2405" w:type="dxa"/>
          </w:tcPr>
          <w:p w14:paraId="6E210A69" w14:textId="35CAC6D8" w:rsidR="00362702" w:rsidRPr="00ED6EB0" w:rsidRDefault="00362702" w:rsidP="00362702">
            <w:pPr>
              <w:autoSpaceDE w:val="0"/>
              <w:autoSpaceDN w:val="0"/>
              <w:adjustRightInd w:val="0"/>
              <w:rPr>
                <w:rFonts w:cstheme="minorHAnsi"/>
                <w:b/>
                <w:bCs/>
                <w:sz w:val="24"/>
                <w:szCs w:val="24"/>
              </w:rPr>
            </w:pPr>
            <w:r w:rsidRPr="00ED6EB0">
              <w:rPr>
                <w:rFonts w:cstheme="minorHAnsi"/>
                <w:b/>
                <w:bCs/>
                <w:sz w:val="24"/>
                <w:szCs w:val="24"/>
              </w:rPr>
              <w:t>Less:</w:t>
            </w:r>
          </w:p>
        </w:tc>
        <w:tc>
          <w:tcPr>
            <w:tcW w:w="964" w:type="dxa"/>
          </w:tcPr>
          <w:p w14:paraId="04996086" w14:textId="77777777" w:rsidR="00362702" w:rsidRDefault="00362702" w:rsidP="00362702">
            <w:pPr>
              <w:autoSpaceDE w:val="0"/>
              <w:autoSpaceDN w:val="0"/>
              <w:adjustRightInd w:val="0"/>
              <w:rPr>
                <w:rFonts w:cstheme="minorHAnsi"/>
                <w:b/>
                <w:bCs/>
                <w:sz w:val="24"/>
                <w:szCs w:val="24"/>
              </w:rPr>
            </w:pPr>
          </w:p>
        </w:tc>
        <w:tc>
          <w:tcPr>
            <w:tcW w:w="1225" w:type="dxa"/>
          </w:tcPr>
          <w:p w14:paraId="0B18AA42" w14:textId="60B7701B" w:rsidR="00362702" w:rsidRPr="00ED6EB0" w:rsidRDefault="00362702" w:rsidP="00ED6EB0">
            <w:pPr>
              <w:autoSpaceDE w:val="0"/>
              <w:autoSpaceDN w:val="0"/>
              <w:adjustRightInd w:val="0"/>
              <w:rPr>
                <w:rFonts w:cstheme="minorHAnsi"/>
                <w:sz w:val="24"/>
                <w:szCs w:val="24"/>
              </w:rPr>
            </w:pPr>
          </w:p>
        </w:tc>
        <w:tc>
          <w:tcPr>
            <w:tcW w:w="1474" w:type="dxa"/>
          </w:tcPr>
          <w:p w14:paraId="4C485495" w14:textId="40A64C1D" w:rsidR="00362702" w:rsidRPr="00ED6EB0" w:rsidRDefault="00362702" w:rsidP="00ED6EB0">
            <w:pPr>
              <w:autoSpaceDE w:val="0"/>
              <w:autoSpaceDN w:val="0"/>
              <w:adjustRightInd w:val="0"/>
              <w:rPr>
                <w:rFonts w:cstheme="minorHAnsi"/>
                <w:sz w:val="24"/>
                <w:szCs w:val="24"/>
              </w:rPr>
            </w:pPr>
          </w:p>
        </w:tc>
        <w:tc>
          <w:tcPr>
            <w:tcW w:w="1474" w:type="dxa"/>
          </w:tcPr>
          <w:p w14:paraId="0DE1B139" w14:textId="77777777" w:rsidR="00362702" w:rsidRDefault="00362702" w:rsidP="00362702">
            <w:pPr>
              <w:autoSpaceDE w:val="0"/>
              <w:autoSpaceDN w:val="0"/>
              <w:adjustRightInd w:val="0"/>
              <w:rPr>
                <w:rFonts w:cstheme="minorHAnsi"/>
                <w:b/>
                <w:bCs/>
                <w:sz w:val="24"/>
                <w:szCs w:val="24"/>
              </w:rPr>
            </w:pPr>
          </w:p>
        </w:tc>
        <w:tc>
          <w:tcPr>
            <w:tcW w:w="1474" w:type="dxa"/>
          </w:tcPr>
          <w:p w14:paraId="26588A10" w14:textId="77777777" w:rsidR="00362702" w:rsidRDefault="00362702" w:rsidP="00362702">
            <w:pPr>
              <w:autoSpaceDE w:val="0"/>
              <w:autoSpaceDN w:val="0"/>
              <w:adjustRightInd w:val="0"/>
              <w:rPr>
                <w:rFonts w:cstheme="minorHAnsi"/>
                <w:b/>
                <w:bCs/>
                <w:sz w:val="24"/>
                <w:szCs w:val="24"/>
              </w:rPr>
            </w:pPr>
          </w:p>
        </w:tc>
      </w:tr>
      <w:tr w:rsidR="00ED6EB0" w14:paraId="680F7E03" w14:textId="77777777" w:rsidTr="00485EA9">
        <w:tc>
          <w:tcPr>
            <w:tcW w:w="2405" w:type="dxa"/>
          </w:tcPr>
          <w:p w14:paraId="1D0C536B" w14:textId="0645C5D1" w:rsidR="00ED6EB0" w:rsidRPr="00ED6EB0" w:rsidRDefault="00577927" w:rsidP="00ED6EB0">
            <w:pPr>
              <w:autoSpaceDE w:val="0"/>
              <w:autoSpaceDN w:val="0"/>
              <w:adjustRightInd w:val="0"/>
              <w:rPr>
                <w:rFonts w:cstheme="minorHAnsi"/>
                <w:b/>
                <w:bCs/>
                <w:sz w:val="24"/>
                <w:szCs w:val="24"/>
              </w:rPr>
            </w:pPr>
            <w:r>
              <w:rPr>
                <w:rFonts w:cstheme="minorHAnsi"/>
                <w:b/>
                <w:bCs/>
                <w:sz w:val="24"/>
                <w:szCs w:val="24"/>
              </w:rPr>
              <w:t>Rent Expense</w:t>
            </w:r>
          </w:p>
        </w:tc>
        <w:tc>
          <w:tcPr>
            <w:tcW w:w="964" w:type="dxa"/>
          </w:tcPr>
          <w:p w14:paraId="7CE8F879" w14:textId="77777777" w:rsidR="00ED6EB0" w:rsidRDefault="00ED6EB0" w:rsidP="00ED6EB0">
            <w:pPr>
              <w:autoSpaceDE w:val="0"/>
              <w:autoSpaceDN w:val="0"/>
              <w:adjustRightInd w:val="0"/>
              <w:rPr>
                <w:rFonts w:cstheme="minorHAnsi"/>
                <w:b/>
                <w:bCs/>
                <w:sz w:val="24"/>
                <w:szCs w:val="24"/>
              </w:rPr>
            </w:pPr>
          </w:p>
        </w:tc>
        <w:tc>
          <w:tcPr>
            <w:tcW w:w="1225" w:type="dxa"/>
          </w:tcPr>
          <w:p w14:paraId="10913A8A" w14:textId="51FC1570" w:rsidR="00ED6EB0" w:rsidRPr="00ED6EB0" w:rsidRDefault="00577927" w:rsidP="00ED6EB0">
            <w:pPr>
              <w:autoSpaceDE w:val="0"/>
              <w:autoSpaceDN w:val="0"/>
              <w:adjustRightInd w:val="0"/>
              <w:rPr>
                <w:rFonts w:cstheme="minorHAnsi"/>
                <w:sz w:val="24"/>
                <w:szCs w:val="24"/>
              </w:rPr>
            </w:pPr>
            <w:r>
              <w:rPr>
                <w:rFonts w:cstheme="minorHAnsi"/>
                <w:sz w:val="24"/>
                <w:szCs w:val="24"/>
              </w:rPr>
              <w:t>5 500</w:t>
            </w:r>
          </w:p>
        </w:tc>
        <w:tc>
          <w:tcPr>
            <w:tcW w:w="1474" w:type="dxa"/>
          </w:tcPr>
          <w:p w14:paraId="2E7F67EC" w14:textId="276EBFCC" w:rsidR="00ED6EB0" w:rsidRPr="00ED6EB0" w:rsidRDefault="00577927" w:rsidP="00ED6EB0">
            <w:pPr>
              <w:autoSpaceDE w:val="0"/>
              <w:autoSpaceDN w:val="0"/>
              <w:adjustRightInd w:val="0"/>
              <w:rPr>
                <w:rFonts w:cstheme="minorHAnsi"/>
                <w:sz w:val="24"/>
                <w:szCs w:val="24"/>
              </w:rPr>
            </w:pPr>
            <w:r>
              <w:rPr>
                <w:rFonts w:cstheme="minorHAnsi"/>
                <w:sz w:val="24"/>
                <w:szCs w:val="24"/>
              </w:rPr>
              <w:t>5 000</w:t>
            </w:r>
          </w:p>
        </w:tc>
        <w:tc>
          <w:tcPr>
            <w:tcW w:w="1474" w:type="dxa"/>
          </w:tcPr>
          <w:p w14:paraId="68C28D84" w14:textId="77777777" w:rsidR="00ED6EB0" w:rsidRDefault="00ED6EB0" w:rsidP="00ED6EB0">
            <w:pPr>
              <w:autoSpaceDE w:val="0"/>
              <w:autoSpaceDN w:val="0"/>
              <w:adjustRightInd w:val="0"/>
              <w:rPr>
                <w:rFonts w:cstheme="minorHAnsi"/>
                <w:b/>
                <w:bCs/>
                <w:sz w:val="24"/>
                <w:szCs w:val="24"/>
              </w:rPr>
            </w:pPr>
          </w:p>
        </w:tc>
        <w:tc>
          <w:tcPr>
            <w:tcW w:w="1474" w:type="dxa"/>
          </w:tcPr>
          <w:p w14:paraId="0ABBF76B" w14:textId="77777777" w:rsidR="00ED6EB0" w:rsidRDefault="00ED6EB0" w:rsidP="00ED6EB0">
            <w:pPr>
              <w:autoSpaceDE w:val="0"/>
              <w:autoSpaceDN w:val="0"/>
              <w:adjustRightInd w:val="0"/>
              <w:rPr>
                <w:rFonts w:cstheme="minorHAnsi"/>
                <w:b/>
                <w:bCs/>
                <w:sz w:val="24"/>
                <w:szCs w:val="24"/>
              </w:rPr>
            </w:pPr>
          </w:p>
        </w:tc>
      </w:tr>
      <w:tr w:rsidR="00ED6EB0" w14:paraId="2EFC8D04" w14:textId="77777777" w:rsidTr="00485EA9">
        <w:tc>
          <w:tcPr>
            <w:tcW w:w="2405" w:type="dxa"/>
          </w:tcPr>
          <w:p w14:paraId="3562377F" w14:textId="3D30BEF6" w:rsidR="00ED6EB0" w:rsidRPr="00ED6EB0" w:rsidRDefault="00577927" w:rsidP="00ED6EB0">
            <w:pPr>
              <w:autoSpaceDE w:val="0"/>
              <w:autoSpaceDN w:val="0"/>
              <w:adjustRightInd w:val="0"/>
              <w:rPr>
                <w:rFonts w:cstheme="minorHAnsi"/>
                <w:b/>
                <w:bCs/>
                <w:sz w:val="24"/>
                <w:szCs w:val="24"/>
              </w:rPr>
            </w:pPr>
            <w:r>
              <w:rPr>
                <w:rFonts w:cstheme="minorHAnsi"/>
                <w:b/>
                <w:bCs/>
                <w:sz w:val="24"/>
                <w:szCs w:val="24"/>
              </w:rPr>
              <w:t xml:space="preserve">Depreciation Expense </w:t>
            </w:r>
          </w:p>
        </w:tc>
        <w:tc>
          <w:tcPr>
            <w:tcW w:w="964" w:type="dxa"/>
          </w:tcPr>
          <w:p w14:paraId="13F7C706" w14:textId="77777777" w:rsidR="00ED6EB0" w:rsidRDefault="00ED6EB0" w:rsidP="00ED6EB0">
            <w:pPr>
              <w:autoSpaceDE w:val="0"/>
              <w:autoSpaceDN w:val="0"/>
              <w:adjustRightInd w:val="0"/>
              <w:rPr>
                <w:rFonts w:cstheme="minorHAnsi"/>
                <w:b/>
                <w:bCs/>
                <w:sz w:val="24"/>
                <w:szCs w:val="24"/>
              </w:rPr>
            </w:pPr>
          </w:p>
        </w:tc>
        <w:tc>
          <w:tcPr>
            <w:tcW w:w="1225" w:type="dxa"/>
          </w:tcPr>
          <w:p w14:paraId="239AFA63" w14:textId="007FE930" w:rsidR="00ED6EB0" w:rsidRPr="00ED6EB0" w:rsidRDefault="00577927" w:rsidP="00ED6EB0">
            <w:pPr>
              <w:autoSpaceDE w:val="0"/>
              <w:autoSpaceDN w:val="0"/>
              <w:adjustRightInd w:val="0"/>
              <w:rPr>
                <w:rFonts w:cstheme="minorHAnsi"/>
                <w:sz w:val="24"/>
                <w:szCs w:val="24"/>
              </w:rPr>
            </w:pPr>
            <w:r>
              <w:rPr>
                <w:rFonts w:cstheme="minorHAnsi"/>
                <w:sz w:val="24"/>
                <w:szCs w:val="24"/>
              </w:rPr>
              <w:t>3 600</w:t>
            </w:r>
          </w:p>
        </w:tc>
        <w:tc>
          <w:tcPr>
            <w:tcW w:w="1474" w:type="dxa"/>
          </w:tcPr>
          <w:p w14:paraId="0B846D34" w14:textId="74E677CC" w:rsidR="00ED6EB0" w:rsidRPr="00ED6EB0" w:rsidRDefault="00577927" w:rsidP="00ED6EB0">
            <w:pPr>
              <w:autoSpaceDE w:val="0"/>
              <w:autoSpaceDN w:val="0"/>
              <w:adjustRightInd w:val="0"/>
              <w:rPr>
                <w:rFonts w:cstheme="minorHAnsi"/>
                <w:sz w:val="24"/>
                <w:szCs w:val="24"/>
              </w:rPr>
            </w:pPr>
            <w:r>
              <w:rPr>
                <w:rFonts w:cstheme="minorHAnsi"/>
                <w:sz w:val="24"/>
                <w:szCs w:val="24"/>
              </w:rPr>
              <w:t>2 500</w:t>
            </w:r>
          </w:p>
        </w:tc>
        <w:tc>
          <w:tcPr>
            <w:tcW w:w="1474" w:type="dxa"/>
          </w:tcPr>
          <w:p w14:paraId="725E1112" w14:textId="77777777" w:rsidR="00ED6EB0" w:rsidRDefault="00ED6EB0" w:rsidP="00ED6EB0">
            <w:pPr>
              <w:autoSpaceDE w:val="0"/>
              <w:autoSpaceDN w:val="0"/>
              <w:adjustRightInd w:val="0"/>
              <w:rPr>
                <w:rFonts w:cstheme="minorHAnsi"/>
                <w:b/>
                <w:bCs/>
                <w:sz w:val="24"/>
                <w:szCs w:val="24"/>
              </w:rPr>
            </w:pPr>
          </w:p>
        </w:tc>
        <w:tc>
          <w:tcPr>
            <w:tcW w:w="1474" w:type="dxa"/>
          </w:tcPr>
          <w:p w14:paraId="1DC1CDB0" w14:textId="77777777" w:rsidR="00ED6EB0" w:rsidRDefault="00ED6EB0" w:rsidP="00ED6EB0">
            <w:pPr>
              <w:autoSpaceDE w:val="0"/>
              <w:autoSpaceDN w:val="0"/>
              <w:adjustRightInd w:val="0"/>
              <w:rPr>
                <w:rFonts w:cstheme="minorHAnsi"/>
                <w:b/>
                <w:bCs/>
                <w:sz w:val="24"/>
                <w:szCs w:val="24"/>
              </w:rPr>
            </w:pPr>
          </w:p>
        </w:tc>
      </w:tr>
      <w:tr w:rsidR="00ED6EB0" w14:paraId="2B79DDF3" w14:textId="77777777" w:rsidTr="00485EA9">
        <w:tc>
          <w:tcPr>
            <w:tcW w:w="2405" w:type="dxa"/>
          </w:tcPr>
          <w:p w14:paraId="29BA8F26" w14:textId="6AE322B9" w:rsidR="00ED6EB0" w:rsidRPr="00ED6EB0" w:rsidRDefault="00577927" w:rsidP="00ED6EB0">
            <w:pPr>
              <w:autoSpaceDE w:val="0"/>
              <w:autoSpaceDN w:val="0"/>
              <w:adjustRightInd w:val="0"/>
              <w:rPr>
                <w:rFonts w:cstheme="minorHAnsi"/>
                <w:b/>
                <w:bCs/>
                <w:sz w:val="24"/>
                <w:szCs w:val="24"/>
              </w:rPr>
            </w:pPr>
            <w:r>
              <w:rPr>
                <w:rFonts w:cstheme="minorHAnsi"/>
                <w:b/>
                <w:bCs/>
                <w:sz w:val="24"/>
                <w:szCs w:val="24"/>
              </w:rPr>
              <w:t>Salary Expense</w:t>
            </w:r>
          </w:p>
        </w:tc>
        <w:tc>
          <w:tcPr>
            <w:tcW w:w="964" w:type="dxa"/>
          </w:tcPr>
          <w:p w14:paraId="75125D39" w14:textId="77777777" w:rsidR="00ED6EB0" w:rsidRDefault="00ED6EB0" w:rsidP="00ED6EB0">
            <w:pPr>
              <w:autoSpaceDE w:val="0"/>
              <w:autoSpaceDN w:val="0"/>
              <w:adjustRightInd w:val="0"/>
              <w:rPr>
                <w:rFonts w:cstheme="minorHAnsi"/>
                <w:b/>
                <w:bCs/>
                <w:sz w:val="24"/>
                <w:szCs w:val="24"/>
              </w:rPr>
            </w:pPr>
          </w:p>
        </w:tc>
        <w:tc>
          <w:tcPr>
            <w:tcW w:w="1225" w:type="dxa"/>
          </w:tcPr>
          <w:p w14:paraId="5C8F4B4B" w14:textId="7A13A224" w:rsidR="00ED6EB0" w:rsidRPr="00ED6EB0" w:rsidRDefault="00577927" w:rsidP="00ED6EB0">
            <w:pPr>
              <w:autoSpaceDE w:val="0"/>
              <w:autoSpaceDN w:val="0"/>
              <w:adjustRightInd w:val="0"/>
              <w:rPr>
                <w:rFonts w:cstheme="minorHAnsi"/>
                <w:sz w:val="24"/>
                <w:szCs w:val="24"/>
              </w:rPr>
            </w:pPr>
            <w:r>
              <w:rPr>
                <w:rFonts w:cstheme="minorHAnsi"/>
                <w:sz w:val="24"/>
                <w:szCs w:val="24"/>
              </w:rPr>
              <w:t>5 400</w:t>
            </w:r>
          </w:p>
        </w:tc>
        <w:tc>
          <w:tcPr>
            <w:tcW w:w="1474" w:type="dxa"/>
          </w:tcPr>
          <w:p w14:paraId="00485231" w14:textId="27A4763B" w:rsidR="00ED6EB0" w:rsidRPr="00ED6EB0" w:rsidRDefault="00577927" w:rsidP="00ED6EB0">
            <w:pPr>
              <w:autoSpaceDE w:val="0"/>
              <w:autoSpaceDN w:val="0"/>
              <w:adjustRightInd w:val="0"/>
              <w:rPr>
                <w:rFonts w:cstheme="minorHAnsi"/>
                <w:sz w:val="24"/>
                <w:szCs w:val="24"/>
              </w:rPr>
            </w:pPr>
            <w:r>
              <w:rPr>
                <w:rFonts w:cstheme="minorHAnsi"/>
                <w:sz w:val="24"/>
                <w:szCs w:val="24"/>
              </w:rPr>
              <w:t>3 000</w:t>
            </w:r>
          </w:p>
        </w:tc>
        <w:tc>
          <w:tcPr>
            <w:tcW w:w="1474" w:type="dxa"/>
          </w:tcPr>
          <w:p w14:paraId="7185E263" w14:textId="77777777" w:rsidR="00ED6EB0" w:rsidRDefault="00ED6EB0" w:rsidP="00ED6EB0">
            <w:pPr>
              <w:autoSpaceDE w:val="0"/>
              <w:autoSpaceDN w:val="0"/>
              <w:adjustRightInd w:val="0"/>
              <w:rPr>
                <w:rFonts w:cstheme="minorHAnsi"/>
                <w:b/>
                <w:bCs/>
                <w:sz w:val="24"/>
                <w:szCs w:val="24"/>
              </w:rPr>
            </w:pPr>
          </w:p>
        </w:tc>
        <w:tc>
          <w:tcPr>
            <w:tcW w:w="1474" w:type="dxa"/>
          </w:tcPr>
          <w:p w14:paraId="384ADFD6" w14:textId="77777777" w:rsidR="00ED6EB0" w:rsidRDefault="00ED6EB0" w:rsidP="00ED6EB0">
            <w:pPr>
              <w:autoSpaceDE w:val="0"/>
              <w:autoSpaceDN w:val="0"/>
              <w:adjustRightInd w:val="0"/>
              <w:rPr>
                <w:rFonts w:cstheme="minorHAnsi"/>
                <w:b/>
                <w:bCs/>
                <w:sz w:val="24"/>
                <w:szCs w:val="24"/>
              </w:rPr>
            </w:pPr>
          </w:p>
        </w:tc>
      </w:tr>
      <w:tr w:rsidR="00ED6EB0" w14:paraId="7D226321" w14:textId="77777777" w:rsidTr="00485EA9">
        <w:tc>
          <w:tcPr>
            <w:tcW w:w="2405" w:type="dxa"/>
          </w:tcPr>
          <w:p w14:paraId="251293A1" w14:textId="7AF2FB12" w:rsidR="00ED6EB0" w:rsidRPr="00ED6EB0" w:rsidRDefault="00ED6EB0" w:rsidP="00ED6EB0">
            <w:pPr>
              <w:autoSpaceDE w:val="0"/>
              <w:autoSpaceDN w:val="0"/>
              <w:adjustRightInd w:val="0"/>
              <w:rPr>
                <w:rFonts w:cstheme="minorHAnsi"/>
                <w:b/>
                <w:bCs/>
                <w:sz w:val="24"/>
                <w:szCs w:val="24"/>
              </w:rPr>
            </w:pPr>
            <w:r w:rsidRPr="00ED6EB0">
              <w:rPr>
                <w:rFonts w:cstheme="minorHAnsi"/>
                <w:b/>
                <w:bCs/>
                <w:sz w:val="24"/>
                <w:szCs w:val="24"/>
              </w:rPr>
              <w:t>Net Profit</w:t>
            </w:r>
          </w:p>
        </w:tc>
        <w:tc>
          <w:tcPr>
            <w:tcW w:w="964" w:type="dxa"/>
          </w:tcPr>
          <w:p w14:paraId="54B64408" w14:textId="77777777" w:rsidR="00ED6EB0" w:rsidRDefault="00ED6EB0" w:rsidP="00ED6EB0">
            <w:pPr>
              <w:autoSpaceDE w:val="0"/>
              <w:autoSpaceDN w:val="0"/>
              <w:adjustRightInd w:val="0"/>
              <w:rPr>
                <w:rFonts w:cstheme="minorHAnsi"/>
                <w:b/>
                <w:bCs/>
                <w:sz w:val="24"/>
                <w:szCs w:val="24"/>
              </w:rPr>
            </w:pPr>
          </w:p>
        </w:tc>
        <w:tc>
          <w:tcPr>
            <w:tcW w:w="1225" w:type="dxa"/>
          </w:tcPr>
          <w:p w14:paraId="6F5CB7C0" w14:textId="58C5E603" w:rsidR="00ED6EB0" w:rsidRPr="00ED6EB0" w:rsidRDefault="00577927" w:rsidP="00ED6EB0">
            <w:pPr>
              <w:autoSpaceDE w:val="0"/>
              <w:autoSpaceDN w:val="0"/>
              <w:adjustRightInd w:val="0"/>
              <w:rPr>
                <w:rFonts w:cstheme="minorHAnsi"/>
                <w:sz w:val="24"/>
                <w:szCs w:val="24"/>
              </w:rPr>
            </w:pPr>
            <w:r w:rsidRPr="00577927">
              <w:rPr>
                <w:rFonts w:cstheme="minorHAnsi"/>
                <w:sz w:val="24"/>
                <w:szCs w:val="24"/>
              </w:rPr>
              <w:t>45,500</w:t>
            </w:r>
          </w:p>
        </w:tc>
        <w:tc>
          <w:tcPr>
            <w:tcW w:w="1474" w:type="dxa"/>
          </w:tcPr>
          <w:p w14:paraId="53024094" w14:textId="6BEC1BFF" w:rsidR="00ED6EB0" w:rsidRPr="00ED6EB0" w:rsidRDefault="00577927" w:rsidP="00ED6EB0">
            <w:pPr>
              <w:autoSpaceDE w:val="0"/>
              <w:autoSpaceDN w:val="0"/>
              <w:adjustRightInd w:val="0"/>
              <w:rPr>
                <w:rFonts w:cstheme="minorHAnsi"/>
                <w:sz w:val="24"/>
                <w:szCs w:val="24"/>
              </w:rPr>
            </w:pPr>
            <w:r>
              <w:rPr>
                <w:rFonts w:cstheme="minorHAnsi"/>
                <w:sz w:val="24"/>
                <w:szCs w:val="24"/>
              </w:rPr>
              <w:t>39,500</w:t>
            </w:r>
          </w:p>
        </w:tc>
        <w:tc>
          <w:tcPr>
            <w:tcW w:w="1474" w:type="dxa"/>
          </w:tcPr>
          <w:p w14:paraId="1874431D" w14:textId="77777777" w:rsidR="00ED6EB0" w:rsidRDefault="00ED6EB0" w:rsidP="00ED6EB0">
            <w:pPr>
              <w:autoSpaceDE w:val="0"/>
              <w:autoSpaceDN w:val="0"/>
              <w:adjustRightInd w:val="0"/>
              <w:rPr>
                <w:rFonts w:cstheme="minorHAnsi"/>
                <w:b/>
                <w:bCs/>
                <w:sz w:val="24"/>
                <w:szCs w:val="24"/>
              </w:rPr>
            </w:pPr>
          </w:p>
        </w:tc>
        <w:tc>
          <w:tcPr>
            <w:tcW w:w="1474" w:type="dxa"/>
          </w:tcPr>
          <w:p w14:paraId="3F3F5EBE" w14:textId="77777777" w:rsidR="00ED6EB0" w:rsidRDefault="00ED6EB0" w:rsidP="00ED6EB0">
            <w:pPr>
              <w:autoSpaceDE w:val="0"/>
              <w:autoSpaceDN w:val="0"/>
              <w:adjustRightInd w:val="0"/>
              <w:rPr>
                <w:rFonts w:cstheme="minorHAnsi"/>
                <w:b/>
                <w:bCs/>
                <w:sz w:val="24"/>
                <w:szCs w:val="24"/>
              </w:rPr>
            </w:pPr>
          </w:p>
        </w:tc>
      </w:tr>
    </w:tbl>
    <w:p w14:paraId="185547F7" w14:textId="4E8BA267" w:rsidR="00362702" w:rsidRDefault="00362702" w:rsidP="00362702">
      <w:pPr>
        <w:autoSpaceDE w:val="0"/>
        <w:autoSpaceDN w:val="0"/>
        <w:adjustRightInd w:val="0"/>
        <w:spacing w:after="0" w:line="240" w:lineRule="auto"/>
        <w:rPr>
          <w:rFonts w:cstheme="minorHAnsi"/>
          <w:b/>
          <w:bCs/>
          <w:sz w:val="24"/>
          <w:szCs w:val="24"/>
        </w:rPr>
      </w:pPr>
    </w:p>
    <w:p w14:paraId="2F625E80" w14:textId="77777777" w:rsidR="00485EA9" w:rsidRPr="00485EA9" w:rsidRDefault="00485EA9" w:rsidP="00485EA9">
      <w:pPr>
        <w:autoSpaceDE w:val="0"/>
        <w:autoSpaceDN w:val="0"/>
        <w:adjustRightInd w:val="0"/>
        <w:spacing w:after="0" w:line="240" w:lineRule="auto"/>
        <w:rPr>
          <w:rFonts w:ascii="Calibri" w:hAnsi="Calibri" w:cs="Calibri"/>
        </w:rPr>
      </w:pPr>
      <w:r w:rsidRPr="00485EA9">
        <w:rPr>
          <w:rFonts w:ascii="Calibri" w:hAnsi="Calibri" w:cs="Calibri"/>
        </w:rPr>
        <w:t>b. Analysis:</w:t>
      </w:r>
    </w:p>
    <w:p w14:paraId="6BD0166F" w14:textId="77777777" w:rsidR="00485EA9" w:rsidRPr="00485EA9" w:rsidRDefault="00485EA9" w:rsidP="00485EA9">
      <w:pPr>
        <w:autoSpaceDE w:val="0"/>
        <w:autoSpaceDN w:val="0"/>
        <w:adjustRightInd w:val="0"/>
        <w:spacing w:after="0" w:line="240" w:lineRule="auto"/>
        <w:rPr>
          <w:rFonts w:ascii="Calibri" w:hAnsi="Calibri" w:cs="Calibri"/>
        </w:rPr>
      </w:pPr>
      <w:r w:rsidRPr="00485EA9">
        <w:rPr>
          <w:rFonts w:ascii="Calibri" w:hAnsi="Calibri" w:cs="Calibri"/>
        </w:rPr>
        <w:t>I. Sales increased by R20,000 (20%) from the prior year, leading to a higher profit.</w:t>
      </w:r>
    </w:p>
    <w:p w14:paraId="28F99A89" w14:textId="77777777" w:rsidR="00485EA9" w:rsidRPr="00485EA9" w:rsidRDefault="00485EA9" w:rsidP="00485EA9">
      <w:pPr>
        <w:autoSpaceDE w:val="0"/>
        <w:autoSpaceDN w:val="0"/>
        <w:adjustRightInd w:val="0"/>
        <w:spacing w:after="0" w:line="240" w:lineRule="auto"/>
        <w:rPr>
          <w:rFonts w:ascii="Calibri" w:hAnsi="Calibri" w:cs="Calibri"/>
        </w:rPr>
      </w:pPr>
      <w:r w:rsidRPr="00485EA9">
        <w:rPr>
          <w:rFonts w:ascii="Calibri" w:hAnsi="Calibri" w:cs="Calibri"/>
        </w:rPr>
        <w:t>II. Cost of Sales also increased by R10,000 (20%), potentially due to increased production or material costs.</w:t>
      </w:r>
    </w:p>
    <w:p w14:paraId="0AAA3724" w14:textId="77777777" w:rsidR="00485EA9" w:rsidRPr="00485EA9" w:rsidRDefault="00485EA9" w:rsidP="00485EA9">
      <w:pPr>
        <w:autoSpaceDE w:val="0"/>
        <w:autoSpaceDN w:val="0"/>
        <w:adjustRightInd w:val="0"/>
        <w:spacing w:after="0" w:line="240" w:lineRule="auto"/>
        <w:rPr>
          <w:rFonts w:ascii="Calibri" w:hAnsi="Calibri" w:cs="Calibri"/>
        </w:rPr>
      </w:pPr>
      <w:r w:rsidRPr="00485EA9">
        <w:rPr>
          <w:rFonts w:ascii="Calibri" w:hAnsi="Calibri" w:cs="Calibri"/>
        </w:rPr>
        <w:t>III. Gross Profit increased by R10,000 (20%) due to higher sales and maintained margins.</w:t>
      </w:r>
    </w:p>
    <w:p w14:paraId="3F120A7D" w14:textId="77777777" w:rsidR="00485EA9" w:rsidRPr="00485EA9" w:rsidRDefault="00485EA9" w:rsidP="00485EA9">
      <w:pPr>
        <w:autoSpaceDE w:val="0"/>
        <w:autoSpaceDN w:val="0"/>
        <w:adjustRightInd w:val="0"/>
        <w:spacing w:after="0" w:line="240" w:lineRule="auto"/>
        <w:rPr>
          <w:rFonts w:ascii="Calibri" w:hAnsi="Calibri" w:cs="Calibri"/>
        </w:rPr>
      </w:pPr>
      <w:r w:rsidRPr="00485EA9">
        <w:rPr>
          <w:rFonts w:ascii="Calibri" w:hAnsi="Calibri" w:cs="Calibri"/>
        </w:rPr>
        <w:t>IV. Running costs increased by R5,500 (20%) from the prior year, possibly due to increased operational expenses.</w:t>
      </w:r>
    </w:p>
    <w:p w14:paraId="27A597A9" w14:textId="77777777" w:rsidR="00485EA9" w:rsidRPr="00485EA9" w:rsidRDefault="00485EA9" w:rsidP="00485EA9">
      <w:pPr>
        <w:autoSpaceDE w:val="0"/>
        <w:autoSpaceDN w:val="0"/>
        <w:adjustRightInd w:val="0"/>
        <w:spacing w:after="0" w:line="240" w:lineRule="auto"/>
        <w:rPr>
          <w:rFonts w:ascii="Calibri" w:hAnsi="Calibri" w:cs="Calibri"/>
        </w:rPr>
      </w:pPr>
      <w:r w:rsidRPr="00485EA9">
        <w:rPr>
          <w:rFonts w:ascii="Calibri" w:hAnsi="Calibri" w:cs="Calibri"/>
        </w:rPr>
        <w:t>V. Net Profit increased by R6,000 (15.19%) from the prior year.</w:t>
      </w:r>
    </w:p>
    <w:p w14:paraId="28582E90" w14:textId="77777777" w:rsidR="00485EA9" w:rsidRDefault="00485EA9" w:rsidP="00485EA9">
      <w:pPr>
        <w:autoSpaceDE w:val="0"/>
        <w:autoSpaceDN w:val="0"/>
        <w:adjustRightInd w:val="0"/>
        <w:spacing w:after="0" w:line="240" w:lineRule="auto"/>
        <w:rPr>
          <w:rFonts w:ascii="Calibri" w:hAnsi="Calibri" w:cs="Calibri"/>
          <w:sz w:val="24"/>
          <w:szCs w:val="24"/>
        </w:rPr>
      </w:pPr>
    </w:p>
    <w:p w14:paraId="55D2C9F9" w14:textId="16B7E851" w:rsidR="00BC07D0" w:rsidRPr="00BC07D0" w:rsidRDefault="00BC07D0" w:rsidP="00485EA9">
      <w:pPr>
        <w:autoSpaceDE w:val="0"/>
        <w:autoSpaceDN w:val="0"/>
        <w:adjustRightInd w:val="0"/>
        <w:spacing w:after="0" w:line="240" w:lineRule="auto"/>
        <w:rPr>
          <w:rFonts w:cstheme="minorHAnsi"/>
          <w:b/>
          <w:bCs/>
        </w:rPr>
      </w:pPr>
      <w:r>
        <w:rPr>
          <w:rFonts w:cstheme="minorHAnsi"/>
          <w:b/>
          <w:bCs/>
        </w:rPr>
        <w:t>c.</w:t>
      </w:r>
      <w:r w:rsidRPr="00BC07D0">
        <w:rPr>
          <w:rFonts w:ascii="Calibri" w:hAnsi="Calibri" w:cs="Calibri"/>
          <w:sz w:val="20"/>
          <w:szCs w:val="20"/>
        </w:rPr>
        <w:t xml:space="preserve"> </w:t>
      </w:r>
      <w:r>
        <w:rPr>
          <w:rFonts w:ascii="Calibri" w:hAnsi="Calibri" w:cs="Calibri"/>
          <w:sz w:val="20"/>
          <w:szCs w:val="20"/>
        </w:rPr>
        <w:t xml:space="preserve">Refer to the </w:t>
      </w:r>
      <w:r>
        <w:rPr>
          <w:rFonts w:ascii="Calibri-Bold" w:hAnsi="Calibri-Bold" w:cs="Calibri-Bold"/>
          <w:b/>
          <w:bCs/>
          <w:sz w:val="20"/>
          <w:szCs w:val="20"/>
        </w:rPr>
        <w:t xml:space="preserve">Statement of Financial Position (balance sheet) </w:t>
      </w:r>
      <w:r>
        <w:rPr>
          <w:rFonts w:ascii="Calibri-BoldItalic" w:hAnsi="Calibri-BoldItalic" w:cs="Calibri-BoldItalic"/>
          <w:b/>
          <w:bCs/>
          <w:i/>
          <w:iCs/>
          <w:sz w:val="20"/>
          <w:szCs w:val="20"/>
        </w:rPr>
        <w:t>that you have supplied and supply the following</w:t>
      </w:r>
      <w:r>
        <w:rPr>
          <w:rFonts w:ascii="Calibri-Bold" w:hAnsi="Calibri-Bold" w:cs="Calibri-Bold"/>
          <w:b/>
          <w:bCs/>
          <w:sz w:val="20"/>
          <w:szCs w:val="20"/>
        </w:rPr>
        <w:t>:</w:t>
      </w:r>
    </w:p>
    <w:p w14:paraId="3A4C391E" w14:textId="0B7C9D66" w:rsidR="00BC07D0" w:rsidRDefault="00BC07D0" w:rsidP="00BC07D0">
      <w:pPr>
        <w:autoSpaceDE w:val="0"/>
        <w:autoSpaceDN w:val="0"/>
        <w:adjustRightInd w:val="0"/>
        <w:spacing w:after="0" w:line="240" w:lineRule="auto"/>
        <w:rPr>
          <w:rFonts w:cstheme="minorHAnsi"/>
          <w:b/>
          <w:bCs/>
        </w:rPr>
      </w:pPr>
    </w:p>
    <w:tbl>
      <w:tblPr>
        <w:tblStyle w:val="TableGridLight"/>
        <w:tblW w:w="0" w:type="auto"/>
        <w:tblLook w:val="04A0" w:firstRow="1" w:lastRow="0" w:firstColumn="1" w:lastColumn="0" w:noHBand="0" w:noVBand="1"/>
      </w:tblPr>
      <w:tblGrid>
        <w:gridCol w:w="3169"/>
        <w:gridCol w:w="3171"/>
        <w:gridCol w:w="2902"/>
      </w:tblGrid>
      <w:tr w:rsidR="009402DE" w14:paraId="36C37C21" w14:textId="723CF1DB" w:rsidTr="009402DE">
        <w:tc>
          <w:tcPr>
            <w:tcW w:w="3169" w:type="dxa"/>
          </w:tcPr>
          <w:p w14:paraId="3D35E899" w14:textId="7A9EAEE7" w:rsidR="009402DE" w:rsidRPr="001F3AEF" w:rsidRDefault="009402DE" w:rsidP="00BC07D0">
            <w:pPr>
              <w:autoSpaceDE w:val="0"/>
              <w:autoSpaceDN w:val="0"/>
              <w:adjustRightInd w:val="0"/>
              <w:rPr>
                <w:rFonts w:cstheme="minorHAnsi"/>
              </w:rPr>
            </w:pPr>
          </w:p>
        </w:tc>
        <w:tc>
          <w:tcPr>
            <w:tcW w:w="3171" w:type="dxa"/>
          </w:tcPr>
          <w:p w14:paraId="5828F81E" w14:textId="783FBDBB" w:rsidR="009402DE" w:rsidRPr="001F3AEF" w:rsidRDefault="009402DE" w:rsidP="00BC07D0">
            <w:pPr>
              <w:autoSpaceDE w:val="0"/>
              <w:autoSpaceDN w:val="0"/>
              <w:adjustRightInd w:val="0"/>
              <w:rPr>
                <w:rFonts w:cstheme="minorHAnsi"/>
              </w:rPr>
            </w:pPr>
            <w:r>
              <w:rPr>
                <w:rFonts w:cstheme="minorHAnsi"/>
              </w:rPr>
              <w:t>Current year</w:t>
            </w:r>
          </w:p>
        </w:tc>
        <w:tc>
          <w:tcPr>
            <w:tcW w:w="2902" w:type="dxa"/>
          </w:tcPr>
          <w:p w14:paraId="27174031" w14:textId="16EEC69E" w:rsidR="009402DE" w:rsidRDefault="009402DE" w:rsidP="00BC07D0">
            <w:pPr>
              <w:autoSpaceDE w:val="0"/>
              <w:autoSpaceDN w:val="0"/>
              <w:adjustRightInd w:val="0"/>
              <w:rPr>
                <w:rFonts w:cstheme="minorHAnsi"/>
              </w:rPr>
            </w:pPr>
            <w:r>
              <w:rPr>
                <w:rFonts w:cstheme="minorHAnsi"/>
              </w:rPr>
              <w:t>Prior Year</w:t>
            </w:r>
          </w:p>
        </w:tc>
      </w:tr>
      <w:tr w:rsidR="009402DE" w14:paraId="386DF3D6" w14:textId="77777777" w:rsidTr="009402DE">
        <w:tc>
          <w:tcPr>
            <w:tcW w:w="3169" w:type="dxa"/>
          </w:tcPr>
          <w:p w14:paraId="66FA33C9" w14:textId="4B244CB2" w:rsidR="009402DE" w:rsidRPr="001F3AEF" w:rsidRDefault="009402DE" w:rsidP="00BC07D0">
            <w:pPr>
              <w:autoSpaceDE w:val="0"/>
              <w:autoSpaceDN w:val="0"/>
              <w:adjustRightInd w:val="0"/>
              <w:rPr>
                <w:rFonts w:ascii="Calibri" w:hAnsi="Calibri" w:cs="Calibri"/>
                <w:sz w:val="20"/>
                <w:szCs w:val="20"/>
              </w:rPr>
            </w:pPr>
            <w:r w:rsidRPr="001F3AEF">
              <w:rPr>
                <w:rFonts w:ascii="Calibri" w:hAnsi="Calibri" w:cs="Calibri"/>
                <w:sz w:val="20"/>
                <w:szCs w:val="20"/>
              </w:rPr>
              <w:t>I. Total assets</w:t>
            </w:r>
          </w:p>
        </w:tc>
        <w:tc>
          <w:tcPr>
            <w:tcW w:w="3171" w:type="dxa"/>
          </w:tcPr>
          <w:p w14:paraId="27A18E19" w14:textId="1919C044" w:rsidR="009402DE" w:rsidRDefault="009402DE" w:rsidP="00BC07D0">
            <w:pPr>
              <w:autoSpaceDE w:val="0"/>
              <w:autoSpaceDN w:val="0"/>
              <w:adjustRightInd w:val="0"/>
              <w:rPr>
                <w:rFonts w:cstheme="minorHAnsi"/>
              </w:rPr>
            </w:pPr>
            <w:r>
              <w:rPr>
                <w:rFonts w:cstheme="minorHAnsi"/>
              </w:rPr>
              <w:t>R 250 000</w:t>
            </w:r>
          </w:p>
        </w:tc>
        <w:tc>
          <w:tcPr>
            <w:tcW w:w="2902" w:type="dxa"/>
          </w:tcPr>
          <w:p w14:paraId="7BD51405" w14:textId="0D370CEE" w:rsidR="009402DE" w:rsidRDefault="009402DE" w:rsidP="00BC07D0">
            <w:pPr>
              <w:autoSpaceDE w:val="0"/>
              <w:autoSpaceDN w:val="0"/>
              <w:adjustRightInd w:val="0"/>
              <w:rPr>
                <w:rFonts w:cstheme="minorHAnsi"/>
              </w:rPr>
            </w:pPr>
            <w:r>
              <w:rPr>
                <w:rFonts w:cstheme="minorHAnsi"/>
              </w:rPr>
              <w:t>R200 000</w:t>
            </w:r>
          </w:p>
        </w:tc>
      </w:tr>
      <w:tr w:rsidR="009402DE" w14:paraId="5528B61C" w14:textId="4206655A" w:rsidTr="009402DE">
        <w:tc>
          <w:tcPr>
            <w:tcW w:w="3169" w:type="dxa"/>
          </w:tcPr>
          <w:p w14:paraId="047DC0AE" w14:textId="60047F51" w:rsidR="009402DE" w:rsidRDefault="009402DE" w:rsidP="00BC07D0">
            <w:pPr>
              <w:autoSpaceDE w:val="0"/>
              <w:autoSpaceDN w:val="0"/>
              <w:adjustRightInd w:val="0"/>
              <w:rPr>
                <w:rFonts w:cstheme="minorHAnsi"/>
                <w:b/>
                <w:bCs/>
              </w:rPr>
            </w:pPr>
            <w:r>
              <w:rPr>
                <w:rFonts w:ascii="Calibri" w:hAnsi="Calibri" w:cs="Calibri"/>
              </w:rPr>
              <w:t xml:space="preserve">ii. </w:t>
            </w:r>
            <w:r>
              <w:rPr>
                <w:rFonts w:ascii="Calibri" w:hAnsi="Calibri" w:cs="Calibri"/>
                <w:sz w:val="20"/>
                <w:szCs w:val="20"/>
              </w:rPr>
              <w:t>Total liabilities</w:t>
            </w:r>
          </w:p>
        </w:tc>
        <w:tc>
          <w:tcPr>
            <w:tcW w:w="3171" w:type="dxa"/>
          </w:tcPr>
          <w:p w14:paraId="675579A6" w14:textId="08349392" w:rsidR="009402DE" w:rsidRPr="00BC07D0" w:rsidRDefault="009402DE" w:rsidP="00BC07D0">
            <w:pPr>
              <w:autoSpaceDE w:val="0"/>
              <w:autoSpaceDN w:val="0"/>
              <w:adjustRightInd w:val="0"/>
              <w:rPr>
                <w:rFonts w:cstheme="minorHAnsi"/>
              </w:rPr>
            </w:pPr>
            <w:r>
              <w:rPr>
                <w:rFonts w:cstheme="minorHAnsi"/>
              </w:rPr>
              <w:t>R150 000</w:t>
            </w:r>
          </w:p>
        </w:tc>
        <w:tc>
          <w:tcPr>
            <w:tcW w:w="2902" w:type="dxa"/>
          </w:tcPr>
          <w:p w14:paraId="0A6B0777" w14:textId="1A3B6E50" w:rsidR="009402DE" w:rsidRPr="00BC07D0" w:rsidRDefault="009402DE" w:rsidP="00BC07D0">
            <w:pPr>
              <w:autoSpaceDE w:val="0"/>
              <w:autoSpaceDN w:val="0"/>
              <w:adjustRightInd w:val="0"/>
              <w:rPr>
                <w:rFonts w:cstheme="minorHAnsi"/>
              </w:rPr>
            </w:pPr>
            <w:r>
              <w:rPr>
                <w:rFonts w:cstheme="minorHAnsi"/>
              </w:rPr>
              <w:t>R110 000</w:t>
            </w:r>
          </w:p>
        </w:tc>
      </w:tr>
      <w:tr w:rsidR="009402DE" w14:paraId="1305B22F" w14:textId="470A0492" w:rsidTr="009402DE">
        <w:tc>
          <w:tcPr>
            <w:tcW w:w="3169" w:type="dxa"/>
          </w:tcPr>
          <w:p w14:paraId="15DF4417" w14:textId="6E29758A" w:rsidR="009402DE" w:rsidRDefault="009402DE" w:rsidP="00BC07D0">
            <w:pPr>
              <w:autoSpaceDE w:val="0"/>
              <w:autoSpaceDN w:val="0"/>
              <w:adjustRightInd w:val="0"/>
              <w:rPr>
                <w:rFonts w:cstheme="minorHAnsi"/>
                <w:b/>
                <w:bCs/>
              </w:rPr>
            </w:pPr>
            <w:r>
              <w:rPr>
                <w:rFonts w:ascii="Calibri" w:hAnsi="Calibri" w:cs="Calibri"/>
              </w:rPr>
              <w:t xml:space="preserve">iii. </w:t>
            </w:r>
            <w:r>
              <w:rPr>
                <w:rFonts w:ascii="Calibri" w:hAnsi="Calibri" w:cs="Calibri"/>
                <w:sz w:val="20"/>
                <w:szCs w:val="20"/>
              </w:rPr>
              <w:t>Stock</w:t>
            </w:r>
          </w:p>
        </w:tc>
        <w:tc>
          <w:tcPr>
            <w:tcW w:w="3171" w:type="dxa"/>
          </w:tcPr>
          <w:p w14:paraId="3143D9C2" w14:textId="0978D88A" w:rsidR="009402DE" w:rsidRPr="00BC07D0" w:rsidRDefault="009402DE" w:rsidP="00BC07D0">
            <w:pPr>
              <w:autoSpaceDE w:val="0"/>
              <w:autoSpaceDN w:val="0"/>
              <w:adjustRightInd w:val="0"/>
              <w:rPr>
                <w:rFonts w:cstheme="minorHAnsi"/>
              </w:rPr>
            </w:pPr>
            <w:r w:rsidRPr="00BC07D0">
              <w:rPr>
                <w:rFonts w:cstheme="minorHAnsi"/>
              </w:rPr>
              <w:t xml:space="preserve">R </w:t>
            </w:r>
            <w:r>
              <w:rPr>
                <w:rFonts w:cstheme="minorHAnsi"/>
              </w:rPr>
              <w:t>40 000</w:t>
            </w:r>
          </w:p>
        </w:tc>
        <w:tc>
          <w:tcPr>
            <w:tcW w:w="2902" w:type="dxa"/>
          </w:tcPr>
          <w:p w14:paraId="665E328C" w14:textId="38A836FE" w:rsidR="009402DE" w:rsidRPr="00BC07D0" w:rsidRDefault="009402DE" w:rsidP="00BC07D0">
            <w:pPr>
              <w:autoSpaceDE w:val="0"/>
              <w:autoSpaceDN w:val="0"/>
              <w:adjustRightInd w:val="0"/>
              <w:rPr>
                <w:rFonts w:cstheme="minorHAnsi"/>
              </w:rPr>
            </w:pPr>
            <w:r>
              <w:rPr>
                <w:rFonts w:cstheme="minorHAnsi"/>
              </w:rPr>
              <w:t>R35 000</w:t>
            </w:r>
          </w:p>
        </w:tc>
      </w:tr>
      <w:tr w:rsidR="009402DE" w14:paraId="3BDD0139" w14:textId="46C61913" w:rsidTr="009402DE">
        <w:tc>
          <w:tcPr>
            <w:tcW w:w="3169" w:type="dxa"/>
          </w:tcPr>
          <w:p w14:paraId="5C916C38" w14:textId="52E2E309" w:rsidR="009402DE" w:rsidRDefault="009402DE" w:rsidP="00BC07D0">
            <w:pPr>
              <w:autoSpaceDE w:val="0"/>
              <w:autoSpaceDN w:val="0"/>
              <w:adjustRightInd w:val="0"/>
              <w:rPr>
                <w:rFonts w:cstheme="minorHAnsi"/>
                <w:b/>
                <w:bCs/>
              </w:rPr>
            </w:pPr>
            <w:r>
              <w:rPr>
                <w:rFonts w:ascii="Calibri" w:hAnsi="Calibri" w:cs="Calibri"/>
              </w:rPr>
              <w:t xml:space="preserve">iv. </w:t>
            </w:r>
            <w:r>
              <w:rPr>
                <w:rFonts w:ascii="Calibri" w:hAnsi="Calibri" w:cs="Calibri"/>
                <w:sz w:val="20"/>
                <w:szCs w:val="20"/>
              </w:rPr>
              <w:t>Cash and bank balances</w:t>
            </w:r>
          </w:p>
        </w:tc>
        <w:tc>
          <w:tcPr>
            <w:tcW w:w="3171" w:type="dxa"/>
          </w:tcPr>
          <w:p w14:paraId="51F1948F" w14:textId="597D78F7" w:rsidR="009402DE" w:rsidRPr="00BC07D0" w:rsidRDefault="009402DE" w:rsidP="00BC07D0">
            <w:pPr>
              <w:autoSpaceDE w:val="0"/>
              <w:autoSpaceDN w:val="0"/>
              <w:adjustRightInd w:val="0"/>
              <w:rPr>
                <w:rFonts w:cstheme="minorHAnsi"/>
              </w:rPr>
            </w:pPr>
            <w:r w:rsidRPr="00BC07D0">
              <w:rPr>
                <w:rFonts w:cstheme="minorHAnsi"/>
              </w:rPr>
              <w:t xml:space="preserve">R </w:t>
            </w:r>
            <w:r>
              <w:rPr>
                <w:rFonts w:cstheme="minorHAnsi"/>
              </w:rPr>
              <w:t>20 000</w:t>
            </w:r>
          </w:p>
        </w:tc>
        <w:tc>
          <w:tcPr>
            <w:tcW w:w="2902" w:type="dxa"/>
          </w:tcPr>
          <w:p w14:paraId="38BCBD2D" w14:textId="2C76E2A6" w:rsidR="009402DE" w:rsidRPr="00BC07D0" w:rsidRDefault="009402DE" w:rsidP="00BC07D0">
            <w:pPr>
              <w:autoSpaceDE w:val="0"/>
              <w:autoSpaceDN w:val="0"/>
              <w:adjustRightInd w:val="0"/>
              <w:rPr>
                <w:rFonts w:cstheme="minorHAnsi"/>
              </w:rPr>
            </w:pPr>
            <w:r>
              <w:rPr>
                <w:rFonts w:cstheme="minorHAnsi"/>
              </w:rPr>
              <w:t>R15 000</w:t>
            </w:r>
          </w:p>
        </w:tc>
      </w:tr>
    </w:tbl>
    <w:p w14:paraId="46AEF8A5" w14:textId="267830AB" w:rsidR="00BC07D0" w:rsidRDefault="00BC07D0" w:rsidP="00BC07D0">
      <w:pPr>
        <w:autoSpaceDE w:val="0"/>
        <w:autoSpaceDN w:val="0"/>
        <w:adjustRightInd w:val="0"/>
        <w:spacing w:after="0" w:line="240" w:lineRule="auto"/>
        <w:rPr>
          <w:rFonts w:cstheme="minorHAnsi"/>
          <w:b/>
          <w:bCs/>
        </w:rPr>
      </w:pPr>
    </w:p>
    <w:p w14:paraId="6BEFD833" w14:textId="6B4612B0" w:rsidR="00BC07D0" w:rsidRDefault="00BC07D0" w:rsidP="00BC07D0">
      <w:pPr>
        <w:autoSpaceDE w:val="0"/>
        <w:autoSpaceDN w:val="0"/>
        <w:adjustRightInd w:val="0"/>
        <w:spacing w:after="0" w:line="240" w:lineRule="auto"/>
        <w:rPr>
          <w:rFonts w:cstheme="minorHAnsi"/>
          <w:b/>
          <w:bCs/>
        </w:rPr>
      </w:pPr>
    </w:p>
    <w:p w14:paraId="7A47D502" w14:textId="4EB09A1D" w:rsidR="00BC07D0" w:rsidRDefault="00BC07D0" w:rsidP="00BC07D0">
      <w:pPr>
        <w:autoSpaceDE w:val="0"/>
        <w:autoSpaceDN w:val="0"/>
        <w:adjustRightInd w:val="0"/>
        <w:spacing w:after="0" w:line="240" w:lineRule="auto"/>
        <w:rPr>
          <w:rFonts w:cstheme="minorHAnsi"/>
          <w:b/>
          <w:bCs/>
        </w:rPr>
      </w:pPr>
    </w:p>
    <w:p w14:paraId="68152319" w14:textId="0DF06AC0" w:rsidR="00961543" w:rsidRDefault="00961543" w:rsidP="00BC07D0">
      <w:pPr>
        <w:autoSpaceDE w:val="0"/>
        <w:autoSpaceDN w:val="0"/>
        <w:adjustRightInd w:val="0"/>
        <w:spacing w:after="0" w:line="240" w:lineRule="auto"/>
        <w:rPr>
          <w:rFonts w:cstheme="minorHAnsi"/>
          <w:b/>
          <w:bCs/>
        </w:rPr>
      </w:pPr>
    </w:p>
    <w:p w14:paraId="5B3BF41B" w14:textId="26109E08" w:rsidR="00961543" w:rsidRDefault="00961543" w:rsidP="00BC07D0">
      <w:pPr>
        <w:autoSpaceDE w:val="0"/>
        <w:autoSpaceDN w:val="0"/>
        <w:adjustRightInd w:val="0"/>
        <w:spacing w:after="0" w:line="240" w:lineRule="auto"/>
        <w:rPr>
          <w:rFonts w:cstheme="minorHAnsi"/>
          <w:b/>
          <w:bCs/>
        </w:rPr>
      </w:pPr>
    </w:p>
    <w:p w14:paraId="668B53CC" w14:textId="0A1AB079" w:rsidR="00961543" w:rsidRDefault="00961543" w:rsidP="00BC07D0">
      <w:pPr>
        <w:autoSpaceDE w:val="0"/>
        <w:autoSpaceDN w:val="0"/>
        <w:adjustRightInd w:val="0"/>
        <w:spacing w:after="0" w:line="240" w:lineRule="auto"/>
        <w:rPr>
          <w:rFonts w:cstheme="minorHAnsi"/>
          <w:b/>
          <w:bCs/>
        </w:rPr>
      </w:pPr>
    </w:p>
    <w:p w14:paraId="3CF0D2FF" w14:textId="7DDB4D96" w:rsidR="00961543" w:rsidRDefault="00961543" w:rsidP="00BC07D0">
      <w:pPr>
        <w:autoSpaceDE w:val="0"/>
        <w:autoSpaceDN w:val="0"/>
        <w:adjustRightInd w:val="0"/>
        <w:spacing w:after="0" w:line="240" w:lineRule="auto"/>
        <w:rPr>
          <w:rFonts w:cstheme="minorHAnsi"/>
          <w:b/>
          <w:bCs/>
        </w:rPr>
      </w:pPr>
    </w:p>
    <w:p w14:paraId="613C623C" w14:textId="6491839E" w:rsidR="00961543" w:rsidRDefault="00961543" w:rsidP="00BC07D0">
      <w:pPr>
        <w:autoSpaceDE w:val="0"/>
        <w:autoSpaceDN w:val="0"/>
        <w:adjustRightInd w:val="0"/>
        <w:spacing w:after="0" w:line="240" w:lineRule="auto"/>
        <w:rPr>
          <w:rFonts w:cstheme="minorHAnsi"/>
          <w:b/>
          <w:bCs/>
        </w:rPr>
      </w:pPr>
    </w:p>
    <w:p w14:paraId="3D732CD9" w14:textId="068C629E" w:rsidR="00961543" w:rsidRDefault="00961543" w:rsidP="00BC07D0">
      <w:pPr>
        <w:autoSpaceDE w:val="0"/>
        <w:autoSpaceDN w:val="0"/>
        <w:adjustRightInd w:val="0"/>
        <w:spacing w:after="0" w:line="240" w:lineRule="auto"/>
        <w:rPr>
          <w:rFonts w:cstheme="minorHAnsi"/>
          <w:b/>
          <w:bCs/>
        </w:rPr>
      </w:pPr>
    </w:p>
    <w:p w14:paraId="52AFFC72" w14:textId="44749255" w:rsidR="00961543" w:rsidRDefault="00961543" w:rsidP="00BC07D0">
      <w:pPr>
        <w:autoSpaceDE w:val="0"/>
        <w:autoSpaceDN w:val="0"/>
        <w:adjustRightInd w:val="0"/>
        <w:spacing w:after="0" w:line="240" w:lineRule="auto"/>
        <w:rPr>
          <w:rFonts w:cstheme="minorHAnsi"/>
          <w:b/>
          <w:bCs/>
        </w:rPr>
      </w:pPr>
    </w:p>
    <w:p w14:paraId="471E9674" w14:textId="7B7EB63B" w:rsidR="00961543" w:rsidRDefault="00961543" w:rsidP="00BC07D0">
      <w:pPr>
        <w:autoSpaceDE w:val="0"/>
        <w:autoSpaceDN w:val="0"/>
        <w:adjustRightInd w:val="0"/>
        <w:spacing w:after="0" w:line="240" w:lineRule="auto"/>
        <w:rPr>
          <w:rFonts w:cstheme="minorHAnsi"/>
          <w:b/>
          <w:bCs/>
        </w:rPr>
      </w:pPr>
    </w:p>
    <w:p w14:paraId="4721EA52" w14:textId="7B273369" w:rsidR="00961543" w:rsidRDefault="00961543" w:rsidP="00BC07D0">
      <w:pPr>
        <w:autoSpaceDE w:val="0"/>
        <w:autoSpaceDN w:val="0"/>
        <w:adjustRightInd w:val="0"/>
        <w:spacing w:after="0" w:line="240" w:lineRule="auto"/>
        <w:rPr>
          <w:rFonts w:cstheme="minorHAnsi"/>
          <w:b/>
          <w:bCs/>
        </w:rPr>
      </w:pPr>
    </w:p>
    <w:p w14:paraId="29EC4B5E" w14:textId="69141150" w:rsidR="00961543" w:rsidRDefault="00961543" w:rsidP="00BC07D0">
      <w:pPr>
        <w:autoSpaceDE w:val="0"/>
        <w:autoSpaceDN w:val="0"/>
        <w:adjustRightInd w:val="0"/>
        <w:spacing w:after="0" w:line="240" w:lineRule="auto"/>
        <w:rPr>
          <w:rFonts w:cstheme="minorHAnsi"/>
          <w:b/>
          <w:bCs/>
        </w:rPr>
      </w:pPr>
    </w:p>
    <w:p w14:paraId="41E924CC" w14:textId="28356DD1" w:rsidR="00961543" w:rsidRDefault="00961543" w:rsidP="00BC07D0">
      <w:pPr>
        <w:autoSpaceDE w:val="0"/>
        <w:autoSpaceDN w:val="0"/>
        <w:adjustRightInd w:val="0"/>
        <w:spacing w:after="0" w:line="240" w:lineRule="auto"/>
        <w:rPr>
          <w:rFonts w:cstheme="minorHAnsi"/>
          <w:b/>
          <w:bCs/>
        </w:rPr>
      </w:pPr>
    </w:p>
    <w:p w14:paraId="24C2BE3F" w14:textId="5E095020" w:rsidR="00961543" w:rsidRDefault="00961543" w:rsidP="00BC07D0">
      <w:pPr>
        <w:autoSpaceDE w:val="0"/>
        <w:autoSpaceDN w:val="0"/>
        <w:adjustRightInd w:val="0"/>
        <w:spacing w:after="0" w:line="240" w:lineRule="auto"/>
        <w:rPr>
          <w:rFonts w:cstheme="minorHAnsi"/>
          <w:b/>
          <w:bCs/>
        </w:rPr>
      </w:pPr>
    </w:p>
    <w:p w14:paraId="2653C247" w14:textId="77777777" w:rsidR="00961543" w:rsidRDefault="00961543" w:rsidP="00BC07D0">
      <w:pPr>
        <w:autoSpaceDE w:val="0"/>
        <w:autoSpaceDN w:val="0"/>
        <w:adjustRightInd w:val="0"/>
        <w:spacing w:after="0" w:line="240" w:lineRule="auto"/>
        <w:rPr>
          <w:rFonts w:cstheme="minorHAnsi"/>
          <w:b/>
          <w:bCs/>
        </w:rPr>
      </w:pPr>
    </w:p>
    <w:p w14:paraId="5B7631EB" w14:textId="266FC93A" w:rsidR="00BC07D0" w:rsidRDefault="00BC07D0" w:rsidP="00BC07D0">
      <w:pPr>
        <w:autoSpaceDE w:val="0"/>
        <w:autoSpaceDN w:val="0"/>
        <w:adjustRightInd w:val="0"/>
        <w:spacing w:after="0" w:line="240" w:lineRule="auto"/>
        <w:rPr>
          <w:rFonts w:ascii="Calibri" w:hAnsi="Calibri" w:cs="Calibri"/>
          <w:sz w:val="20"/>
          <w:szCs w:val="20"/>
        </w:rPr>
      </w:pPr>
      <w:r>
        <w:rPr>
          <w:rFonts w:cstheme="minorHAnsi"/>
          <w:b/>
          <w:bCs/>
        </w:rPr>
        <w:t>d.</w:t>
      </w:r>
      <w:r w:rsidRPr="00BC07D0">
        <w:rPr>
          <w:rFonts w:ascii="Calibri" w:hAnsi="Calibri" w:cs="Calibri"/>
          <w:sz w:val="20"/>
          <w:szCs w:val="20"/>
        </w:rPr>
        <w:t xml:space="preserve"> </w:t>
      </w:r>
      <w:proofErr w:type="gramStart"/>
      <w:r>
        <w:rPr>
          <w:rFonts w:ascii="Calibri" w:hAnsi="Calibri" w:cs="Calibri"/>
          <w:sz w:val="20"/>
          <w:szCs w:val="20"/>
        </w:rPr>
        <w:t>Make an assessment of</w:t>
      </w:r>
      <w:proofErr w:type="gramEnd"/>
      <w:r>
        <w:rPr>
          <w:rFonts w:ascii="Calibri" w:hAnsi="Calibri" w:cs="Calibri"/>
          <w:sz w:val="20"/>
          <w:szCs w:val="20"/>
        </w:rPr>
        <w:t xml:space="preserve"> the company’s liquidity based on the Statement of Financial Position (balance sheet) information </w:t>
      </w:r>
      <w:r>
        <w:rPr>
          <w:rFonts w:ascii="Calibri-BoldItalic" w:hAnsi="Calibri-BoldItalic" w:cs="Calibri-BoldItalic"/>
          <w:b/>
          <w:bCs/>
          <w:i/>
          <w:iCs/>
          <w:sz w:val="20"/>
          <w:szCs w:val="20"/>
        </w:rPr>
        <w:t xml:space="preserve">that you have supplied and supply the following </w:t>
      </w:r>
      <w:r>
        <w:rPr>
          <w:rFonts w:ascii="Calibri" w:hAnsi="Calibri" w:cs="Calibri"/>
          <w:sz w:val="20"/>
          <w:szCs w:val="20"/>
        </w:rPr>
        <w:t>by completing the following:</w:t>
      </w:r>
    </w:p>
    <w:p w14:paraId="2987734A" w14:textId="27B20AFD" w:rsidR="00BC07D0" w:rsidRDefault="00BC07D0" w:rsidP="00BC07D0">
      <w:pPr>
        <w:autoSpaceDE w:val="0"/>
        <w:autoSpaceDN w:val="0"/>
        <w:adjustRightInd w:val="0"/>
        <w:spacing w:after="0" w:line="240" w:lineRule="auto"/>
        <w:rPr>
          <w:rFonts w:cstheme="minorHAnsi"/>
          <w:b/>
          <w:bCs/>
        </w:rPr>
      </w:pPr>
    </w:p>
    <w:tbl>
      <w:tblPr>
        <w:tblStyle w:val="TableGridLight"/>
        <w:tblW w:w="0" w:type="auto"/>
        <w:tblLook w:val="04A0" w:firstRow="1" w:lastRow="0" w:firstColumn="1" w:lastColumn="0" w:noHBand="0" w:noVBand="1"/>
      </w:tblPr>
      <w:tblGrid>
        <w:gridCol w:w="4508"/>
        <w:gridCol w:w="4508"/>
      </w:tblGrid>
      <w:tr w:rsidR="001F3AEF" w:rsidRPr="001F3AEF" w14:paraId="32BDB251" w14:textId="77777777" w:rsidTr="001F3AEF">
        <w:tc>
          <w:tcPr>
            <w:tcW w:w="4508" w:type="dxa"/>
          </w:tcPr>
          <w:p w14:paraId="78A21202" w14:textId="796652FD" w:rsidR="001F3AEF" w:rsidRPr="001F3AEF" w:rsidRDefault="001D7F6B" w:rsidP="001F3AEF">
            <w:pPr>
              <w:autoSpaceDE w:val="0"/>
              <w:autoSpaceDN w:val="0"/>
              <w:adjustRightInd w:val="0"/>
              <w:rPr>
                <w:rFonts w:cstheme="minorHAnsi"/>
              </w:rPr>
            </w:pPr>
            <w:r w:rsidRPr="001F3AEF">
              <w:rPr>
                <w:rFonts w:cstheme="minorHAnsi"/>
              </w:rPr>
              <w:t>I</w:t>
            </w:r>
            <w:r w:rsidR="001F3AEF" w:rsidRPr="001F3AEF">
              <w:rPr>
                <w:rFonts w:cstheme="minorHAnsi"/>
              </w:rPr>
              <w:t>. Calculate the Current Ratio (CR)</w:t>
            </w:r>
          </w:p>
        </w:tc>
        <w:tc>
          <w:tcPr>
            <w:tcW w:w="4508" w:type="dxa"/>
          </w:tcPr>
          <w:p w14:paraId="6ABD4439" w14:textId="1B4C06E1" w:rsidR="001F3AEF" w:rsidRPr="00961543" w:rsidRDefault="00961543" w:rsidP="009402DE">
            <w:pPr>
              <w:autoSpaceDE w:val="0"/>
              <w:autoSpaceDN w:val="0"/>
              <w:adjustRightInd w:val="0"/>
              <w:rPr>
                <w:rFonts w:cstheme="minorHAnsi"/>
                <w:b/>
                <w:bCs/>
              </w:rPr>
            </w:pPr>
            <w:r w:rsidRPr="00961543">
              <w:rPr>
                <w:rFonts w:cstheme="minorHAnsi"/>
                <w:b/>
                <w:bCs/>
              </w:rPr>
              <w:t xml:space="preserve">CR = </w:t>
            </w:r>
            <w:r w:rsidR="009402DE" w:rsidRPr="00961543">
              <w:rPr>
                <w:rFonts w:cstheme="minorHAnsi"/>
                <w:b/>
                <w:bCs/>
              </w:rPr>
              <w:t>Current Assets/ Current liabilities</w:t>
            </w:r>
          </w:p>
          <w:p w14:paraId="01680B4C" w14:textId="20790F3C" w:rsidR="009402DE" w:rsidRDefault="009402DE" w:rsidP="009402DE">
            <w:pPr>
              <w:autoSpaceDE w:val="0"/>
              <w:autoSpaceDN w:val="0"/>
              <w:adjustRightInd w:val="0"/>
              <w:rPr>
                <w:rFonts w:cstheme="minorHAnsi"/>
              </w:rPr>
            </w:pPr>
            <w:r>
              <w:rPr>
                <w:rFonts w:cstheme="minorHAnsi"/>
              </w:rPr>
              <w:t>Prior Year = 160 000 / 70 000 = 2.29</w:t>
            </w:r>
            <w:r w:rsidR="00961543">
              <w:rPr>
                <w:rFonts w:cstheme="minorHAnsi"/>
              </w:rPr>
              <w:t>:1</w:t>
            </w:r>
          </w:p>
          <w:p w14:paraId="7C99C8EA" w14:textId="190D7AB9" w:rsidR="009402DE" w:rsidRPr="001F3AEF" w:rsidRDefault="009402DE" w:rsidP="009402DE">
            <w:pPr>
              <w:autoSpaceDE w:val="0"/>
              <w:autoSpaceDN w:val="0"/>
              <w:adjustRightInd w:val="0"/>
              <w:rPr>
                <w:rFonts w:cstheme="minorHAnsi"/>
              </w:rPr>
            </w:pPr>
            <w:r>
              <w:rPr>
                <w:rFonts w:cstheme="minorHAnsi"/>
              </w:rPr>
              <w:t xml:space="preserve">Current Year = 200 000 / 100 000 = </w:t>
            </w:r>
            <w:r w:rsidR="00961543">
              <w:rPr>
                <w:rFonts w:cstheme="minorHAnsi"/>
              </w:rPr>
              <w:t>2:1</w:t>
            </w:r>
          </w:p>
        </w:tc>
      </w:tr>
      <w:tr w:rsidR="001F3AEF" w:rsidRPr="001F3AEF" w14:paraId="7AEFA0E3" w14:textId="77777777" w:rsidTr="001F3AEF">
        <w:tc>
          <w:tcPr>
            <w:tcW w:w="4508" w:type="dxa"/>
          </w:tcPr>
          <w:p w14:paraId="6C98F827" w14:textId="2FC65A72" w:rsidR="001F3AEF" w:rsidRPr="001F3AEF" w:rsidRDefault="001F3AEF" w:rsidP="001F3AEF">
            <w:pPr>
              <w:autoSpaceDE w:val="0"/>
              <w:autoSpaceDN w:val="0"/>
              <w:adjustRightInd w:val="0"/>
              <w:rPr>
                <w:rFonts w:ascii="Calibri" w:hAnsi="Calibri" w:cs="Calibri"/>
              </w:rPr>
            </w:pPr>
            <w:r w:rsidRPr="001F3AEF">
              <w:rPr>
                <w:rFonts w:ascii="Calibri" w:hAnsi="Calibri" w:cs="Calibri"/>
              </w:rPr>
              <w:t xml:space="preserve">ii. What does the CR tell you about the </w:t>
            </w:r>
            <w:r w:rsidRPr="001F3AEF">
              <w:rPr>
                <w:rFonts w:ascii="Calibri" w:hAnsi="Calibri" w:cs="Calibri"/>
              </w:rPr>
              <w:lastRenderedPageBreak/>
              <w:t>company’s</w:t>
            </w:r>
          </w:p>
          <w:p w14:paraId="326EAA43" w14:textId="4374D89E" w:rsidR="001F3AEF" w:rsidRPr="001F3AEF" w:rsidRDefault="001F3AEF" w:rsidP="001F3AEF">
            <w:pPr>
              <w:autoSpaceDE w:val="0"/>
              <w:autoSpaceDN w:val="0"/>
              <w:adjustRightInd w:val="0"/>
              <w:rPr>
                <w:rFonts w:cstheme="minorHAnsi"/>
              </w:rPr>
            </w:pPr>
            <w:r w:rsidRPr="001F3AEF">
              <w:rPr>
                <w:rFonts w:ascii="Calibri" w:hAnsi="Calibri" w:cs="Calibri"/>
              </w:rPr>
              <w:t>liquidity?</w:t>
            </w:r>
          </w:p>
        </w:tc>
        <w:tc>
          <w:tcPr>
            <w:tcW w:w="4508" w:type="dxa"/>
          </w:tcPr>
          <w:p w14:paraId="5A86A833" w14:textId="19768427" w:rsidR="001F3AEF" w:rsidRPr="001F3AEF" w:rsidRDefault="00961543" w:rsidP="00BC07D0">
            <w:pPr>
              <w:autoSpaceDE w:val="0"/>
              <w:autoSpaceDN w:val="0"/>
              <w:adjustRightInd w:val="0"/>
              <w:rPr>
                <w:rFonts w:cstheme="minorHAnsi"/>
              </w:rPr>
            </w:pPr>
            <w:r w:rsidRPr="00961543">
              <w:rPr>
                <w:rFonts w:cstheme="minorHAnsi"/>
              </w:rPr>
              <w:lastRenderedPageBreak/>
              <w:t xml:space="preserve">The Current Ratio (CR) indicates the company's </w:t>
            </w:r>
            <w:r w:rsidRPr="00961543">
              <w:rPr>
                <w:rFonts w:cstheme="minorHAnsi"/>
              </w:rPr>
              <w:lastRenderedPageBreak/>
              <w:t>ability to cover its short-term liabilities with its current assets. A higher CR suggests better liquidity. Both years' CRs are above 1, indicating that the company has more than enough current assets to cover its current liabilities. The company's liquidity position has remained strong between the two years.</w:t>
            </w:r>
          </w:p>
        </w:tc>
      </w:tr>
      <w:tr w:rsidR="001F3AEF" w:rsidRPr="001F3AEF" w14:paraId="14D53338" w14:textId="77777777" w:rsidTr="001F3AEF">
        <w:tc>
          <w:tcPr>
            <w:tcW w:w="4508" w:type="dxa"/>
          </w:tcPr>
          <w:p w14:paraId="55FC280A" w14:textId="7FA1EC27" w:rsidR="001F3AEF" w:rsidRPr="001F3AEF" w:rsidRDefault="001F3AEF" w:rsidP="001F3AEF">
            <w:pPr>
              <w:autoSpaceDE w:val="0"/>
              <w:autoSpaceDN w:val="0"/>
              <w:adjustRightInd w:val="0"/>
              <w:rPr>
                <w:rFonts w:cstheme="minorHAnsi"/>
              </w:rPr>
            </w:pPr>
            <w:r w:rsidRPr="001F3AEF">
              <w:rPr>
                <w:rFonts w:ascii="Calibri" w:hAnsi="Calibri" w:cs="Calibri"/>
              </w:rPr>
              <w:lastRenderedPageBreak/>
              <w:t>iii. Calculate the Quick Ratio (QR)</w:t>
            </w:r>
          </w:p>
        </w:tc>
        <w:tc>
          <w:tcPr>
            <w:tcW w:w="4508" w:type="dxa"/>
          </w:tcPr>
          <w:p w14:paraId="4154DBED" w14:textId="3CE83310" w:rsidR="00961543" w:rsidRPr="00961543" w:rsidRDefault="00961543" w:rsidP="001F3AEF">
            <w:pPr>
              <w:autoSpaceDE w:val="0"/>
              <w:autoSpaceDN w:val="0"/>
              <w:adjustRightInd w:val="0"/>
              <w:rPr>
                <w:rFonts w:cstheme="minorHAnsi"/>
                <w:b/>
                <w:bCs/>
              </w:rPr>
            </w:pPr>
            <w:r w:rsidRPr="00961543">
              <w:rPr>
                <w:rFonts w:cstheme="minorHAnsi"/>
                <w:b/>
                <w:bCs/>
              </w:rPr>
              <w:t>QR = (Current Assets - Inventory) / Current Liabilities</w:t>
            </w:r>
          </w:p>
          <w:p w14:paraId="7612B614" w14:textId="28AEEF24" w:rsidR="00961543" w:rsidRDefault="00961543" w:rsidP="001F3AEF">
            <w:pPr>
              <w:autoSpaceDE w:val="0"/>
              <w:autoSpaceDN w:val="0"/>
              <w:adjustRightInd w:val="0"/>
              <w:rPr>
                <w:rFonts w:cstheme="minorHAnsi"/>
              </w:rPr>
            </w:pPr>
            <w:r>
              <w:rPr>
                <w:rFonts w:cstheme="minorHAnsi"/>
              </w:rPr>
              <w:t xml:space="preserve">Prior Year = (160 000 -35 000)/70 000 = </w:t>
            </w:r>
            <w:r w:rsidRPr="00961543">
              <w:rPr>
                <w:rFonts w:cstheme="minorHAnsi"/>
              </w:rPr>
              <w:t>1.79</w:t>
            </w:r>
            <w:r>
              <w:rPr>
                <w:rFonts w:cstheme="minorHAnsi"/>
              </w:rPr>
              <w:t>:1</w:t>
            </w:r>
          </w:p>
          <w:p w14:paraId="4598DFF9" w14:textId="670771E0" w:rsidR="00961543" w:rsidRPr="001F3AEF" w:rsidRDefault="00961543" w:rsidP="001F3AEF">
            <w:pPr>
              <w:autoSpaceDE w:val="0"/>
              <w:autoSpaceDN w:val="0"/>
              <w:adjustRightInd w:val="0"/>
              <w:rPr>
                <w:rFonts w:cstheme="minorHAnsi"/>
              </w:rPr>
            </w:pPr>
            <w:r>
              <w:rPr>
                <w:rFonts w:cstheme="minorHAnsi"/>
              </w:rPr>
              <w:t>Current Year = (200 000-40 000)/100 000=1.60:1</w:t>
            </w:r>
          </w:p>
        </w:tc>
      </w:tr>
      <w:tr w:rsidR="001F3AEF" w:rsidRPr="001F3AEF" w14:paraId="33EB3E1B" w14:textId="77777777" w:rsidTr="001F3AEF">
        <w:tc>
          <w:tcPr>
            <w:tcW w:w="4508" w:type="dxa"/>
          </w:tcPr>
          <w:p w14:paraId="117DFB84" w14:textId="11B27A3A" w:rsidR="001F3AEF" w:rsidRPr="001F3AEF" w:rsidRDefault="001F3AEF" w:rsidP="001F3AEF">
            <w:pPr>
              <w:autoSpaceDE w:val="0"/>
              <w:autoSpaceDN w:val="0"/>
              <w:adjustRightInd w:val="0"/>
              <w:rPr>
                <w:rFonts w:ascii="Calibri" w:hAnsi="Calibri" w:cs="Calibri"/>
              </w:rPr>
            </w:pPr>
            <w:r w:rsidRPr="001F3AEF">
              <w:rPr>
                <w:rFonts w:ascii="Calibri" w:hAnsi="Calibri" w:cs="Calibri"/>
              </w:rPr>
              <w:t>iv. What does the QR tell you about the company’s</w:t>
            </w:r>
          </w:p>
          <w:p w14:paraId="521AA410" w14:textId="2926B4B2" w:rsidR="001F3AEF" w:rsidRPr="001F3AEF" w:rsidRDefault="001F3AEF" w:rsidP="001F3AEF">
            <w:pPr>
              <w:autoSpaceDE w:val="0"/>
              <w:autoSpaceDN w:val="0"/>
              <w:adjustRightInd w:val="0"/>
              <w:rPr>
                <w:rFonts w:cstheme="minorHAnsi"/>
              </w:rPr>
            </w:pPr>
            <w:r w:rsidRPr="001F3AEF">
              <w:rPr>
                <w:rFonts w:ascii="Calibri" w:hAnsi="Calibri" w:cs="Calibri"/>
              </w:rPr>
              <w:t>liquidity?</w:t>
            </w:r>
          </w:p>
        </w:tc>
        <w:tc>
          <w:tcPr>
            <w:tcW w:w="4508" w:type="dxa"/>
          </w:tcPr>
          <w:p w14:paraId="55BE44DD" w14:textId="4A28B708" w:rsidR="001F3AEF" w:rsidRDefault="00961543" w:rsidP="00BC07D0">
            <w:pPr>
              <w:autoSpaceDE w:val="0"/>
              <w:autoSpaceDN w:val="0"/>
              <w:adjustRightInd w:val="0"/>
              <w:rPr>
                <w:rFonts w:cstheme="minorHAnsi"/>
              </w:rPr>
            </w:pPr>
            <w:r w:rsidRPr="00961543">
              <w:rPr>
                <w:rFonts w:cstheme="minorHAnsi"/>
              </w:rPr>
              <w:t>The Quick Ratio (QR) provides insight into the company's liquidity by excluding inventory from current assets. Like the CR, a higher QR suggests better liquidity. Both years' QRs are above 1, indicating that the company has sufficient liquid assets to cover its short-term liabilities, even when excluding inventory.</w:t>
            </w:r>
          </w:p>
          <w:p w14:paraId="6314E6E8" w14:textId="7F64B554" w:rsidR="00961543" w:rsidRPr="00961543" w:rsidRDefault="00961543" w:rsidP="00961543">
            <w:pPr>
              <w:tabs>
                <w:tab w:val="left" w:pos="984"/>
              </w:tabs>
              <w:rPr>
                <w:rFonts w:cstheme="minorHAnsi"/>
              </w:rPr>
            </w:pPr>
            <w:r>
              <w:rPr>
                <w:rFonts w:cstheme="minorHAnsi"/>
              </w:rPr>
              <w:tab/>
            </w:r>
          </w:p>
        </w:tc>
      </w:tr>
    </w:tbl>
    <w:p w14:paraId="19918F0A" w14:textId="77777777" w:rsidR="00E115E3" w:rsidRDefault="00E115E3" w:rsidP="00F63B7F">
      <w:pPr>
        <w:autoSpaceDE w:val="0"/>
        <w:autoSpaceDN w:val="0"/>
        <w:adjustRightInd w:val="0"/>
        <w:spacing w:after="0" w:line="240" w:lineRule="auto"/>
        <w:rPr>
          <w:rFonts w:ascii="Calibri" w:hAnsi="Calibri" w:cs="Calibri"/>
          <w:sz w:val="24"/>
          <w:szCs w:val="24"/>
        </w:rPr>
      </w:pPr>
    </w:p>
    <w:p w14:paraId="49FD5FEC" w14:textId="6B608357" w:rsidR="00E115E3" w:rsidRDefault="00E115E3" w:rsidP="00F63B7F">
      <w:pPr>
        <w:autoSpaceDE w:val="0"/>
        <w:autoSpaceDN w:val="0"/>
        <w:adjustRightInd w:val="0"/>
        <w:spacing w:after="0" w:line="240" w:lineRule="auto"/>
        <w:rPr>
          <w:rFonts w:ascii="Calibri" w:hAnsi="Calibri" w:cs="Calibri"/>
          <w:sz w:val="24"/>
          <w:szCs w:val="24"/>
        </w:rPr>
      </w:pPr>
    </w:p>
    <w:p w14:paraId="709B805C" w14:textId="18984F06" w:rsidR="00F209C8" w:rsidRDefault="00F209C8" w:rsidP="00F63B7F">
      <w:pPr>
        <w:autoSpaceDE w:val="0"/>
        <w:autoSpaceDN w:val="0"/>
        <w:adjustRightInd w:val="0"/>
        <w:spacing w:after="0" w:line="240" w:lineRule="auto"/>
        <w:rPr>
          <w:rFonts w:ascii="Calibri" w:hAnsi="Calibri" w:cs="Calibri"/>
          <w:sz w:val="24"/>
          <w:szCs w:val="24"/>
        </w:rPr>
      </w:pPr>
    </w:p>
    <w:p w14:paraId="261C4790" w14:textId="25F22380" w:rsidR="00F209C8" w:rsidRDefault="00F209C8" w:rsidP="00F63B7F">
      <w:pPr>
        <w:autoSpaceDE w:val="0"/>
        <w:autoSpaceDN w:val="0"/>
        <w:adjustRightInd w:val="0"/>
        <w:spacing w:after="0" w:line="240" w:lineRule="auto"/>
        <w:rPr>
          <w:rFonts w:ascii="Calibri" w:hAnsi="Calibri" w:cs="Calibri"/>
          <w:sz w:val="24"/>
          <w:szCs w:val="24"/>
        </w:rPr>
      </w:pPr>
    </w:p>
    <w:p w14:paraId="5548A437" w14:textId="5ED0AD17" w:rsidR="00F209C8" w:rsidRDefault="00F209C8" w:rsidP="00F63B7F">
      <w:pPr>
        <w:autoSpaceDE w:val="0"/>
        <w:autoSpaceDN w:val="0"/>
        <w:adjustRightInd w:val="0"/>
        <w:spacing w:after="0" w:line="240" w:lineRule="auto"/>
        <w:rPr>
          <w:rFonts w:ascii="Calibri" w:hAnsi="Calibri" w:cs="Calibri"/>
          <w:sz w:val="24"/>
          <w:szCs w:val="24"/>
        </w:rPr>
      </w:pPr>
    </w:p>
    <w:p w14:paraId="068D46C4" w14:textId="74E086E5" w:rsidR="00F209C8" w:rsidRDefault="00F209C8" w:rsidP="00F63B7F">
      <w:pPr>
        <w:autoSpaceDE w:val="0"/>
        <w:autoSpaceDN w:val="0"/>
        <w:adjustRightInd w:val="0"/>
        <w:spacing w:after="0" w:line="240" w:lineRule="auto"/>
        <w:rPr>
          <w:rFonts w:ascii="Calibri" w:hAnsi="Calibri" w:cs="Calibri"/>
          <w:sz w:val="24"/>
          <w:szCs w:val="24"/>
        </w:rPr>
      </w:pPr>
    </w:p>
    <w:p w14:paraId="64A3FA26" w14:textId="01C0607F" w:rsidR="00F209C8" w:rsidRDefault="00F209C8" w:rsidP="00F63B7F">
      <w:pPr>
        <w:autoSpaceDE w:val="0"/>
        <w:autoSpaceDN w:val="0"/>
        <w:adjustRightInd w:val="0"/>
        <w:spacing w:after="0" w:line="240" w:lineRule="auto"/>
        <w:rPr>
          <w:rFonts w:ascii="Calibri" w:hAnsi="Calibri" w:cs="Calibri"/>
          <w:sz w:val="24"/>
          <w:szCs w:val="24"/>
        </w:rPr>
      </w:pPr>
    </w:p>
    <w:p w14:paraId="4C428FB3" w14:textId="308F9C46" w:rsidR="00F209C8" w:rsidRDefault="00F209C8" w:rsidP="00F63B7F">
      <w:pPr>
        <w:autoSpaceDE w:val="0"/>
        <w:autoSpaceDN w:val="0"/>
        <w:adjustRightInd w:val="0"/>
        <w:spacing w:after="0" w:line="240" w:lineRule="auto"/>
        <w:rPr>
          <w:rFonts w:ascii="Calibri" w:hAnsi="Calibri" w:cs="Calibri"/>
          <w:sz w:val="24"/>
          <w:szCs w:val="24"/>
        </w:rPr>
      </w:pPr>
    </w:p>
    <w:p w14:paraId="106AF689" w14:textId="728095B9" w:rsidR="00F209C8" w:rsidRDefault="00F209C8" w:rsidP="00F63B7F">
      <w:pPr>
        <w:autoSpaceDE w:val="0"/>
        <w:autoSpaceDN w:val="0"/>
        <w:adjustRightInd w:val="0"/>
        <w:spacing w:after="0" w:line="240" w:lineRule="auto"/>
        <w:rPr>
          <w:rFonts w:ascii="Calibri" w:hAnsi="Calibri" w:cs="Calibri"/>
          <w:sz w:val="24"/>
          <w:szCs w:val="24"/>
        </w:rPr>
      </w:pPr>
    </w:p>
    <w:p w14:paraId="49FCBDA3" w14:textId="0003F18F" w:rsidR="00F209C8" w:rsidRDefault="00F209C8" w:rsidP="00F63B7F">
      <w:pPr>
        <w:autoSpaceDE w:val="0"/>
        <w:autoSpaceDN w:val="0"/>
        <w:adjustRightInd w:val="0"/>
        <w:spacing w:after="0" w:line="240" w:lineRule="auto"/>
        <w:rPr>
          <w:rFonts w:ascii="Calibri" w:hAnsi="Calibri" w:cs="Calibri"/>
          <w:sz w:val="24"/>
          <w:szCs w:val="24"/>
        </w:rPr>
      </w:pPr>
    </w:p>
    <w:p w14:paraId="3256982C" w14:textId="3F18A3AE" w:rsidR="00F209C8" w:rsidRDefault="00F209C8" w:rsidP="00F63B7F">
      <w:pPr>
        <w:autoSpaceDE w:val="0"/>
        <w:autoSpaceDN w:val="0"/>
        <w:adjustRightInd w:val="0"/>
        <w:spacing w:after="0" w:line="240" w:lineRule="auto"/>
        <w:rPr>
          <w:rFonts w:ascii="Calibri" w:hAnsi="Calibri" w:cs="Calibri"/>
          <w:sz w:val="24"/>
          <w:szCs w:val="24"/>
        </w:rPr>
      </w:pPr>
    </w:p>
    <w:p w14:paraId="2F4C2DC1" w14:textId="188417B0" w:rsidR="00F209C8" w:rsidRDefault="00F209C8" w:rsidP="00F63B7F">
      <w:pPr>
        <w:autoSpaceDE w:val="0"/>
        <w:autoSpaceDN w:val="0"/>
        <w:adjustRightInd w:val="0"/>
        <w:spacing w:after="0" w:line="240" w:lineRule="auto"/>
        <w:rPr>
          <w:rFonts w:ascii="Calibri" w:hAnsi="Calibri" w:cs="Calibri"/>
          <w:sz w:val="24"/>
          <w:szCs w:val="24"/>
        </w:rPr>
      </w:pPr>
    </w:p>
    <w:p w14:paraId="1E8D74DC" w14:textId="33C8DF0F" w:rsidR="00F209C8" w:rsidRDefault="00F209C8" w:rsidP="00F63B7F">
      <w:pPr>
        <w:autoSpaceDE w:val="0"/>
        <w:autoSpaceDN w:val="0"/>
        <w:adjustRightInd w:val="0"/>
        <w:spacing w:after="0" w:line="240" w:lineRule="auto"/>
        <w:rPr>
          <w:rFonts w:ascii="Calibri" w:hAnsi="Calibri" w:cs="Calibri"/>
          <w:sz w:val="24"/>
          <w:szCs w:val="24"/>
        </w:rPr>
      </w:pPr>
    </w:p>
    <w:p w14:paraId="3C2212B3" w14:textId="0234251D" w:rsidR="00F209C8" w:rsidRDefault="00F209C8" w:rsidP="00F63B7F">
      <w:pPr>
        <w:autoSpaceDE w:val="0"/>
        <w:autoSpaceDN w:val="0"/>
        <w:adjustRightInd w:val="0"/>
        <w:spacing w:after="0" w:line="240" w:lineRule="auto"/>
        <w:rPr>
          <w:rFonts w:ascii="Calibri" w:hAnsi="Calibri" w:cs="Calibri"/>
          <w:sz w:val="24"/>
          <w:szCs w:val="24"/>
        </w:rPr>
      </w:pPr>
    </w:p>
    <w:p w14:paraId="258072F9" w14:textId="4BC77F18" w:rsidR="00F209C8" w:rsidRDefault="00F209C8" w:rsidP="00F63B7F">
      <w:pPr>
        <w:autoSpaceDE w:val="0"/>
        <w:autoSpaceDN w:val="0"/>
        <w:adjustRightInd w:val="0"/>
        <w:spacing w:after="0" w:line="240" w:lineRule="auto"/>
        <w:rPr>
          <w:rFonts w:ascii="Calibri" w:hAnsi="Calibri" w:cs="Calibri"/>
          <w:sz w:val="24"/>
          <w:szCs w:val="24"/>
        </w:rPr>
      </w:pPr>
    </w:p>
    <w:p w14:paraId="3F6394E2" w14:textId="6A5381C8" w:rsidR="00F209C8" w:rsidRDefault="00F209C8" w:rsidP="00F63B7F">
      <w:pPr>
        <w:autoSpaceDE w:val="0"/>
        <w:autoSpaceDN w:val="0"/>
        <w:adjustRightInd w:val="0"/>
        <w:spacing w:after="0" w:line="240" w:lineRule="auto"/>
        <w:rPr>
          <w:rFonts w:ascii="Calibri" w:hAnsi="Calibri" w:cs="Calibri"/>
          <w:sz w:val="24"/>
          <w:szCs w:val="24"/>
        </w:rPr>
      </w:pPr>
    </w:p>
    <w:p w14:paraId="20A6D423" w14:textId="3B250D92" w:rsidR="00F209C8" w:rsidRDefault="00F209C8" w:rsidP="00F63B7F">
      <w:pPr>
        <w:autoSpaceDE w:val="0"/>
        <w:autoSpaceDN w:val="0"/>
        <w:adjustRightInd w:val="0"/>
        <w:spacing w:after="0" w:line="240" w:lineRule="auto"/>
        <w:rPr>
          <w:rFonts w:ascii="Calibri" w:hAnsi="Calibri" w:cs="Calibri"/>
          <w:sz w:val="24"/>
          <w:szCs w:val="24"/>
        </w:rPr>
      </w:pPr>
    </w:p>
    <w:p w14:paraId="17865F20" w14:textId="18FC143C" w:rsidR="00F209C8" w:rsidRDefault="00F209C8" w:rsidP="00F63B7F">
      <w:pPr>
        <w:autoSpaceDE w:val="0"/>
        <w:autoSpaceDN w:val="0"/>
        <w:adjustRightInd w:val="0"/>
        <w:spacing w:after="0" w:line="240" w:lineRule="auto"/>
        <w:rPr>
          <w:rFonts w:ascii="Calibri" w:hAnsi="Calibri" w:cs="Calibri"/>
          <w:sz w:val="24"/>
          <w:szCs w:val="24"/>
        </w:rPr>
      </w:pPr>
    </w:p>
    <w:p w14:paraId="19A111D3" w14:textId="77777777" w:rsidR="00F209C8" w:rsidRDefault="00F209C8" w:rsidP="00F63B7F">
      <w:pPr>
        <w:autoSpaceDE w:val="0"/>
        <w:autoSpaceDN w:val="0"/>
        <w:adjustRightInd w:val="0"/>
        <w:spacing w:after="0" w:line="240" w:lineRule="auto"/>
        <w:rPr>
          <w:rFonts w:ascii="Calibri" w:hAnsi="Calibri" w:cs="Calibri"/>
          <w:sz w:val="24"/>
          <w:szCs w:val="24"/>
        </w:rPr>
      </w:pPr>
    </w:p>
    <w:p w14:paraId="2EE5D6CD" w14:textId="77777777" w:rsidR="00E115E3" w:rsidRDefault="00E115E3" w:rsidP="00F63B7F">
      <w:pPr>
        <w:autoSpaceDE w:val="0"/>
        <w:autoSpaceDN w:val="0"/>
        <w:adjustRightInd w:val="0"/>
        <w:spacing w:after="0" w:line="240" w:lineRule="auto"/>
        <w:rPr>
          <w:rFonts w:ascii="Calibri" w:hAnsi="Calibri" w:cs="Calibri"/>
          <w:sz w:val="24"/>
          <w:szCs w:val="24"/>
        </w:rPr>
      </w:pPr>
    </w:p>
    <w:p w14:paraId="09D0DD92" w14:textId="1855CEA9" w:rsidR="00F63B7F" w:rsidRPr="00D843CD" w:rsidRDefault="00F63B7F" w:rsidP="00F63B7F">
      <w:pPr>
        <w:autoSpaceDE w:val="0"/>
        <w:autoSpaceDN w:val="0"/>
        <w:adjustRightInd w:val="0"/>
        <w:spacing w:after="0" w:line="240" w:lineRule="auto"/>
        <w:rPr>
          <w:rFonts w:ascii="Calibri" w:hAnsi="Calibri" w:cs="Calibri"/>
          <w:sz w:val="24"/>
          <w:szCs w:val="24"/>
        </w:rPr>
      </w:pPr>
      <w:r w:rsidRPr="00D843CD">
        <w:rPr>
          <w:rFonts w:ascii="Calibri" w:hAnsi="Calibri" w:cs="Calibri"/>
          <w:sz w:val="24"/>
          <w:szCs w:val="24"/>
        </w:rPr>
        <w:t>e. Indicate economic relationships through graphical representation techniques – use at least 2 and submit all the documents that you used to do this [Note: Graphical formats could include histograms, pie charts, bar charts, line graphs and stack bar charts]</w:t>
      </w:r>
    </w:p>
    <w:p w14:paraId="6B068981" w14:textId="4046D6A9" w:rsidR="00137D45" w:rsidRDefault="00137D45" w:rsidP="00F63B7F">
      <w:pPr>
        <w:autoSpaceDE w:val="0"/>
        <w:autoSpaceDN w:val="0"/>
        <w:adjustRightInd w:val="0"/>
        <w:spacing w:after="0" w:line="240" w:lineRule="auto"/>
        <w:rPr>
          <w:rFonts w:cstheme="minorHAnsi"/>
          <w:b/>
          <w:bCs/>
        </w:rPr>
      </w:pPr>
    </w:p>
    <w:p w14:paraId="561061CE" w14:textId="4D8501F6" w:rsidR="005D1BD8" w:rsidRDefault="005D1BD8" w:rsidP="00F63B7F">
      <w:pPr>
        <w:autoSpaceDE w:val="0"/>
        <w:autoSpaceDN w:val="0"/>
        <w:adjustRightInd w:val="0"/>
        <w:spacing w:after="0" w:line="240" w:lineRule="auto"/>
        <w:rPr>
          <w:rFonts w:cstheme="minorHAnsi"/>
          <w:b/>
          <w:bCs/>
        </w:rPr>
      </w:pPr>
    </w:p>
    <w:p w14:paraId="02A92A50" w14:textId="0AE27030" w:rsidR="005D1BD8" w:rsidRDefault="005D1BD8" w:rsidP="00F63B7F">
      <w:pPr>
        <w:autoSpaceDE w:val="0"/>
        <w:autoSpaceDN w:val="0"/>
        <w:adjustRightInd w:val="0"/>
        <w:spacing w:after="0" w:line="240" w:lineRule="auto"/>
        <w:rPr>
          <w:rFonts w:cstheme="minorHAnsi"/>
          <w:b/>
          <w:bCs/>
        </w:rPr>
      </w:pPr>
    </w:p>
    <w:p w14:paraId="7DC6B7FA" w14:textId="77777777" w:rsidR="00F209C8" w:rsidRPr="00F209C8" w:rsidRDefault="00137D45" w:rsidP="00F209C8">
      <w:pPr>
        <w:autoSpaceDE w:val="0"/>
        <w:autoSpaceDN w:val="0"/>
        <w:adjustRightInd w:val="0"/>
        <w:rPr>
          <w:rFonts w:cstheme="minorHAnsi"/>
          <w:b/>
          <w:bCs/>
        </w:rPr>
      </w:pPr>
      <w:r w:rsidRPr="00E115E3">
        <w:rPr>
          <w:rFonts w:cstheme="minorHAnsi"/>
          <w:b/>
          <w:bCs/>
        </w:rPr>
        <w:t xml:space="preserve">Bar Chart: </w:t>
      </w:r>
      <w:r w:rsidR="00F209C8" w:rsidRPr="00F209C8">
        <w:rPr>
          <w:rFonts w:cstheme="minorHAnsi"/>
          <w:b/>
          <w:bCs/>
        </w:rPr>
        <w:t>Liquidity Ratios</w:t>
      </w:r>
    </w:p>
    <w:p w14:paraId="1477ACE0" w14:textId="568CAD89" w:rsidR="00F209C8" w:rsidRPr="00D843CD" w:rsidRDefault="00F209C8" w:rsidP="00137D45">
      <w:pPr>
        <w:autoSpaceDE w:val="0"/>
        <w:autoSpaceDN w:val="0"/>
        <w:adjustRightInd w:val="0"/>
        <w:spacing w:after="0" w:line="240" w:lineRule="auto"/>
        <w:rPr>
          <w:rFonts w:cstheme="minorHAnsi"/>
        </w:rPr>
      </w:pPr>
      <w:r>
        <w:rPr>
          <w:rFonts w:cstheme="minorHAnsi"/>
          <w:b/>
          <w:bCs/>
          <w:noProof/>
        </w:rPr>
        <w:lastRenderedPageBreak/>
        <w:drawing>
          <wp:inline distT="0" distB="0" distL="0" distR="0" wp14:anchorId="6DEA495E" wp14:editId="0AB4FA43">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BD2589" w14:textId="77777777" w:rsidR="00CE07E7" w:rsidRPr="00D843CD" w:rsidRDefault="00CE07E7" w:rsidP="00137D45">
      <w:pPr>
        <w:autoSpaceDE w:val="0"/>
        <w:autoSpaceDN w:val="0"/>
        <w:adjustRightInd w:val="0"/>
        <w:spacing w:after="0" w:line="240" w:lineRule="auto"/>
        <w:rPr>
          <w:rFonts w:cstheme="minorHAnsi"/>
        </w:rPr>
      </w:pPr>
    </w:p>
    <w:p w14:paraId="0994355A" w14:textId="58F47906" w:rsidR="00137D45" w:rsidRPr="00E115E3" w:rsidRDefault="00137D45" w:rsidP="00137D45">
      <w:pPr>
        <w:autoSpaceDE w:val="0"/>
        <w:autoSpaceDN w:val="0"/>
        <w:adjustRightInd w:val="0"/>
        <w:spacing w:after="0" w:line="240" w:lineRule="auto"/>
        <w:rPr>
          <w:rFonts w:cstheme="minorHAnsi"/>
          <w:b/>
          <w:bCs/>
        </w:rPr>
      </w:pPr>
      <w:r w:rsidRPr="00E115E3">
        <w:rPr>
          <w:rFonts w:cstheme="minorHAnsi"/>
          <w:b/>
          <w:bCs/>
        </w:rPr>
        <w:t>Pie Chart: Expense Distribution</w:t>
      </w:r>
    </w:p>
    <w:p w14:paraId="01E20C10" w14:textId="2FE7FD51" w:rsidR="00CE07E7" w:rsidRPr="00D843CD" w:rsidRDefault="00137D45" w:rsidP="00137D45">
      <w:pPr>
        <w:autoSpaceDE w:val="0"/>
        <w:autoSpaceDN w:val="0"/>
        <w:adjustRightInd w:val="0"/>
        <w:spacing w:after="0" w:line="240" w:lineRule="auto"/>
        <w:rPr>
          <w:rFonts w:cstheme="minorHAnsi"/>
        </w:rPr>
      </w:pPr>
      <w:r w:rsidRPr="00D843CD">
        <w:rPr>
          <w:rFonts w:cstheme="minorHAnsi"/>
        </w:rPr>
        <w:t>This chart will show the distribution of expenses across different categories for both the current year and the prior year.</w:t>
      </w:r>
    </w:p>
    <w:p w14:paraId="6C68C80C" w14:textId="6F361338" w:rsidR="00D563A9" w:rsidRDefault="00F209C8" w:rsidP="00137D45">
      <w:pPr>
        <w:autoSpaceDE w:val="0"/>
        <w:autoSpaceDN w:val="0"/>
        <w:adjustRightInd w:val="0"/>
        <w:spacing w:after="0" w:line="240" w:lineRule="auto"/>
        <w:rPr>
          <w:rFonts w:cstheme="minorHAnsi"/>
        </w:rPr>
      </w:pPr>
      <w:r>
        <w:rPr>
          <w:rFonts w:cstheme="minorHAnsi"/>
          <w:noProof/>
        </w:rPr>
        <w:drawing>
          <wp:inline distT="0" distB="0" distL="0" distR="0" wp14:anchorId="088C3E70" wp14:editId="5859B2D6">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ACAAE6" w14:textId="77777777" w:rsidR="00E115E3" w:rsidRDefault="00E115E3" w:rsidP="00137D45">
      <w:pPr>
        <w:autoSpaceDE w:val="0"/>
        <w:autoSpaceDN w:val="0"/>
        <w:adjustRightInd w:val="0"/>
        <w:spacing w:after="0" w:line="240" w:lineRule="auto"/>
        <w:rPr>
          <w:rFonts w:cstheme="minorHAnsi"/>
        </w:rPr>
      </w:pPr>
    </w:p>
    <w:p w14:paraId="7E8C0B50" w14:textId="77777777" w:rsidR="00D563A9" w:rsidRDefault="00D563A9" w:rsidP="00137D45">
      <w:pPr>
        <w:autoSpaceDE w:val="0"/>
        <w:autoSpaceDN w:val="0"/>
        <w:adjustRightInd w:val="0"/>
        <w:spacing w:after="0" w:line="240" w:lineRule="auto"/>
        <w:rPr>
          <w:rFonts w:cstheme="minorHAnsi"/>
        </w:rPr>
      </w:pPr>
    </w:p>
    <w:p w14:paraId="65EEF133" w14:textId="042EA35F" w:rsidR="00D843CD" w:rsidRDefault="00D843CD" w:rsidP="00864E30">
      <w:pPr>
        <w:pStyle w:val="ListParagraph"/>
        <w:numPr>
          <w:ilvl w:val="0"/>
          <w:numId w:val="5"/>
        </w:numPr>
        <w:autoSpaceDE w:val="0"/>
        <w:autoSpaceDN w:val="0"/>
        <w:adjustRightInd w:val="0"/>
        <w:spacing w:after="0" w:line="240" w:lineRule="auto"/>
        <w:rPr>
          <w:rFonts w:cs="Calibri"/>
          <w:sz w:val="24"/>
          <w:szCs w:val="24"/>
        </w:rPr>
      </w:pPr>
      <w:r w:rsidRPr="00C722A5">
        <w:rPr>
          <w:rFonts w:cs="Calibri"/>
          <w:sz w:val="24"/>
          <w:szCs w:val="24"/>
        </w:rPr>
        <w:t>Review the budget you supplied and highlight the items that are critical to achieving the operational plan of the unit</w:t>
      </w:r>
    </w:p>
    <w:p w14:paraId="0C3E2F02" w14:textId="4ECC5870" w:rsidR="00601D51" w:rsidRDefault="00601D51" w:rsidP="00601D51">
      <w:pPr>
        <w:autoSpaceDE w:val="0"/>
        <w:autoSpaceDN w:val="0"/>
        <w:adjustRightInd w:val="0"/>
        <w:spacing w:after="0" w:line="240" w:lineRule="auto"/>
        <w:rPr>
          <w:rFonts w:cs="Calibri"/>
          <w:sz w:val="24"/>
          <w:szCs w:val="24"/>
        </w:rPr>
      </w:pPr>
    </w:p>
    <w:p w14:paraId="10698F4A" w14:textId="6428F6DA" w:rsidR="00601D51" w:rsidRPr="00601D51" w:rsidRDefault="00CE5D79" w:rsidP="00601D51">
      <w:pPr>
        <w:autoSpaceDE w:val="0"/>
        <w:autoSpaceDN w:val="0"/>
        <w:adjustRightInd w:val="0"/>
        <w:spacing w:after="0" w:line="240" w:lineRule="auto"/>
        <w:rPr>
          <w:rFonts w:cs="Calibri"/>
          <w:sz w:val="24"/>
          <w:szCs w:val="24"/>
        </w:rPr>
      </w:pPr>
      <w:r>
        <w:rPr>
          <w:rFonts w:cs="Calibri"/>
          <w:noProof/>
          <w:sz w:val="24"/>
          <w:szCs w:val="24"/>
        </w:rPr>
        <w:lastRenderedPageBreak/>
        <w:drawing>
          <wp:inline distT="0" distB="0" distL="0" distR="0" wp14:anchorId="72305BC6" wp14:editId="41E0B267">
            <wp:extent cx="5730240" cy="2987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987040"/>
                    </a:xfrm>
                    <a:prstGeom prst="rect">
                      <a:avLst/>
                    </a:prstGeom>
                    <a:noFill/>
                    <a:ln>
                      <a:noFill/>
                    </a:ln>
                  </pic:spPr>
                </pic:pic>
              </a:graphicData>
            </a:graphic>
          </wp:inline>
        </w:drawing>
      </w:r>
    </w:p>
    <w:p w14:paraId="00D56035" w14:textId="14C1216F" w:rsidR="00C722A5" w:rsidRDefault="00C722A5" w:rsidP="00C722A5">
      <w:pPr>
        <w:autoSpaceDE w:val="0"/>
        <w:autoSpaceDN w:val="0"/>
        <w:adjustRightInd w:val="0"/>
        <w:spacing w:after="0" w:line="240" w:lineRule="auto"/>
        <w:rPr>
          <w:rFonts w:cs="Calibri"/>
          <w:sz w:val="24"/>
          <w:szCs w:val="24"/>
        </w:rPr>
      </w:pPr>
    </w:p>
    <w:p w14:paraId="18ACA710" w14:textId="7484F6A8" w:rsidR="00CE5D79" w:rsidRDefault="00CE5D79" w:rsidP="00223B0C">
      <w:pPr>
        <w:autoSpaceDE w:val="0"/>
        <w:autoSpaceDN w:val="0"/>
        <w:adjustRightInd w:val="0"/>
        <w:spacing w:after="0" w:line="240" w:lineRule="auto"/>
        <w:rPr>
          <w:rFonts w:cstheme="minorHAnsi"/>
        </w:rPr>
      </w:pPr>
      <w:r w:rsidRPr="00CE5D79">
        <w:rPr>
          <w:rFonts w:cstheme="minorHAnsi"/>
        </w:rPr>
        <w:t xml:space="preserve">The critical items to achieving the operational plan of the </w:t>
      </w:r>
      <w:r w:rsidR="00F64127">
        <w:rPr>
          <w:rFonts w:cstheme="minorHAnsi"/>
        </w:rPr>
        <w:t>company</w:t>
      </w:r>
      <w:r w:rsidRPr="00CE5D79">
        <w:rPr>
          <w:rFonts w:cstheme="minorHAnsi"/>
        </w:rPr>
        <w:t xml:space="preserve"> in the Big Bad Bikes sales and administrative expenses budget for the year ended December 31st, 2019 are:</w:t>
      </w:r>
    </w:p>
    <w:p w14:paraId="50F3757C" w14:textId="77777777" w:rsidR="00223B0C" w:rsidRPr="00CE5D79" w:rsidRDefault="00223B0C" w:rsidP="00223B0C">
      <w:pPr>
        <w:autoSpaceDE w:val="0"/>
        <w:autoSpaceDN w:val="0"/>
        <w:adjustRightInd w:val="0"/>
        <w:spacing w:after="0" w:line="240" w:lineRule="auto"/>
        <w:rPr>
          <w:rFonts w:cstheme="minorHAnsi"/>
        </w:rPr>
      </w:pPr>
    </w:p>
    <w:p w14:paraId="3291CC3B" w14:textId="77777777" w:rsidR="00CE5D79" w:rsidRPr="00CE5D79" w:rsidRDefault="00CE5D79" w:rsidP="00CE5D79">
      <w:pPr>
        <w:numPr>
          <w:ilvl w:val="0"/>
          <w:numId w:val="23"/>
        </w:numPr>
        <w:autoSpaceDE w:val="0"/>
        <w:autoSpaceDN w:val="0"/>
        <w:adjustRightInd w:val="0"/>
        <w:spacing w:after="0" w:line="240" w:lineRule="auto"/>
        <w:rPr>
          <w:rFonts w:cstheme="minorHAnsi"/>
        </w:rPr>
      </w:pPr>
      <w:r w:rsidRPr="00CE5D79">
        <w:rPr>
          <w:rFonts w:cstheme="minorHAnsi"/>
          <w:b/>
          <w:bCs/>
        </w:rPr>
        <w:t>Sales commissions:</w:t>
      </w:r>
      <w:r w:rsidRPr="00CE5D79">
        <w:rPr>
          <w:rFonts w:cstheme="minorHAnsi"/>
        </w:rPr>
        <w:t> This is a variable cost that increases as the number of units sold increases. Sales commissions are a performance-based incentive for the sales team and are critical to motivating them to sell more bikes.</w:t>
      </w:r>
    </w:p>
    <w:p w14:paraId="1E54CED9" w14:textId="77777777" w:rsidR="00CE5D79" w:rsidRPr="00CE5D79" w:rsidRDefault="00CE5D79" w:rsidP="00CE5D79">
      <w:pPr>
        <w:numPr>
          <w:ilvl w:val="0"/>
          <w:numId w:val="23"/>
        </w:numPr>
        <w:autoSpaceDE w:val="0"/>
        <w:autoSpaceDN w:val="0"/>
        <w:adjustRightInd w:val="0"/>
        <w:spacing w:after="0" w:line="240" w:lineRule="auto"/>
        <w:rPr>
          <w:rFonts w:cstheme="minorHAnsi"/>
        </w:rPr>
      </w:pPr>
      <w:r w:rsidRPr="00CE5D79">
        <w:rPr>
          <w:rFonts w:cstheme="minorHAnsi"/>
          <w:b/>
          <w:bCs/>
        </w:rPr>
        <w:t>Sales salaries:</w:t>
      </w:r>
      <w:r w:rsidRPr="00CE5D79">
        <w:rPr>
          <w:rFonts w:cstheme="minorHAnsi"/>
        </w:rPr>
        <w:t> This is a fixed cost that does not change with the number of units sold. Sales salaries are the wages paid to the sales staff and are critical to staffing the sales team.</w:t>
      </w:r>
    </w:p>
    <w:p w14:paraId="36902563" w14:textId="26EEFCC7" w:rsidR="00CE5D79" w:rsidRDefault="00CE5D79" w:rsidP="00CE5D79">
      <w:pPr>
        <w:numPr>
          <w:ilvl w:val="0"/>
          <w:numId w:val="23"/>
        </w:numPr>
        <w:autoSpaceDE w:val="0"/>
        <w:autoSpaceDN w:val="0"/>
        <w:adjustRightInd w:val="0"/>
        <w:spacing w:after="0" w:line="240" w:lineRule="auto"/>
        <w:rPr>
          <w:rFonts w:cstheme="minorHAnsi"/>
        </w:rPr>
      </w:pPr>
      <w:r w:rsidRPr="00CE5D79">
        <w:rPr>
          <w:rFonts w:cstheme="minorHAnsi"/>
          <w:b/>
          <w:bCs/>
        </w:rPr>
        <w:t>Marketing expenses:</w:t>
      </w:r>
      <w:r w:rsidRPr="00CE5D79">
        <w:rPr>
          <w:rFonts w:cstheme="minorHAnsi"/>
        </w:rPr>
        <w:t> This is a fixed cost that is used to promote the Big Bad Bikes brand and products. Marketing expenses are critical to generating brand awareness and sales leads.</w:t>
      </w:r>
    </w:p>
    <w:p w14:paraId="396412E5" w14:textId="77777777" w:rsidR="00223B0C" w:rsidRPr="00CE5D79" w:rsidRDefault="00223B0C" w:rsidP="00223B0C">
      <w:pPr>
        <w:autoSpaceDE w:val="0"/>
        <w:autoSpaceDN w:val="0"/>
        <w:adjustRightInd w:val="0"/>
        <w:spacing w:after="0" w:line="240" w:lineRule="auto"/>
        <w:rPr>
          <w:rFonts w:cstheme="minorHAnsi"/>
        </w:rPr>
      </w:pPr>
    </w:p>
    <w:p w14:paraId="52F7168A" w14:textId="77777777" w:rsidR="00CE5D79" w:rsidRPr="00CE5D79" w:rsidRDefault="00CE5D79" w:rsidP="00223B0C">
      <w:pPr>
        <w:autoSpaceDE w:val="0"/>
        <w:autoSpaceDN w:val="0"/>
        <w:adjustRightInd w:val="0"/>
        <w:spacing w:after="0" w:line="240" w:lineRule="auto"/>
        <w:rPr>
          <w:rFonts w:cstheme="minorHAnsi"/>
        </w:rPr>
      </w:pPr>
      <w:r w:rsidRPr="00CE5D79">
        <w:rPr>
          <w:rFonts w:cstheme="minorHAnsi"/>
        </w:rPr>
        <w:t>These items are critical to achieving the operational plan of the unit because they are directly related to the unit's sales goals. Sales commissions motivate the sales team to sell more bikes, sales salaries staff the sales team, and marketing expenses generate brand awareness and sales leads.</w:t>
      </w:r>
    </w:p>
    <w:p w14:paraId="6C288239" w14:textId="49EB3D4A" w:rsidR="00CE5D79" w:rsidRPr="00CE5D79" w:rsidRDefault="00CE5D79" w:rsidP="00223B0C">
      <w:pPr>
        <w:autoSpaceDE w:val="0"/>
        <w:autoSpaceDN w:val="0"/>
        <w:adjustRightInd w:val="0"/>
        <w:spacing w:after="0" w:line="240" w:lineRule="auto"/>
        <w:rPr>
          <w:rFonts w:cstheme="minorHAnsi"/>
        </w:rPr>
      </w:pPr>
      <w:r w:rsidRPr="00CE5D79">
        <w:rPr>
          <w:rFonts w:cstheme="minorHAnsi"/>
        </w:rPr>
        <w:t xml:space="preserve">It is important to note that </w:t>
      </w:r>
      <w:r w:rsidRPr="00CE5D79">
        <w:rPr>
          <w:rFonts w:cstheme="minorHAnsi"/>
        </w:rPr>
        <w:t>all</w:t>
      </w:r>
      <w:r w:rsidRPr="00CE5D79">
        <w:rPr>
          <w:rFonts w:cstheme="minorHAnsi"/>
        </w:rPr>
        <w:t xml:space="preserve"> the items in the budget are important to the overall success of the unit. However, the items listed above are the most critical to achieving the unit's sales goals.</w:t>
      </w:r>
    </w:p>
    <w:p w14:paraId="20A3D92E" w14:textId="77777777" w:rsidR="00CE5D79" w:rsidRDefault="00CE5D79" w:rsidP="0087089D">
      <w:pPr>
        <w:autoSpaceDE w:val="0"/>
        <w:autoSpaceDN w:val="0"/>
        <w:adjustRightInd w:val="0"/>
        <w:spacing w:after="0" w:line="240" w:lineRule="auto"/>
        <w:ind w:left="528"/>
        <w:rPr>
          <w:rFonts w:cstheme="minorHAnsi"/>
        </w:rPr>
      </w:pPr>
    </w:p>
    <w:p w14:paraId="60D63521" w14:textId="77777777" w:rsidR="00C722A5" w:rsidRPr="00C722A5" w:rsidRDefault="00C722A5" w:rsidP="00C722A5">
      <w:pPr>
        <w:autoSpaceDE w:val="0"/>
        <w:autoSpaceDN w:val="0"/>
        <w:adjustRightInd w:val="0"/>
        <w:spacing w:after="0" w:line="240" w:lineRule="auto"/>
        <w:rPr>
          <w:rFonts w:cs="Calibri"/>
          <w:sz w:val="24"/>
          <w:szCs w:val="24"/>
        </w:rPr>
      </w:pPr>
    </w:p>
    <w:p w14:paraId="258ADFFF" w14:textId="47A01E47" w:rsidR="007F4C3E" w:rsidRPr="007F4C3E" w:rsidRDefault="007F4C3E" w:rsidP="007F4C3E">
      <w:pPr>
        <w:pStyle w:val="ListParagraph"/>
        <w:numPr>
          <w:ilvl w:val="0"/>
          <w:numId w:val="5"/>
        </w:numPr>
        <w:autoSpaceDE w:val="0"/>
        <w:autoSpaceDN w:val="0"/>
        <w:adjustRightInd w:val="0"/>
        <w:spacing w:after="0" w:line="240" w:lineRule="auto"/>
        <w:rPr>
          <w:rFonts w:cstheme="minorHAnsi"/>
          <w:sz w:val="24"/>
          <w:szCs w:val="24"/>
        </w:rPr>
      </w:pPr>
      <w:r w:rsidRPr="007F4C3E">
        <w:rPr>
          <w:rFonts w:cstheme="minorHAnsi"/>
          <w:b/>
          <w:bCs/>
          <w:sz w:val="24"/>
          <w:szCs w:val="24"/>
        </w:rPr>
        <w:t>Meeting Minutes</w:t>
      </w:r>
    </w:p>
    <w:p w14:paraId="64B657DE" w14:textId="77777777" w:rsidR="007F4C3E" w:rsidRPr="007F4C3E" w:rsidRDefault="007F4C3E" w:rsidP="007F4C3E">
      <w:pPr>
        <w:pStyle w:val="ListParagraph"/>
        <w:autoSpaceDE w:val="0"/>
        <w:autoSpaceDN w:val="0"/>
        <w:adjustRightInd w:val="0"/>
        <w:spacing w:after="0" w:line="240" w:lineRule="auto"/>
        <w:ind w:left="528"/>
        <w:rPr>
          <w:rFonts w:cstheme="minorHAnsi"/>
          <w:sz w:val="24"/>
          <w:szCs w:val="24"/>
        </w:rPr>
      </w:pPr>
    </w:p>
    <w:p w14:paraId="5BC00444" w14:textId="77777777"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b/>
          <w:bCs/>
          <w:sz w:val="24"/>
          <w:szCs w:val="24"/>
        </w:rPr>
        <w:t>Meeting Details:</w:t>
      </w:r>
    </w:p>
    <w:p w14:paraId="70707B3E" w14:textId="77777777" w:rsidR="007F4C3E" w:rsidRPr="007F4C3E" w:rsidRDefault="007F4C3E" w:rsidP="007F4C3E">
      <w:pPr>
        <w:numPr>
          <w:ilvl w:val="0"/>
          <w:numId w:val="39"/>
        </w:numPr>
        <w:autoSpaceDE w:val="0"/>
        <w:autoSpaceDN w:val="0"/>
        <w:adjustRightInd w:val="0"/>
        <w:spacing w:after="0" w:line="240" w:lineRule="auto"/>
        <w:rPr>
          <w:rFonts w:cstheme="minorHAnsi"/>
          <w:sz w:val="24"/>
          <w:szCs w:val="24"/>
        </w:rPr>
      </w:pPr>
      <w:r w:rsidRPr="007F4C3E">
        <w:rPr>
          <w:rFonts w:cstheme="minorHAnsi"/>
          <w:b/>
          <w:bCs/>
          <w:sz w:val="24"/>
          <w:szCs w:val="24"/>
        </w:rPr>
        <w:t>Date:</w:t>
      </w:r>
      <w:r w:rsidRPr="007F4C3E">
        <w:rPr>
          <w:rFonts w:cstheme="minorHAnsi"/>
          <w:sz w:val="24"/>
          <w:szCs w:val="24"/>
        </w:rPr>
        <w:t xml:space="preserve"> February 27, 2024</w:t>
      </w:r>
    </w:p>
    <w:p w14:paraId="2634F1DC" w14:textId="77777777" w:rsidR="007F4C3E" w:rsidRPr="007F4C3E" w:rsidRDefault="007F4C3E" w:rsidP="007F4C3E">
      <w:pPr>
        <w:numPr>
          <w:ilvl w:val="0"/>
          <w:numId w:val="39"/>
        </w:numPr>
        <w:autoSpaceDE w:val="0"/>
        <w:autoSpaceDN w:val="0"/>
        <w:adjustRightInd w:val="0"/>
        <w:spacing w:after="0" w:line="240" w:lineRule="auto"/>
        <w:rPr>
          <w:rFonts w:cstheme="minorHAnsi"/>
          <w:sz w:val="24"/>
          <w:szCs w:val="24"/>
        </w:rPr>
      </w:pPr>
      <w:r w:rsidRPr="007F4C3E">
        <w:rPr>
          <w:rFonts w:cstheme="minorHAnsi"/>
          <w:b/>
          <w:bCs/>
          <w:sz w:val="24"/>
          <w:szCs w:val="24"/>
        </w:rPr>
        <w:t>Time:</w:t>
      </w:r>
      <w:r w:rsidRPr="007F4C3E">
        <w:rPr>
          <w:rFonts w:cstheme="minorHAnsi"/>
          <w:sz w:val="24"/>
          <w:szCs w:val="24"/>
        </w:rPr>
        <w:t xml:space="preserve"> 11:30 AM - 12:30 PM</w:t>
      </w:r>
    </w:p>
    <w:p w14:paraId="582F53F8" w14:textId="77777777" w:rsidR="007F4C3E" w:rsidRPr="007F4C3E" w:rsidRDefault="007F4C3E" w:rsidP="007F4C3E">
      <w:pPr>
        <w:numPr>
          <w:ilvl w:val="0"/>
          <w:numId w:val="39"/>
        </w:numPr>
        <w:autoSpaceDE w:val="0"/>
        <w:autoSpaceDN w:val="0"/>
        <w:adjustRightInd w:val="0"/>
        <w:spacing w:after="0" w:line="240" w:lineRule="auto"/>
        <w:rPr>
          <w:rFonts w:cstheme="minorHAnsi"/>
          <w:sz w:val="24"/>
          <w:szCs w:val="24"/>
        </w:rPr>
      </w:pPr>
      <w:r w:rsidRPr="007F4C3E">
        <w:rPr>
          <w:rFonts w:cstheme="minorHAnsi"/>
          <w:b/>
          <w:bCs/>
          <w:sz w:val="24"/>
          <w:szCs w:val="24"/>
        </w:rPr>
        <w:t>Location:</w:t>
      </w:r>
      <w:r w:rsidRPr="007F4C3E">
        <w:rPr>
          <w:rFonts w:cstheme="minorHAnsi"/>
          <w:sz w:val="24"/>
          <w:szCs w:val="24"/>
        </w:rPr>
        <w:t xml:space="preserve"> Lion Boardroom</w:t>
      </w:r>
    </w:p>
    <w:p w14:paraId="2AB54323" w14:textId="77777777"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b/>
          <w:bCs/>
          <w:sz w:val="24"/>
          <w:szCs w:val="24"/>
        </w:rPr>
        <w:t>Attendees:</w:t>
      </w:r>
    </w:p>
    <w:p w14:paraId="06DD5ABA" w14:textId="77777777" w:rsidR="007F4C3E" w:rsidRPr="007F4C3E" w:rsidRDefault="007F4C3E" w:rsidP="007F4C3E">
      <w:pPr>
        <w:numPr>
          <w:ilvl w:val="0"/>
          <w:numId w:val="40"/>
        </w:numPr>
        <w:autoSpaceDE w:val="0"/>
        <w:autoSpaceDN w:val="0"/>
        <w:adjustRightInd w:val="0"/>
        <w:spacing w:after="0" w:line="240" w:lineRule="auto"/>
        <w:rPr>
          <w:rFonts w:cstheme="minorHAnsi"/>
          <w:sz w:val="24"/>
          <w:szCs w:val="24"/>
        </w:rPr>
      </w:pPr>
      <w:r w:rsidRPr="007F4C3E">
        <w:rPr>
          <w:rFonts w:cstheme="minorHAnsi"/>
          <w:sz w:val="24"/>
          <w:szCs w:val="24"/>
        </w:rPr>
        <w:t>Lufuno (Software Developer)</w:t>
      </w:r>
    </w:p>
    <w:p w14:paraId="74EE5035" w14:textId="77777777" w:rsidR="007F4C3E" w:rsidRPr="007F4C3E" w:rsidRDefault="007F4C3E" w:rsidP="007F4C3E">
      <w:pPr>
        <w:numPr>
          <w:ilvl w:val="0"/>
          <w:numId w:val="40"/>
        </w:numPr>
        <w:autoSpaceDE w:val="0"/>
        <w:autoSpaceDN w:val="0"/>
        <w:adjustRightInd w:val="0"/>
        <w:spacing w:after="0" w:line="240" w:lineRule="auto"/>
        <w:rPr>
          <w:rFonts w:cstheme="minorHAnsi"/>
          <w:sz w:val="24"/>
          <w:szCs w:val="24"/>
        </w:rPr>
      </w:pPr>
      <w:r w:rsidRPr="007F4C3E">
        <w:rPr>
          <w:rFonts w:cstheme="minorHAnsi"/>
          <w:sz w:val="24"/>
          <w:szCs w:val="24"/>
        </w:rPr>
        <w:t>Zanele (System Analyst)</w:t>
      </w:r>
    </w:p>
    <w:p w14:paraId="7587FBC2" w14:textId="77777777" w:rsidR="007F4C3E" w:rsidRPr="007F4C3E" w:rsidRDefault="007F4C3E" w:rsidP="007F4C3E">
      <w:pPr>
        <w:numPr>
          <w:ilvl w:val="0"/>
          <w:numId w:val="40"/>
        </w:numPr>
        <w:autoSpaceDE w:val="0"/>
        <w:autoSpaceDN w:val="0"/>
        <w:adjustRightInd w:val="0"/>
        <w:spacing w:after="0" w:line="240" w:lineRule="auto"/>
        <w:rPr>
          <w:rFonts w:cstheme="minorHAnsi"/>
          <w:sz w:val="24"/>
          <w:szCs w:val="24"/>
        </w:rPr>
      </w:pPr>
      <w:r w:rsidRPr="007F4C3E">
        <w:rPr>
          <w:rFonts w:cstheme="minorHAnsi"/>
          <w:sz w:val="24"/>
          <w:szCs w:val="24"/>
        </w:rPr>
        <w:t>Phumeza (Software Tester)</w:t>
      </w:r>
    </w:p>
    <w:p w14:paraId="7CD24113" w14:textId="77777777" w:rsidR="007F4C3E" w:rsidRPr="007F4C3E" w:rsidRDefault="007F4C3E" w:rsidP="007F4C3E">
      <w:pPr>
        <w:numPr>
          <w:ilvl w:val="0"/>
          <w:numId w:val="40"/>
        </w:numPr>
        <w:autoSpaceDE w:val="0"/>
        <w:autoSpaceDN w:val="0"/>
        <w:adjustRightInd w:val="0"/>
        <w:spacing w:after="0" w:line="240" w:lineRule="auto"/>
        <w:rPr>
          <w:rFonts w:cstheme="minorHAnsi"/>
          <w:sz w:val="24"/>
          <w:szCs w:val="24"/>
        </w:rPr>
      </w:pPr>
      <w:r w:rsidRPr="007F4C3E">
        <w:rPr>
          <w:rFonts w:cstheme="minorHAnsi"/>
          <w:sz w:val="24"/>
          <w:szCs w:val="24"/>
        </w:rPr>
        <w:t>Shelly (Software Developer)</w:t>
      </w:r>
    </w:p>
    <w:p w14:paraId="291782FE" w14:textId="77777777" w:rsidR="007F4C3E" w:rsidRPr="007F4C3E" w:rsidRDefault="007F4C3E" w:rsidP="007F4C3E">
      <w:pPr>
        <w:numPr>
          <w:ilvl w:val="0"/>
          <w:numId w:val="40"/>
        </w:numPr>
        <w:autoSpaceDE w:val="0"/>
        <w:autoSpaceDN w:val="0"/>
        <w:adjustRightInd w:val="0"/>
        <w:spacing w:after="0" w:line="240" w:lineRule="auto"/>
        <w:rPr>
          <w:rFonts w:cstheme="minorHAnsi"/>
          <w:sz w:val="24"/>
          <w:szCs w:val="24"/>
        </w:rPr>
      </w:pPr>
      <w:r w:rsidRPr="007F4C3E">
        <w:rPr>
          <w:rFonts w:cstheme="minorHAnsi"/>
          <w:sz w:val="24"/>
          <w:szCs w:val="24"/>
        </w:rPr>
        <w:t>Philasande Bhani</w:t>
      </w:r>
    </w:p>
    <w:p w14:paraId="06092551" w14:textId="77777777"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sz w:val="24"/>
          <w:szCs w:val="24"/>
        </w:rPr>
        <w:pict w14:anchorId="3949577C">
          <v:rect id="_x0000_i1216" style="width:0;height:0" o:hralign="center" o:hrstd="t" o:hrnoshade="t" o:hr="t" fillcolor="#ececec" stroked="f"/>
        </w:pict>
      </w:r>
    </w:p>
    <w:p w14:paraId="27E93C24" w14:textId="77777777"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b/>
          <w:bCs/>
          <w:sz w:val="24"/>
          <w:szCs w:val="24"/>
        </w:rPr>
        <w:t>Agenda:</w:t>
      </w:r>
    </w:p>
    <w:p w14:paraId="39B4EEE5" w14:textId="14DF15A0" w:rsidR="007F4C3E" w:rsidRPr="007F4C3E" w:rsidRDefault="007F4C3E" w:rsidP="007F4C3E">
      <w:pPr>
        <w:numPr>
          <w:ilvl w:val="0"/>
          <w:numId w:val="41"/>
        </w:numPr>
        <w:autoSpaceDE w:val="0"/>
        <w:autoSpaceDN w:val="0"/>
        <w:adjustRightInd w:val="0"/>
        <w:spacing w:after="0" w:line="240" w:lineRule="auto"/>
        <w:rPr>
          <w:rFonts w:cstheme="minorHAnsi"/>
          <w:sz w:val="24"/>
          <w:szCs w:val="24"/>
        </w:rPr>
      </w:pPr>
      <w:r w:rsidRPr="007F4C3E">
        <w:rPr>
          <w:rFonts w:cstheme="minorHAnsi"/>
          <w:sz w:val="24"/>
          <w:szCs w:val="24"/>
        </w:rPr>
        <w:lastRenderedPageBreak/>
        <w:t xml:space="preserve">Review budget for ENG Unit </w:t>
      </w:r>
    </w:p>
    <w:p w14:paraId="6D3D9B69" w14:textId="77777777"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b/>
          <w:bCs/>
          <w:sz w:val="24"/>
          <w:szCs w:val="24"/>
        </w:rPr>
        <w:t>Discussion Points:</w:t>
      </w:r>
    </w:p>
    <w:p w14:paraId="6F7FEB46" w14:textId="77777777"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b/>
          <w:bCs/>
          <w:sz w:val="24"/>
          <w:szCs w:val="24"/>
        </w:rPr>
        <w:t>Budget Review:</w:t>
      </w:r>
    </w:p>
    <w:p w14:paraId="1971DE6F" w14:textId="77777777" w:rsidR="007F4C3E" w:rsidRPr="007F4C3E" w:rsidRDefault="007F4C3E" w:rsidP="007F4C3E">
      <w:pPr>
        <w:numPr>
          <w:ilvl w:val="0"/>
          <w:numId w:val="42"/>
        </w:numPr>
        <w:autoSpaceDE w:val="0"/>
        <w:autoSpaceDN w:val="0"/>
        <w:adjustRightInd w:val="0"/>
        <w:spacing w:after="0" w:line="240" w:lineRule="auto"/>
        <w:rPr>
          <w:rFonts w:cstheme="minorHAnsi"/>
          <w:sz w:val="24"/>
          <w:szCs w:val="24"/>
        </w:rPr>
      </w:pPr>
      <w:r w:rsidRPr="007F4C3E">
        <w:rPr>
          <w:rFonts w:cstheme="minorHAnsi"/>
          <w:sz w:val="24"/>
          <w:szCs w:val="24"/>
        </w:rPr>
        <w:t>Lufuno presented the annual budget summary for the ENG Unit.</w:t>
      </w:r>
    </w:p>
    <w:p w14:paraId="406F017F" w14:textId="77777777" w:rsidR="007F4C3E" w:rsidRPr="007F4C3E" w:rsidRDefault="007F4C3E" w:rsidP="007F4C3E">
      <w:pPr>
        <w:numPr>
          <w:ilvl w:val="0"/>
          <w:numId w:val="42"/>
        </w:numPr>
        <w:autoSpaceDE w:val="0"/>
        <w:autoSpaceDN w:val="0"/>
        <w:adjustRightInd w:val="0"/>
        <w:spacing w:after="0" w:line="240" w:lineRule="auto"/>
        <w:rPr>
          <w:rFonts w:cstheme="minorHAnsi"/>
          <w:sz w:val="24"/>
          <w:szCs w:val="24"/>
        </w:rPr>
      </w:pPr>
      <w:r w:rsidRPr="007F4C3E">
        <w:rPr>
          <w:rFonts w:cstheme="minorHAnsi"/>
          <w:sz w:val="24"/>
          <w:szCs w:val="24"/>
        </w:rPr>
        <w:t>The team examined each line item under "General Resources" (ACE ENG, BIG ENG, CIF ENG, FAF ENG, FLP ENG, GAG ENG).</w:t>
      </w:r>
    </w:p>
    <w:p w14:paraId="7D992F50" w14:textId="77777777"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b/>
          <w:bCs/>
          <w:sz w:val="24"/>
          <w:szCs w:val="24"/>
        </w:rPr>
        <w:t>Key Discussion Points:</w:t>
      </w:r>
    </w:p>
    <w:p w14:paraId="78B90985" w14:textId="77777777" w:rsidR="007F4C3E" w:rsidRPr="007F4C3E" w:rsidRDefault="007F4C3E" w:rsidP="007F4C3E">
      <w:pPr>
        <w:numPr>
          <w:ilvl w:val="0"/>
          <w:numId w:val="43"/>
        </w:numPr>
        <w:autoSpaceDE w:val="0"/>
        <w:autoSpaceDN w:val="0"/>
        <w:adjustRightInd w:val="0"/>
        <w:spacing w:after="0" w:line="240" w:lineRule="auto"/>
        <w:rPr>
          <w:rFonts w:cstheme="minorHAnsi"/>
          <w:sz w:val="24"/>
          <w:szCs w:val="24"/>
        </w:rPr>
      </w:pPr>
      <w:r w:rsidRPr="007F4C3E">
        <w:rPr>
          <w:rFonts w:cstheme="minorHAnsi"/>
          <w:b/>
          <w:bCs/>
          <w:sz w:val="24"/>
          <w:szCs w:val="24"/>
        </w:rPr>
        <w:t>ACE ENG:</w:t>
      </w:r>
      <w:r w:rsidRPr="007F4C3E">
        <w:rPr>
          <w:rFonts w:cstheme="minorHAnsi"/>
          <w:sz w:val="24"/>
          <w:szCs w:val="24"/>
        </w:rPr>
        <w:t xml:space="preserve"> Phumeza questioned the possibility of utilizing this budget for additional testing tools.</w:t>
      </w:r>
    </w:p>
    <w:p w14:paraId="6DAF1E16" w14:textId="77777777" w:rsidR="007F4C3E" w:rsidRPr="007F4C3E" w:rsidRDefault="007F4C3E" w:rsidP="007F4C3E">
      <w:pPr>
        <w:numPr>
          <w:ilvl w:val="0"/>
          <w:numId w:val="43"/>
        </w:numPr>
        <w:autoSpaceDE w:val="0"/>
        <w:autoSpaceDN w:val="0"/>
        <w:adjustRightInd w:val="0"/>
        <w:spacing w:after="0" w:line="240" w:lineRule="auto"/>
        <w:rPr>
          <w:rFonts w:cstheme="minorHAnsi"/>
          <w:sz w:val="24"/>
          <w:szCs w:val="24"/>
        </w:rPr>
      </w:pPr>
      <w:r w:rsidRPr="007F4C3E">
        <w:rPr>
          <w:rFonts w:cstheme="minorHAnsi"/>
          <w:b/>
          <w:bCs/>
          <w:sz w:val="24"/>
          <w:szCs w:val="24"/>
        </w:rPr>
        <w:t>BIG ENG:</w:t>
      </w:r>
      <w:r w:rsidRPr="007F4C3E">
        <w:rPr>
          <w:rFonts w:cstheme="minorHAnsi"/>
          <w:sz w:val="24"/>
          <w:szCs w:val="24"/>
        </w:rPr>
        <w:t xml:space="preserve"> Shelly sought clarification on the increased allocation for BIG ENG.</w:t>
      </w:r>
    </w:p>
    <w:p w14:paraId="72222C0C" w14:textId="77777777" w:rsidR="007F4C3E" w:rsidRPr="007F4C3E" w:rsidRDefault="007F4C3E" w:rsidP="007F4C3E">
      <w:pPr>
        <w:numPr>
          <w:ilvl w:val="0"/>
          <w:numId w:val="43"/>
        </w:numPr>
        <w:autoSpaceDE w:val="0"/>
        <w:autoSpaceDN w:val="0"/>
        <w:adjustRightInd w:val="0"/>
        <w:spacing w:after="0" w:line="240" w:lineRule="auto"/>
        <w:rPr>
          <w:rFonts w:cstheme="minorHAnsi"/>
          <w:sz w:val="24"/>
          <w:szCs w:val="24"/>
        </w:rPr>
      </w:pPr>
      <w:r w:rsidRPr="007F4C3E">
        <w:rPr>
          <w:rFonts w:cstheme="minorHAnsi"/>
          <w:b/>
          <w:bCs/>
          <w:sz w:val="24"/>
          <w:szCs w:val="24"/>
        </w:rPr>
        <w:t>FLP ENG:</w:t>
      </w:r>
      <w:r w:rsidRPr="007F4C3E">
        <w:rPr>
          <w:rFonts w:cstheme="minorHAnsi"/>
          <w:sz w:val="24"/>
          <w:szCs w:val="24"/>
        </w:rPr>
        <w:t xml:space="preserve"> Zanele expressed concern over the negative balance in FLP ENG and requested clarification.</w:t>
      </w:r>
    </w:p>
    <w:p w14:paraId="2400C485" w14:textId="77777777"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b/>
          <w:bCs/>
          <w:sz w:val="24"/>
          <w:szCs w:val="24"/>
        </w:rPr>
        <w:t>Challenges:</w:t>
      </w:r>
    </w:p>
    <w:p w14:paraId="4C7FD50B" w14:textId="77777777" w:rsidR="007F4C3E" w:rsidRPr="007F4C3E" w:rsidRDefault="007F4C3E" w:rsidP="007F4C3E">
      <w:pPr>
        <w:numPr>
          <w:ilvl w:val="0"/>
          <w:numId w:val="44"/>
        </w:numPr>
        <w:autoSpaceDE w:val="0"/>
        <w:autoSpaceDN w:val="0"/>
        <w:adjustRightInd w:val="0"/>
        <w:spacing w:after="0" w:line="240" w:lineRule="auto"/>
        <w:rPr>
          <w:rFonts w:cstheme="minorHAnsi"/>
          <w:sz w:val="24"/>
          <w:szCs w:val="24"/>
        </w:rPr>
      </w:pPr>
      <w:r w:rsidRPr="007F4C3E">
        <w:rPr>
          <w:rFonts w:cstheme="minorHAnsi"/>
          <w:sz w:val="24"/>
          <w:szCs w:val="24"/>
        </w:rPr>
        <w:t>Limited details in the budget summary hindered understanding of each item's purpose.</w:t>
      </w:r>
    </w:p>
    <w:p w14:paraId="5F1CDFB6" w14:textId="77777777"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b/>
          <w:bCs/>
          <w:sz w:val="24"/>
          <w:szCs w:val="24"/>
        </w:rPr>
        <w:t>Next Steps:</w:t>
      </w:r>
    </w:p>
    <w:p w14:paraId="71BF255A" w14:textId="77777777" w:rsidR="007F4C3E" w:rsidRPr="007F4C3E" w:rsidRDefault="007F4C3E" w:rsidP="007F4C3E">
      <w:pPr>
        <w:numPr>
          <w:ilvl w:val="0"/>
          <w:numId w:val="45"/>
        </w:numPr>
        <w:autoSpaceDE w:val="0"/>
        <w:autoSpaceDN w:val="0"/>
        <w:adjustRightInd w:val="0"/>
        <w:spacing w:after="0" w:line="240" w:lineRule="auto"/>
        <w:rPr>
          <w:rFonts w:cstheme="minorHAnsi"/>
          <w:sz w:val="24"/>
          <w:szCs w:val="24"/>
        </w:rPr>
      </w:pPr>
      <w:r w:rsidRPr="007F4C3E">
        <w:rPr>
          <w:rFonts w:cstheme="minorHAnsi"/>
          <w:sz w:val="24"/>
          <w:szCs w:val="24"/>
        </w:rPr>
        <w:t>Lufuno to provide a detailed breakdown of each "General Resources" budget line item.</w:t>
      </w:r>
    </w:p>
    <w:p w14:paraId="4D08DE89" w14:textId="77777777" w:rsidR="007F4C3E" w:rsidRPr="007F4C3E" w:rsidRDefault="007F4C3E" w:rsidP="007F4C3E">
      <w:pPr>
        <w:numPr>
          <w:ilvl w:val="0"/>
          <w:numId w:val="45"/>
        </w:numPr>
        <w:autoSpaceDE w:val="0"/>
        <w:autoSpaceDN w:val="0"/>
        <w:adjustRightInd w:val="0"/>
        <w:spacing w:after="0" w:line="240" w:lineRule="auto"/>
        <w:rPr>
          <w:rFonts w:cstheme="minorHAnsi"/>
          <w:sz w:val="24"/>
          <w:szCs w:val="24"/>
        </w:rPr>
      </w:pPr>
      <w:r w:rsidRPr="007F4C3E">
        <w:rPr>
          <w:rFonts w:cstheme="minorHAnsi"/>
          <w:sz w:val="24"/>
          <w:szCs w:val="24"/>
        </w:rPr>
        <w:t>The team will reconvene after receiving additional information for further discussion and potential adjustments.</w:t>
      </w:r>
    </w:p>
    <w:p w14:paraId="684E1CE3" w14:textId="77777777"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b/>
          <w:bCs/>
          <w:sz w:val="24"/>
          <w:szCs w:val="24"/>
        </w:rPr>
        <w:t>Action Items:</w:t>
      </w:r>
    </w:p>
    <w:p w14:paraId="17B7189E" w14:textId="77777777" w:rsidR="007F4C3E" w:rsidRPr="007F4C3E" w:rsidRDefault="007F4C3E" w:rsidP="007F4C3E">
      <w:pPr>
        <w:numPr>
          <w:ilvl w:val="0"/>
          <w:numId w:val="46"/>
        </w:numPr>
        <w:autoSpaceDE w:val="0"/>
        <w:autoSpaceDN w:val="0"/>
        <w:adjustRightInd w:val="0"/>
        <w:spacing w:after="0" w:line="240" w:lineRule="auto"/>
        <w:rPr>
          <w:rFonts w:cstheme="minorHAnsi"/>
          <w:sz w:val="24"/>
          <w:szCs w:val="24"/>
        </w:rPr>
      </w:pPr>
      <w:r w:rsidRPr="007F4C3E">
        <w:rPr>
          <w:rFonts w:cstheme="minorHAnsi"/>
          <w:b/>
          <w:bCs/>
          <w:sz w:val="24"/>
          <w:szCs w:val="24"/>
        </w:rPr>
        <w:t>Action Item:</w:t>
      </w:r>
    </w:p>
    <w:p w14:paraId="66382B4E" w14:textId="77777777" w:rsidR="007F4C3E" w:rsidRPr="007F4C3E" w:rsidRDefault="007F4C3E" w:rsidP="007F4C3E">
      <w:pPr>
        <w:numPr>
          <w:ilvl w:val="1"/>
          <w:numId w:val="46"/>
        </w:numPr>
        <w:autoSpaceDE w:val="0"/>
        <w:autoSpaceDN w:val="0"/>
        <w:adjustRightInd w:val="0"/>
        <w:spacing w:after="0" w:line="240" w:lineRule="auto"/>
        <w:rPr>
          <w:rFonts w:cstheme="minorHAnsi"/>
          <w:sz w:val="24"/>
          <w:szCs w:val="24"/>
        </w:rPr>
      </w:pPr>
      <w:r w:rsidRPr="007F4C3E">
        <w:rPr>
          <w:rFonts w:cstheme="minorHAnsi"/>
          <w:b/>
          <w:bCs/>
          <w:sz w:val="24"/>
          <w:szCs w:val="24"/>
        </w:rPr>
        <w:t>Owner:</w:t>
      </w:r>
      <w:r w:rsidRPr="007F4C3E">
        <w:rPr>
          <w:rFonts w:cstheme="minorHAnsi"/>
          <w:sz w:val="24"/>
          <w:szCs w:val="24"/>
        </w:rPr>
        <w:t xml:space="preserve"> Lufuno (Software Developer)</w:t>
      </w:r>
    </w:p>
    <w:p w14:paraId="13E23B3C" w14:textId="77777777" w:rsidR="007F4C3E" w:rsidRPr="007F4C3E" w:rsidRDefault="007F4C3E" w:rsidP="007F4C3E">
      <w:pPr>
        <w:numPr>
          <w:ilvl w:val="1"/>
          <w:numId w:val="46"/>
        </w:numPr>
        <w:autoSpaceDE w:val="0"/>
        <w:autoSpaceDN w:val="0"/>
        <w:adjustRightInd w:val="0"/>
        <w:spacing w:after="0" w:line="240" w:lineRule="auto"/>
        <w:rPr>
          <w:rFonts w:cstheme="minorHAnsi"/>
          <w:sz w:val="24"/>
          <w:szCs w:val="24"/>
        </w:rPr>
      </w:pPr>
      <w:r w:rsidRPr="007F4C3E">
        <w:rPr>
          <w:rFonts w:cstheme="minorHAnsi"/>
          <w:b/>
          <w:bCs/>
          <w:sz w:val="24"/>
          <w:szCs w:val="24"/>
        </w:rPr>
        <w:t>Due Date:</w:t>
      </w:r>
      <w:r w:rsidRPr="007F4C3E">
        <w:rPr>
          <w:rFonts w:cstheme="minorHAnsi"/>
          <w:sz w:val="24"/>
          <w:szCs w:val="24"/>
        </w:rPr>
        <w:t xml:space="preserve"> March 3, 2024</w:t>
      </w:r>
    </w:p>
    <w:p w14:paraId="690735DA" w14:textId="77777777" w:rsidR="007F4C3E" w:rsidRPr="007F4C3E" w:rsidRDefault="007F4C3E" w:rsidP="007F4C3E">
      <w:pPr>
        <w:numPr>
          <w:ilvl w:val="1"/>
          <w:numId w:val="46"/>
        </w:numPr>
        <w:autoSpaceDE w:val="0"/>
        <w:autoSpaceDN w:val="0"/>
        <w:adjustRightInd w:val="0"/>
        <w:spacing w:after="0" w:line="240" w:lineRule="auto"/>
        <w:rPr>
          <w:rFonts w:cstheme="minorHAnsi"/>
          <w:sz w:val="24"/>
          <w:szCs w:val="24"/>
        </w:rPr>
      </w:pPr>
      <w:r w:rsidRPr="007F4C3E">
        <w:rPr>
          <w:rFonts w:cstheme="minorHAnsi"/>
          <w:b/>
          <w:bCs/>
          <w:sz w:val="24"/>
          <w:szCs w:val="24"/>
        </w:rPr>
        <w:t>Task:</w:t>
      </w:r>
      <w:r w:rsidRPr="007F4C3E">
        <w:rPr>
          <w:rFonts w:cstheme="minorHAnsi"/>
          <w:sz w:val="24"/>
          <w:szCs w:val="24"/>
        </w:rPr>
        <w:t xml:space="preserve"> Obtain and share detailed breakdown of each "General Resources" budget line item.</w:t>
      </w:r>
    </w:p>
    <w:p w14:paraId="54A9C9DB" w14:textId="77777777" w:rsidR="007F4C3E" w:rsidRPr="007F4C3E" w:rsidRDefault="007F4C3E" w:rsidP="007F4C3E">
      <w:pPr>
        <w:numPr>
          <w:ilvl w:val="0"/>
          <w:numId w:val="46"/>
        </w:numPr>
        <w:autoSpaceDE w:val="0"/>
        <w:autoSpaceDN w:val="0"/>
        <w:adjustRightInd w:val="0"/>
        <w:spacing w:after="0" w:line="240" w:lineRule="auto"/>
        <w:rPr>
          <w:rFonts w:cstheme="minorHAnsi"/>
          <w:sz w:val="24"/>
          <w:szCs w:val="24"/>
        </w:rPr>
      </w:pPr>
      <w:r w:rsidRPr="007F4C3E">
        <w:rPr>
          <w:rFonts w:cstheme="minorHAnsi"/>
          <w:b/>
          <w:bCs/>
          <w:sz w:val="24"/>
          <w:szCs w:val="24"/>
        </w:rPr>
        <w:t>Action Item:</w:t>
      </w:r>
    </w:p>
    <w:p w14:paraId="10B1B259" w14:textId="77777777" w:rsidR="007F4C3E" w:rsidRPr="007F4C3E" w:rsidRDefault="007F4C3E" w:rsidP="007F4C3E">
      <w:pPr>
        <w:numPr>
          <w:ilvl w:val="1"/>
          <w:numId w:val="46"/>
        </w:numPr>
        <w:autoSpaceDE w:val="0"/>
        <w:autoSpaceDN w:val="0"/>
        <w:adjustRightInd w:val="0"/>
        <w:spacing w:after="0" w:line="240" w:lineRule="auto"/>
        <w:rPr>
          <w:rFonts w:cstheme="minorHAnsi"/>
          <w:sz w:val="24"/>
          <w:szCs w:val="24"/>
        </w:rPr>
      </w:pPr>
      <w:r w:rsidRPr="007F4C3E">
        <w:rPr>
          <w:rFonts w:cstheme="minorHAnsi"/>
          <w:b/>
          <w:bCs/>
          <w:sz w:val="24"/>
          <w:szCs w:val="24"/>
        </w:rPr>
        <w:t>Owner:</w:t>
      </w:r>
      <w:r w:rsidRPr="007F4C3E">
        <w:rPr>
          <w:rFonts w:cstheme="minorHAnsi"/>
          <w:sz w:val="24"/>
          <w:szCs w:val="24"/>
        </w:rPr>
        <w:t xml:space="preserve"> All Attendees</w:t>
      </w:r>
    </w:p>
    <w:p w14:paraId="0C13C75E" w14:textId="77777777" w:rsidR="007F4C3E" w:rsidRPr="007F4C3E" w:rsidRDefault="007F4C3E" w:rsidP="007F4C3E">
      <w:pPr>
        <w:numPr>
          <w:ilvl w:val="1"/>
          <w:numId w:val="46"/>
        </w:numPr>
        <w:autoSpaceDE w:val="0"/>
        <w:autoSpaceDN w:val="0"/>
        <w:adjustRightInd w:val="0"/>
        <w:spacing w:after="0" w:line="240" w:lineRule="auto"/>
        <w:rPr>
          <w:rFonts w:cstheme="minorHAnsi"/>
          <w:sz w:val="24"/>
          <w:szCs w:val="24"/>
        </w:rPr>
      </w:pPr>
      <w:r w:rsidRPr="007F4C3E">
        <w:rPr>
          <w:rFonts w:cstheme="minorHAnsi"/>
          <w:b/>
          <w:bCs/>
          <w:sz w:val="24"/>
          <w:szCs w:val="24"/>
        </w:rPr>
        <w:t>Due Date:</w:t>
      </w:r>
      <w:r w:rsidRPr="007F4C3E">
        <w:rPr>
          <w:rFonts w:cstheme="minorHAnsi"/>
          <w:sz w:val="24"/>
          <w:szCs w:val="24"/>
        </w:rPr>
        <w:t xml:space="preserve"> After receiving additional information (March 3, 2024)</w:t>
      </w:r>
    </w:p>
    <w:p w14:paraId="6DD41C1D" w14:textId="77777777" w:rsidR="007F4C3E" w:rsidRPr="007F4C3E" w:rsidRDefault="007F4C3E" w:rsidP="007F4C3E">
      <w:pPr>
        <w:numPr>
          <w:ilvl w:val="1"/>
          <w:numId w:val="46"/>
        </w:numPr>
        <w:autoSpaceDE w:val="0"/>
        <w:autoSpaceDN w:val="0"/>
        <w:adjustRightInd w:val="0"/>
        <w:spacing w:after="0" w:line="240" w:lineRule="auto"/>
        <w:rPr>
          <w:rFonts w:cstheme="minorHAnsi"/>
          <w:sz w:val="24"/>
          <w:szCs w:val="24"/>
        </w:rPr>
      </w:pPr>
      <w:r w:rsidRPr="007F4C3E">
        <w:rPr>
          <w:rFonts w:cstheme="minorHAnsi"/>
          <w:b/>
          <w:bCs/>
          <w:sz w:val="24"/>
          <w:szCs w:val="24"/>
        </w:rPr>
        <w:t>Task:</w:t>
      </w:r>
      <w:r w:rsidRPr="007F4C3E">
        <w:rPr>
          <w:rFonts w:cstheme="minorHAnsi"/>
          <w:sz w:val="24"/>
          <w:szCs w:val="24"/>
        </w:rPr>
        <w:t xml:space="preserve"> Review revised budget details and prepare questions or suggestions for discussion.</w:t>
      </w:r>
    </w:p>
    <w:p w14:paraId="7D4782DC" w14:textId="77777777"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b/>
          <w:bCs/>
          <w:sz w:val="24"/>
          <w:szCs w:val="24"/>
        </w:rPr>
        <w:t>Additional Notes:</w:t>
      </w:r>
    </w:p>
    <w:p w14:paraId="3B743BB7" w14:textId="77777777" w:rsidR="007F4C3E" w:rsidRPr="007F4C3E" w:rsidRDefault="007F4C3E" w:rsidP="007F4C3E">
      <w:pPr>
        <w:numPr>
          <w:ilvl w:val="0"/>
          <w:numId w:val="47"/>
        </w:numPr>
        <w:autoSpaceDE w:val="0"/>
        <w:autoSpaceDN w:val="0"/>
        <w:adjustRightInd w:val="0"/>
        <w:spacing w:after="0" w:line="240" w:lineRule="auto"/>
        <w:rPr>
          <w:rFonts w:cstheme="minorHAnsi"/>
          <w:sz w:val="24"/>
          <w:szCs w:val="24"/>
        </w:rPr>
      </w:pPr>
      <w:r w:rsidRPr="007F4C3E">
        <w:rPr>
          <w:rFonts w:cstheme="minorHAnsi"/>
          <w:sz w:val="24"/>
          <w:szCs w:val="24"/>
        </w:rPr>
        <w:t>All attendees were present, including Philasande Bhani.</w:t>
      </w:r>
    </w:p>
    <w:p w14:paraId="7523B6D1" w14:textId="77777777" w:rsidR="007F4C3E" w:rsidRPr="007F4C3E" w:rsidRDefault="007F4C3E" w:rsidP="007F4C3E">
      <w:pPr>
        <w:numPr>
          <w:ilvl w:val="0"/>
          <w:numId w:val="47"/>
        </w:numPr>
        <w:autoSpaceDE w:val="0"/>
        <w:autoSpaceDN w:val="0"/>
        <w:adjustRightInd w:val="0"/>
        <w:spacing w:after="0" w:line="240" w:lineRule="auto"/>
        <w:rPr>
          <w:rFonts w:cstheme="minorHAnsi"/>
          <w:sz w:val="24"/>
          <w:szCs w:val="24"/>
        </w:rPr>
      </w:pPr>
      <w:r w:rsidRPr="007F4C3E">
        <w:rPr>
          <w:rFonts w:cstheme="minorHAnsi"/>
          <w:sz w:val="24"/>
          <w:szCs w:val="24"/>
        </w:rPr>
        <w:t>Limited details in initial budget summary constrained discussion.</w:t>
      </w:r>
    </w:p>
    <w:p w14:paraId="762959DF" w14:textId="77777777" w:rsidR="007F4C3E" w:rsidRPr="007F4C3E" w:rsidRDefault="007F4C3E" w:rsidP="007F4C3E">
      <w:pPr>
        <w:numPr>
          <w:ilvl w:val="0"/>
          <w:numId w:val="47"/>
        </w:numPr>
        <w:autoSpaceDE w:val="0"/>
        <w:autoSpaceDN w:val="0"/>
        <w:adjustRightInd w:val="0"/>
        <w:spacing w:after="0" w:line="240" w:lineRule="auto"/>
        <w:rPr>
          <w:rFonts w:cstheme="minorHAnsi"/>
          <w:sz w:val="24"/>
          <w:szCs w:val="24"/>
        </w:rPr>
      </w:pPr>
      <w:r w:rsidRPr="007F4C3E">
        <w:rPr>
          <w:rFonts w:cstheme="minorHAnsi"/>
          <w:sz w:val="24"/>
          <w:szCs w:val="24"/>
        </w:rPr>
        <w:t>A detailed breakdown of the budget will facilitate a more informed discussion in the next meeting.</w:t>
      </w:r>
    </w:p>
    <w:p w14:paraId="2B69BA39" w14:textId="77777777" w:rsidR="007F4C3E" w:rsidRPr="007F4C3E" w:rsidRDefault="007F4C3E" w:rsidP="007F4C3E">
      <w:pPr>
        <w:autoSpaceDE w:val="0"/>
        <w:autoSpaceDN w:val="0"/>
        <w:adjustRightInd w:val="0"/>
        <w:spacing w:after="0" w:line="240" w:lineRule="auto"/>
        <w:rPr>
          <w:rFonts w:cstheme="minorHAnsi"/>
          <w:sz w:val="24"/>
          <w:szCs w:val="24"/>
        </w:rPr>
      </w:pPr>
      <w:r w:rsidRPr="007F4C3E">
        <w:rPr>
          <w:rFonts w:cstheme="minorHAnsi"/>
          <w:sz w:val="24"/>
          <w:szCs w:val="24"/>
        </w:rPr>
        <w:pict w14:anchorId="4DADF488">
          <v:rect id="_x0000_i1217" style="width:0;height:0" o:hralign="center" o:hrstd="t" o:hrnoshade="t" o:hr="t" fillcolor="#ececec" stroked="f"/>
        </w:pict>
      </w:r>
    </w:p>
    <w:p w14:paraId="1219DA14" w14:textId="085E933E" w:rsidR="007F4C3E" w:rsidRPr="007F4C3E" w:rsidRDefault="007F4C3E" w:rsidP="00291425">
      <w:pPr>
        <w:autoSpaceDE w:val="0"/>
        <w:autoSpaceDN w:val="0"/>
        <w:adjustRightInd w:val="0"/>
        <w:spacing w:after="0" w:line="240" w:lineRule="auto"/>
        <w:rPr>
          <w:rFonts w:cstheme="minorHAnsi"/>
          <w:sz w:val="24"/>
          <w:szCs w:val="24"/>
        </w:rPr>
      </w:pPr>
      <w:r w:rsidRPr="007F4C3E">
        <w:rPr>
          <w:rFonts w:cstheme="minorHAnsi"/>
          <w:b/>
          <w:bCs/>
          <w:sz w:val="24"/>
          <w:szCs w:val="24"/>
        </w:rPr>
        <w:t>Meeting Recorder:</w:t>
      </w:r>
      <w:r w:rsidRPr="007F4C3E">
        <w:rPr>
          <w:rFonts w:cstheme="minorHAnsi"/>
          <w:sz w:val="24"/>
          <w:szCs w:val="24"/>
        </w:rPr>
        <w:t xml:space="preserve"> </w:t>
      </w:r>
      <w:r w:rsidR="00291425">
        <w:rPr>
          <w:rFonts w:cstheme="minorHAnsi"/>
          <w:sz w:val="24"/>
          <w:szCs w:val="24"/>
        </w:rPr>
        <w:t>Philasande Bhani</w:t>
      </w:r>
      <w:r w:rsidRPr="007F4C3E">
        <w:rPr>
          <w:rFonts w:cstheme="minorHAnsi"/>
          <w:sz w:val="24"/>
          <w:szCs w:val="24"/>
        </w:rPr>
        <w:br/>
      </w:r>
      <w:r w:rsidRPr="007F4C3E">
        <w:rPr>
          <w:rFonts w:cstheme="minorHAnsi"/>
          <w:b/>
          <w:bCs/>
          <w:sz w:val="24"/>
          <w:szCs w:val="24"/>
        </w:rPr>
        <w:t>Approved By:</w:t>
      </w:r>
      <w:r w:rsidRPr="007F4C3E">
        <w:rPr>
          <w:rFonts w:cstheme="minorHAnsi"/>
          <w:sz w:val="24"/>
          <w:szCs w:val="24"/>
        </w:rPr>
        <w:t xml:space="preserve"> </w:t>
      </w:r>
      <w:r w:rsidR="00291425" w:rsidRPr="007F4C3E">
        <w:rPr>
          <w:rFonts w:cstheme="minorHAnsi"/>
          <w:sz w:val="24"/>
          <w:szCs w:val="24"/>
        </w:rPr>
        <w:t>System Analyst</w:t>
      </w:r>
    </w:p>
    <w:p w14:paraId="59255A7C" w14:textId="4340CFC6" w:rsidR="00C722A5" w:rsidRPr="00C722A5" w:rsidRDefault="00C722A5" w:rsidP="007F4C3E">
      <w:pPr>
        <w:autoSpaceDE w:val="0"/>
        <w:autoSpaceDN w:val="0"/>
        <w:adjustRightInd w:val="0"/>
        <w:spacing w:after="0" w:line="240" w:lineRule="auto"/>
        <w:rPr>
          <w:rFonts w:cstheme="minorHAnsi"/>
          <w:sz w:val="24"/>
          <w:szCs w:val="24"/>
        </w:rPr>
      </w:pPr>
    </w:p>
    <w:sectPr w:rsidR="00C722A5" w:rsidRPr="00C722A5">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B180B" w14:textId="77777777" w:rsidR="004047B0" w:rsidRDefault="004047B0" w:rsidP="0049740B">
      <w:pPr>
        <w:spacing w:after="0" w:line="240" w:lineRule="auto"/>
      </w:pPr>
      <w:r>
        <w:separator/>
      </w:r>
    </w:p>
  </w:endnote>
  <w:endnote w:type="continuationSeparator" w:id="0">
    <w:p w14:paraId="4EB0660F" w14:textId="77777777" w:rsidR="004047B0" w:rsidRDefault="004047B0" w:rsidP="00497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C967" w14:textId="03540532" w:rsidR="0049740B" w:rsidRDefault="0049740B">
    <w:pPr>
      <w:pStyle w:val="Footer"/>
    </w:pPr>
    <w:r>
      <w: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7DD4" w14:textId="77777777" w:rsidR="004047B0" w:rsidRDefault="004047B0" w:rsidP="0049740B">
      <w:pPr>
        <w:spacing w:after="0" w:line="240" w:lineRule="auto"/>
      </w:pPr>
      <w:r>
        <w:separator/>
      </w:r>
    </w:p>
  </w:footnote>
  <w:footnote w:type="continuationSeparator" w:id="0">
    <w:p w14:paraId="0E77F00B" w14:textId="77777777" w:rsidR="004047B0" w:rsidRDefault="004047B0" w:rsidP="00497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D3508" w14:textId="7BAA7210" w:rsidR="0049740B" w:rsidRDefault="004047B0">
    <w:pPr>
      <w:pStyle w:val="Header"/>
    </w:pPr>
    <w:r>
      <w:rPr>
        <w:noProof/>
      </w:rPr>
      <w:pict w14:anchorId="4D922BE3">
        <v:rect id="Rectangle 197" o:spid="_x0000_s2049"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6A21ECE" w14:textId="23A4C631" w:rsidR="0049740B" w:rsidRDefault="0049740B">
                    <w:pPr>
                      <w:pStyle w:val="Header"/>
                      <w:jc w:val="center"/>
                      <w:rPr>
                        <w:caps/>
                        <w:color w:val="FFFFFF" w:themeColor="background1"/>
                      </w:rPr>
                    </w:pPr>
                    <w:r>
                      <w:rPr>
                        <w:caps/>
                        <w:color w:val="FFFFFF" w:themeColor="background1"/>
                      </w:rPr>
                      <w:t>PHILASANDE bHANI (9807015918088</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1A0A"/>
    <w:multiLevelType w:val="multilevel"/>
    <w:tmpl w:val="502A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C1714"/>
    <w:multiLevelType w:val="multilevel"/>
    <w:tmpl w:val="31E2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10A21"/>
    <w:multiLevelType w:val="multilevel"/>
    <w:tmpl w:val="9186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2600F"/>
    <w:multiLevelType w:val="hybridMultilevel"/>
    <w:tmpl w:val="BF5014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22B3F22"/>
    <w:multiLevelType w:val="hybridMultilevel"/>
    <w:tmpl w:val="71E256DA"/>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15:restartNumberingAfterBreak="0">
    <w:nsid w:val="1383330A"/>
    <w:multiLevelType w:val="hybridMultilevel"/>
    <w:tmpl w:val="86144B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45361E9"/>
    <w:multiLevelType w:val="hybridMultilevel"/>
    <w:tmpl w:val="E18C48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BC16AF3"/>
    <w:multiLevelType w:val="multilevel"/>
    <w:tmpl w:val="6B8E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330548"/>
    <w:multiLevelType w:val="hybridMultilevel"/>
    <w:tmpl w:val="878448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15208DF"/>
    <w:multiLevelType w:val="multilevel"/>
    <w:tmpl w:val="F452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4253A3"/>
    <w:multiLevelType w:val="multilevel"/>
    <w:tmpl w:val="CA22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D3361"/>
    <w:multiLevelType w:val="hybridMultilevel"/>
    <w:tmpl w:val="B7164BF2"/>
    <w:lvl w:ilvl="0" w:tplc="ED7C4A5A">
      <w:start w:val="1"/>
      <w:numFmt w:val="lowerLetter"/>
      <w:lvlText w:val="%1."/>
      <w:lvlJc w:val="left"/>
      <w:pPr>
        <w:ind w:left="528"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52404BA"/>
    <w:multiLevelType w:val="hybridMultilevel"/>
    <w:tmpl w:val="F80A32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8D934DD"/>
    <w:multiLevelType w:val="hybridMultilevel"/>
    <w:tmpl w:val="807469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91371F9"/>
    <w:multiLevelType w:val="multilevel"/>
    <w:tmpl w:val="819E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A7D1C"/>
    <w:multiLevelType w:val="multilevel"/>
    <w:tmpl w:val="FA4A9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947AD6"/>
    <w:multiLevelType w:val="multilevel"/>
    <w:tmpl w:val="65A2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2340D5"/>
    <w:multiLevelType w:val="hybridMultilevel"/>
    <w:tmpl w:val="B82628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0EE5A02"/>
    <w:multiLevelType w:val="multilevel"/>
    <w:tmpl w:val="A7E2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CB6AA5"/>
    <w:multiLevelType w:val="multilevel"/>
    <w:tmpl w:val="387A0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98591A"/>
    <w:multiLevelType w:val="hybridMultilevel"/>
    <w:tmpl w:val="72FEF830"/>
    <w:lvl w:ilvl="0" w:tplc="D4A66EBC">
      <w:start w:val="1"/>
      <w:numFmt w:val="upperRoman"/>
      <w:lvlText w:val="%1."/>
      <w:lvlJc w:val="right"/>
      <w:pPr>
        <w:ind w:left="720" w:hanging="360"/>
      </w:pPr>
      <w:rPr>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36B27983"/>
    <w:multiLevelType w:val="multilevel"/>
    <w:tmpl w:val="D710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BA3B51"/>
    <w:multiLevelType w:val="hybridMultilevel"/>
    <w:tmpl w:val="C1AC6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39786864"/>
    <w:multiLevelType w:val="multilevel"/>
    <w:tmpl w:val="FF42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2C1CE6"/>
    <w:multiLevelType w:val="multilevel"/>
    <w:tmpl w:val="9C32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BD0FF1"/>
    <w:multiLevelType w:val="multilevel"/>
    <w:tmpl w:val="6F348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C30BA6"/>
    <w:multiLevelType w:val="hybridMultilevel"/>
    <w:tmpl w:val="EC868D84"/>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41CD1940"/>
    <w:multiLevelType w:val="multilevel"/>
    <w:tmpl w:val="CD0E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8B1C61"/>
    <w:multiLevelType w:val="hybridMultilevel"/>
    <w:tmpl w:val="CBAC0ADA"/>
    <w:lvl w:ilvl="0" w:tplc="ED7C4A5A">
      <w:start w:val="1"/>
      <w:numFmt w:val="lowerLetter"/>
      <w:lvlText w:val="%1."/>
      <w:lvlJc w:val="left"/>
      <w:pPr>
        <w:ind w:left="528" w:hanging="360"/>
      </w:pPr>
      <w:rPr>
        <w:rFonts w:hint="default"/>
      </w:rPr>
    </w:lvl>
    <w:lvl w:ilvl="1" w:tplc="1C090019" w:tentative="1">
      <w:start w:val="1"/>
      <w:numFmt w:val="lowerLetter"/>
      <w:lvlText w:val="%2."/>
      <w:lvlJc w:val="left"/>
      <w:pPr>
        <w:ind w:left="1248" w:hanging="360"/>
      </w:pPr>
    </w:lvl>
    <w:lvl w:ilvl="2" w:tplc="1C09001B" w:tentative="1">
      <w:start w:val="1"/>
      <w:numFmt w:val="lowerRoman"/>
      <w:lvlText w:val="%3."/>
      <w:lvlJc w:val="right"/>
      <w:pPr>
        <w:ind w:left="1968" w:hanging="180"/>
      </w:pPr>
    </w:lvl>
    <w:lvl w:ilvl="3" w:tplc="1C09000F" w:tentative="1">
      <w:start w:val="1"/>
      <w:numFmt w:val="decimal"/>
      <w:lvlText w:val="%4."/>
      <w:lvlJc w:val="left"/>
      <w:pPr>
        <w:ind w:left="2688" w:hanging="360"/>
      </w:pPr>
    </w:lvl>
    <w:lvl w:ilvl="4" w:tplc="1C090019" w:tentative="1">
      <w:start w:val="1"/>
      <w:numFmt w:val="lowerLetter"/>
      <w:lvlText w:val="%5."/>
      <w:lvlJc w:val="left"/>
      <w:pPr>
        <w:ind w:left="3408" w:hanging="360"/>
      </w:pPr>
    </w:lvl>
    <w:lvl w:ilvl="5" w:tplc="1C09001B" w:tentative="1">
      <w:start w:val="1"/>
      <w:numFmt w:val="lowerRoman"/>
      <w:lvlText w:val="%6."/>
      <w:lvlJc w:val="right"/>
      <w:pPr>
        <w:ind w:left="4128" w:hanging="180"/>
      </w:pPr>
    </w:lvl>
    <w:lvl w:ilvl="6" w:tplc="1C09000F" w:tentative="1">
      <w:start w:val="1"/>
      <w:numFmt w:val="decimal"/>
      <w:lvlText w:val="%7."/>
      <w:lvlJc w:val="left"/>
      <w:pPr>
        <w:ind w:left="4848" w:hanging="360"/>
      </w:pPr>
    </w:lvl>
    <w:lvl w:ilvl="7" w:tplc="1C090019" w:tentative="1">
      <w:start w:val="1"/>
      <w:numFmt w:val="lowerLetter"/>
      <w:lvlText w:val="%8."/>
      <w:lvlJc w:val="left"/>
      <w:pPr>
        <w:ind w:left="5568" w:hanging="360"/>
      </w:pPr>
    </w:lvl>
    <w:lvl w:ilvl="8" w:tplc="1C09001B" w:tentative="1">
      <w:start w:val="1"/>
      <w:numFmt w:val="lowerRoman"/>
      <w:lvlText w:val="%9."/>
      <w:lvlJc w:val="right"/>
      <w:pPr>
        <w:ind w:left="6288" w:hanging="180"/>
      </w:pPr>
    </w:lvl>
  </w:abstractNum>
  <w:abstractNum w:abstractNumId="29" w15:restartNumberingAfterBreak="0">
    <w:nsid w:val="474E4430"/>
    <w:multiLevelType w:val="multilevel"/>
    <w:tmpl w:val="5DB6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657108"/>
    <w:multiLevelType w:val="multilevel"/>
    <w:tmpl w:val="2CDA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A7337C"/>
    <w:multiLevelType w:val="multilevel"/>
    <w:tmpl w:val="D0503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446B60"/>
    <w:multiLevelType w:val="hybridMultilevel"/>
    <w:tmpl w:val="41F6CE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4D5C79A9"/>
    <w:multiLevelType w:val="hybridMultilevel"/>
    <w:tmpl w:val="50286A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13D530D"/>
    <w:multiLevelType w:val="hybridMultilevel"/>
    <w:tmpl w:val="B088F6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5539422E"/>
    <w:multiLevelType w:val="multilevel"/>
    <w:tmpl w:val="44806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E370EA"/>
    <w:multiLevelType w:val="multilevel"/>
    <w:tmpl w:val="3642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135A2C"/>
    <w:multiLevelType w:val="hybridMultilevel"/>
    <w:tmpl w:val="4006A14E"/>
    <w:lvl w:ilvl="0" w:tplc="6FD0ED6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5F2E3F6B"/>
    <w:multiLevelType w:val="multilevel"/>
    <w:tmpl w:val="4584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4B7F62"/>
    <w:multiLevelType w:val="multilevel"/>
    <w:tmpl w:val="48EC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4782A12"/>
    <w:multiLevelType w:val="hybridMultilevel"/>
    <w:tmpl w:val="BD3E9E86"/>
    <w:lvl w:ilvl="0" w:tplc="1C090001">
      <w:start w:val="1"/>
      <w:numFmt w:val="bullet"/>
      <w:lvlText w:val=""/>
      <w:lvlJc w:val="left"/>
      <w:pPr>
        <w:ind w:left="720" w:hanging="360"/>
      </w:pPr>
      <w:rPr>
        <w:rFonts w:ascii="Symbol" w:hAnsi="Symbol" w:hint="default"/>
      </w:rPr>
    </w:lvl>
    <w:lvl w:ilvl="1" w:tplc="07408FF2">
      <w:start w:val="4"/>
      <w:numFmt w:val="bullet"/>
      <w:lvlText w:val="-"/>
      <w:lvlJc w:val="left"/>
      <w:pPr>
        <w:ind w:left="1440" w:hanging="360"/>
      </w:pPr>
      <w:rPr>
        <w:rFonts w:ascii="Calibri" w:eastAsiaTheme="minorHAnsi" w:hAnsi="Calibri" w:cs="Calibr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65FE2030"/>
    <w:multiLevelType w:val="hybridMultilevel"/>
    <w:tmpl w:val="FFCA96C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2" w15:restartNumberingAfterBreak="0">
    <w:nsid w:val="6B8C1583"/>
    <w:multiLevelType w:val="multilevel"/>
    <w:tmpl w:val="00F2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8A1DC1"/>
    <w:multiLevelType w:val="multilevel"/>
    <w:tmpl w:val="3C38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3F71421"/>
    <w:multiLevelType w:val="hybridMultilevel"/>
    <w:tmpl w:val="B05897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7A1334E"/>
    <w:multiLevelType w:val="multilevel"/>
    <w:tmpl w:val="DF1A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BB2BE8"/>
    <w:multiLevelType w:val="multilevel"/>
    <w:tmpl w:val="518847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40"/>
  </w:num>
  <w:num w:numId="3">
    <w:abstractNumId w:val="28"/>
  </w:num>
  <w:num w:numId="4">
    <w:abstractNumId w:val="13"/>
  </w:num>
  <w:num w:numId="5">
    <w:abstractNumId w:val="11"/>
  </w:num>
  <w:num w:numId="6">
    <w:abstractNumId w:val="5"/>
  </w:num>
  <w:num w:numId="7">
    <w:abstractNumId w:val="41"/>
  </w:num>
  <w:num w:numId="8">
    <w:abstractNumId w:val="34"/>
  </w:num>
  <w:num w:numId="9">
    <w:abstractNumId w:val="44"/>
  </w:num>
  <w:num w:numId="10">
    <w:abstractNumId w:val="22"/>
  </w:num>
  <w:num w:numId="11">
    <w:abstractNumId w:val="8"/>
  </w:num>
  <w:num w:numId="12">
    <w:abstractNumId w:val="12"/>
  </w:num>
  <w:num w:numId="13">
    <w:abstractNumId w:val="32"/>
  </w:num>
  <w:num w:numId="14">
    <w:abstractNumId w:val="4"/>
  </w:num>
  <w:num w:numId="15">
    <w:abstractNumId w:val="3"/>
  </w:num>
  <w:num w:numId="16">
    <w:abstractNumId w:val="6"/>
  </w:num>
  <w:num w:numId="17">
    <w:abstractNumId w:val="17"/>
  </w:num>
  <w:num w:numId="18">
    <w:abstractNumId w:val="26"/>
  </w:num>
  <w:num w:numId="19">
    <w:abstractNumId w:val="20"/>
  </w:num>
  <w:num w:numId="20">
    <w:abstractNumId w:val="37"/>
  </w:num>
  <w:num w:numId="21">
    <w:abstractNumId w:val="9"/>
  </w:num>
  <w:num w:numId="22">
    <w:abstractNumId w:val="46"/>
  </w:num>
  <w:num w:numId="23">
    <w:abstractNumId w:val="24"/>
  </w:num>
  <w:num w:numId="24">
    <w:abstractNumId w:val="10"/>
  </w:num>
  <w:num w:numId="25">
    <w:abstractNumId w:val="2"/>
  </w:num>
  <w:num w:numId="26">
    <w:abstractNumId w:val="19"/>
  </w:num>
  <w:num w:numId="27">
    <w:abstractNumId w:val="30"/>
  </w:num>
  <w:num w:numId="28">
    <w:abstractNumId w:val="27"/>
  </w:num>
  <w:num w:numId="29">
    <w:abstractNumId w:val="14"/>
  </w:num>
  <w:num w:numId="30">
    <w:abstractNumId w:val="45"/>
  </w:num>
  <w:num w:numId="31">
    <w:abstractNumId w:val="36"/>
  </w:num>
  <w:num w:numId="32">
    <w:abstractNumId w:val="15"/>
  </w:num>
  <w:num w:numId="33">
    <w:abstractNumId w:val="38"/>
  </w:num>
  <w:num w:numId="34">
    <w:abstractNumId w:val="18"/>
  </w:num>
  <w:num w:numId="35">
    <w:abstractNumId w:val="43"/>
  </w:num>
  <w:num w:numId="36">
    <w:abstractNumId w:val="39"/>
  </w:num>
  <w:num w:numId="37">
    <w:abstractNumId w:val="31"/>
  </w:num>
  <w:num w:numId="38">
    <w:abstractNumId w:val="23"/>
  </w:num>
  <w:num w:numId="39">
    <w:abstractNumId w:val="1"/>
  </w:num>
  <w:num w:numId="40">
    <w:abstractNumId w:val="0"/>
  </w:num>
  <w:num w:numId="41">
    <w:abstractNumId w:val="25"/>
  </w:num>
  <w:num w:numId="42">
    <w:abstractNumId w:val="7"/>
  </w:num>
  <w:num w:numId="43">
    <w:abstractNumId w:val="29"/>
  </w:num>
  <w:num w:numId="44">
    <w:abstractNumId w:val="16"/>
  </w:num>
  <w:num w:numId="45">
    <w:abstractNumId w:val="42"/>
  </w:num>
  <w:num w:numId="46">
    <w:abstractNumId w:val="35"/>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5B27"/>
    <w:rsid w:val="00056CD8"/>
    <w:rsid w:val="000B51BE"/>
    <w:rsid w:val="000D26FC"/>
    <w:rsid w:val="0012001F"/>
    <w:rsid w:val="0012379E"/>
    <w:rsid w:val="001276F2"/>
    <w:rsid w:val="00137D45"/>
    <w:rsid w:val="001D7F6B"/>
    <w:rsid w:val="001E50D7"/>
    <w:rsid w:val="001F3AEF"/>
    <w:rsid w:val="00223B0C"/>
    <w:rsid w:val="002350CF"/>
    <w:rsid w:val="00274FD0"/>
    <w:rsid w:val="00291425"/>
    <w:rsid w:val="002A2FE3"/>
    <w:rsid w:val="002A47E1"/>
    <w:rsid w:val="002A7533"/>
    <w:rsid w:val="002F589E"/>
    <w:rsid w:val="00362702"/>
    <w:rsid w:val="00375303"/>
    <w:rsid w:val="00386FD1"/>
    <w:rsid w:val="004047B0"/>
    <w:rsid w:val="00420F7A"/>
    <w:rsid w:val="00464322"/>
    <w:rsid w:val="00485EA9"/>
    <w:rsid w:val="0049740B"/>
    <w:rsid w:val="004B6724"/>
    <w:rsid w:val="004E5828"/>
    <w:rsid w:val="004F68A8"/>
    <w:rsid w:val="00550EF1"/>
    <w:rsid w:val="00577927"/>
    <w:rsid w:val="005D1BD8"/>
    <w:rsid w:val="00601D51"/>
    <w:rsid w:val="0061698F"/>
    <w:rsid w:val="006D00E5"/>
    <w:rsid w:val="007574DB"/>
    <w:rsid w:val="00793319"/>
    <w:rsid w:val="007A407E"/>
    <w:rsid w:val="007F4C3E"/>
    <w:rsid w:val="00864E30"/>
    <w:rsid w:val="0087089D"/>
    <w:rsid w:val="008A30AC"/>
    <w:rsid w:val="00900B1D"/>
    <w:rsid w:val="0090424B"/>
    <w:rsid w:val="00905447"/>
    <w:rsid w:val="009402DE"/>
    <w:rsid w:val="00944058"/>
    <w:rsid w:val="00961543"/>
    <w:rsid w:val="009D5CB6"/>
    <w:rsid w:val="00A85B27"/>
    <w:rsid w:val="00AD734A"/>
    <w:rsid w:val="00AE0725"/>
    <w:rsid w:val="00BC07D0"/>
    <w:rsid w:val="00C2019C"/>
    <w:rsid w:val="00C4306B"/>
    <w:rsid w:val="00C722A5"/>
    <w:rsid w:val="00CE07E7"/>
    <w:rsid w:val="00CE5D79"/>
    <w:rsid w:val="00D563A9"/>
    <w:rsid w:val="00D843CD"/>
    <w:rsid w:val="00E115E3"/>
    <w:rsid w:val="00E33DE8"/>
    <w:rsid w:val="00E67860"/>
    <w:rsid w:val="00E9531E"/>
    <w:rsid w:val="00ED6EB0"/>
    <w:rsid w:val="00F14280"/>
    <w:rsid w:val="00F209C8"/>
    <w:rsid w:val="00F551F7"/>
    <w:rsid w:val="00F63B7F"/>
    <w:rsid w:val="00F64127"/>
    <w:rsid w:val="00F942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46AA6F"/>
  <w15:docId w15:val="{5136BD91-7B69-4496-B133-0DEEC253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7E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40B"/>
  </w:style>
  <w:style w:type="paragraph" w:styleId="Footer">
    <w:name w:val="footer"/>
    <w:basedOn w:val="Normal"/>
    <w:link w:val="FooterChar"/>
    <w:uiPriority w:val="99"/>
    <w:unhideWhenUsed/>
    <w:rsid w:val="0049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40B"/>
  </w:style>
  <w:style w:type="paragraph" w:styleId="ListParagraph">
    <w:name w:val="List Paragraph"/>
    <w:basedOn w:val="Normal"/>
    <w:uiPriority w:val="34"/>
    <w:qFormat/>
    <w:rsid w:val="0049740B"/>
    <w:pPr>
      <w:ind w:left="720"/>
      <w:contextualSpacing/>
    </w:pPr>
  </w:style>
  <w:style w:type="table" w:styleId="TableGrid">
    <w:name w:val="Table Grid"/>
    <w:basedOn w:val="TableNormal"/>
    <w:uiPriority w:val="39"/>
    <w:rsid w:val="0075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933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933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933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7933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7933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3627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C07D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209C8"/>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52611">
      <w:bodyDiv w:val="1"/>
      <w:marLeft w:val="0"/>
      <w:marRight w:val="0"/>
      <w:marTop w:val="0"/>
      <w:marBottom w:val="0"/>
      <w:divBdr>
        <w:top w:val="none" w:sz="0" w:space="0" w:color="auto"/>
        <w:left w:val="none" w:sz="0" w:space="0" w:color="auto"/>
        <w:bottom w:val="none" w:sz="0" w:space="0" w:color="auto"/>
        <w:right w:val="none" w:sz="0" w:space="0" w:color="auto"/>
      </w:divBdr>
    </w:div>
    <w:div w:id="235669301">
      <w:bodyDiv w:val="1"/>
      <w:marLeft w:val="0"/>
      <w:marRight w:val="0"/>
      <w:marTop w:val="0"/>
      <w:marBottom w:val="0"/>
      <w:divBdr>
        <w:top w:val="none" w:sz="0" w:space="0" w:color="auto"/>
        <w:left w:val="none" w:sz="0" w:space="0" w:color="auto"/>
        <w:bottom w:val="none" w:sz="0" w:space="0" w:color="auto"/>
        <w:right w:val="none" w:sz="0" w:space="0" w:color="auto"/>
      </w:divBdr>
    </w:div>
    <w:div w:id="269512076">
      <w:bodyDiv w:val="1"/>
      <w:marLeft w:val="0"/>
      <w:marRight w:val="0"/>
      <w:marTop w:val="0"/>
      <w:marBottom w:val="0"/>
      <w:divBdr>
        <w:top w:val="none" w:sz="0" w:space="0" w:color="auto"/>
        <w:left w:val="none" w:sz="0" w:space="0" w:color="auto"/>
        <w:bottom w:val="none" w:sz="0" w:space="0" w:color="auto"/>
        <w:right w:val="none" w:sz="0" w:space="0" w:color="auto"/>
      </w:divBdr>
    </w:div>
    <w:div w:id="379210214">
      <w:bodyDiv w:val="1"/>
      <w:marLeft w:val="0"/>
      <w:marRight w:val="0"/>
      <w:marTop w:val="0"/>
      <w:marBottom w:val="0"/>
      <w:divBdr>
        <w:top w:val="none" w:sz="0" w:space="0" w:color="auto"/>
        <w:left w:val="none" w:sz="0" w:space="0" w:color="auto"/>
        <w:bottom w:val="none" w:sz="0" w:space="0" w:color="auto"/>
        <w:right w:val="none" w:sz="0" w:space="0" w:color="auto"/>
      </w:divBdr>
    </w:div>
    <w:div w:id="396586596">
      <w:bodyDiv w:val="1"/>
      <w:marLeft w:val="0"/>
      <w:marRight w:val="0"/>
      <w:marTop w:val="0"/>
      <w:marBottom w:val="0"/>
      <w:divBdr>
        <w:top w:val="none" w:sz="0" w:space="0" w:color="auto"/>
        <w:left w:val="none" w:sz="0" w:space="0" w:color="auto"/>
        <w:bottom w:val="none" w:sz="0" w:space="0" w:color="auto"/>
        <w:right w:val="none" w:sz="0" w:space="0" w:color="auto"/>
      </w:divBdr>
    </w:div>
    <w:div w:id="459154777">
      <w:bodyDiv w:val="1"/>
      <w:marLeft w:val="0"/>
      <w:marRight w:val="0"/>
      <w:marTop w:val="0"/>
      <w:marBottom w:val="0"/>
      <w:divBdr>
        <w:top w:val="none" w:sz="0" w:space="0" w:color="auto"/>
        <w:left w:val="none" w:sz="0" w:space="0" w:color="auto"/>
        <w:bottom w:val="none" w:sz="0" w:space="0" w:color="auto"/>
        <w:right w:val="none" w:sz="0" w:space="0" w:color="auto"/>
      </w:divBdr>
    </w:div>
    <w:div w:id="557592362">
      <w:bodyDiv w:val="1"/>
      <w:marLeft w:val="0"/>
      <w:marRight w:val="0"/>
      <w:marTop w:val="0"/>
      <w:marBottom w:val="0"/>
      <w:divBdr>
        <w:top w:val="none" w:sz="0" w:space="0" w:color="auto"/>
        <w:left w:val="none" w:sz="0" w:space="0" w:color="auto"/>
        <w:bottom w:val="none" w:sz="0" w:space="0" w:color="auto"/>
        <w:right w:val="none" w:sz="0" w:space="0" w:color="auto"/>
      </w:divBdr>
    </w:div>
    <w:div w:id="563174977">
      <w:bodyDiv w:val="1"/>
      <w:marLeft w:val="0"/>
      <w:marRight w:val="0"/>
      <w:marTop w:val="0"/>
      <w:marBottom w:val="0"/>
      <w:divBdr>
        <w:top w:val="none" w:sz="0" w:space="0" w:color="auto"/>
        <w:left w:val="none" w:sz="0" w:space="0" w:color="auto"/>
        <w:bottom w:val="none" w:sz="0" w:space="0" w:color="auto"/>
        <w:right w:val="none" w:sz="0" w:space="0" w:color="auto"/>
      </w:divBdr>
    </w:div>
    <w:div w:id="599994891">
      <w:bodyDiv w:val="1"/>
      <w:marLeft w:val="0"/>
      <w:marRight w:val="0"/>
      <w:marTop w:val="0"/>
      <w:marBottom w:val="0"/>
      <w:divBdr>
        <w:top w:val="none" w:sz="0" w:space="0" w:color="auto"/>
        <w:left w:val="none" w:sz="0" w:space="0" w:color="auto"/>
        <w:bottom w:val="none" w:sz="0" w:space="0" w:color="auto"/>
        <w:right w:val="none" w:sz="0" w:space="0" w:color="auto"/>
      </w:divBdr>
    </w:div>
    <w:div w:id="640577992">
      <w:bodyDiv w:val="1"/>
      <w:marLeft w:val="0"/>
      <w:marRight w:val="0"/>
      <w:marTop w:val="0"/>
      <w:marBottom w:val="0"/>
      <w:divBdr>
        <w:top w:val="none" w:sz="0" w:space="0" w:color="auto"/>
        <w:left w:val="none" w:sz="0" w:space="0" w:color="auto"/>
        <w:bottom w:val="none" w:sz="0" w:space="0" w:color="auto"/>
        <w:right w:val="none" w:sz="0" w:space="0" w:color="auto"/>
      </w:divBdr>
    </w:div>
    <w:div w:id="668603793">
      <w:bodyDiv w:val="1"/>
      <w:marLeft w:val="0"/>
      <w:marRight w:val="0"/>
      <w:marTop w:val="0"/>
      <w:marBottom w:val="0"/>
      <w:divBdr>
        <w:top w:val="none" w:sz="0" w:space="0" w:color="auto"/>
        <w:left w:val="none" w:sz="0" w:space="0" w:color="auto"/>
        <w:bottom w:val="none" w:sz="0" w:space="0" w:color="auto"/>
        <w:right w:val="none" w:sz="0" w:space="0" w:color="auto"/>
      </w:divBdr>
    </w:div>
    <w:div w:id="679309697">
      <w:bodyDiv w:val="1"/>
      <w:marLeft w:val="0"/>
      <w:marRight w:val="0"/>
      <w:marTop w:val="0"/>
      <w:marBottom w:val="0"/>
      <w:divBdr>
        <w:top w:val="none" w:sz="0" w:space="0" w:color="auto"/>
        <w:left w:val="none" w:sz="0" w:space="0" w:color="auto"/>
        <w:bottom w:val="none" w:sz="0" w:space="0" w:color="auto"/>
        <w:right w:val="none" w:sz="0" w:space="0" w:color="auto"/>
      </w:divBdr>
    </w:div>
    <w:div w:id="714238949">
      <w:bodyDiv w:val="1"/>
      <w:marLeft w:val="0"/>
      <w:marRight w:val="0"/>
      <w:marTop w:val="0"/>
      <w:marBottom w:val="0"/>
      <w:divBdr>
        <w:top w:val="none" w:sz="0" w:space="0" w:color="auto"/>
        <w:left w:val="none" w:sz="0" w:space="0" w:color="auto"/>
        <w:bottom w:val="none" w:sz="0" w:space="0" w:color="auto"/>
        <w:right w:val="none" w:sz="0" w:space="0" w:color="auto"/>
      </w:divBdr>
    </w:div>
    <w:div w:id="765075005">
      <w:bodyDiv w:val="1"/>
      <w:marLeft w:val="0"/>
      <w:marRight w:val="0"/>
      <w:marTop w:val="0"/>
      <w:marBottom w:val="0"/>
      <w:divBdr>
        <w:top w:val="none" w:sz="0" w:space="0" w:color="auto"/>
        <w:left w:val="none" w:sz="0" w:space="0" w:color="auto"/>
        <w:bottom w:val="none" w:sz="0" w:space="0" w:color="auto"/>
        <w:right w:val="none" w:sz="0" w:space="0" w:color="auto"/>
      </w:divBdr>
    </w:div>
    <w:div w:id="781724550">
      <w:bodyDiv w:val="1"/>
      <w:marLeft w:val="0"/>
      <w:marRight w:val="0"/>
      <w:marTop w:val="0"/>
      <w:marBottom w:val="0"/>
      <w:divBdr>
        <w:top w:val="none" w:sz="0" w:space="0" w:color="auto"/>
        <w:left w:val="none" w:sz="0" w:space="0" w:color="auto"/>
        <w:bottom w:val="none" w:sz="0" w:space="0" w:color="auto"/>
        <w:right w:val="none" w:sz="0" w:space="0" w:color="auto"/>
      </w:divBdr>
    </w:div>
    <w:div w:id="817384120">
      <w:bodyDiv w:val="1"/>
      <w:marLeft w:val="0"/>
      <w:marRight w:val="0"/>
      <w:marTop w:val="0"/>
      <w:marBottom w:val="0"/>
      <w:divBdr>
        <w:top w:val="none" w:sz="0" w:space="0" w:color="auto"/>
        <w:left w:val="none" w:sz="0" w:space="0" w:color="auto"/>
        <w:bottom w:val="none" w:sz="0" w:space="0" w:color="auto"/>
        <w:right w:val="none" w:sz="0" w:space="0" w:color="auto"/>
      </w:divBdr>
    </w:div>
    <w:div w:id="841698498">
      <w:bodyDiv w:val="1"/>
      <w:marLeft w:val="0"/>
      <w:marRight w:val="0"/>
      <w:marTop w:val="0"/>
      <w:marBottom w:val="0"/>
      <w:divBdr>
        <w:top w:val="none" w:sz="0" w:space="0" w:color="auto"/>
        <w:left w:val="none" w:sz="0" w:space="0" w:color="auto"/>
        <w:bottom w:val="none" w:sz="0" w:space="0" w:color="auto"/>
        <w:right w:val="none" w:sz="0" w:space="0" w:color="auto"/>
      </w:divBdr>
    </w:div>
    <w:div w:id="917446699">
      <w:bodyDiv w:val="1"/>
      <w:marLeft w:val="0"/>
      <w:marRight w:val="0"/>
      <w:marTop w:val="0"/>
      <w:marBottom w:val="0"/>
      <w:divBdr>
        <w:top w:val="none" w:sz="0" w:space="0" w:color="auto"/>
        <w:left w:val="none" w:sz="0" w:space="0" w:color="auto"/>
        <w:bottom w:val="none" w:sz="0" w:space="0" w:color="auto"/>
        <w:right w:val="none" w:sz="0" w:space="0" w:color="auto"/>
      </w:divBdr>
    </w:div>
    <w:div w:id="975835982">
      <w:bodyDiv w:val="1"/>
      <w:marLeft w:val="0"/>
      <w:marRight w:val="0"/>
      <w:marTop w:val="0"/>
      <w:marBottom w:val="0"/>
      <w:divBdr>
        <w:top w:val="none" w:sz="0" w:space="0" w:color="auto"/>
        <w:left w:val="none" w:sz="0" w:space="0" w:color="auto"/>
        <w:bottom w:val="none" w:sz="0" w:space="0" w:color="auto"/>
        <w:right w:val="none" w:sz="0" w:space="0" w:color="auto"/>
      </w:divBdr>
    </w:div>
    <w:div w:id="979921009">
      <w:bodyDiv w:val="1"/>
      <w:marLeft w:val="0"/>
      <w:marRight w:val="0"/>
      <w:marTop w:val="0"/>
      <w:marBottom w:val="0"/>
      <w:divBdr>
        <w:top w:val="none" w:sz="0" w:space="0" w:color="auto"/>
        <w:left w:val="none" w:sz="0" w:space="0" w:color="auto"/>
        <w:bottom w:val="none" w:sz="0" w:space="0" w:color="auto"/>
        <w:right w:val="none" w:sz="0" w:space="0" w:color="auto"/>
      </w:divBdr>
    </w:div>
    <w:div w:id="1070694368">
      <w:bodyDiv w:val="1"/>
      <w:marLeft w:val="0"/>
      <w:marRight w:val="0"/>
      <w:marTop w:val="0"/>
      <w:marBottom w:val="0"/>
      <w:divBdr>
        <w:top w:val="none" w:sz="0" w:space="0" w:color="auto"/>
        <w:left w:val="none" w:sz="0" w:space="0" w:color="auto"/>
        <w:bottom w:val="none" w:sz="0" w:space="0" w:color="auto"/>
        <w:right w:val="none" w:sz="0" w:space="0" w:color="auto"/>
      </w:divBdr>
    </w:div>
    <w:div w:id="1134836288">
      <w:bodyDiv w:val="1"/>
      <w:marLeft w:val="0"/>
      <w:marRight w:val="0"/>
      <w:marTop w:val="0"/>
      <w:marBottom w:val="0"/>
      <w:divBdr>
        <w:top w:val="none" w:sz="0" w:space="0" w:color="auto"/>
        <w:left w:val="none" w:sz="0" w:space="0" w:color="auto"/>
        <w:bottom w:val="none" w:sz="0" w:space="0" w:color="auto"/>
        <w:right w:val="none" w:sz="0" w:space="0" w:color="auto"/>
      </w:divBdr>
    </w:div>
    <w:div w:id="1191525621">
      <w:bodyDiv w:val="1"/>
      <w:marLeft w:val="0"/>
      <w:marRight w:val="0"/>
      <w:marTop w:val="0"/>
      <w:marBottom w:val="0"/>
      <w:divBdr>
        <w:top w:val="none" w:sz="0" w:space="0" w:color="auto"/>
        <w:left w:val="none" w:sz="0" w:space="0" w:color="auto"/>
        <w:bottom w:val="none" w:sz="0" w:space="0" w:color="auto"/>
        <w:right w:val="none" w:sz="0" w:space="0" w:color="auto"/>
      </w:divBdr>
    </w:div>
    <w:div w:id="1311641418">
      <w:bodyDiv w:val="1"/>
      <w:marLeft w:val="0"/>
      <w:marRight w:val="0"/>
      <w:marTop w:val="0"/>
      <w:marBottom w:val="0"/>
      <w:divBdr>
        <w:top w:val="none" w:sz="0" w:space="0" w:color="auto"/>
        <w:left w:val="none" w:sz="0" w:space="0" w:color="auto"/>
        <w:bottom w:val="none" w:sz="0" w:space="0" w:color="auto"/>
        <w:right w:val="none" w:sz="0" w:space="0" w:color="auto"/>
      </w:divBdr>
    </w:div>
    <w:div w:id="1543444486">
      <w:bodyDiv w:val="1"/>
      <w:marLeft w:val="0"/>
      <w:marRight w:val="0"/>
      <w:marTop w:val="0"/>
      <w:marBottom w:val="0"/>
      <w:divBdr>
        <w:top w:val="none" w:sz="0" w:space="0" w:color="auto"/>
        <w:left w:val="none" w:sz="0" w:space="0" w:color="auto"/>
        <w:bottom w:val="none" w:sz="0" w:space="0" w:color="auto"/>
        <w:right w:val="none" w:sz="0" w:space="0" w:color="auto"/>
      </w:divBdr>
    </w:div>
    <w:div w:id="1588533563">
      <w:bodyDiv w:val="1"/>
      <w:marLeft w:val="0"/>
      <w:marRight w:val="0"/>
      <w:marTop w:val="0"/>
      <w:marBottom w:val="0"/>
      <w:divBdr>
        <w:top w:val="none" w:sz="0" w:space="0" w:color="auto"/>
        <w:left w:val="none" w:sz="0" w:space="0" w:color="auto"/>
        <w:bottom w:val="none" w:sz="0" w:space="0" w:color="auto"/>
        <w:right w:val="none" w:sz="0" w:space="0" w:color="auto"/>
      </w:divBdr>
    </w:div>
    <w:div w:id="1694308208">
      <w:bodyDiv w:val="1"/>
      <w:marLeft w:val="0"/>
      <w:marRight w:val="0"/>
      <w:marTop w:val="0"/>
      <w:marBottom w:val="0"/>
      <w:divBdr>
        <w:top w:val="none" w:sz="0" w:space="0" w:color="auto"/>
        <w:left w:val="none" w:sz="0" w:space="0" w:color="auto"/>
        <w:bottom w:val="none" w:sz="0" w:space="0" w:color="auto"/>
        <w:right w:val="none" w:sz="0" w:space="0" w:color="auto"/>
      </w:divBdr>
    </w:div>
    <w:div w:id="1783721467">
      <w:bodyDiv w:val="1"/>
      <w:marLeft w:val="0"/>
      <w:marRight w:val="0"/>
      <w:marTop w:val="0"/>
      <w:marBottom w:val="0"/>
      <w:divBdr>
        <w:top w:val="none" w:sz="0" w:space="0" w:color="auto"/>
        <w:left w:val="none" w:sz="0" w:space="0" w:color="auto"/>
        <w:bottom w:val="none" w:sz="0" w:space="0" w:color="auto"/>
        <w:right w:val="none" w:sz="0" w:space="0" w:color="auto"/>
      </w:divBdr>
    </w:div>
    <w:div w:id="1825470126">
      <w:bodyDiv w:val="1"/>
      <w:marLeft w:val="0"/>
      <w:marRight w:val="0"/>
      <w:marTop w:val="0"/>
      <w:marBottom w:val="0"/>
      <w:divBdr>
        <w:top w:val="none" w:sz="0" w:space="0" w:color="auto"/>
        <w:left w:val="none" w:sz="0" w:space="0" w:color="auto"/>
        <w:bottom w:val="none" w:sz="0" w:space="0" w:color="auto"/>
        <w:right w:val="none" w:sz="0" w:space="0" w:color="auto"/>
      </w:divBdr>
    </w:div>
    <w:div w:id="1826966132">
      <w:bodyDiv w:val="1"/>
      <w:marLeft w:val="0"/>
      <w:marRight w:val="0"/>
      <w:marTop w:val="0"/>
      <w:marBottom w:val="0"/>
      <w:divBdr>
        <w:top w:val="none" w:sz="0" w:space="0" w:color="auto"/>
        <w:left w:val="none" w:sz="0" w:space="0" w:color="auto"/>
        <w:bottom w:val="none" w:sz="0" w:space="0" w:color="auto"/>
        <w:right w:val="none" w:sz="0" w:space="0" w:color="auto"/>
      </w:divBdr>
    </w:div>
    <w:div w:id="1905986593">
      <w:bodyDiv w:val="1"/>
      <w:marLeft w:val="0"/>
      <w:marRight w:val="0"/>
      <w:marTop w:val="0"/>
      <w:marBottom w:val="0"/>
      <w:divBdr>
        <w:top w:val="none" w:sz="0" w:space="0" w:color="auto"/>
        <w:left w:val="none" w:sz="0" w:space="0" w:color="auto"/>
        <w:bottom w:val="none" w:sz="0" w:space="0" w:color="auto"/>
        <w:right w:val="none" w:sz="0" w:space="0" w:color="auto"/>
      </w:divBdr>
    </w:div>
    <w:div w:id="1940718857">
      <w:bodyDiv w:val="1"/>
      <w:marLeft w:val="0"/>
      <w:marRight w:val="0"/>
      <w:marTop w:val="0"/>
      <w:marBottom w:val="0"/>
      <w:divBdr>
        <w:top w:val="none" w:sz="0" w:space="0" w:color="auto"/>
        <w:left w:val="none" w:sz="0" w:space="0" w:color="auto"/>
        <w:bottom w:val="none" w:sz="0" w:space="0" w:color="auto"/>
        <w:right w:val="none" w:sz="0" w:space="0" w:color="auto"/>
      </w:divBdr>
    </w:div>
    <w:div w:id="2027823952">
      <w:bodyDiv w:val="1"/>
      <w:marLeft w:val="0"/>
      <w:marRight w:val="0"/>
      <w:marTop w:val="0"/>
      <w:marBottom w:val="0"/>
      <w:divBdr>
        <w:top w:val="none" w:sz="0" w:space="0" w:color="auto"/>
        <w:left w:val="none" w:sz="0" w:space="0" w:color="auto"/>
        <w:bottom w:val="none" w:sz="0" w:space="0" w:color="auto"/>
        <w:right w:val="none" w:sz="0" w:space="0" w:color="auto"/>
      </w:divBdr>
    </w:div>
    <w:div w:id="2075279867">
      <w:bodyDiv w:val="1"/>
      <w:marLeft w:val="0"/>
      <w:marRight w:val="0"/>
      <w:marTop w:val="0"/>
      <w:marBottom w:val="0"/>
      <w:divBdr>
        <w:top w:val="none" w:sz="0" w:space="0" w:color="auto"/>
        <w:left w:val="none" w:sz="0" w:space="0" w:color="auto"/>
        <w:bottom w:val="none" w:sz="0" w:space="0" w:color="auto"/>
        <w:right w:val="none" w:sz="0" w:space="0" w:color="auto"/>
      </w:divBdr>
    </w:div>
    <w:div w:id="2114979064">
      <w:bodyDiv w:val="1"/>
      <w:marLeft w:val="0"/>
      <w:marRight w:val="0"/>
      <w:marTop w:val="0"/>
      <w:marBottom w:val="0"/>
      <w:divBdr>
        <w:top w:val="none" w:sz="0" w:space="0" w:color="auto"/>
        <w:left w:val="none" w:sz="0" w:space="0" w:color="auto"/>
        <w:bottom w:val="none" w:sz="0" w:space="0" w:color="auto"/>
        <w:right w:val="none" w:sz="0" w:space="0" w:color="auto"/>
      </w:divBdr>
    </w:div>
    <w:div w:id="2124643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ZA"/>
              <a:t>Liquidity Ratios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Current Ratio </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Sheet1!$A$2:$A$4</c:f>
              <c:strCache>
                <c:ptCount val="3"/>
                <c:pt idx="0">
                  <c:v>Prior Year </c:v>
                </c:pt>
                <c:pt idx="1">
                  <c:v>Current Year</c:v>
                </c:pt>
                <c:pt idx="2">
                  <c:v>Industry</c:v>
                </c:pt>
              </c:strCache>
            </c:strRef>
          </c:cat>
          <c:val>
            <c:numRef>
              <c:f>Sheet1!$B$2:$B$4</c:f>
              <c:numCache>
                <c:formatCode>General</c:formatCode>
                <c:ptCount val="3"/>
                <c:pt idx="0">
                  <c:v>2.29</c:v>
                </c:pt>
                <c:pt idx="1">
                  <c:v>2</c:v>
                </c:pt>
                <c:pt idx="2">
                  <c:v>1</c:v>
                </c:pt>
              </c:numCache>
            </c:numRef>
          </c:val>
          <c:extLst>
            <c:ext xmlns:c16="http://schemas.microsoft.com/office/drawing/2014/chart" uri="{C3380CC4-5D6E-409C-BE32-E72D297353CC}">
              <c16:uniqueId val="{00000000-BFFE-4A19-9D43-BCEED48791D8}"/>
            </c:ext>
          </c:extLst>
        </c:ser>
        <c:ser>
          <c:idx val="1"/>
          <c:order val="1"/>
          <c:tx>
            <c:strRef>
              <c:f>Sheet1!$C$1</c:f>
              <c:strCache>
                <c:ptCount val="1"/>
                <c:pt idx="0">
                  <c:v>Quick Ratio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Sheet1!$A$2:$A$4</c:f>
              <c:strCache>
                <c:ptCount val="3"/>
                <c:pt idx="0">
                  <c:v>Prior Year </c:v>
                </c:pt>
                <c:pt idx="1">
                  <c:v>Current Year</c:v>
                </c:pt>
                <c:pt idx="2">
                  <c:v>Industry</c:v>
                </c:pt>
              </c:strCache>
            </c:strRef>
          </c:cat>
          <c:val>
            <c:numRef>
              <c:f>Sheet1!$C$2:$C$4</c:f>
              <c:numCache>
                <c:formatCode>General</c:formatCode>
                <c:ptCount val="3"/>
                <c:pt idx="0">
                  <c:v>1.79</c:v>
                </c:pt>
                <c:pt idx="1">
                  <c:v>1.6</c:v>
                </c:pt>
                <c:pt idx="2">
                  <c:v>1.8</c:v>
                </c:pt>
              </c:numCache>
            </c:numRef>
          </c:val>
          <c:extLst>
            <c:ext xmlns:c16="http://schemas.microsoft.com/office/drawing/2014/chart" uri="{C3380CC4-5D6E-409C-BE32-E72D297353CC}">
              <c16:uniqueId val="{00000001-BFFE-4A19-9D43-BCEED48791D8}"/>
            </c:ext>
          </c:extLst>
        </c:ser>
        <c:dLbls>
          <c:showLegendKey val="0"/>
          <c:showVal val="0"/>
          <c:showCatName val="0"/>
          <c:showSerName val="0"/>
          <c:showPercent val="0"/>
          <c:showBubbleSize val="0"/>
        </c:dLbls>
        <c:gapWidth val="100"/>
        <c:overlap val="-24"/>
        <c:axId val="2128431632"/>
        <c:axId val="2128405424"/>
      </c:barChart>
      <c:catAx>
        <c:axId val="21284316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8405424"/>
        <c:crosses val="autoZero"/>
        <c:auto val="1"/>
        <c:lblAlgn val="ctr"/>
        <c:lblOffset val="100"/>
        <c:noMultiLvlLbl val="0"/>
      </c:catAx>
      <c:valAx>
        <c:axId val="21284054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8431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Sheet1!$B$1</c:f>
              <c:strCache>
                <c:ptCount val="1"/>
                <c:pt idx="0">
                  <c:v>Growth Rate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36E4-42A1-9E1A-351082289EE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36E4-42A1-9E1A-351082289EE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36E4-42A1-9E1A-351082289EE9}"/>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36E4-42A1-9E1A-351082289EE9}"/>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36E4-42A1-9E1A-351082289EE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Sheet1!$A$2:$A$6</c:f>
              <c:strCache>
                <c:ptCount val="5"/>
                <c:pt idx="0">
                  <c:v>Sales</c:v>
                </c:pt>
                <c:pt idx="1">
                  <c:v>Cost Of Sales</c:v>
                </c:pt>
                <c:pt idx="2">
                  <c:v>Net Profit</c:v>
                </c:pt>
                <c:pt idx="3">
                  <c:v>Total Liabilities</c:v>
                </c:pt>
                <c:pt idx="4">
                  <c:v>Total Assets</c:v>
                </c:pt>
              </c:strCache>
            </c:strRef>
          </c:cat>
          <c:val>
            <c:numRef>
              <c:f>Sheet1!$B$2:$B$6</c:f>
              <c:numCache>
                <c:formatCode>0%</c:formatCode>
                <c:ptCount val="5"/>
                <c:pt idx="0">
                  <c:v>0.2</c:v>
                </c:pt>
                <c:pt idx="1">
                  <c:v>0.2</c:v>
                </c:pt>
                <c:pt idx="2" formatCode="0.00%">
                  <c:v>0.15190000000000001</c:v>
                </c:pt>
                <c:pt idx="3" formatCode="0.00%">
                  <c:v>0.36359999999999998</c:v>
                </c:pt>
                <c:pt idx="4">
                  <c:v>0.25</c:v>
                </c:pt>
              </c:numCache>
            </c:numRef>
          </c:val>
          <c:extLst>
            <c:ext xmlns:c16="http://schemas.microsoft.com/office/drawing/2014/chart" uri="{C3380CC4-5D6E-409C-BE32-E72D297353CC}">
              <c16:uniqueId val="{00000000-B8E7-4A7B-91DB-5851792BE0E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13</Pages>
  <Words>2764</Words>
  <Characters>15756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PHILASANDE bHANI (9807015918088</vt:lpstr>
    </vt:vector>
  </TitlesOfParts>
  <Company>African Resonance Business Solutions</Company>
  <LinksUpToDate>false</LinksUpToDate>
  <CharactersWithSpaces>18484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PHILASANDE bHANI (9807015918088</dc:title>
  <dc:subject/>
  <dc:creator>Philasande Bhani</dc:creator>
  <cp:keywords/>
  <dc:description/>
  <cp:lastModifiedBy>Philasande Bhani</cp:lastModifiedBy>
  <cp:revision>76</cp:revision>
  <dcterms:created xsi:type="dcterms:W3CDTF">2024-02-22T08:30:00Z</dcterms:created>
  <dcterms:modified xsi:type="dcterms:W3CDTF">2024-02-29T12:48:00Z</dcterms:modified>
</cp:coreProperties>
</file>