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49948">
      <w:pPr>
        <w:jc w:val="center"/>
        <w:rPr>
          <w:rFonts w:hint="default" w:ascii="Times New Roman" w:hAnsi="Times New Roman" w:cs="Times New Roman"/>
          <w:sz w:val="20"/>
          <w:szCs w:val="20"/>
        </w:rPr>
      </w:pPr>
      <w:r>
        <w:rPr>
          <w:rFonts w:hint="default" w:ascii="Times New Roman" w:hAnsi="Times New Roman" w:cs="Times New Roman"/>
          <w:sz w:val="20"/>
          <w:szCs w:val="20"/>
        </w:rPr>
        <w:t>A Wearable Respiratory Monitoring Device</w:t>
      </w:r>
    </w:p>
    <w:p w14:paraId="16885C3E">
      <w:pPr>
        <w:rPr>
          <w:rFonts w:hint="default" w:ascii="Times New Roman" w:hAnsi="Times New Roman" w:cs="Times New Roman"/>
          <w:sz w:val="20"/>
          <w:szCs w:val="20"/>
        </w:rPr>
      </w:pPr>
      <w:r>
        <w:rPr>
          <w:rFonts w:hint="default" w:ascii="Times New Roman" w:hAnsi="Times New Roman" w:cs="Times New Roman"/>
          <w:sz w:val="20"/>
          <w:szCs w:val="20"/>
        </w:rPr>
        <w:t>Abstract</w:t>
      </w:r>
    </w:p>
    <w:p w14:paraId="070EFF24">
      <w:pPr>
        <w:rPr>
          <w:rFonts w:hint="default" w:ascii="Times New Roman" w:hAnsi="Times New Roman" w:cs="Times New Roman"/>
          <w:sz w:val="20"/>
          <w:szCs w:val="20"/>
        </w:rPr>
      </w:pPr>
      <w:r>
        <w:rPr>
          <w:rFonts w:hint="default" w:ascii="Times New Roman" w:hAnsi="Times New Roman" w:cs="Times New Roman"/>
          <w:sz w:val="20"/>
          <w:szCs w:val="20"/>
        </w:rPr>
        <w:t>1.</w:t>
      </w:r>
      <w:r>
        <w:rPr>
          <w:rFonts w:hint="default" w:ascii="Times New Roman" w:hAnsi="Times New Roman" w:cs="Times New Roman"/>
          <w:sz w:val="20"/>
          <w:szCs w:val="20"/>
          <w:lang w:val="en-US"/>
        </w:rPr>
        <w:t>Introduction</w:t>
      </w:r>
    </w:p>
    <w:p w14:paraId="0A625A95">
      <w:pPr>
        <w:pStyle w:val="30"/>
        <w:numPr>
          <w:ilvl w:val="0"/>
          <w:numId w:val="1"/>
        </w:numPr>
        <w:rPr>
          <w:rFonts w:hint="default" w:ascii="Times New Roman" w:hAnsi="Times New Roman" w:cs="Times New Roman"/>
          <w:sz w:val="20"/>
          <w:szCs w:val="20"/>
        </w:rPr>
      </w:pPr>
      <w:r>
        <w:rPr>
          <w:rFonts w:hint="default" w:ascii="Times New Roman" w:hAnsi="Times New Roman" w:cs="Times New Roman"/>
          <w:sz w:val="20"/>
          <w:szCs w:val="20"/>
        </w:rPr>
        <w:t>Motivation</w:t>
      </w:r>
    </w:p>
    <w:p w14:paraId="38CA8FF7">
      <w:pPr>
        <w:pStyle w:val="30"/>
        <w:numPr>
          <w:ilvl w:val="0"/>
          <w:numId w:val="1"/>
        </w:numPr>
        <w:rPr>
          <w:rFonts w:hint="default" w:ascii="Times New Roman" w:hAnsi="Times New Roman" w:cs="Times New Roman"/>
          <w:sz w:val="20"/>
          <w:szCs w:val="20"/>
        </w:rPr>
      </w:pPr>
      <w:r>
        <w:rPr>
          <w:rFonts w:hint="default" w:ascii="Times New Roman" w:hAnsi="Times New Roman" w:cs="Times New Roman"/>
          <w:sz w:val="20"/>
          <w:szCs w:val="20"/>
        </w:rPr>
        <w:t>Problem Statement</w:t>
      </w:r>
    </w:p>
    <w:p w14:paraId="20E4CC47">
      <w:pPr>
        <w:pStyle w:val="30"/>
        <w:numPr>
          <w:ilvl w:val="0"/>
          <w:numId w:val="1"/>
        </w:numPr>
        <w:rPr>
          <w:rFonts w:hint="default" w:ascii="Times New Roman" w:hAnsi="Times New Roman" w:cs="Times New Roman"/>
          <w:sz w:val="20"/>
          <w:szCs w:val="20"/>
        </w:rPr>
      </w:pPr>
      <w:r>
        <w:rPr>
          <w:rFonts w:hint="default" w:ascii="Times New Roman" w:hAnsi="Times New Roman" w:cs="Times New Roman"/>
          <w:sz w:val="20"/>
          <w:szCs w:val="20"/>
        </w:rPr>
        <w:t>Work Contribution</w:t>
      </w:r>
    </w:p>
    <w:p w14:paraId="59627503">
      <w:pPr>
        <w:pStyle w:val="30"/>
        <w:numPr>
          <w:ilvl w:val="0"/>
          <w:numId w:val="1"/>
        </w:numPr>
        <w:rPr>
          <w:rFonts w:hint="default" w:ascii="Times New Roman" w:hAnsi="Times New Roman" w:cs="Times New Roman"/>
          <w:sz w:val="20"/>
          <w:szCs w:val="20"/>
        </w:rPr>
      </w:pPr>
      <w:r>
        <w:rPr>
          <w:rFonts w:hint="default" w:ascii="Times New Roman" w:hAnsi="Times New Roman" w:cs="Times New Roman"/>
          <w:sz w:val="20"/>
          <w:szCs w:val="20"/>
        </w:rPr>
        <w:t>Outline of the Paper</w:t>
      </w:r>
    </w:p>
    <w:p w14:paraId="6E4A7604">
      <w:pPr>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Literature Survey</w:t>
      </w:r>
    </w:p>
    <w:p w14:paraId="5CA0E5B6">
      <w:pPr>
        <w:jc w:val="both"/>
        <w:rPr>
          <w:rFonts w:ascii="Times New Roman" w:hAnsi="Times New Roman" w:cs="Times New Roman"/>
          <w:sz w:val="20"/>
          <w:szCs w:val="20"/>
        </w:rPr>
      </w:pPr>
      <w:r>
        <w:rPr>
          <w:rFonts w:ascii="Times New Roman" w:hAnsi="Times New Roman" w:cs="Times New Roman"/>
          <w:sz w:val="20"/>
          <w:szCs w:val="20"/>
        </w:rPr>
        <w:t>Xubin Zheng et</w:t>
      </w:r>
      <w:r>
        <w:rPr>
          <w:rFonts w:hint="default" w:ascii="Times New Roman" w:hAnsi="Times New Roman" w:cs="Times New Roman"/>
          <w:sz w:val="20"/>
          <w:szCs w:val="20"/>
          <w:lang w:val="en-US"/>
        </w:rPr>
        <w:t>.</w:t>
      </w:r>
      <w:r>
        <w:rPr>
          <w:rFonts w:ascii="Times New Roman" w:hAnsi="Times New Roman" w:cs="Times New Roman"/>
          <w:sz w:val="20"/>
          <w:szCs w:val="20"/>
        </w:rPr>
        <w:t>al</w:t>
      </w:r>
      <w:r>
        <w:rPr>
          <w:rFonts w:ascii="Times New Roman" w:hAnsi="Times New Roman" w:cs="Times New Roman"/>
          <w:b/>
          <w:bCs/>
          <w:sz w:val="20"/>
          <w:szCs w:val="20"/>
        </w:rPr>
        <w:t>.</w:t>
      </w:r>
      <w:r>
        <w:rPr>
          <w:rFonts w:hint="default" w:ascii="Times New Roman" w:hAnsi="Times New Roman" w:cs="Times New Roman"/>
          <w:b/>
          <w:bCs/>
          <w:sz w:val="20"/>
          <w:szCs w:val="20"/>
          <w:lang w:val="en-US"/>
        </w:rPr>
        <w:t>,</w:t>
      </w:r>
      <w:r>
        <w:rPr>
          <w:rFonts w:ascii="Times New Roman" w:hAnsi="Times New Roman" w:cs="Times New Roman"/>
          <w:sz w:val="20"/>
          <w:szCs w:val="20"/>
        </w:rPr>
        <w:t xml:space="preserve"> [1] proposed a mask with a novel hydrophobic composite material, mCP/ZIF-8@COF, synthesized to create a CO₂ sensor that analyzes breathing patterns by monitoring exhaled carbon dioxide. A residual neural network (RNN) algorithm is used to improve COPD diagnostic accuracy. The limitations are that it is not suitable for long-term use due to the limited lifetime of the CO₂ sensor, and it relies only on end-tidal</w:t>
      </w:r>
      <w:r>
        <w:rPr>
          <w:rFonts w:ascii="Times New Roman" w:hAnsi="Times New Roman" w:cs="Times New Roman"/>
          <w:b/>
          <w:bCs/>
          <w:sz w:val="20"/>
          <w:szCs w:val="20"/>
        </w:rPr>
        <w:t xml:space="preserve"> </w:t>
      </w:r>
      <w:r>
        <w:rPr>
          <w:rFonts w:ascii="Times New Roman" w:hAnsi="Times New Roman" w:cs="Times New Roman"/>
          <w:sz w:val="20"/>
          <w:szCs w:val="20"/>
        </w:rPr>
        <w:t>CO₂ levels, which can sometimes lead to misclassification.</w:t>
      </w:r>
    </w:p>
    <w:p w14:paraId="0EC12D20">
      <w:pPr>
        <w:jc w:val="both"/>
        <w:rPr>
          <w:rFonts w:ascii="Times New Roman" w:hAnsi="Times New Roman" w:cs="Times New Roman"/>
          <w:sz w:val="20"/>
          <w:szCs w:val="20"/>
        </w:rPr>
      </w:pPr>
      <w:r>
        <w:rPr>
          <w:rFonts w:ascii="Times New Roman" w:hAnsi="Times New Roman" w:cs="Times New Roman"/>
          <w:sz w:val="20"/>
          <w:szCs w:val="20"/>
        </w:rPr>
        <w:t>Chandana H et</w:t>
      </w:r>
      <w:r>
        <w:rPr>
          <w:rFonts w:hint="default" w:ascii="Times New Roman" w:hAnsi="Times New Roman" w:cs="Times New Roman"/>
          <w:sz w:val="20"/>
          <w:szCs w:val="20"/>
          <w:lang w:val="en-US"/>
        </w:rPr>
        <w:t>.</w:t>
      </w:r>
      <w:r>
        <w:rPr>
          <w:rFonts w:ascii="Times New Roman" w:hAnsi="Times New Roman" w:cs="Times New Roman"/>
          <w:sz w:val="20"/>
          <w:szCs w:val="20"/>
        </w:rPr>
        <w:t>al.</w:t>
      </w:r>
      <w:r>
        <w:rPr>
          <w:rFonts w:hint="default" w:ascii="Times New Roman" w:hAnsi="Times New Roman" w:cs="Times New Roman"/>
          <w:sz w:val="20"/>
          <w:szCs w:val="20"/>
          <w:lang w:val="en-US"/>
        </w:rPr>
        <w:t>,</w:t>
      </w:r>
      <w:r>
        <w:rPr>
          <w:rFonts w:ascii="Times New Roman" w:hAnsi="Times New Roman" w:cs="Times New Roman"/>
          <w:sz w:val="20"/>
          <w:szCs w:val="20"/>
        </w:rPr>
        <w:t xml:space="preserve"> [2] proposed a Fiber Bragg Grating (FBG) – based wearable system integrated with a PVC oxygen mask for early detection of COVID-19 and acute respiratory syndrome. This system accurately tracks different breathing patterns based on strain-induced wavelength shifts. It is lightweight, EMI-resistant and suitable for environments like MRI. However, it is less portable due to its external optical hardware and not yet evaluated in different conditions like varied temperature, long-term wear and during movement.</w:t>
      </w:r>
    </w:p>
    <w:p w14:paraId="77AE4122">
      <w:pPr>
        <w:jc w:val="both"/>
        <w:rPr>
          <w:rFonts w:hint="default" w:ascii="Times New Roman" w:hAnsi="Times New Roman" w:cs="Times New Roman"/>
          <w:sz w:val="20"/>
          <w:szCs w:val="20"/>
          <w:lang w:val="en-US"/>
        </w:rPr>
      </w:pPr>
      <w:r>
        <w:rPr>
          <w:rFonts w:ascii="Times New Roman" w:hAnsi="Times New Roman" w:cs="Times New Roman"/>
          <w:sz w:val="20"/>
          <w:szCs w:val="20"/>
        </w:rPr>
        <w:t>Lin Gao et</w:t>
      </w:r>
      <w:r>
        <w:rPr>
          <w:rFonts w:hint="default" w:ascii="Times New Roman" w:hAnsi="Times New Roman" w:cs="Times New Roman"/>
          <w:sz w:val="20"/>
          <w:szCs w:val="20"/>
          <w:lang w:val="en-US"/>
        </w:rPr>
        <w:t>.</w:t>
      </w:r>
      <w:r>
        <w:rPr>
          <w:rFonts w:ascii="Times New Roman" w:hAnsi="Times New Roman" w:cs="Times New Roman"/>
          <w:sz w:val="20"/>
          <w:szCs w:val="20"/>
        </w:rPr>
        <w:t>al.</w:t>
      </w:r>
      <w:r>
        <w:rPr>
          <w:rFonts w:hint="default" w:ascii="Times New Roman" w:hAnsi="Times New Roman" w:cs="Times New Roman"/>
          <w:sz w:val="20"/>
          <w:szCs w:val="20"/>
          <w:lang w:val="en-US"/>
        </w:rPr>
        <w:t>,</w:t>
      </w:r>
      <w:r>
        <w:rPr>
          <w:rFonts w:ascii="Times New Roman" w:hAnsi="Times New Roman" w:cs="Times New Roman"/>
          <w:sz w:val="20"/>
          <w:szCs w:val="20"/>
        </w:rPr>
        <w:t xml:space="preserve"> [3] proposed a smart mask with a high-resolution pressure sensor based on melt-blown fibres with multipurpose conductive polymer PEG assisted PEDOT: PSS for respiratory monitoring. The system detects various breathing states including cough, exercise and sitting. It maintained comfort and mask functionality in real-time respiration monitoring. The limitation here is that its performance can be slightly affected by humidity.</w:t>
      </w:r>
    </w:p>
    <w:p w14:paraId="3F4B2E1F">
      <w:pPr>
        <w:numPr>
          <w:numId w:val="0"/>
        </w:numPr>
        <w:jc w:val="both"/>
        <w:rPr>
          <w:rFonts w:hint="default" w:ascii="Times New Roman" w:hAnsi="Times New Roman" w:eastAsia="CMR10" w:cs="Times New Roman"/>
          <w:color w:val="231F20"/>
          <w:kern w:val="0"/>
          <w:sz w:val="20"/>
          <w:szCs w:val="20"/>
          <w:lang w:val="en-US" w:eastAsia="zh-CN" w:bidi="ar"/>
          <w14:ligatures w14:val="standardContextual"/>
        </w:rPr>
      </w:pPr>
      <w:bookmarkStart w:id="0" w:name="_GoBack"/>
      <w:bookmarkEnd w:id="0"/>
      <w:r>
        <w:rPr>
          <w:rFonts w:hint="default" w:ascii="Times New Roman" w:hAnsi="Times New Roman" w:eastAsia="SimSun" w:cs="Times New Roman"/>
          <w:sz w:val="20"/>
          <w:szCs w:val="20"/>
          <w:lang w:val="en-US"/>
        </w:rPr>
        <w:t>K.</w:t>
      </w:r>
      <w:r>
        <w:rPr>
          <w:rFonts w:hint="default" w:ascii="Times New Roman" w:hAnsi="Times New Roman" w:eastAsia="SimSun" w:cs="Times New Roman"/>
          <w:sz w:val="20"/>
          <w:szCs w:val="20"/>
        </w:rPr>
        <w:t>Thiyagarajan et</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al.</w:t>
      </w:r>
      <w:r>
        <w:rPr>
          <w:rFonts w:hint="default" w:ascii="Times New Roman" w:hAnsi="Times New Roman" w:eastAsia="SimSun" w:cs="Times New Roman"/>
          <w:sz w:val="20"/>
          <w:szCs w:val="20"/>
          <w:lang w:val="en-US"/>
        </w:rPr>
        <w:t>, [4]</w:t>
      </w:r>
      <w:r>
        <w:rPr>
          <w:rFonts w:hint="default" w:ascii="Times New Roman" w:hAnsi="Times New Roman" w:eastAsia="SimSun" w:cs="Times New Roman"/>
          <w:sz w:val="20"/>
          <w:szCs w:val="20"/>
        </w:rPr>
        <w:t xml:space="preserve"> proposed a flexible paper-based respiration sensor embedded in a face mask.It uses </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MWCNTs and PDMS on a paper substrate that </w:t>
      </w:r>
      <w:r>
        <w:rPr>
          <w:rFonts w:hint="default" w:ascii="Times New Roman" w:hAnsi="Times New Roman" w:eastAsia="SimSun" w:cs="Times New Roman"/>
          <w:sz w:val="20"/>
          <w:szCs w:val="20"/>
          <w:lang w:val="en-US"/>
        </w:rPr>
        <w:t xml:space="preserve">measures respiration rate and </w:t>
      </w:r>
      <w:r>
        <w:rPr>
          <w:rFonts w:hint="default" w:ascii="Times New Roman" w:hAnsi="Times New Roman" w:eastAsia="SimSun" w:cs="Times New Roman"/>
          <w:sz w:val="20"/>
          <w:szCs w:val="20"/>
        </w:rPr>
        <w:t xml:space="preserve">senses </w:t>
      </w:r>
      <w:r>
        <w:rPr>
          <w:rFonts w:hint="default" w:ascii="Times New Roman" w:hAnsi="Times New Roman" w:eastAsia="SimSun" w:cs="Times New Roman"/>
          <w:sz w:val="20"/>
          <w:szCs w:val="20"/>
          <w:lang w:val="en-US"/>
        </w:rPr>
        <w:t>humidity</w:t>
      </w:r>
      <w:r>
        <w:rPr>
          <w:rFonts w:hint="default" w:ascii="Times New Roman" w:hAnsi="Times New Roman" w:eastAsia="SimSun" w:cs="Times New Roman"/>
          <w:sz w:val="20"/>
          <w:szCs w:val="20"/>
        </w:rPr>
        <w:t xml:space="preserve"> through </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changes in dielectric constant.The sensor detects inhalation and exhalation by measuring capacitance variations during breathing.</w:t>
      </w:r>
      <w:r>
        <w:rPr>
          <w:rFonts w:hint="default" w:ascii="Times New Roman" w:hAnsi="Times New Roman" w:eastAsia="SimSun" w:cs="Times New Roman"/>
          <w:sz w:val="20"/>
          <w:szCs w:val="20"/>
          <w:lang w:val="en-US"/>
        </w:rPr>
        <w:t>The limitation here is</w:t>
      </w:r>
      <w:r>
        <w:rPr>
          <w:rFonts w:hint="default" w:ascii="Times New Roman" w:hAnsi="Times New Roman" w:eastAsia="SimSun" w:cs="Times New Roman"/>
          <w:sz w:val="20"/>
          <w:szCs w:val="20"/>
        </w:rPr>
        <w:t xml:space="preserve"> it lacks wireless capability, making it less portable for real-time mobile use</w:t>
      </w:r>
      <w:r>
        <w:rPr>
          <w:rFonts w:hint="default" w:ascii="Times New Roman" w:hAnsi="Times New Roman" w:eastAsia="SimSun" w:cs="Times New Roman"/>
          <w:sz w:val="20"/>
          <w:szCs w:val="20"/>
          <w:lang w:val="en-US"/>
        </w:rPr>
        <w:t xml:space="preserve"> and only respiration rate and humidity are measured</w:t>
      </w:r>
      <w:r>
        <w:rPr>
          <w:rFonts w:hint="default" w:ascii="Times New Roman" w:hAnsi="Times New Roman" w:eastAsia="SimSun" w:cs="Times New Roman"/>
          <w:sz w:val="20"/>
          <w:szCs w:val="20"/>
        </w:rPr>
        <w:t>.</w:t>
      </w:r>
    </w:p>
    <w:p w14:paraId="23A8BB6A">
      <w:pPr>
        <w:keepNext w:val="0"/>
        <w:keepLines w:val="0"/>
        <w:widowControl/>
        <w:numPr>
          <w:numId w:val="0"/>
        </w:numPr>
        <w:suppressLineNumbers w:val="0"/>
        <w:jc w:val="both"/>
        <w:rPr>
          <w:rFonts w:hint="default" w:ascii="Times New Roman" w:hAnsi="Times New Roman" w:eastAsia="CMR10" w:cs="Times New Roman"/>
          <w:color w:val="231F20"/>
          <w:kern w:val="0"/>
          <w:sz w:val="20"/>
          <w:szCs w:val="20"/>
          <w:lang w:val="en-US" w:eastAsia="zh-CN" w:bidi="ar"/>
          <w14:ligatures w14:val="standardContextual"/>
        </w:rPr>
      </w:pPr>
      <w:r>
        <w:rPr>
          <w:rFonts w:hint="default" w:ascii="Times New Roman" w:hAnsi="Times New Roman" w:eastAsia="CMR10" w:cs="Times New Roman"/>
          <w:color w:val="231F20"/>
          <w:kern w:val="0"/>
          <w:sz w:val="20"/>
          <w:szCs w:val="20"/>
          <w:lang w:val="en-US" w:eastAsia="zh-CN" w:bidi="ar"/>
          <w14:ligatures w14:val="standardContextual"/>
        </w:rPr>
        <w:t xml:space="preserve">Yu et.al., [5] proposes a smart mask that uses a flexible fiber optic senesor. It detects breath patterns, respiration rate. Sensor is affixed outside mask to avoid cross infection. </w:t>
      </w:r>
      <w:r>
        <w:rPr>
          <w:rFonts w:hint="default" w:ascii="Times New Roman" w:hAnsi="Times New Roman" w:eastAsia="CMR10" w:cs="Times New Roman"/>
          <w:color w:val="231F20"/>
          <w:kern w:val="0"/>
          <w:sz w:val="20"/>
          <w:szCs w:val="20"/>
          <w:lang w:val="en-US" w:eastAsia="zh-CN" w:bidi="ar"/>
          <w14:ligatures w14:val="standardContextual"/>
        </w:rPr>
        <w:t>It is characterized by ultra-thin, flexible, high       sensitivity, and fast rise time (0.19 s). The limitation here is that a hardware must be carried by the patient to transmit data for monitoring because fiber optic sensors can transfer data through optical fibers only.</w:t>
      </w:r>
    </w:p>
    <w:p w14:paraId="5F5B3093">
      <w:pPr>
        <w:keepNext w:val="0"/>
        <w:keepLines w:val="0"/>
        <w:widowControl/>
        <w:numPr>
          <w:numId w:val="0"/>
        </w:numPr>
        <w:suppressLineNumbers w:val="0"/>
        <w:jc w:val="both"/>
        <w:rPr>
          <w:rFonts w:hint="default" w:ascii="Times New Roman" w:hAnsi="Times New Roman" w:eastAsia="sans-serif" w:cs="Times New Roman"/>
          <w:i w:val="0"/>
          <w:iCs w:val="0"/>
          <w:caps w:val="0"/>
          <w:color w:val="333333"/>
          <w:spacing w:val="0"/>
          <w:sz w:val="20"/>
          <w:szCs w:val="20"/>
          <w:shd w:val="clear" w:fill="FFFFFF"/>
        </w:rPr>
      </w:pPr>
    </w:p>
    <w:p w14:paraId="5CB43D54">
      <w:pPr>
        <w:keepNext w:val="0"/>
        <w:keepLines w:val="0"/>
        <w:widowControl/>
        <w:numPr>
          <w:numId w:val="0"/>
        </w:numPr>
        <w:suppressLineNumbers w:val="0"/>
        <w:jc w:val="both"/>
        <w:rPr>
          <w:rFonts w:hint="default" w:ascii="Times New Roman" w:hAnsi="Times New Roman" w:eastAsia="NimbusRomNo9L" w:cs="Times New Roman"/>
          <w:color w:val="000000"/>
          <w:kern w:val="0"/>
          <w:sz w:val="20"/>
          <w:szCs w:val="20"/>
          <w:lang w:val="en-US" w:eastAsia="zh-CN" w:bidi="ar"/>
          <w14:ligatures w14:val="standardContextual"/>
        </w:rPr>
      </w:pPr>
      <w:r>
        <w:rPr>
          <w:rFonts w:hint="default" w:ascii="Times New Roman" w:hAnsi="Times New Roman" w:eastAsia="sans-serif" w:cs="Times New Roman"/>
          <w:i w:val="0"/>
          <w:iCs w:val="0"/>
          <w:caps w:val="0"/>
          <w:color w:val="333333"/>
          <w:spacing w:val="0"/>
          <w:sz w:val="20"/>
          <w:szCs w:val="20"/>
          <w:shd w:val="clear" w:fill="FFFFFF"/>
        </w:rPr>
        <w:t>Blanco–Almazán</w:t>
      </w:r>
      <w:r>
        <w:rPr>
          <w:rFonts w:hint="default" w:ascii="Times New Roman" w:hAnsi="Times New Roman" w:eastAsia="Helvetica" w:cs="Times New Roman"/>
          <w:i w:val="0"/>
          <w:iCs w:val="0"/>
          <w:caps w:val="0"/>
          <w:color w:val="222222"/>
          <w:spacing w:val="0"/>
          <w:sz w:val="20"/>
          <w:szCs w:val="20"/>
          <w:shd w:val="clear" w:fill="FFFFFF"/>
          <w:lang w:val="en-US"/>
        </w:rPr>
        <w:t xml:space="preserve"> et.al., [6] Proposed a wearable device which should be attached to patients body.It detects respiration rate.</w:t>
      </w:r>
      <w:r>
        <w:rPr>
          <w:rFonts w:hint="default" w:ascii="Times New Roman" w:hAnsi="Times New Roman" w:eastAsia="NimbusRomNo9L" w:cs="Times New Roman"/>
          <w:color w:val="000000"/>
          <w:kern w:val="0"/>
          <w:sz w:val="20"/>
          <w:szCs w:val="20"/>
          <w:lang w:val="en-US" w:eastAsia="zh-CN" w:bidi="ar"/>
          <w14:ligatures w14:val="standardContextual"/>
        </w:rPr>
        <w:t>The main objective of this study was to assess and compare the performance of two EDR methods, using nonstandard ECG leads.The limitation here is that continues monitoring is not possible as  skin start to irritate.</w:t>
      </w:r>
    </w:p>
    <w:p w14:paraId="782E9E7A">
      <w:pPr>
        <w:keepNext w:val="0"/>
        <w:keepLines w:val="0"/>
        <w:widowControl/>
        <w:numPr>
          <w:numId w:val="0"/>
        </w:numPr>
        <w:suppressLineNumbers w:val="0"/>
        <w:jc w:val="both"/>
        <w:rPr>
          <w:rFonts w:hint="default" w:ascii="Times New Roman" w:hAnsi="Times New Roman" w:eastAsia="NimbusRomNo9L" w:cs="Times New Roman"/>
          <w:color w:val="000000"/>
          <w:kern w:val="0"/>
          <w:sz w:val="20"/>
          <w:szCs w:val="20"/>
          <w:lang w:val="en-US" w:eastAsia="zh-CN" w:bidi="ar"/>
          <w14:ligatures w14:val="standardContextual"/>
        </w:rPr>
      </w:pPr>
    </w:p>
    <w:p w14:paraId="569C0316">
      <w:pPr>
        <w:keepNext w:val="0"/>
        <w:keepLines w:val="0"/>
        <w:widowControl/>
        <w:numPr>
          <w:numId w:val="0"/>
        </w:numPr>
        <w:suppressLineNumbers w:val="0"/>
        <w:jc w:val="both"/>
        <w:rPr>
          <w:rFonts w:hint="default" w:ascii="Times New Roman" w:hAnsi="Times New Roman" w:eastAsia="NimbusRomNo9L" w:cs="Times New Roman"/>
          <w:color w:val="000000"/>
          <w:kern w:val="0"/>
          <w:sz w:val="20"/>
          <w:szCs w:val="20"/>
          <w:lang w:val="en-US" w:eastAsia="zh-CN" w:bidi="ar"/>
          <w14:ligatures w14:val="standardContextual"/>
        </w:rPr>
      </w:pPr>
    </w:p>
    <w:p w14:paraId="4890C986">
      <w:pPr>
        <w:numPr>
          <w:numId w:val="0"/>
        </w:numPr>
        <w:jc w:val="both"/>
        <w:rPr>
          <w:rFonts w:hint="default" w:ascii="Times New Roman" w:hAnsi="Times New Roman" w:cs="Times New Roman"/>
          <w:sz w:val="20"/>
          <w:szCs w:val="20"/>
        </w:rPr>
      </w:pPr>
      <w:r>
        <w:rPr>
          <w:rFonts w:hint="default" w:ascii="Times New Roman" w:hAnsi="Times New Roman" w:cs="Times New Roman"/>
          <w:sz w:val="20"/>
          <w:szCs w:val="20"/>
        </w:rPr>
        <w:t>3.Proposed Methodology</w:t>
      </w:r>
    </w:p>
    <w:p w14:paraId="76A6C544">
      <w:pPr>
        <w:rPr>
          <w:rFonts w:hint="default" w:ascii="Times New Roman" w:hAnsi="Times New Roman" w:cs="Times New Roman"/>
          <w:sz w:val="20"/>
          <w:szCs w:val="20"/>
        </w:rPr>
      </w:pPr>
      <w:r>
        <w:rPr>
          <w:rFonts w:hint="default" w:ascii="Times New Roman" w:hAnsi="Times New Roman" w:cs="Times New Roman"/>
          <w:sz w:val="20"/>
          <w:szCs w:val="20"/>
        </w:rPr>
        <w:t>4.Results &amp; Analysis</w:t>
      </w:r>
    </w:p>
    <w:p w14:paraId="51EC2346">
      <w:pPr>
        <w:rPr>
          <w:rFonts w:hint="default" w:ascii="Times New Roman" w:hAnsi="Times New Roman" w:cs="Times New Roman"/>
          <w:sz w:val="20"/>
          <w:szCs w:val="20"/>
        </w:rPr>
      </w:pPr>
      <w:r>
        <w:rPr>
          <w:rFonts w:hint="default" w:ascii="Times New Roman" w:hAnsi="Times New Roman" w:cs="Times New Roman"/>
          <w:sz w:val="20"/>
          <w:szCs w:val="20"/>
        </w:rPr>
        <w:t>5.Performance Evaluation</w:t>
      </w:r>
    </w:p>
    <w:p w14:paraId="0CF2A938">
      <w:pPr>
        <w:rPr>
          <w:rFonts w:hint="default" w:ascii="Times New Roman" w:hAnsi="Times New Roman" w:cs="Times New Roman"/>
          <w:sz w:val="20"/>
          <w:szCs w:val="20"/>
        </w:rPr>
      </w:pPr>
      <w:r>
        <w:rPr>
          <w:rFonts w:hint="default" w:ascii="Times New Roman" w:hAnsi="Times New Roman" w:cs="Times New Roman"/>
          <w:sz w:val="20"/>
          <w:szCs w:val="20"/>
        </w:rPr>
        <w:t>6.Conclusion</w:t>
      </w:r>
    </w:p>
    <w:p w14:paraId="44B82C30">
      <w:pPr>
        <w:rPr>
          <w:rFonts w:hint="default" w:ascii="Times New Roman" w:hAnsi="Times New Roman" w:cs="Times New Roman"/>
          <w:sz w:val="20"/>
          <w:szCs w:val="20"/>
        </w:rPr>
      </w:pPr>
      <w:r>
        <w:rPr>
          <w:rFonts w:hint="default" w:ascii="Times New Roman" w:hAnsi="Times New Roman" w:cs="Times New Roman"/>
          <w:sz w:val="20"/>
          <w:szCs w:val="20"/>
        </w:rPr>
        <w:t>References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MR10">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NimbusRomNo9L">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F5AEA9"/>
    <w:multiLevelType w:val="singleLevel"/>
    <w:tmpl w:val="2CF5AEA9"/>
    <w:lvl w:ilvl="0" w:tentative="0">
      <w:start w:val="2"/>
      <w:numFmt w:val="decimal"/>
      <w:lvlText w:val="%1."/>
      <w:lvlJc w:val="left"/>
      <w:pPr>
        <w:tabs>
          <w:tab w:val="left" w:pos="312"/>
        </w:tabs>
      </w:pPr>
    </w:lvl>
  </w:abstractNum>
  <w:abstractNum w:abstractNumId="1">
    <w:nsid w:val="5A3330A7"/>
    <w:multiLevelType w:val="multilevel"/>
    <w:tmpl w:val="5A3330A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C4F"/>
    <w:rsid w:val="00CE3C4F"/>
    <w:rsid w:val="00DB7E72"/>
    <w:rsid w:val="5297641F"/>
    <w:rsid w:val="6CFA04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sz w:val="24"/>
      <w:szCs w:val="24"/>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36</Words>
  <Characters>209</Characters>
  <Lines>1</Lines>
  <Paragraphs>1</Paragraphs>
  <TotalTime>2</TotalTime>
  <ScaleCrop>false</ScaleCrop>
  <LinksUpToDate>false</LinksUpToDate>
  <CharactersWithSpaces>244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2025-04-16T15:01:00Z</dcterms:created>
  <dc:creator>venu gopal</dc:creator>
  <cp:lastModifiedBy>P Bhargav reddy</cp:lastModifiedBy>
  <dcterms:modified xsi:type="dcterms:W3CDTF">2025-04-16T17:39:59Z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401452054FF948FF94F809BAE436A3C7_13</vt:lpwstr>
  </property>
</Properties>
</file>