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7E8" w:rsidRDefault="00A66F90" w:rsidP="00A66F90">
      <w:pPr>
        <w:jc w:val="center"/>
        <w:rPr>
          <w:rFonts w:ascii="Times New Roman" w:hAnsi="Times New Roman" w:cs="Times New Roman"/>
          <w:b/>
        </w:rPr>
      </w:pPr>
      <w:r>
        <w:rPr>
          <w:rFonts w:ascii="Times New Roman" w:hAnsi="Times New Roman" w:cs="Times New Roman"/>
          <w:b/>
        </w:rPr>
        <w:t>Low Cost</w:t>
      </w:r>
      <w:r w:rsidR="003B3245">
        <w:rPr>
          <w:rFonts w:ascii="Times New Roman" w:hAnsi="Times New Roman" w:cs="Times New Roman"/>
          <w:b/>
        </w:rPr>
        <w:t xml:space="preserve"> </w:t>
      </w:r>
      <w:r>
        <w:rPr>
          <w:rFonts w:ascii="Times New Roman" w:hAnsi="Times New Roman" w:cs="Times New Roman"/>
          <w:b/>
        </w:rPr>
        <w:t>Wireless for Embedded Applications</w:t>
      </w:r>
    </w:p>
    <w:p w:rsidR="00A66F90" w:rsidRDefault="003B3245" w:rsidP="00A66F90">
      <w:pPr>
        <w:rPr>
          <w:rFonts w:ascii="Times New Roman" w:hAnsi="Times New Roman" w:cs="Times New Roman"/>
          <w:b/>
          <w:u w:val="single"/>
        </w:rPr>
      </w:pPr>
      <w:r>
        <w:rPr>
          <w:rFonts w:ascii="Times New Roman" w:hAnsi="Times New Roman" w:cs="Times New Roman"/>
          <w:b/>
        </w:rPr>
        <w:t>Introduction</w:t>
      </w:r>
    </w:p>
    <w:p w:rsidR="007A3503" w:rsidRDefault="003B3245" w:rsidP="00027903">
      <w:pPr>
        <w:spacing w:line="36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With the increasing pervasiveness of network aware embe</w:t>
      </w:r>
      <w:r w:rsidR="00413279">
        <w:rPr>
          <w:rFonts w:ascii="Times New Roman" w:hAnsi="Times New Roman" w:cs="Times New Roman"/>
        </w:rPr>
        <w:t>dded devices</w:t>
      </w:r>
      <w:r w:rsidR="007A3503">
        <w:rPr>
          <w:rFonts w:ascii="Times New Roman" w:hAnsi="Times New Roman" w:cs="Times New Roman"/>
        </w:rPr>
        <w:t xml:space="preserve"> and a rising focus on intra-device communications, efforts have focused</w:t>
      </w:r>
      <w:r w:rsidR="00A27C59">
        <w:rPr>
          <w:rFonts w:ascii="Times New Roman" w:hAnsi="Times New Roman" w:cs="Times New Roman"/>
        </w:rPr>
        <w:t xml:space="preserve"> on introducing</w:t>
      </w:r>
      <w:r w:rsidR="00413279">
        <w:rPr>
          <w:rFonts w:ascii="Times New Roman" w:hAnsi="Times New Roman" w:cs="Times New Roman"/>
        </w:rPr>
        <w:t xml:space="preserve"> </w:t>
      </w:r>
      <w:r w:rsidR="007A3503">
        <w:rPr>
          <w:rFonts w:ascii="Times New Roman" w:hAnsi="Times New Roman" w:cs="Times New Roman"/>
        </w:rPr>
        <w:t xml:space="preserve">low-cost short-range wireless </w:t>
      </w:r>
      <w:r w:rsidR="00413279">
        <w:rPr>
          <w:rFonts w:ascii="Times New Roman" w:hAnsi="Times New Roman" w:cs="Times New Roman"/>
        </w:rPr>
        <w:t>networking capability</w:t>
      </w:r>
      <w:r w:rsidR="007A3503">
        <w:rPr>
          <w:rFonts w:ascii="Times New Roman" w:hAnsi="Times New Roman" w:cs="Times New Roman"/>
        </w:rPr>
        <w:t xml:space="preserve"> into the embedded space. </w:t>
      </w:r>
      <w:r w:rsidR="00A27C59">
        <w:rPr>
          <w:rFonts w:ascii="Times New Roman" w:hAnsi="Times New Roman" w:cs="Times New Roman"/>
        </w:rPr>
        <w:t>To address this</w:t>
      </w:r>
      <w:r w:rsidR="00FF7DC3">
        <w:rPr>
          <w:rFonts w:ascii="Times New Roman" w:hAnsi="Times New Roman" w:cs="Times New Roman"/>
        </w:rPr>
        <w:t xml:space="preserve">, a common solution </w:t>
      </w:r>
      <w:r w:rsidR="00F23DB7">
        <w:rPr>
          <w:rFonts w:ascii="Times New Roman" w:hAnsi="Times New Roman" w:cs="Times New Roman"/>
        </w:rPr>
        <w:t xml:space="preserve">employed </w:t>
      </w:r>
      <w:r w:rsidR="00FF7DC3">
        <w:rPr>
          <w:rFonts w:ascii="Times New Roman" w:hAnsi="Times New Roman" w:cs="Times New Roman"/>
        </w:rPr>
        <w:t xml:space="preserve">is a Wireless Personal Area Network (WPAN), which provides low-footprint communications tailored to the requirements of embedded devices </w:t>
      </w:r>
      <w:r w:rsidR="00F23DB7">
        <w:rPr>
          <w:rFonts w:ascii="Times New Roman" w:hAnsi="Times New Roman" w:cs="Times New Roman"/>
        </w:rPr>
        <w:t>and additionally</w:t>
      </w:r>
      <w:r w:rsidR="00FF7DC3">
        <w:rPr>
          <w:rFonts w:ascii="Times New Roman" w:hAnsi="Times New Roman" w:cs="Times New Roman"/>
        </w:rPr>
        <w:t xml:space="preserve"> emphasizing ease of use. </w:t>
      </w:r>
      <w:r w:rsidR="00F23DB7">
        <w:rPr>
          <w:rFonts w:ascii="Times New Roman" w:hAnsi="Times New Roman" w:cs="Times New Roman"/>
        </w:rPr>
        <w:t>This technical review provides an overview of some commercially available WPAN hardware, briefly overviews the underlying technology, and explores details of implementation.</w:t>
      </w:r>
    </w:p>
    <w:p w:rsidR="007A3503" w:rsidRDefault="007A3503" w:rsidP="00027903">
      <w:pPr>
        <w:spacing w:line="360" w:lineRule="auto"/>
        <w:rPr>
          <w:rFonts w:ascii="Times New Roman" w:hAnsi="Times New Roman" w:cs="Times New Roman"/>
        </w:rPr>
      </w:pPr>
    </w:p>
    <w:p w:rsidR="007A3503" w:rsidRDefault="007A3503" w:rsidP="00027903">
      <w:pPr>
        <w:spacing w:line="360" w:lineRule="auto"/>
        <w:rPr>
          <w:rFonts w:ascii="Times New Roman" w:hAnsi="Times New Roman" w:cs="Times New Roman"/>
          <w:b/>
        </w:rPr>
      </w:pPr>
      <w:r>
        <w:rPr>
          <w:rFonts w:ascii="Times New Roman" w:hAnsi="Times New Roman" w:cs="Times New Roman"/>
          <w:b/>
        </w:rPr>
        <w:t>Commercial Applications of Low-Cost Wireless</w:t>
      </w:r>
    </w:p>
    <w:p w:rsidR="00F23DB7" w:rsidRPr="00977543" w:rsidRDefault="00F23DB7" w:rsidP="005B2561">
      <w:pPr>
        <w:spacing w:line="360" w:lineRule="auto"/>
        <w:rPr>
          <w:rFonts w:ascii="Times New Roman" w:hAnsi="Times New Roman" w:cs="Times New Roman"/>
        </w:rPr>
      </w:pPr>
      <w:r>
        <w:rPr>
          <w:rFonts w:ascii="Times New Roman" w:hAnsi="Times New Roman" w:cs="Times New Roman"/>
          <w:b/>
        </w:rPr>
        <w:tab/>
      </w:r>
      <w:r w:rsidR="00977543">
        <w:rPr>
          <w:rFonts w:ascii="Times New Roman" w:hAnsi="Times New Roman" w:cs="Times New Roman"/>
        </w:rPr>
        <w:t xml:space="preserve"> </w:t>
      </w:r>
      <w:r w:rsidR="00054307">
        <w:rPr>
          <w:rFonts w:ascii="Times New Roman" w:hAnsi="Times New Roman" w:cs="Times New Roman"/>
        </w:rPr>
        <w:t>Devices</w:t>
      </w:r>
      <w:r w:rsidR="00977543">
        <w:rPr>
          <w:rFonts w:ascii="Times New Roman" w:hAnsi="Times New Roman" w:cs="Times New Roman"/>
        </w:rPr>
        <w:t xml:space="preserve"> in the embedded space are</w:t>
      </w:r>
      <w:r w:rsidR="00054307">
        <w:rPr>
          <w:rFonts w:ascii="Times New Roman" w:hAnsi="Times New Roman" w:cs="Times New Roman"/>
        </w:rPr>
        <w:t xml:space="preserve"> commonly</w:t>
      </w:r>
      <w:r w:rsidR="00977543">
        <w:rPr>
          <w:rFonts w:ascii="Times New Roman" w:hAnsi="Times New Roman" w:cs="Times New Roman"/>
        </w:rPr>
        <w:t xml:space="preserve"> subject to specific limitations, which must be accounted for in order to create an ideal WPAN implementation. </w:t>
      </w:r>
      <w:r w:rsidR="00C5186F">
        <w:rPr>
          <w:rFonts w:ascii="Times New Roman" w:hAnsi="Times New Roman" w:cs="Times New Roman"/>
        </w:rPr>
        <w:t>Effectively integrating WPAN capability into an embedded device</w:t>
      </w:r>
      <w:r w:rsidR="00977543">
        <w:rPr>
          <w:rFonts w:ascii="Times New Roman" w:hAnsi="Times New Roman" w:cs="Times New Roman"/>
        </w:rPr>
        <w:t xml:space="preserve"> </w:t>
      </w:r>
      <w:r w:rsidR="00C5186F">
        <w:rPr>
          <w:rFonts w:ascii="Times New Roman" w:hAnsi="Times New Roman" w:cs="Times New Roman"/>
        </w:rPr>
        <w:t xml:space="preserve">requires taking into account </w:t>
      </w:r>
      <w:r w:rsidR="00977543">
        <w:rPr>
          <w:rFonts w:ascii="Times New Roman" w:hAnsi="Times New Roman" w:cs="Times New Roman"/>
        </w:rPr>
        <w:t xml:space="preserve">a restricted physical footprint, low energy consumption, and limited processing power. </w:t>
      </w:r>
      <w:r w:rsidR="00054307">
        <w:rPr>
          <w:rFonts w:ascii="Times New Roman" w:hAnsi="Times New Roman" w:cs="Times New Roman"/>
        </w:rPr>
        <w:t xml:space="preserve">A very commonly employed brand is the </w:t>
      </w:r>
      <w:proofErr w:type="spellStart"/>
      <w:r w:rsidR="00054307">
        <w:rPr>
          <w:rFonts w:ascii="Times New Roman" w:hAnsi="Times New Roman" w:cs="Times New Roman"/>
        </w:rPr>
        <w:t>XBee</w:t>
      </w:r>
      <w:proofErr w:type="spellEnd"/>
      <w:r w:rsidR="00054307">
        <w:rPr>
          <w:rFonts w:ascii="Times New Roman" w:hAnsi="Times New Roman" w:cs="Times New Roman"/>
        </w:rPr>
        <w:t xml:space="preserve"> 802.15.4 line of</w:t>
      </w:r>
      <w:r w:rsidR="00C5186F">
        <w:rPr>
          <w:rFonts w:ascii="Times New Roman" w:hAnsi="Times New Roman" w:cs="Times New Roman"/>
        </w:rPr>
        <w:t xml:space="preserve"> point-to-point</w:t>
      </w:r>
      <w:r w:rsidR="00054307">
        <w:rPr>
          <w:rFonts w:ascii="Times New Roman" w:hAnsi="Times New Roman" w:cs="Times New Roman"/>
        </w:rPr>
        <w:t xml:space="preserve"> radio hardware by Digi International</w:t>
      </w:r>
      <w:r w:rsidR="00C5186F">
        <w:rPr>
          <w:rFonts w:ascii="Times New Roman" w:hAnsi="Times New Roman" w:cs="Times New Roman"/>
        </w:rPr>
        <w:t>, which offers data rates up to 250 Kbps, low power draw at 215 mA during peak load, and is priced in the affordable range of $19-32</w:t>
      </w:r>
      <w:sdt>
        <w:sdtPr>
          <w:rPr>
            <w:rFonts w:ascii="Times New Roman" w:hAnsi="Times New Roman" w:cs="Times New Roman"/>
          </w:rPr>
          <w:id w:val="-951624798"/>
          <w:citation/>
        </w:sdtPr>
        <w:sdtContent>
          <w:r w:rsidR="00C5186F">
            <w:rPr>
              <w:rFonts w:ascii="Times New Roman" w:hAnsi="Times New Roman" w:cs="Times New Roman"/>
            </w:rPr>
            <w:fldChar w:fldCharType="begin"/>
          </w:r>
          <w:r w:rsidR="00C5186F">
            <w:rPr>
              <w:rFonts w:ascii="Times New Roman" w:hAnsi="Times New Roman" w:cs="Times New Roman"/>
            </w:rPr>
            <w:instrText xml:space="preserve"> CITATION Dig14 \l 1033 </w:instrText>
          </w:r>
          <w:r w:rsidR="00C5186F">
            <w:rPr>
              <w:rFonts w:ascii="Times New Roman" w:hAnsi="Times New Roman" w:cs="Times New Roman"/>
            </w:rPr>
            <w:fldChar w:fldCharType="separate"/>
          </w:r>
          <w:r w:rsidR="00DA396A">
            <w:rPr>
              <w:rFonts w:ascii="Times New Roman" w:hAnsi="Times New Roman" w:cs="Times New Roman"/>
              <w:noProof/>
            </w:rPr>
            <w:t xml:space="preserve"> </w:t>
          </w:r>
          <w:r w:rsidR="00DA396A" w:rsidRPr="00DA396A">
            <w:rPr>
              <w:rFonts w:ascii="Times New Roman" w:hAnsi="Times New Roman" w:cs="Times New Roman"/>
              <w:noProof/>
            </w:rPr>
            <w:t>[1]</w:t>
          </w:r>
          <w:r w:rsidR="00C5186F">
            <w:rPr>
              <w:rFonts w:ascii="Times New Roman" w:hAnsi="Times New Roman" w:cs="Times New Roman"/>
            </w:rPr>
            <w:fldChar w:fldCharType="end"/>
          </w:r>
        </w:sdtContent>
      </w:sdt>
      <w:r w:rsidR="00C5186F">
        <w:rPr>
          <w:rFonts w:ascii="Times New Roman" w:hAnsi="Times New Roman" w:cs="Times New Roman"/>
        </w:rPr>
        <w:t xml:space="preserve">. This and other </w:t>
      </w:r>
      <w:proofErr w:type="spellStart"/>
      <w:r w:rsidR="00C5186F">
        <w:rPr>
          <w:rFonts w:ascii="Times New Roman" w:hAnsi="Times New Roman" w:cs="Times New Roman"/>
        </w:rPr>
        <w:t>XBee</w:t>
      </w:r>
      <w:proofErr w:type="spellEnd"/>
      <w:r w:rsidR="00C5186F">
        <w:rPr>
          <w:rFonts w:ascii="Times New Roman" w:hAnsi="Times New Roman" w:cs="Times New Roman"/>
        </w:rPr>
        <w:t xml:space="preserve"> product families are generally accepted </w:t>
      </w:r>
      <w:r w:rsidR="00027903">
        <w:rPr>
          <w:rFonts w:ascii="Times New Roman" w:hAnsi="Times New Roman" w:cs="Times New Roman"/>
        </w:rPr>
        <w:t>as ideal hardware for embedded wireless due to the wide range of available product configurations, which are capable of operating a variety of frequency bands, physical form factors, and WPAN architectures</w:t>
      </w:r>
      <w:sdt>
        <w:sdtPr>
          <w:rPr>
            <w:rFonts w:ascii="Times New Roman" w:hAnsi="Times New Roman" w:cs="Times New Roman"/>
          </w:rPr>
          <w:id w:val="1974396848"/>
          <w:citation/>
        </w:sdtPr>
        <w:sdtContent>
          <w:r w:rsidR="00027903">
            <w:rPr>
              <w:rFonts w:ascii="Times New Roman" w:hAnsi="Times New Roman" w:cs="Times New Roman"/>
            </w:rPr>
            <w:fldChar w:fldCharType="begin"/>
          </w:r>
          <w:r w:rsidR="00027903">
            <w:rPr>
              <w:rFonts w:ascii="Times New Roman" w:hAnsi="Times New Roman" w:cs="Times New Roman"/>
            </w:rPr>
            <w:instrText xml:space="preserve"> CITATION Spa14 \l 1033 </w:instrText>
          </w:r>
          <w:r w:rsidR="00027903">
            <w:rPr>
              <w:rFonts w:ascii="Times New Roman" w:hAnsi="Times New Roman" w:cs="Times New Roman"/>
            </w:rPr>
            <w:fldChar w:fldCharType="separate"/>
          </w:r>
          <w:r w:rsidR="00DA396A">
            <w:rPr>
              <w:rFonts w:ascii="Times New Roman" w:hAnsi="Times New Roman" w:cs="Times New Roman"/>
              <w:noProof/>
            </w:rPr>
            <w:t xml:space="preserve"> </w:t>
          </w:r>
          <w:r w:rsidR="00DA396A" w:rsidRPr="00DA396A">
            <w:rPr>
              <w:rFonts w:ascii="Times New Roman" w:hAnsi="Times New Roman" w:cs="Times New Roman"/>
              <w:noProof/>
            </w:rPr>
            <w:t>[2]</w:t>
          </w:r>
          <w:r w:rsidR="00027903">
            <w:rPr>
              <w:rFonts w:ascii="Times New Roman" w:hAnsi="Times New Roman" w:cs="Times New Roman"/>
            </w:rPr>
            <w:fldChar w:fldCharType="end"/>
          </w:r>
        </w:sdtContent>
      </w:sdt>
      <w:r w:rsidR="00027903">
        <w:rPr>
          <w:rFonts w:ascii="Times New Roman" w:hAnsi="Times New Roman" w:cs="Times New Roman"/>
        </w:rPr>
        <w:t xml:space="preserve">. </w:t>
      </w:r>
    </w:p>
    <w:p w:rsidR="007A3503" w:rsidRDefault="00027903" w:rsidP="005B2561">
      <w:pPr>
        <w:spacing w:line="36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A competing WPAN </w:t>
      </w:r>
      <w:r w:rsidR="008C24F8">
        <w:rPr>
          <w:rFonts w:ascii="Times New Roman" w:hAnsi="Times New Roman" w:cs="Times New Roman"/>
        </w:rPr>
        <w:t>implementation</w:t>
      </w:r>
      <w:r>
        <w:rPr>
          <w:rFonts w:ascii="Times New Roman" w:hAnsi="Times New Roman" w:cs="Times New Roman"/>
        </w:rPr>
        <w:t xml:space="preserve"> is </w:t>
      </w:r>
      <w:r w:rsidR="008C24F8">
        <w:rPr>
          <w:rFonts w:ascii="Times New Roman" w:hAnsi="Times New Roman" w:cs="Times New Roman"/>
        </w:rPr>
        <w:t xml:space="preserve">the </w:t>
      </w:r>
      <w:r>
        <w:rPr>
          <w:rFonts w:ascii="Times New Roman" w:hAnsi="Times New Roman" w:cs="Times New Roman"/>
        </w:rPr>
        <w:t>Bluetooth</w:t>
      </w:r>
      <w:r w:rsidR="008C24F8">
        <w:rPr>
          <w:rFonts w:ascii="Times New Roman" w:hAnsi="Times New Roman" w:cs="Times New Roman"/>
        </w:rPr>
        <w:t xml:space="preserve"> protocol</w:t>
      </w:r>
      <w:r>
        <w:rPr>
          <w:rFonts w:ascii="Times New Roman" w:hAnsi="Times New Roman" w:cs="Times New Roman"/>
        </w:rPr>
        <w:t xml:space="preserve">, </w:t>
      </w:r>
      <w:r w:rsidR="008C24F8">
        <w:rPr>
          <w:rFonts w:ascii="Times New Roman" w:hAnsi="Times New Roman" w:cs="Times New Roman"/>
        </w:rPr>
        <w:t>specifically</w:t>
      </w:r>
      <w:r w:rsidR="005B2561">
        <w:rPr>
          <w:rFonts w:ascii="Times New Roman" w:hAnsi="Times New Roman" w:cs="Times New Roman"/>
        </w:rPr>
        <w:t xml:space="preserve"> the</w:t>
      </w:r>
      <w:r w:rsidR="008C24F8">
        <w:rPr>
          <w:rFonts w:ascii="Times New Roman" w:hAnsi="Times New Roman" w:cs="Times New Roman"/>
        </w:rPr>
        <w:t xml:space="preserve"> Bluetooth Low Energy (LE) technology targeted towards embedded devices. Similar to the </w:t>
      </w:r>
      <w:proofErr w:type="spellStart"/>
      <w:r w:rsidR="008C24F8">
        <w:rPr>
          <w:rFonts w:ascii="Times New Roman" w:hAnsi="Times New Roman" w:cs="Times New Roman"/>
        </w:rPr>
        <w:t>XBee</w:t>
      </w:r>
      <w:proofErr w:type="spellEnd"/>
      <w:r w:rsidR="008C24F8">
        <w:rPr>
          <w:rFonts w:ascii="Times New Roman" w:hAnsi="Times New Roman" w:cs="Times New Roman"/>
        </w:rPr>
        <w:t xml:space="preserve">, Bluetooth LE aims to fulfill the goal of enabling low cost, low power wireless with a minimal physical footprint. Bluetooth LE also specifically aims to ensure interoperability with the large number of existing Bluetooth devices such as mobile phones, tablets, and computers. </w:t>
      </w:r>
      <w:r w:rsidR="00AF69D4">
        <w:rPr>
          <w:rFonts w:ascii="Times New Roman" w:hAnsi="Times New Roman" w:cs="Times New Roman"/>
        </w:rPr>
        <w:t>The Bluetooth LE standard specifies data rates up to 0.27 Mbit/s and peak current draw of 15 mA</w:t>
      </w:r>
      <w:sdt>
        <w:sdtPr>
          <w:rPr>
            <w:rFonts w:ascii="Times New Roman" w:hAnsi="Times New Roman" w:cs="Times New Roman"/>
          </w:rPr>
          <w:id w:val="-667476476"/>
          <w:citation/>
        </w:sdtPr>
        <w:sdtContent>
          <w:r w:rsidR="00A31579">
            <w:rPr>
              <w:rFonts w:ascii="Times New Roman" w:hAnsi="Times New Roman" w:cs="Times New Roman"/>
            </w:rPr>
            <w:fldChar w:fldCharType="begin"/>
          </w:r>
          <w:r w:rsidR="00A31579">
            <w:rPr>
              <w:rFonts w:ascii="Times New Roman" w:hAnsi="Times New Roman" w:cs="Times New Roman"/>
            </w:rPr>
            <w:instrText xml:space="preserve"> CITATION Ins07 \l 1033 </w:instrText>
          </w:r>
          <w:r w:rsidR="00A31579">
            <w:rPr>
              <w:rFonts w:ascii="Times New Roman" w:hAnsi="Times New Roman" w:cs="Times New Roman"/>
            </w:rPr>
            <w:fldChar w:fldCharType="separate"/>
          </w:r>
          <w:r w:rsidR="00DA396A">
            <w:rPr>
              <w:rFonts w:ascii="Times New Roman" w:hAnsi="Times New Roman" w:cs="Times New Roman"/>
              <w:noProof/>
            </w:rPr>
            <w:t xml:space="preserve"> </w:t>
          </w:r>
          <w:r w:rsidR="00DA396A" w:rsidRPr="00DA396A">
            <w:rPr>
              <w:rFonts w:ascii="Times New Roman" w:hAnsi="Times New Roman" w:cs="Times New Roman"/>
              <w:noProof/>
            </w:rPr>
            <w:t>[3]</w:t>
          </w:r>
          <w:r w:rsidR="00A31579">
            <w:rPr>
              <w:rFonts w:ascii="Times New Roman" w:hAnsi="Times New Roman" w:cs="Times New Roman"/>
            </w:rPr>
            <w:fldChar w:fldCharType="end"/>
          </w:r>
        </w:sdtContent>
      </w:sdt>
      <w:r w:rsidR="00AF69D4">
        <w:rPr>
          <w:rFonts w:ascii="Times New Roman" w:hAnsi="Times New Roman" w:cs="Times New Roman"/>
        </w:rPr>
        <w:t xml:space="preserve">. Bluetooth LE is still a fledgling </w:t>
      </w:r>
      <w:r w:rsidR="00A31579">
        <w:rPr>
          <w:rFonts w:ascii="Times New Roman" w:hAnsi="Times New Roman" w:cs="Times New Roman"/>
        </w:rPr>
        <w:t>standard</w:t>
      </w:r>
      <w:r w:rsidR="00AF69D4">
        <w:rPr>
          <w:rFonts w:ascii="Times New Roman" w:hAnsi="Times New Roman" w:cs="Times New Roman"/>
        </w:rPr>
        <w:t xml:space="preserve"> and</w:t>
      </w:r>
      <w:r w:rsidR="00A31579">
        <w:rPr>
          <w:rFonts w:ascii="Times New Roman" w:hAnsi="Times New Roman" w:cs="Times New Roman"/>
        </w:rPr>
        <w:t xml:space="preserve">, unlike the </w:t>
      </w:r>
      <w:proofErr w:type="spellStart"/>
      <w:r w:rsidR="00A31579">
        <w:rPr>
          <w:rFonts w:ascii="Times New Roman" w:hAnsi="Times New Roman" w:cs="Times New Roman"/>
        </w:rPr>
        <w:t>XBee</w:t>
      </w:r>
      <w:proofErr w:type="spellEnd"/>
      <w:r w:rsidR="00A31579">
        <w:rPr>
          <w:rFonts w:ascii="Times New Roman" w:hAnsi="Times New Roman" w:cs="Times New Roman"/>
        </w:rPr>
        <w:t xml:space="preserve"> whose offerings include prototype-oriented through-hole mounting,</w:t>
      </w:r>
      <w:r w:rsidR="00AF69D4">
        <w:rPr>
          <w:rFonts w:ascii="Times New Roman" w:hAnsi="Times New Roman" w:cs="Times New Roman"/>
        </w:rPr>
        <w:t xml:space="preserve"> the vast majority of commercial options are in the form of SMT chips to be directly installed in a target system</w:t>
      </w:r>
      <w:r w:rsidR="00A31579">
        <w:rPr>
          <w:rFonts w:ascii="Times New Roman" w:hAnsi="Times New Roman" w:cs="Times New Roman"/>
        </w:rPr>
        <w:t xml:space="preserve"> </w:t>
      </w:r>
      <w:sdt>
        <w:sdtPr>
          <w:rPr>
            <w:rFonts w:ascii="Times New Roman" w:hAnsi="Times New Roman" w:cs="Times New Roman"/>
          </w:rPr>
          <w:id w:val="1691018817"/>
          <w:citation/>
        </w:sdtPr>
        <w:sdtContent>
          <w:r w:rsidR="00A31579">
            <w:rPr>
              <w:rFonts w:ascii="Times New Roman" w:hAnsi="Times New Roman" w:cs="Times New Roman"/>
            </w:rPr>
            <w:fldChar w:fldCharType="begin"/>
          </w:r>
          <w:r w:rsidR="00A31579">
            <w:rPr>
              <w:rFonts w:ascii="Times New Roman" w:hAnsi="Times New Roman" w:cs="Times New Roman"/>
            </w:rPr>
            <w:instrText xml:space="preserve"> CITATION Tex12 \l 1033 </w:instrText>
          </w:r>
          <w:r w:rsidR="00A31579">
            <w:rPr>
              <w:rFonts w:ascii="Times New Roman" w:hAnsi="Times New Roman" w:cs="Times New Roman"/>
            </w:rPr>
            <w:fldChar w:fldCharType="separate"/>
          </w:r>
          <w:r w:rsidR="00DA396A" w:rsidRPr="00DA396A">
            <w:rPr>
              <w:rFonts w:ascii="Times New Roman" w:hAnsi="Times New Roman" w:cs="Times New Roman"/>
              <w:noProof/>
            </w:rPr>
            <w:t>[4]</w:t>
          </w:r>
          <w:r w:rsidR="00A31579">
            <w:rPr>
              <w:rFonts w:ascii="Times New Roman" w:hAnsi="Times New Roman" w:cs="Times New Roman"/>
            </w:rPr>
            <w:fldChar w:fldCharType="end"/>
          </w:r>
        </w:sdtContent>
      </w:sdt>
      <w:r w:rsidR="00AF69D4">
        <w:rPr>
          <w:rFonts w:ascii="Times New Roman" w:hAnsi="Times New Roman" w:cs="Times New Roman"/>
        </w:rPr>
        <w:t>.</w:t>
      </w:r>
      <w:r w:rsidR="00A31579">
        <w:rPr>
          <w:rFonts w:ascii="Times New Roman" w:hAnsi="Times New Roman" w:cs="Times New Roman"/>
        </w:rPr>
        <w:t xml:space="preserve"> </w:t>
      </w:r>
      <w:r w:rsidR="00F75AE2">
        <w:rPr>
          <w:rFonts w:ascii="Times New Roman" w:hAnsi="Times New Roman" w:cs="Times New Roman"/>
        </w:rPr>
        <w:t xml:space="preserve">Well-known chipmakers such as Texas Instruments price these devices </w:t>
      </w:r>
      <w:r w:rsidR="00A31579">
        <w:rPr>
          <w:rFonts w:ascii="Times New Roman" w:hAnsi="Times New Roman" w:cs="Times New Roman"/>
        </w:rPr>
        <w:t xml:space="preserve">in the vicinity of $6 </w:t>
      </w:r>
      <w:sdt>
        <w:sdtPr>
          <w:rPr>
            <w:rFonts w:ascii="Times New Roman" w:hAnsi="Times New Roman" w:cs="Times New Roman"/>
          </w:rPr>
          <w:id w:val="-1471197325"/>
          <w:citation/>
        </w:sdtPr>
        <w:sdtContent>
          <w:r w:rsidR="00A31579">
            <w:rPr>
              <w:rFonts w:ascii="Times New Roman" w:hAnsi="Times New Roman" w:cs="Times New Roman"/>
            </w:rPr>
            <w:fldChar w:fldCharType="begin"/>
          </w:r>
          <w:r w:rsidR="00DA396A">
            <w:rPr>
              <w:rFonts w:ascii="Times New Roman" w:hAnsi="Times New Roman" w:cs="Times New Roman"/>
            </w:rPr>
            <w:instrText xml:space="preserve">CITATION Mou14 \l 1033 </w:instrText>
          </w:r>
          <w:r w:rsidR="00A31579">
            <w:rPr>
              <w:rFonts w:ascii="Times New Roman" w:hAnsi="Times New Roman" w:cs="Times New Roman"/>
            </w:rPr>
            <w:fldChar w:fldCharType="separate"/>
          </w:r>
          <w:r w:rsidR="00DA396A" w:rsidRPr="00DA396A">
            <w:rPr>
              <w:rFonts w:ascii="Times New Roman" w:hAnsi="Times New Roman" w:cs="Times New Roman"/>
              <w:noProof/>
            </w:rPr>
            <w:t>[5]</w:t>
          </w:r>
          <w:r w:rsidR="00A31579">
            <w:rPr>
              <w:rFonts w:ascii="Times New Roman" w:hAnsi="Times New Roman" w:cs="Times New Roman"/>
            </w:rPr>
            <w:fldChar w:fldCharType="end"/>
          </w:r>
        </w:sdtContent>
      </w:sdt>
      <w:r w:rsidR="00A31579">
        <w:rPr>
          <w:rFonts w:ascii="Times New Roman" w:hAnsi="Times New Roman" w:cs="Times New Roman"/>
        </w:rPr>
        <w:t>.</w:t>
      </w:r>
    </w:p>
    <w:p w:rsidR="00AF69D4" w:rsidRDefault="00AF69D4" w:rsidP="00A66F90">
      <w:pPr>
        <w:rPr>
          <w:rFonts w:ascii="Times New Roman" w:hAnsi="Times New Roman" w:cs="Times New Roman"/>
        </w:rPr>
      </w:pPr>
    </w:p>
    <w:p w:rsidR="00AF69D4" w:rsidRPr="00027903" w:rsidRDefault="00AF69D4" w:rsidP="00A66F90">
      <w:pPr>
        <w:rPr>
          <w:rFonts w:ascii="Times New Roman" w:hAnsi="Times New Roman" w:cs="Times New Roman"/>
        </w:rPr>
      </w:pPr>
    </w:p>
    <w:p w:rsidR="007A3503" w:rsidRDefault="005B2561" w:rsidP="00A66F90">
      <w:pPr>
        <w:rPr>
          <w:rFonts w:ascii="Times New Roman" w:hAnsi="Times New Roman" w:cs="Times New Roman"/>
          <w:b/>
        </w:rPr>
      </w:pPr>
      <w:r>
        <w:rPr>
          <w:rFonts w:ascii="Times New Roman" w:hAnsi="Times New Roman" w:cs="Times New Roman"/>
          <w:b/>
        </w:rPr>
        <w:lastRenderedPageBreak/>
        <w:t>Underlying Technology behind WPAN</w:t>
      </w:r>
    </w:p>
    <w:p w:rsidR="005B2561" w:rsidRPr="00F75AE2" w:rsidRDefault="00F75AE2" w:rsidP="00B94B98">
      <w:pPr>
        <w:spacing w:line="36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While </w:t>
      </w:r>
      <w:r w:rsidR="00F24E85">
        <w:rPr>
          <w:rFonts w:ascii="Times New Roman" w:hAnsi="Times New Roman" w:cs="Times New Roman"/>
        </w:rPr>
        <w:t>the available WPAN implementations may vary somewhat between each other, the underlying core principles are generally similar.</w:t>
      </w:r>
      <w:r>
        <w:rPr>
          <w:rFonts w:ascii="Times New Roman" w:hAnsi="Times New Roman" w:cs="Times New Roman"/>
        </w:rPr>
        <w:t xml:space="preserve"> </w:t>
      </w:r>
      <w:r w:rsidR="00F24E85">
        <w:rPr>
          <w:rFonts w:ascii="Times New Roman" w:hAnsi="Times New Roman" w:cs="Times New Roman"/>
        </w:rPr>
        <w:t>Both the IEEE 802.15.1 (Bluetooth) and the IEEE 802.15.4 (</w:t>
      </w:r>
      <w:proofErr w:type="spellStart"/>
      <w:r w:rsidR="00F24E85">
        <w:rPr>
          <w:rFonts w:ascii="Times New Roman" w:hAnsi="Times New Roman" w:cs="Times New Roman"/>
        </w:rPr>
        <w:t>Xbee</w:t>
      </w:r>
      <w:proofErr w:type="spellEnd"/>
      <w:r w:rsidR="00F24E85">
        <w:rPr>
          <w:rFonts w:ascii="Times New Roman" w:hAnsi="Times New Roman" w:cs="Times New Roman"/>
        </w:rPr>
        <w:t>/</w:t>
      </w:r>
      <w:proofErr w:type="spellStart"/>
      <w:r w:rsidR="00F24E85">
        <w:rPr>
          <w:rFonts w:ascii="Times New Roman" w:hAnsi="Times New Roman" w:cs="Times New Roman"/>
        </w:rPr>
        <w:t>Zigbee</w:t>
      </w:r>
      <w:proofErr w:type="spellEnd"/>
      <w:r w:rsidR="00F24E85">
        <w:rPr>
          <w:rFonts w:ascii="Times New Roman" w:hAnsi="Times New Roman" w:cs="Times New Roman"/>
        </w:rPr>
        <w:t>) standards place an emphasis on ubiquitous ad-hoc communication between embedded devices, with low data rate networking servicing an area typically in the vicinity of 10 meters depending on the specific protocols in use</w:t>
      </w:r>
      <w:sdt>
        <w:sdtPr>
          <w:rPr>
            <w:rFonts w:ascii="Times New Roman" w:hAnsi="Times New Roman" w:cs="Times New Roman"/>
          </w:rPr>
          <w:id w:val="-2122290459"/>
          <w:citation/>
        </w:sdtPr>
        <w:sdtContent>
          <w:r w:rsidR="00F24E85">
            <w:rPr>
              <w:rFonts w:ascii="Times New Roman" w:hAnsi="Times New Roman" w:cs="Times New Roman"/>
            </w:rPr>
            <w:fldChar w:fldCharType="begin"/>
          </w:r>
          <w:r w:rsidR="00F24E85">
            <w:rPr>
              <w:rFonts w:ascii="Times New Roman" w:hAnsi="Times New Roman" w:cs="Times New Roman"/>
            </w:rPr>
            <w:instrText xml:space="preserve"> CITATION Tje07 \l 1033 </w:instrText>
          </w:r>
          <w:r w:rsidR="00F24E85">
            <w:rPr>
              <w:rFonts w:ascii="Times New Roman" w:hAnsi="Times New Roman" w:cs="Times New Roman"/>
            </w:rPr>
            <w:fldChar w:fldCharType="separate"/>
          </w:r>
          <w:r w:rsidR="00DA396A">
            <w:rPr>
              <w:rFonts w:ascii="Times New Roman" w:hAnsi="Times New Roman" w:cs="Times New Roman"/>
              <w:noProof/>
            </w:rPr>
            <w:t xml:space="preserve"> </w:t>
          </w:r>
          <w:r w:rsidR="00DA396A" w:rsidRPr="00DA396A">
            <w:rPr>
              <w:rFonts w:ascii="Times New Roman" w:hAnsi="Times New Roman" w:cs="Times New Roman"/>
              <w:noProof/>
            </w:rPr>
            <w:t>[6]</w:t>
          </w:r>
          <w:r w:rsidR="00F24E85">
            <w:rPr>
              <w:rFonts w:ascii="Times New Roman" w:hAnsi="Times New Roman" w:cs="Times New Roman"/>
            </w:rPr>
            <w:fldChar w:fldCharType="end"/>
          </w:r>
        </w:sdtContent>
      </w:sdt>
      <w:r w:rsidR="00F24E85">
        <w:rPr>
          <w:rFonts w:ascii="Times New Roman" w:hAnsi="Times New Roman" w:cs="Times New Roman"/>
        </w:rPr>
        <w:t>. I</w:t>
      </w:r>
      <w:r w:rsidR="00534FD6">
        <w:rPr>
          <w:rFonts w:ascii="Times New Roman" w:hAnsi="Times New Roman" w:cs="Times New Roman"/>
        </w:rPr>
        <w:t>n meeting these standards, WPAN implementations use point-to-point networking to allow devices to communicate with each other directly. An added benefit of this approach is that it does not require a centralized node, allowing devices to drop in or out of the network at any time without impacting other devices. In order to mediate multiple wireless device access</w:t>
      </w:r>
      <w:r w:rsidR="00171C2A">
        <w:rPr>
          <w:rFonts w:ascii="Times New Roman" w:hAnsi="Times New Roman" w:cs="Times New Roman"/>
        </w:rPr>
        <w:t xml:space="preserve"> to the same medium</w:t>
      </w:r>
      <w:r w:rsidR="00534FD6">
        <w:rPr>
          <w:rFonts w:ascii="Times New Roman" w:hAnsi="Times New Roman" w:cs="Times New Roman"/>
        </w:rPr>
        <w:t xml:space="preserve">, each WPAN protocol utilizes separate signaling and physical layer implementations. In this regard, modern </w:t>
      </w:r>
      <w:proofErr w:type="spellStart"/>
      <w:r w:rsidR="00534FD6">
        <w:rPr>
          <w:rFonts w:ascii="Times New Roman" w:hAnsi="Times New Roman" w:cs="Times New Roman"/>
        </w:rPr>
        <w:t>XBees</w:t>
      </w:r>
      <w:proofErr w:type="spellEnd"/>
      <w:r w:rsidR="00534FD6">
        <w:rPr>
          <w:rFonts w:ascii="Times New Roman" w:hAnsi="Times New Roman" w:cs="Times New Roman"/>
        </w:rPr>
        <w:t xml:space="preserve"> communicate using </w:t>
      </w:r>
      <w:r w:rsidR="00B94B98">
        <w:rPr>
          <w:rFonts w:ascii="Times New Roman" w:hAnsi="Times New Roman" w:cs="Times New Roman"/>
        </w:rPr>
        <w:t xml:space="preserve">Direct Sequence Spread Spectrum (DSSS) modulation on either the 868-868.8 MHz, 902-928 MHz, or 2400-2483.5 MHz bands. Bluetooth LE also operates on the 2.4 GHz band, and operates with Phase Shift Keying (PSK), Frequency Shift Keying (FSK), or Spread Spectrum (SS) depending on the implementation specifics. </w:t>
      </w:r>
    </w:p>
    <w:p w:rsidR="007A3503" w:rsidRDefault="007A3503" w:rsidP="00A66F90">
      <w:pPr>
        <w:rPr>
          <w:rFonts w:ascii="Times New Roman" w:hAnsi="Times New Roman" w:cs="Times New Roman"/>
          <w:b/>
        </w:rPr>
      </w:pPr>
    </w:p>
    <w:p w:rsidR="007A3503" w:rsidRDefault="007A3503" w:rsidP="00A66F90">
      <w:pPr>
        <w:rPr>
          <w:rFonts w:ascii="Times New Roman" w:hAnsi="Times New Roman" w:cs="Times New Roman"/>
          <w:b/>
        </w:rPr>
      </w:pPr>
      <w:r>
        <w:rPr>
          <w:rFonts w:ascii="Times New Roman" w:hAnsi="Times New Roman" w:cs="Times New Roman"/>
          <w:b/>
        </w:rPr>
        <w:t xml:space="preserve">Building Blocks for Implementation </w:t>
      </w:r>
    </w:p>
    <w:p w:rsidR="00B94B98" w:rsidRPr="00171C2A" w:rsidRDefault="00B94B98" w:rsidP="0063020A">
      <w:pPr>
        <w:spacing w:line="360" w:lineRule="auto"/>
        <w:rPr>
          <w:rFonts w:ascii="Times New Roman" w:hAnsi="Times New Roman" w:cs="Times New Roman"/>
        </w:rPr>
      </w:pPr>
      <w:r>
        <w:rPr>
          <w:rFonts w:ascii="Times New Roman" w:hAnsi="Times New Roman" w:cs="Times New Roman"/>
          <w:b/>
        </w:rPr>
        <w:tab/>
      </w:r>
      <w:r w:rsidR="00171C2A">
        <w:rPr>
          <w:rFonts w:ascii="Times New Roman" w:hAnsi="Times New Roman" w:cs="Times New Roman"/>
        </w:rPr>
        <w:t xml:space="preserve">Given the large number of available WPAN implementations available on the commercial market, it is practically guaranteed that an embedded system which requires wireless capabilities will be able to find a suitable match. </w:t>
      </w:r>
      <w:r w:rsidR="00BA1194">
        <w:rPr>
          <w:rFonts w:ascii="Times New Roman" w:hAnsi="Times New Roman" w:cs="Times New Roman"/>
        </w:rPr>
        <w:t>As an added benefit to the embedded system designer, most WPAN implementations attempt to present data in a protocol-agnostic manner. As a result, the burden of effort shifts towards integration of the WPAN hardware into an existing system, and away from the specifics of the WPAN implementation in and of itself. Some</w:t>
      </w:r>
      <w:r w:rsidR="00171C2A">
        <w:rPr>
          <w:rFonts w:ascii="Times New Roman" w:hAnsi="Times New Roman" w:cs="Times New Roman"/>
        </w:rPr>
        <w:t xml:space="preserve"> hardware</w:t>
      </w:r>
      <w:r w:rsidR="00BA1194">
        <w:rPr>
          <w:rFonts w:ascii="Times New Roman" w:hAnsi="Times New Roman" w:cs="Times New Roman"/>
        </w:rPr>
        <w:t xml:space="preserve"> implementations</w:t>
      </w:r>
      <w:r w:rsidR="00171C2A">
        <w:rPr>
          <w:rFonts w:ascii="Times New Roman" w:hAnsi="Times New Roman" w:cs="Times New Roman"/>
        </w:rPr>
        <w:t xml:space="preserve">, such as the </w:t>
      </w:r>
      <w:proofErr w:type="spellStart"/>
      <w:r w:rsidR="00171C2A">
        <w:rPr>
          <w:rFonts w:ascii="Times New Roman" w:hAnsi="Times New Roman" w:cs="Times New Roman"/>
        </w:rPr>
        <w:t>XBee</w:t>
      </w:r>
      <w:proofErr w:type="spellEnd"/>
      <w:r w:rsidR="00171C2A">
        <w:rPr>
          <w:rFonts w:ascii="Times New Roman" w:hAnsi="Times New Roman" w:cs="Times New Roman"/>
        </w:rPr>
        <w:t xml:space="preserve">, </w:t>
      </w:r>
      <w:r w:rsidR="00BA1194">
        <w:rPr>
          <w:rFonts w:ascii="Times New Roman" w:hAnsi="Times New Roman" w:cs="Times New Roman"/>
        </w:rPr>
        <w:t>utilize common protocols</w:t>
      </w:r>
      <w:r w:rsidR="00297CC7">
        <w:rPr>
          <w:rFonts w:ascii="Times New Roman" w:hAnsi="Times New Roman" w:cs="Times New Roman"/>
        </w:rPr>
        <w:t xml:space="preserve"> </w:t>
      </w:r>
      <w:r w:rsidR="00297CC7">
        <w:rPr>
          <w:rFonts w:ascii="Times New Roman" w:hAnsi="Times New Roman" w:cs="Times New Roman"/>
        </w:rPr>
        <w:t>(e.g. UART)</w:t>
      </w:r>
      <w:r w:rsidR="00BA1194">
        <w:rPr>
          <w:rFonts w:ascii="Times New Roman" w:hAnsi="Times New Roman" w:cs="Times New Roman"/>
        </w:rPr>
        <w:t xml:space="preserve"> to facilitate communication </w:t>
      </w:r>
      <w:r w:rsidR="00297CC7">
        <w:rPr>
          <w:rFonts w:ascii="Times New Roman" w:hAnsi="Times New Roman" w:cs="Times New Roman"/>
        </w:rPr>
        <w:t>to “external” devices such as a microcontroller unit (MCU)</w:t>
      </w:r>
      <w:r w:rsidR="00BA1194">
        <w:rPr>
          <w:rFonts w:ascii="Times New Roman" w:hAnsi="Times New Roman" w:cs="Times New Roman"/>
        </w:rPr>
        <w:t xml:space="preserve">. </w:t>
      </w:r>
      <w:r w:rsidR="00297CC7">
        <w:rPr>
          <w:rFonts w:ascii="Times New Roman" w:hAnsi="Times New Roman" w:cs="Times New Roman"/>
        </w:rPr>
        <w:t>Hence, integrating wireless communications into an existing embedded system is as simple as ensuring interoperability with the specific protocol in use by the WPAN hardware.</w:t>
      </w:r>
    </w:p>
    <w:p w:rsidR="008C24F8" w:rsidRDefault="008C24F8" w:rsidP="00A66F90">
      <w:pPr>
        <w:rPr>
          <w:rFonts w:ascii="Times New Roman" w:hAnsi="Times New Roman" w:cs="Times New Roman"/>
          <w:b/>
        </w:rPr>
      </w:pPr>
    </w:p>
    <w:p w:rsidR="0063020A" w:rsidRDefault="0063020A" w:rsidP="00A66F90">
      <w:pPr>
        <w:rPr>
          <w:rFonts w:ascii="Times New Roman" w:hAnsi="Times New Roman" w:cs="Times New Roman"/>
          <w:b/>
        </w:rPr>
      </w:pPr>
    </w:p>
    <w:p w:rsidR="0063020A" w:rsidRDefault="0063020A" w:rsidP="00A66F90">
      <w:pPr>
        <w:rPr>
          <w:rFonts w:ascii="Times New Roman" w:hAnsi="Times New Roman" w:cs="Times New Roman"/>
          <w:b/>
        </w:rPr>
      </w:pPr>
    </w:p>
    <w:p w:rsidR="0063020A" w:rsidRDefault="0063020A" w:rsidP="00A66F90">
      <w:pPr>
        <w:rPr>
          <w:rFonts w:ascii="Times New Roman" w:hAnsi="Times New Roman" w:cs="Times New Roman"/>
          <w:b/>
        </w:rPr>
      </w:pPr>
    </w:p>
    <w:p w:rsidR="0063020A" w:rsidRDefault="0063020A" w:rsidP="00A66F90">
      <w:pPr>
        <w:rPr>
          <w:rFonts w:ascii="Times New Roman" w:hAnsi="Times New Roman" w:cs="Times New Roman"/>
          <w:b/>
        </w:rPr>
      </w:pPr>
    </w:p>
    <w:p w:rsidR="0063020A" w:rsidRDefault="0063020A" w:rsidP="00A66F90">
      <w:pPr>
        <w:rPr>
          <w:rFonts w:ascii="Times New Roman" w:hAnsi="Times New Roman" w:cs="Times New Roman"/>
          <w:b/>
        </w:rPr>
      </w:pPr>
    </w:p>
    <w:p w:rsidR="0063020A" w:rsidRDefault="0063020A" w:rsidP="00A66F90">
      <w:pPr>
        <w:rPr>
          <w:rFonts w:ascii="Times New Roman" w:hAnsi="Times New Roman" w:cs="Times New Roman"/>
          <w:b/>
        </w:rPr>
      </w:pPr>
    </w:p>
    <w:sdt>
      <w:sdtPr>
        <w:id w:val="-546913617"/>
        <w:docPartObj>
          <w:docPartGallery w:val="Bibliographies"/>
          <w:docPartUnique/>
        </w:docPartObj>
      </w:sdtPr>
      <w:sdtEndPr>
        <w:rPr>
          <w:rFonts w:asciiTheme="minorHAnsi" w:eastAsiaTheme="minorHAnsi" w:hAnsiTheme="minorHAnsi" w:cstheme="minorBidi"/>
          <w:color w:val="auto"/>
          <w:sz w:val="22"/>
          <w:szCs w:val="22"/>
        </w:rPr>
      </w:sdtEndPr>
      <w:sdtContent>
        <w:p w:rsidR="008C24F8" w:rsidRDefault="008C24F8">
          <w:pPr>
            <w:pStyle w:val="Heading1"/>
          </w:pPr>
          <w:r>
            <w:t>References</w:t>
          </w:r>
        </w:p>
        <w:sdt>
          <w:sdtPr>
            <w:id w:val="-573587230"/>
            <w:bibliography/>
          </w:sdtPr>
          <w:sdtContent>
            <w:p w:rsidR="00DA396A" w:rsidRDefault="008C24F8" w:rsidP="00DA396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DA396A">
                <w:trPr>
                  <w:divId w:val="430050529"/>
                  <w:tblCellSpacing w:w="15" w:type="dxa"/>
                </w:trPr>
                <w:tc>
                  <w:tcPr>
                    <w:tcW w:w="50" w:type="pct"/>
                    <w:hideMark/>
                  </w:tcPr>
                  <w:p w:rsidR="00DA396A" w:rsidRDefault="00DA396A">
                    <w:pPr>
                      <w:pStyle w:val="Bibliography"/>
                      <w:rPr>
                        <w:noProof/>
                        <w:sz w:val="24"/>
                        <w:szCs w:val="24"/>
                      </w:rPr>
                    </w:pPr>
                    <w:r>
                      <w:rPr>
                        <w:noProof/>
                      </w:rPr>
                      <w:t xml:space="preserve">[1] </w:t>
                    </w:r>
                  </w:p>
                </w:tc>
                <w:tc>
                  <w:tcPr>
                    <w:tcW w:w="0" w:type="auto"/>
                    <w:hideMark/>
                  </w:tcPr>
                  <w:p w:rsidR="00DA396A" w:rsidRDefault="00DA396A">
                    <w:pPr>
                      <w:pStyle w:val="Bibliography"/>
                      <w:rPr>
                        <w:noProof/>
                      </w:rPr>
                    </w:pPr>
                    <w:r>
                      <w:rPr>
                        <w:noProof/>
                      </w:rPr>
                      <w:t>Digi International, "XBee Family Features Comparison," 2014. [Online]. Available: http://www.digi.com/pdf/chart_xbee_rf_features.pdf. [Accessed 24 10 2014].</w:t>
                    </w:r>
                  </w:p>
                </w:tc>
              </w:tr>
              <w:tr w:rsidR="00DA396A">
                <w:trPr>
                  <w:divId w:val="430050529"/>
                  <w:tblCellSpacing w:w="15" w:type="dxa"/>
                </w:trPr>
                <w:tc>
                  <w:tcPr>
                    <w:tcW w:w="50" w:type="pct"/>
                    <w:hideMark/>
                  </w:tcPr>
                  <w:p w:rsidR="00DA396A" w:rsidRDefault="00DA396A">
                    <w:pPr>
                      <w:pStyle w:val="Bibliography"/>
                      <w:rPr>
                        <w:noProof/>
                      </w:rPr>
                    </w:pPr>
                    <w:r>
                      <w:rPr>
                        <w:noProof/>
                      </w:rPr>
                      <w:t xml:space="preserve">[2] </w:t>
                    </w:r>
                  </w:p>
                </w:tc>
                <w:tc>
                  <w:tcPr>
                    <w:tcW w:w="0" w:type="auto"/>
                    <w:hideMark/>
                  </w:tcPr>
                  <w:p w:rsidR="00DA396A" w:rsidRDefault="00DA396A">
                    <w:pPr>
                      <w:pStyle w:val="Bibliography"/>
                      <w:rPr>
                        <w:noProof/>
                      </w:rPr>
                    </w:pPr>
                    <w:r>
                      <w:rPr>
                        <w:noProof/>
                      </w:rPr>
                      <w:t>Sparkfun, "XBee Buying Guide," 2014. [Online]. Available: https://www.sparkfun.com/pages/xbee_guide. [Accessed 24 10 2014].</w:t>
                    </w:r>
                  </w:p>
                </w:tc>
              </w:tr>
              <w:tr w:rsidR="00DA396A">
                <w:trPr>
                  <w:divId w:val="430050529"/>
                  <w:tblCellSpacing w:w="15" w:type="dxa"/>
                </w:trPr>
                <w:tc>
                  <w:tcPr>
                    <w:tcW w:w="50" w:type="pct"/>
                    <w:hideMark/>
                  </w:tcPr>
                  <w:p w:rsidR="00DA396A" w:rsidRDefault="00DA396A">
                    <w:pPr>
                      <w:pStyle w:val="Bibliography"/>
                      <w:rPr>
                        <w:noProof/>
                      </w:rPr>
                    </w:pPr>
                    <w:r>
                      <w:rPr>
                        <w:noProof/>
                      </w:rPr>
                      <w:t xml:space="preserve">[3] </w:t>
                    </w:r>
                  </w:p>
                </w:tc>
                <w:tc>
                  <w:tcPr>
                    <w:tcW w:w="0" w:type="auto"/>
                    <w:hideMark/>
                  </w:tcPr>
                  <w:p w:rsidR="00DA396A" w:rsidRDefault="00DA396A">
                    <w:pPr>
                      <w:pStyle w:val="Bibliography"/>
                      <w:rPr>
                        <w:noProof/>
                      </w:rPr>
                    </w:pPr>
                    <w:r>
                      <w:rPr>
                        <w:noProof/>
                      </w:rPr>
                      <w:t xml:space="preserve">Institute of Electrical and Electronics Engineers, "IEEE Std 802.11-2007,Wireless LAN Medium Access Control (MAC) and Physical Layer (PHY) Specifications," 12 June 2007. [Online]. </w:t>
                    </w:r>
                  </w:p>
                </w:tc>
              </w:tr>
              <w:tr w:rsidR="00DA396A">
                <w:trPr>
                  <w:divId w:val="430050529"/>
                  <w:tblCellSpacing w:w="15" w:type="dxa"/>
                </w:trPr>
                <w:tc>
                  <w:tcPr>
                    <w:tcW w:w="50" w:type="pct"/>
                    <w:hideMark/>
                  </w:tcPr>
                  <w:p w:rsidR="00DA396A" w:rsidRDefault="00DA396A">
                    <w:pPr>
                      <w:pStyle w:val="Bibliography"/>
                      <w:rPr>
                        <w:noProof/>
                      </w:rPr>
                    </w:pPr>
                    <w:r>
                      <w:rPr>
                        <w:noProof/>
                      </w:rPr>
                      <w:t xml:space="preserve">[4] </w:t>
                    </w:r>
                  </w:p>
                </w:tc>
                <w:tc>
                  <w:tcPr>
                    <w:tcW w:w="0" w:type="auto"/>
                    <w:hideMark/>
                  </w:tcPr>
                  <w:p w:rsidR="00DA396A" w:rsidRDefault="00DA396A">
                    <w:pPr>
                      <w:pStyle w:val="Bibliography"/>
                      <w:rPr>
                        <w:noProof/>
                      </w:rPr>
                    </w:pPr>
                    <w:r>
                      <w:rPr>
                        <w:noProof/>
                      </w:rPr>
                      <w:t>Texas Instruments, "TI Bluetooth Low Energy Product Offerings," 2012. [Online]. Available: http://www.ti.com/lit/ml/slyb171a/slyb171a.pdf. [Accessed 24 10 2014].</w:t>
                    </w:r>
                  </w:p>
                </w:tc>
              </w:tr>
              <w:tr w:rsidR="00DA396A">
                <w:trPr>
                  <w:divId w:val="430050529"/>
                  <w:tblCellSpacing w:w="15" w:type="dxa"/>
                </w:trPr>
                <w:tc>
                  <w:tcPr>
                    <w:tcW w:w="50" w:type="pct"/>
                    <w:hideMark/>
                  </w:tcPr>
                  <w:p w:rsidR="00DA396A" w:rsidRDefault="00DA396A">
                    <w:pPr>
                      <w:pStyle w:val="Bibliography"/>
                      <w:rPr>
                        <w:noProof/>
                      </w:rPr>
                    </w:pPr>
                    <w:r>
                      <w:rPr>
                        <w:noProof/>
                      </w:rPr>
                      <w:t xml:space="preserve">[5] </w:t>
                    </w:r>
                  </w:p>
                </w:tc>
                <w:tc>
                  <w:tcPr>
                    <w:tcW w:w="0" w:type="auto"/>
                    <w:hideMark/>
                  </w:tcPr>
                  <w:p w:rsidR="00DA396A" w:rsidRDefault="00DA396A">
                    <w:pPr>
                      <w:pStyle w:val="Bibliography"/>
                      <w:rPr>
                        <w:noProof/>
                      </w:rPr>
                    </w:pPr>
                    <w:r>
                      <w:rPr>
                        <w:noProof/>
                      </w:rPr>
                      <w:t>Mouser Electronics, "Texas Instruments CC2540TF256RHAT," 2014. [Online]. Available: http://www.mouser.com/ProductDetail/Texas-Instruments/CC2540TF256RHAT/. [Accessed 25 10 2014].</w:t>
                    </w:r>
                  </w:p>
                </w:tc>
              </w:tr>
              <w:tr w:rsidR="00DA396A">
                <w:trPr>
                  <w:divId w:val="430050529"/>
                  <w:tblCellSpacing w:w="15" w:type="dxa"/>
                </w:trPr>
                <w:tc>
                  <w:tcPr>
                    <w:tcW w:w="50" w:type="pct"/>
                    <w:hideMark/>
                  </w:tcPr>
                  <w:p w:rsidR="00DA396A" w:rsidRDefault="00DA396A">
                    <w:pPr>
                      <w:pStyle w:val="Bibliography"/>
                      <w:rPr>
                        <w:noProof/>
                      </w:rPr>
                    </w:pPr>
                    <w:r>
                      <w:rPr>
                        <w:noProof/>
                      </w:rPr>
                      <w:t xml:space="preserve">[6] </w:t>
                    </w:r>
                  </w:p>
                </w:tc>
                <w:tc>
                  <w:tcPr>
                    <w:tcW w:w="0" w:type="auto"/>
                    <w:hideMark/>
                  </w:tcPr>
                  <w:p w:rsidR="00DA396A" w:rsidRDefault="00DA396A">
                    <w:pPr>
                      <w:pStyle w:val="Bibliography"/>
                      <w:rPr>
                        <w:noProof/>
                      </w:rPr>
                    </w:pPr>
                    <w:r>
                      <w:rPr>
                        <w:noProof/>
                      </w:rPr>
                      <w:t>J. M. Tjensvold, "Comparison of the IEEE 802.11, 802.15.1, 802.15.4 and 802.15.6 wireless standards," 2007.</w:t>
                    </w:r>
                  </w:p>
                </w:tc>
              </w:tr>
            </w:tbl>
            <w:p w:rsidR="00DA396A" w:rsidRDefault="00DA396A">
              <w:pPr>
                <w:divId w:val="430050529"/>
                <w:rPr>
                  <w:rFonts w:eastAsia="Times New Roman"/>
                  <w:noProof/>
                </w:rPr>
              </w:pPr>
            </w:p>
            <w:p w:rsidR="008C24F8" w:rsidRDefault="008C24F8" w:rsidP="00DA396A">
              <w:r>
                <w:rPr>
                  <w:b/>
                  <w:bCs/>
                  <w:noProof/>
                </w:rPr>
                <w:fldChar w:fldCharType="end"/>
              </w:r>
            </w:p>
          </w:sdtContent>
        </w:sdt>
      </w:sdtContent>
    </w:sdt>
    <w:p w:rsidR="008C24F8" w:rsidRPr="007A3503" w:rsidRDefault="008C24F8" w:rsidP="00A66F90">
      <w:pPr>
        <w:rPr>
          <w:rFonts w:ascii="Times New Roman" w:hAnsi="Times New Roman" w:cs="Times New Roman"/>
          <w:b/>
        </w:rPr>
      </w:pPr>
      <w:bookmarkStart w:id="0" w:name="_GoBack"/>
      <w:bookmarkEnd w:id="0"/>
    </w:p>
    <w:sectPr w:rsidR="008C24F8" w:rsidRPr="007A3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F90"/>
    <w:rsid w:val="00027903"/>
    <w:rsid w:val="00054307"/>
    <w:rsid w:val="00171C2A"/>
    <w:rsid w:val="00297CC7"/>
    <w:rsid w:val="003B3245"/>
    <w:rsid w:val="00413279"/>
    <w:rsid w:val="00484CEF"/>
    <w:rsid w:val="004B37E8"/>
    <w:rsid w:val="00534FD6"/>
    <w:rsid w:val="005B2561"/>
    <w:rsid w:val="0063020A"/>
    <w:rsid w:val="007A3503"/>
    <w:rsid w:val="008039C3"/>
    <w:rsid w:val="008C24F8"/>
    <w:rsid w:val="00977543"/>
    <w:rsid w:val="00A27C59"/>
    <w:rsid w:val="00A31579"/>
    <w:rsid w:val="00A66F90"/>
    <w:rsid w:val="00AF69D4"/>
    <w:rsid w:val="00B94B98"/>
    <w:rsid w:val="00BA1194"/>
    <w:rsid w:val="00C5186F"/>
    <w:rsid w:val="00DA396A"/>
    <w:rsid w:val="00F23DB7"/>
    <w:rsid w:val="00F24E85"/>
    <w:rsid w:val="00F75AE2"/>
    <w:rsid w:val="00FA1BB2"/>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2529E-FA3D-4D8A-BF1D-E28591FB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24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4F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C2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97943">
      <w:bodyDiv w:val="1"/>
      <w:marLeft w:val="0"/>
      <w:marRight w:val="0"/>
      <w:marTop w:val="0"/>
      <w:marBottom w:val="0"/>
      <w:divBdr>
        <w:top w:val="none" w:sz="0" w:space="0" w:color="auto"/>
        <w:left w:val="none" w:sz="0" w:space="0" w:color="auto"/>
        <w:bottom w:val="none" w:sz="0" w:space="0" w:color="auto"/>
        <w:right w:val="none" w:sz="0" w:space="0" w:color="auto"/>
      </w:divBdr>
    </w:div>
    <w:div w:id="51777565">
      <w:bodyDiv w:val="1"/>
      <w:marLeft w:val="0"/>
      <w:marRight w:val="0"/>
      <w:marTop w:val="0"/>
      <w:marBottom w:val="0"/>
      <w:divBdr>
        <w:top w:val="none" w:sz="0" w:space="0" w:color="auto"/>
        <w:left w:val="none" w:sz="0" w:space="0" w:color="auto"/>
        <w:bottom w:val="none" w:sz="0" w:space="0" w:color="auto"/>
        <w:right w:val="none" w:sz="0" w:space="0" w:color="auto"/>
      </w:divBdr>
    </w:div>
    <w:div w:id="68581704">
      <w:bodyDiv w:val="1"/>
      <w:marLeft w:val="0"/>
      <w:marRight w:val="0"/>
      <w:marTop w:val="0"/>
      <w:marBottom w:val="0"/>
      <w:divBdr>
        <w:top w:val="none" w:sz="0" w:space="0" w:color="auto"/>
        <w:left w:val="none" w:sz="0" w:space="0" w:color="auto"/>
        <w:bottom w:val="none" w:sz="0" w:space="0" w:color="auto"/>
        <w:right w:val="none" w:sz="0" w:space="0" w:color="auto"/>
      </w:divBdr>
    </w:div>
    <w:div w:id="156190225">
      <w:bodyDiv w:val="1"/>
      <w:marLeft w:val="0"/>
      <w:marRight w:val="0"/>
      <w:marTop w:val="0"/>
      <w:marBottom w:val="0"/>
      <w:divBdr>
        <w:top w:val="none" w:sz="0" w:space="0" w:color="auto"/>
        <w:left w:val="none" w:sz="0" w:space="0" w:color="auto"/>
        <w:bottom w:val="none" w:sz="0" w:space="0" w:color="auto"/>
        <w:right w:val="none" w:sz="0" w:space="0" w:color="auto"/>
      </w:divBdr>
    </w:div>
    <w:div w:id="169568805">
      <w:bodyDiv w:val="1"/>
      <w:marLeft w:val="0"/>
      <w:marRight w:val="0"/>
      <w:marTop w:val="0"/>
      <w:marBottom w:val="0"/>
      <w:divBdr>
        <w:top w:val="none" w:sz="0" w:space="0" w:color="auto"/>
        <w:left w:val="none" w:sz="0" w:space="0" w:color="auto"/>
        <w:bottom w:val="none" w:sz="0" w:space="0" w:color="auto"/>
        <w:right w:val="none" w:sz="0" w:space="0" w:color="auto"/>
      </w:divBdr>
    </w:div>
    <w:div w:id="231235635">
      <w:bodyDiv w:val="1"/>
      <w:marLeft w:val="0"/>
      <w:marRight w:val="0"/>
      <w:marTop w:val="0"/>
      <w:marBottom w:val="0"/>
      <w:divBdr>
        <w:top w:val="none" w:sz="0" w:space="0" w:color="auto"/>
        <w:left w:val="none" w:sz="0" w:space="0" w:color="auto"/>
        <w:bottom w:val="none" w:sz="0" w:space="0" w:color="auto"/>
        <w:right w:val="none" w:sz="0" w:space="0" w:color="auto"/>
      </w:divBdr>
    </w:div>
    <w:div w:id="314454245">
      <w:bodyDiv w:val="1"/>
      <w:marLeft w:val="0"/>
      <w:marRight w:val="0"/>
      <w:marTop w:val="0"/>
      <w:marBottom w:val="0"/>
      <w:divBdr>
        <w:top w:val="none" w:sz="0" w:space="0" w:color="auto"/>
        <w:left w:val="none" w:sz="0" w:space="0" w:color="auto"/>
        <w:bottom w:val="none" w:sz="0" w:space="0" w:color="auto"/>
        <w:right w:val="none" w:sz="0" w:space="0" w:color="auto"/>
      </w:divBdr>
    </w:div>
    <w:div w:id="326711071">
      <w:bodyDiv w:val="1"/>
      <w:marLeft w:val="0"/>
      <w:marRight w:val="0"/>
      <w:marTop w:val="0"/>
      <w:marBottom w:val="0"/>
      <w:divBdr>
        <w:top w:val="none" w:sz="0" w:space="0" w:color="auto"/>
        <w:left w:val="none" w:sz="0" w:space="0" w:color="auto"/>
        <w:bottom w:val="none" w:sz="0" w:space="0" w:color="auto"/>
        <w:right w:val="none" w:sz="0" w:space="0" w:color="auto"/>
      </w:divBdr>
    </w:div>
    <w:div w:id="366415064">
      <w:bodyDiv w:val="1"/>
      <w:marLeft w:val="0"/>
      <w:marRight w:val="0"/>
      <w:marTop w:val="0"/>
      <w:marBottom w:val="0"/>
      <w:divBdr>
        <w:top w:val="none" w:sz="0" w:space="0" w:color="auto"/>
        <w:left w:val="none" w:sz="0" w:space="0" w:color="auto"/>
        <w:bottom w:val="none" w:sz="0" w:space="0" w:color="auto"/>
        <w:right w:val="none" w:sz="0" w:space="0" w:color="auto"/>
      </w:divBdr>
    </w:div>
    <w:div w:id="378095993">
      <w:bodyDiv w:val="1"/>
      <w:marLeft w:val="0"/>
      <w:marRight w:val="0"/>
      <w:marTop w:val="0"/>
      <w:marBottom w:val="0"/>
      <w:divBdr>
        <w:top w:val="none" w:sz="0" w:space="0" w:color="auto"/>
        <w:left w:val="none" w:sz="0" w:space="0" w:color="auto"/>
        <w:bottom w:val="none" w:sz="0" w:space="0" w:color="auto"/>
        <w:right w:val="none" w:sz="0" w:space="0" w:color="auto"/>
      </w:divBdr>
    </w:div>
    <w:div w:id="390274855">
      <w:bodyDiv w:val="1"/>
      <w:marLeft w:val="0"/>
      <w:marRight w:val="0"/>
      <w:marTop w:val="0"/>
      <w:marBottom w:val="0"/>
      <w:divBdr>
        <w:top w:val="none" w:sz="0" w:space="0" w:color="auto"/>
        <w:left w:val="none" w:sz="0" w:space="0" w:color="auto"/>
        <w:bottom w:val="none" w:sz="0" w:space="0" w:color="auto"/>
        <w:right w:val="none" w:sz="0" w:space="0" w:color="auto"/>
      </w:divBdr>
    </w:div>
    <w:div w:id="430050529">
      <w:bodyDiv w:val="1"/>
      <w:marLeft w:val="0"/>
      <w:marRight w:val="0"/>
      <w:marTop w:val="0"/>
      <w:marBottom w:val="0"/>
      <w:divBdr>
        <w:top w:val="none" w:sz="0" w:space="0" w:color="auto"/>
        <w:left w:val="none" w:sz="0" w:space="0" w:color="auto"/>
        <w:bottom w:val="none" w:sz="0" w:space="0" w:color="auto"/>
        <w:right w:val="none" w:sz="0" w:space="0" w:color="auto"/>
      </w:divBdr>
    </w:div>
    <w:div w:id="492262893">
      <w:bodyDiv w:val="1"/>
      <w:marLeft w:val="0"/>
      <w:marRight w:val="0"/>
      <w:marTop w:val="0"/>
      <w:marBottom w:val="0"/>
      <w:divBdr>
        <w:top w:val="none" w:sz="0" w:space="0" w:color="auto"/>
        <w:left w:val="none" w:sz="0" w:space="0" w:color="auto"/>
        <w:bottom w:val="none" w:sz="0" w:space="0" w:color="auto"/>
        <w:right w:val="none" w:sz="0" w:space="0" w:color="auto"/>
      </w:divBdr>
    </w:div>
    <w:div w:id="496270207">
      <w:bodyDiv w:val="1"/>
      <w:marLeft w:val="0"/>
      <w:marRight w:val="0"/>
      <w:marTop w:val="0"/>
      <w:marBottom w:val="0"/>
      <w:divBdr>
        <w:top w:val="none" w:sz="0" w:space="0" w:color="auto"/>
        <w:left w:val="none" w:sz="0" w:space="0" w:color="auto"/>
        <w:bottom w:val="none" w:sz="0" w:space="0" w:color="auto"/>
        <w:right w:val="none" w:sz="0" w:space="0" w:color="auto"/>
      </w:divBdr>
    </w:div>
    <w:div w:id="554777478">
      <w:bodyDiv w:val="1"/>
      <w:marLeft w:val="0"/>
      <w:marRight w:val="0"/>
      <w:marTop w:val="0"/>
      <w:marBottom w:val="0"/>
      <w:divBdr>
        <w:top w:val="none" w:sz="0" w:space="0" w:color="auto"/>
        <w:left w:val="none" w:sz="0" w:space="0" w:color="auto"/>
        <w:bottom w:val="none" w:sz="0" w:space="0" w:color="auto"/>
        <w:right w:val="none" w:sz="0" w:space="0" w:color="auto"/>
      </w:divBdr>
    </w:div>
    <w:div w:id="561256898">
      <w:bodyDiv w:val="1"/>
      <w:marLeft w:val="0"/>
      <w:marRight w:val="0"/>
      <w:marTop w:val="0"/>
      <w:marBottom w:val="0"/>
      <w:divBdr>
        <w:top w:val="none" w:sz="0" w:space="0" w:color="auto"/>
        <w:left w:val="none" w:sz="0" w:space="0" w:color="auto"/>
        <w:bottom w:val="none" w:sz="0" w:space="0" w:color="auto"/>
        <w:right w:val="none" w:sz="0" w:space="0" w:color="auto"/>
      </w:divBdr>
    </w:div>
    <w:div w:id="577785879">
      <w:bodyDiv w:val="1"/>
      <w:marLeft w:val="0"/>
      <w:marRight w:val="0"/>
      <w:marTop w:val="0"/>
      <w:marBottom w:val="0"/>
      <w:divBdr>
        <w:top w:val="none" w:sz="0" w:space="0" w:color="auto"/>
        <w:left w:val="none" w:sz="0" w:space="0" w:color="auto"/>
        <w:bottom w:val="none" w:sz="0" w:space="0" w:color="auto"/>
        <w:right w:val="none" w:sz="0" w:space="0" w:color="auto"/>
      </w:divBdr>
    </w:div>
    <w:div w:id="583034231">
      <w:bodyDiv w:val="1"/>
      <w:marLeft w:val="0"/>
      <w:marRight w:val="0"/>
      <w:marTop w:val="0"/>
      <w:marBottom w:val="0"/>
      <w:divBdr>
        <w:top w:val="none" w:sz="0" w:space="0" w:color="auto"/>
        <w:left w:val="none" w:sz="0" w:space="0" w:color="auto"/>
        <w:bottom w:val="none" w:sz="0" w:space="0" w:color="auto"/>
        <w:right w:val="none" w:sz="0" w:space="0" w:color="auto"/>
      </w:divBdr>
    </w:div>
    <w:div w:id="670572242">
      <w:bodyDiv w:val="1"/>
      <w:marLeft w:val="0"/>
      <w:marRight w:val="0"/>
      <w:marTop w:val="0"/>
      <w:marBottom w:val="0"/>
      <w:divBdr>
        <w:top w:val="none" w:sz="0" w:space="0" w:color="auto"/>
        <w:left w:val="none" w:sz="0" w:space="0" w:color="auto"/>
        <w:bottom w:val="none" w:sz="0" w:space="0" w:color="auto"/>
        <w:right w:val="none" w:sz="0" w:space="0" w:color="auto"/>
      </w:divBdr>
    </w:div>
    <w:div w:id="689452885">
      <w:bodyDiv w:val="1"/>
      <w:marLeft w:val="0"/>
      <w:marRight w:val="0"/>
      <w:marTop w:val="0"/>
      <w:marBottom w:val="0"/>
      <w:divBdr>
        <w:top w:val="none" w:sz="0" w:space="0" w:color="auto"/>
        <w:left w:val="none" w:sz="0" w:space="0" w:color="auto"/>
        <w:bottom w:val="none" w:sz="0" w:space="0" w:color="auto"/>
        <w:right w:val="none" w:sz="0" w:space="0" w:color="auto"/>
      </w:divBdr>
    </w:div>
    <w:div w:id="756749653">
      <w:bodyDiv w:val="1"/>
      <w:marLeft w:val="0"/>
      <w:marRight w:val="0"/>
      <w:marTop w:val="0"/>
      <w:marBottom w:val="0"/>
      <w:divBdr>
        <w:top w:val="none" w:sz="0" w:space="0" w:color="auto"/>
        <w:left w:val="none" w:sz="0" w:space="0" w:color="auto"/>
        <w:bottom w:val="none" w:sz="0" w:space="0" w:color="auto"/>
        <w:right w:val="none" w:sz="0" w:space="0" w:color="auto"/>
      </w:divBdr>
    </w:div>
    <w:div w:id="834878531">
      <w:bodyDiv w:val="1"/>
      <w:marLeft w:val="0"/>
      <w:marRight w:val="0"/>
      <w:marTop w:val="0"/>
      <w:marBottom w:val="0"/>
      <w:divBdr>
        <w:top w:val="none" w:sz="0" w:space="0" w:color="auto"/>
        <w:left w:val="none" w:sz="0" w:space="0" w:color="auto"/>
        <w:bottom w:val="none" w:sz="0" w:space="0" w:color="auto"/>
        <w:right w:val="none" w:sz="0" w:space="0" w:color="auto"/>
      </w:divBdr>
    </w:div>
    <w:div w:id="908341592">
      <w:bodyDiv w:val="1"/>
      <w:marLeft w:val="0"/>
      <w:marRight w:val="0"/>
      <w:marTop w:val="0"/>
      <w:marBottom w:val="0"/>
      <w:divBdr>
        <w:top w:val="none" w:sz="0" w:space="0" w:color="auto"/>
        <w:left w:val="none" w:sz="0" w:space="0" w:color="auto"/>
        <w:bottom w:val="none" w:sz="0" w:space="0" w:color="auto"/>
        <w:right w:val="none" w:sz="0" w:space="0" w:color="auto"/>
      </w:divBdr>
    </w:div>
    <w:div w:id="980965429">
      <w:bodyDiv w:val="1"/>
      <w:marLeft w:val="0"/>
      <w:marRight w:val="0"/>
      <w:marTop w:val="0"/>
      <w:marBottom w:val="0"/>
      <w:divBdr>
        <w:top w:val="none" w:sz="0" w:space="0" w:color="auto"/>
        <w:left w:val="none" w:sz="0" w:space="0" w:color="auto"/>
        <w:bottom w:val="none" w:sz="0" w:space="0" w:color="auto"/>
        <w:right w:val="none" w:sz="0" w:space="0" w:color="auto"/>
      </w:divBdr>
    </w:div>
    <w:div w:id="1005472723">
      <w:bodyDiv w:val="1"/>
      <w:marLeft w:val="0"/>
      <w:marRight w:val="0"/>
      <w:marTop w:val="0"/>
      <w:marBottom w:val="0"/>
      <w:divBdr>
        <w:top w:val="none" w:sz="0" w:space="0" w:color="auto"/>
        <w:left w:val="none" w:sz="0" w:space="0" w:color="auto"/>
        <w:bottom w:val="none" w:sz="0" w:space="0" w:color="auto"/>
        <w:right w:val="none" w:sz="0" w:space="0" w:color="auto"/>
      </w:divBdr>
    </w:div>
    <w:div w:id="1005667556">
      <w:bodyDiv w:val="1"/>
      <w:marLeft w:val="0"/>
      <w:marRight w:val="0"/>
      <w:marTop w:val="0"/>
      <w:marBottom w:val="0"/>
      <w:divBdr>
        <w:top w:val="none" w:sz="0" w:space="0" w:color="auto"/>
        <w:left w:val="none" w:sz="0" w:space="0" w:color="auto"/>
        <w:bottom w:val="none" w:sz="0" w:space="0" w:color="auto"/>
        <w:right w:val="none" w:sz="0" w:space="0" w:color="auto"/>
      </w:divBdr>
    </w:div>
    <w:div w:id="1087574344">
      <w:bodyDiv w:val="1"/>
      <w:marLeft w:val="0"/>
      <w:marRight w:val="0"/>
      <w:marTop w:val="0"/>
      <w:marBottom w:val="0"/>
      <w:divBdr>
        <w:top w:val="none" w:sz="0" w:space="0" w:color="auto"/>
        <w:left w:val="none" w:sz="0" w:space="0" w:color="auto"/>
        <w:bottom w:val="none" w:sz="0" w:space="0" w:color="auto"/>
        <w:right w:val="none" w:sz="0" w:space="0" w:color="auto"/>
      </w:divBdr>
    </w:div>
    <w:div w:id="1111317545">
      <w:bodyDiv w:val="1"/>
      <w:marLeft w:val="0"/>
      <w:marRight w:val="0"/>
      <w:marTop w:val="0"/>
      <w:marBottom w:val="0"/>
      <w:divBdr>
        <w:top w:val="none" w:sz="0" w:space="0" w:color="auto"/>
        <w:left w:val="none" w:sz="0" w:space="0" w:color="auto"/>
        <w:bottom w:val="none" w:sz="0" w:space="0" w:color="auto"/>
        <w:right w:val="none" w:sz="0" w:space="0" w:color="auto"/>
      </w:divBdr>
    </w:div>
    <w:div w:id="1175878586">
      <w:bodyDiv w:val="1"/>
      <w:marLeft w:val="0"/>
      <w:marRight w:val="0"/>
      <w:marTop w:val="0"/>
      <w:marBottom w:val="0"/>
      <w:divBdr>
        <w:top w:val="none" w:sz="0" w:space="0" w:color="auto"/>
        <w:left w:val="none" w:sz="0" w:space="0" w:color="auto"/>
        <w:bottom w:val="none" w:sz="0" w:space="0" w:color="auto"/>
        <w:right w:val="none" w:sz="0" w:space="0" w:color="auto"/>
      </w:divBdr>
    </w:div>
    <w:div w:id="1176767095">
      <w:bodyDiv w:val="1"/>
      <w:marLeft w:val="0"/>
      <w:marRight w:val="0"/>
      <w:marTop w:val="0"/>
      <w:marBottom w:val="0"/>
      <w:divBdr>
        <w:top w:val="none" w:sz="0" w:space="0" w:color="auto"/>
        <w:left w:val="none" w:sz="0" w:space="0" w:color="auto"/>
        <w:bottom w:val="none" w:sz="0" w:space="0" w:color="auto"/>
        <w:right w:val="none" w:sz="0" w:space="0" w:color="auto"/>
      </w:divBdr>
    </w:div>
    <w:div w:id="1281843812">
      <w:bodyDiv w:val="1"/>
      <w:marLeft w:val="0"/>
      <w:marRight w:val="0"/>
      <w:marTop w:val="0"/>
      <w:marBottom w:val="0"/>
      <w:divBdr>
        <w:top w:val="none" w:sz="0" w:space="0" w:color="auto"/>
        <w:left w:val="none" w:sz="0" w:space="0" w:color="auto"/>
        <w:bottom w:val="none" w:sz="0" w:space="0" w:color="auto"/>
        <w:right w:val="none" w:sz="0" w:space="0" w:color="auto"/>
      </w:divBdr>
    </w:div>
    <w:div w:id="1327585430">
      <w:bodyDiv w:val="1"/>
      <w:marLeft w:val="0"/>
      <w:marRight w:val="0"/>
      <w:marTop w:val="0"/>
      <w:marBottom w:val="0"/>
      <w:divBdr>
        <w:top w:val="none" w:sz="0" w:space="0" w:color="auto"/>
        <w:left w:val="none" w:sz="0" w:space="0" w:color="auto"/>
        <w:bottom w:val="none" w:sz="0" w:space="0" w:color="auto"/>
        <w:right w:val="none" w:sz="0" w:space="0" w:color="auto"/>
      </w:divBdr>
    </w:div>
    <w:div w:id="1340038293">
      <w:bodyDiv w:val="1"/>
      <w:marLeft w:val="0"/>
      <w:marRight w:val="0"/>
      <w:marTop w:val="0"/>
      <w:marBottom w:val="0"/>
      <w:divBdr>
        <w:top w:val="none" w:sz="0" w:space="0" w:color="auto"/>
        <w:left w:val="none" w:sz="0" w:space="0" w:color="auto"/>
        <w:bottom w:val="none" w:sz="0" w:space="0" w:color="auto"/>
        <w:right w:val="none" w:sz="0" w:space="0" w:color="auto"/>
      </w:divBdr>
    </w:div>
    <w:div w:id="1344697967">
      <w:bodyDiv w:val="1"/>
      <w:marLeft w:val="0"/>
      <w:marRight w:val="0"/>
      <w:marTop w:val="0"/>
      <w:marBottom w:val="0"/>
      <w:divBdr>
        <w:top w:val="none" w:sz="0" w:space="0" w:color="auto"/>
        <w:left w:val="none" w:sz="0" w:space="0" w:color="auto"/>
        <w:bottom w:val="none" w:sz="0" w:space="0" w:color="auto"/>
        <w:right w:val="none" w:sz="0" w:space="0" w:color="auto"/>
      </w:divBdr>
    </w:div>
    <w:div w:id="1361971319">
      <w:bodyDiv w:val="1"/>
      <w:marLeft w:val="0"/>
      <w:marRight w:val="0"/>
      <w:marTop w:val="0"/>
      <w:marBottom w:val="0"/>
      <w:divBdr>
        <w:top w:val="none" w:sz="0" w:space="0" w:color="auto"/>
        <w:left w:val="none" w:sz="0" w:space="0" w:color="auto"/>
        <w:bottom w:val="none" w:sz="0" w:space="0" w:color="auto"/>
        <w:right w:val="none" w:sz="0" w:space="0" w:color="auto"/>
      </w:divBdr>
    </w:div>
    <w:div w:id="1378164031">
      <w:bodyDiv w:val="1"/>
      <w:marLeft w:val="0"/>
      <w:marRight w:val="0"/>
      <w:marTop w:val="0"/>
      <w:marBottom w:val="0"/>
      <w:divBdr>
        <w:top w:val="none" w:sz="0" w:space="0" w:color="auto"/>
        <w:left w:val="none" w:sz="0" w:space="0" w:color="auto"/>
        <w:bottom w:val="none" w:sz="0" w:space="0" w:color="auto"/>
        <w:right w:val="none" w:sz="0" w:space="0" w:color="auto"/>
      </w:divBdr>
    </w:div>
    <w:div w:id="1380015349">
      <w:bodyDiv w:val="1"/>
      <w:marLeft w:val="0"/>
      <w:marRight w:val="0"/>
      <w:marTop w:val="0"/>
      <w:marBottom w:val="0"/>
      <w:divBdr>
        <w:top w:val="none" w:sz="0" w:space="0" w:color="auto"/>
        <w:left w:val="none" w:sz="0" w:space="0" w:color="auto"/>
        <w:bottom w:val="none" w:sz="0" w:space="0" w:color="auto"/>
        <w:right w:val="none" w:sz="0" w:space="0" w:color="auto"/>
      </w:divBdr>
    </w:div>
    <w:div w:id="1380785393">
      <w:bodyDiv w:val="1"/>
      <w:marLeft w:val="0"/>
      <w:marRight w:val="0"/>
      <w:marTop w:val="0"/>
      <w:marBottom w:val="0"/>
      <w:divBdr>
        <w:top w:val="none" w:sz="0" w:space="0" w:color="auto"/>
        <w:left w:val="none" w:sz="0" w:space="0" w:color="auto"/>
        <w:bottom w:val="none" w:sz="0" w:space="0" w:color="auto"/>
        <w:right w:val="none" w:sz="0" w:space="0" w:color="auto"/>
      </w:divBdr>
    </w:div>
    <w:div w:id="1392999886">
      <w:bodyDiv w:val="1"/>
      <w:marLeft w:val="0"/>
      <w:marRight w:val="0"/>
      <w:marTop w:val="0"/>
      <w:marBottom w:val="0"/>
      <w:divBdr>
        <w:top w:val="none" w:sz="0" w:space="0" w:color="auto"/>
        <w:left w:val="none" w:sz="0" w:space="0" w:color="auto"/>
        <w:bottom w:val="none" w:sz="0" w:space="0" w:color="auto"/>
        <w:right w:val="none" w:sz="0" w:space="0" w:color="auto"/>
      </w:divBdr>
    </w:div>
    <w:div w:id="1402606902">
      <w:bodyDiv w:val="1"/>
      <w:marLeft w:val="0"/>
      <w:marRight w:val="0"/>
      <w:marTop w:val="0"/>
      <w:marBottom w:val="0"/>
      <w:divBdr>
        <w:top w:val="none" w:sz="0" w:space="0" w:color="auto"/>
        <w:left w:val="none" w:sz="0" w:space="0" w:color="auto"/>
        <w:bottom w:val="none" w:sz="0" w:space="0" w:color="auto"/>
        <w:right w:val="none" w:sz="0" w:space="0" w:color="auto"/>
      </w:divBdr>
    </w:div>
    <w:div w:id="1465005633">
      <w:bodyDiv w:val="1"/>
      <w:marLeft w:val="0"/>
      <w:marRight w:val="0"/>
      <w:marTop w:val="0"/>
      <w:marBottom w:val="0"/>
      <w:divBdr>
        <w:top w:val="none" w:sz="0" w:space="0" w:color="auto"/>
        <w:left w:val="none" w:sz="0" w:space="0" w:color="auto"/>
        <w:bottom w:val="none" w:sz="0" w:space="0" w:color="auto"/>
        <w:right w:val="none" w:sz="0" w:space="0" w:color="auto"/>
      </w:divBdr>
    </w:div>
    <w:div w:id="1480683077">
      <w:bodyDiv w:val="1"/>
      <w:marLeft w:val="0"/>
      <w:marRight w:val="0"/>
      <w:marTop w:val="0"/>
      <w:marBottom w:val="0"/>
      <w:divBdr>
        <w:top w:val="none" w:sz="0" w:space="0" w:color="auto"/>
        <w:left w:val="none" w:sz="0" w:space="0" w:color="auto"/>
        <w:bottom w:val="none" w:sz="0" w:space="0" w:color="auto"/>
        <w:right w:val="none" w:sz="0" w:space="0" w:color="auto"/>
      </w:divBdr>
    </w:div>
    <w:div w:id="1517649199">
      <w:bodyDiv w:val="1"/>
      <w:marLeft w:val="0"/>
      <w:marRight w:val="0"/>
      <w:marTop w:val="0"/>
      <w:marBottom w:val="0"/>
      <w:divBdr>
        <w:top w:val="none" w:sz="0" w:space="0" w:color="auto"/>
        <w:left w:val="none" w:sz="0" w:space="0" w:color="auto"/>
        <w:bottom w:val="none" w:sz="0" w:space="0" w:color="auto"/>
        <w:right w:val="none" w:sz="0" w:space="0" w:color="auto"/>
      </w:divBdr>
    </w:div>
    <w:div w:id="1555502134">
      <w:bodyDiv w:val="1"/>
      <w:marLeft w:val="0"/>
      <w:marRight w:val="0"/>
      <w:marTop w:val="0"/>
      <w:marBottom w:val="0"/>
      <w:divBdr>
        <w:top w:val="none" w:sz="0" w:space="0" w:color="auto"/>
        <w:left w:val="none" w:sz="0" w:space="0" w:color="auto"/>
        <w:bottom w:val="none" w:sz="0" w:space="0" w:color="auto"/>
        <w:right w:val="none" w:sz="0" w:space="0" w:color="auto"/>
      </w:divBdr>
    </w:div>
    <w:div w:id="1598323445">
      <w:bodyDiv w:val="1"/>
      <w:marLeft w:val="0"/>
      <w:marRight w:val="0"/>
      <w:marTop w:val="0"/>
      <w:marBottom w:val="0"/>
      <w:divBdr>
        <w:top w:val="none" w:sz="0" w:space="0" w:color="auto"/>
        <w:left w:val="none" w:sz="0" w:space="0" w:color="auto"/>
        <w:bottom w:val="none" w:sz="0" w:space="0" w:color="auto"/>
        <w:right w:val="none" w:sz="0" w:space="0" w:color="auto"/>
      </w:divBdr>
    </w:div>
    <w:div w:id="1700740209">
      <w:bodyDiv w:val="1"/>
      <w:marLeft w:val="0"/>
      <w:marRight w:val="0"/>
      <w:marTop w:val="0"/>
      <w:marBottom w:val="0"/>
      <w:divBdr>
        <w:top w:val="none" w:sz="0" w:space="0" w:color="auto"/>
        <w:left w:val="none" w:sz="0" w:space="0" w:color="auto"/>
        <w:bottom w:val="none" w:sz="0" w:space="0" w:color="auto"/>
        <w:right w:val="none" w:sz="0" w:space="0" w:color="auto"/>
      </w:divBdr>
    </w:div>
    <w:div w:id="1813675799">
      <w:bodyDiv w:val="1"/>
      <w:marLeft w:val="0"/>
      <w:marRight w:val="0"/>
      <w:marTop w:val="0"/>
      <w:marBottom w:val="0"/>
      <w:divBdr>
        <w:top w:val="none" w:sz="0" w:space="0" w:color="auto"/>
        <w:left w:val="none" w:sz="0" w:space="0" w:color="auto"/>
        <w:bottom w:val="none" w:sz="0" w:space="0" w:color="auto"/>
        <w:right w:val="none" w:sz="0" w:space="0" w:color="auto"/>
      </w:divBdr>
    </w:div>
    <w:div w:id="1850827003">
      <w:bodyDiv w:val="1"/>
      <w:marLeft w:val="0"/>
      <w:marRight w:val="0"/>
      <w:marTop w:val="0"/>
      <w:marBottom w:val="0"/>
      <w:divBdr>
        <w:top w:val="none" w:sz="0" w:space="0" w:color="auto"/>
        <w:left w:val="none" w:sz="0" w:space="0" w:color="auto"/>
        <w:bottom w:val="none" w:sz="0" w:space="0" w:color="auto"/>
        <w:right w:val="none" w:sz="0" w:space="0" w:color="auto"/>
      </w:divBdr>
    </w:div>
    <w:div w:id="1851942054">
      <w:bodyDiv w:val="1"/>
      <w:marLeft w:val="0"/>
      <w:marRight w:val="0"/>
      <w:marTop w:val="0"/>
      <w:marBottom w:val="0"/>
      <w:divBdr>
        <w:top w:val="none" w:sz="0" w:space="0" w:color="auto"/>
        <w:left w:val="none" w:sz="0" w:space="0" w:color="auto"/>
        <w:bottom w:val="none" w:sz="0" w:space="0" w:color="auto"/>
        <w:right w:val="none" w:sz="0" w:space="0" w:color="auto"/>
      </w:divBdr>
    </w:div>
    <w:div w:id="1892620395">
      <w:bodyDiv w:val="1"/>
      <w:marLeft w:val="0"/>
      <w:marRight w:val="0"/>
      <w:marTop w:val="0"/>
      <w:marBottom w:val="0"/>
      <w:divBdr>
        <w:top w:val="none" w:sz="0" w:space="0" w:color="auto"/>
        <w:left w:val="none" w:sz="0" w:space="0" w:color="auto"/>
        <w:bottom w:val="none" w:sz="0" w:space="0" w:color="auto"/>
        <w:right w:val="none" w:sz="0" w:space="0" w:color="auto"/>
      </w:divBdr>
    </w:div>
    <w:div w:id="1903297213">
      <w:bodyDiv w:val="1"/>
      <w:marLeft w:val="0"/>
      <w:marRight w:val="0"/>
      <w:marTop w:val="0"/>
      <w:marBottom w:val="0"/>
      <w:divBdr>
        <w:top w:val="none" w:sz="0" w:space="0" w:color="auto"/>
        <w:left w:val="none" w:sz="0" w:space="0" w:color="auto"/>
        <w:bottom w:val="none" w:sz="0" w:space="0" w:color="auto"/>
        <w:right w:val="none" w:sz="0" w:space="0" w:color="auto"/>
      </w:divBdr>
    </w:div>
    <w:div w:id="1940411102">
      <w:bodyDiv w:val="1"/>
      <w:marLeft w:val="0"/>
      <w:marRight w:val="0"/>
      <w:marTop w:val="0"/>
      <w:marBottom w:val="0"/>
      <w:divBdr>
        <w:top w:val="none" w:sz="0" w:space="0" w:color="auto"/>
        <w:left w:val="none" w:sz="0" w:space="0" w:color="auto"/>
        <w:bottom w:val="none" w:sz="0" w:space="0" w:color="auto"/>
        <w:right w:val="none" w:sz="0" w:space="0" w:color="auto"/>
      </w:divBdr>
    </w:div>
    <w:div w:id="1963874782">
      <w:bodyDiv w:val="1"/>
      <w:marLeft w:val="0"/>
      <w:marRight w:val="0"/>
      <w:marTop w:val="0"/>
      <w:marBottom w:val="0"/>
      <w:divBdr>
        <w:top w:val="none" w:sz="0" w:space="0" w:color="auto"/>
        <w:left w:val="none" w:sz="0" w:space="0" w:color="auto"/>
        <w:bottom w:val="none" w:sz="0" w:space="0" w:color="auto"/>
        <w:right w:val="none" w:sz="0" w:space="0" w:color="auto"/>
      </w:divBdr>
    </w:div>
    <w:div w:id="1992908099">
      <w:bodyDiv w:val="1"/>
      <w:marLeft w:val="0"/>
      <w:marRight w:val="0"/>
      <w:marTop w:val="0"/>
      <w:marBottom w:val="0"/>
      <w:divBdr>
        <w:top w:val="none" w:sz="0" w:space="0" w:color="auto"/>
        <w:left w:val="none" w:sz="0" w:space="0" w:color="auto"/>
        <w:bottom w:val="none" w:sz="0" w:space="0" w:color="auto"/>
        <w:right w:val="none" w:sz="0" w:space="0" w:color="auto"/>
      </w:divBdr>
    </w:div>
    <w:div w:id="2042586119">
      <w:bodyDiv w:val="1"/>
      <w:marLeft w:val="0"/>
      <w:marRight w:val="0"/>
      <w:marTop w:val="0"/>
      <w:marBottom w:val="0"/>
      <w:divBdr>
        <w:top w:val="none" w:sz="0" w:space="0" w:color="auto"/>
        <w:left w:val="none" w:sz="0" w:space="0" w:color="auto"/>
        <w:bottom w:val="none" w:sz="0" w:space="0" w:color="auto"/>
        <w:right w:val="none" w:sz="0" w:space="0" w:color="auto"/>
      </w:divBdr>
    </w:div>
    <w:div w:id="2051764598">
      <w:bodyDiv w:val="1"/>
      <w:marLeft w:val="0"/>
      <w:marRight w:val="0"/>
      <w:marTop w:val="0"/>
      <w:marBottom w:val="0"/>
      <w:divBdr>
        <w:top w:val="none" w:sz="0" w:space="0" w:color="auto"/>
        <w:left w:val="none" w:sz="0" w:space="0" w:color="auto"/>
        <w:bottom w:val="none" w:sz="0" w:space="0" w:color="auto"/>
        <w:right w:val="none" w:sz="0" w:space="0" w:color="auto"/>
      </w:divBdr>
    </w:div>
    <w:div w:id="2059433690">
      <w:bodyDiv w:val="1"/>
      <w:marLeft w:val="0"/>
      <w:marRight w:val="0"/>
      <w:marTop w:val="0"/>
      <w:marBottom w:val="0"/>
      <w:divBdr>
        <w:top w:val="none" w:sz="0" w:space="0" w:color="auto"/>
        <w:left w:val="none" w:sz="0" w:space="0" w:color="auto"/>
        <w:bottom w:val="none" w:sz="0" w:space="0" w:color="auto"/>
        <w:right w:val="none" w:sz="0" w:space="0" w:color="auto"/>
      </w:divBdr>
    </w:div>
    <w:div w:id="207365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Spa14</b:Tag>
    <b:SourceType>InternetSite</b:SourceType>
    <b:Guid>{E364A679-8CCF-49BD-B17C-907D9B1880AB}</b:Guid>
    <b:Title>XBee Buying Guide</b:Title>
    <b:Year>2014</b:Year>
    <b:YearAccessed>2014</b:YearAccessed>
    <b:MonthAccessed>10</b:MonthAccessed>
    <b:DayAccessed>24</b:DayAccessed>
    <b:URL>https://www.sparkfun.com/pages/xbee_guide</b:URL>
    <b:Author>
      <b:Author>
        <b:Corporate>Sparkfun</b:Corporate>
      </b:Author>
    </b:Author>
    <b:RefOrder>2</b:RefOrder>
  </b:Source>
  <b:Source>
    <b:Tag>Dig14</b:Tag>
    <b:SourceType>DocumentFromInternetSite</b:SourceType>
    <b:Guid>{69AE4499-ABDE-42C7-9E19-3445586AE070}</b:Guid>
    <b:Title>XBee Family Features Comparison</b:Title>
    <b:Year>2014</b:Year>
    <b:Author>
      <b:Author>
        <b:Corporate>Digi International</b:Corporate>
      </b:Author>
    </b:Author>
    <b:YearAccessed>2014</b:YearAccessed>
    <b:MonthAccessed>10</b:MonthAccessed>
    <b:DayAccessed>24</b:DayAccessed>
    <b:URL>http://www.digi.com/pdf/chart_xbee_rf_features.pdf</b:URL>
    <b:RefOrder>1</b:RefOrder>
  </b:Source>
  <b:Source>
    <b:Tag>Tje07</b:Tag>
    <b:SourceType>Report</b:SourceType>
    <b:Guid>{4B4063E4-D15B-4689-9651-AB37441BE4BA}</b:Guid>
    <b:Author>
      <b:Author>
        <b:NameList>
          <b:Person>
            <b:Last>Tjensvold</b:Last>
            <b:First>Jan</b:First>
            <b:Middle>Magne</b:Middle>
          </b:Person>
        </b:NameList>
      </b:Author>
    </b:Author>
    <b:Title>Comparison of the IEEE 802.11, 802.15.1, 802.15.4 and 802.15.6 wireless standards</b:Title>
    <b:Year>2007</b:Year>
    <b:RefOrder>6</b:RefOrder>
  </b:Source>
  <b:Source>
    <b:Tag>Ins07</b:Tag>
    <b:SourceType>DocumentFromInternetSite</b:SourceType>
    <b:Guid>{F49FD301-2E0C-4BF9-8AC4-E59517307014}</b:Guid>
    <b:Title>IEEE Std 802.11-2007,Wireless LAN Medium Access Control (MAC) and Physical Layer (PHY) Specifications</b:Title>
    <b:Year>2007</b:Year>
    <b:Author>
      <b:Author>
        <b:Corporate>Institute of Electrical and Electronics Engineers</b:Corporate>
      </b:Author>
    </b:Author>
    <b:Month>June</b:Month>
    <b:Day>12</b:Day>
    <b:RefOrder>3</b:RefOrder>
  </b:Source>
  <b:Source>
    <b:Tag>Tex12</b:Tag>
    <b:SourceType>DocumentFromInternetSite</b:SourceType>
    <b:Guid>{74011215-E2FC-42F1-82E9-30EBEFA669B6}</b:Guid>
    <b:Author>
      <b:Author>
        <b:Corporate>Texas Instruments</b:Corporate>
      </b:Author>
    </b:Author>
    <b:Title>TI Bluetooth Low Energy Product Offerings</b:Title>
    <b:Year>2012</b:Year>
    <b:YearAccessed>2014</b:YearAccessed>
    <b:MonthAccessed>10</b:MonthAccessed>
    <b:DayAccessed>24</b:DayAccessed>
    <b:URL>http://www.ti.com/lit/ml/slyb171a/slyb171a.pdf</b:URL>
    <b:RefOrder>4</b:RefOrder>
  </b:Source>
  <b:Source>
    <b:Tag>Mou14</b:Tag>
    <b:SourceType>InternetSite</b:SourceType>
    <b:Guid>{49C4837F-EAF9-4A77-A60B-05688CDABADC}</b:Guid>
    <b:Author>
      <b:Author>
        <b:Corporate>Mouser Electronics</b:Corporate>
      </b:Author>
    </b:Author>
    <b:Title>Texas Instruments CC2540TF256RHAT</b:Title>
    <b:Year>2014</b:Year>
    <b:YearAccessed>2014</b:YearAccessed>
    <b:MonthAccessed>10</b:MonthAccessed>
    <b:DayAccessed>25</b:DayAccessed>
    <b:URL>http://www.mouser.com/ProductDetail/Texas-Instruments/CC2540TF256RHAT/</b:URL>
    <b:RefOrder>5</b:RefOrder>
  </b:Source>
</b:Sources>
</file>

<file path=customXml/itemProps1.xml><?xml version="1.0" encoding="utf-8"?>
<ds:datastoreItem xmlns:ds="http://schemas.openxmlformats.org/officeDocument/2006/customXml" ds:itemID="{74397556-420B-4757-A87F-0494D693E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3</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5842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 Justin W</dc:creator>
  <cp:keywords/>
  <dc:description/>
  <cp:lastModifiedBy>Eng, Justin W</cp:lastModifiedBy>
  <cp:revision>9</cp:revision>
  <dcterms:created xsi:type="dcterms:W3CDTF">2014-10-27T19:02:00Z</dcterms:created>
  <dcterms:modified xsi:type="dcterms:W3CDTF">2014-10-27T22:30:00Z</dcterms:modified>
</cp:coreProperties>
</file>