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tillium Web" w:cs="Titillium Web" w:eastAsia="Titillium Web" w:hAnsi="Titillium Web"/>
          <w:sz w:val="54"/>
          <w:szCs w:val="54"/>
        </w:rPr>
      </w:pPr>
      <w:r w:rsidDel="00000000" w:rsidR="00000000" w:rsidRPr="00000000">
        <w:rPr>
          <w:rFonts w:ascii="Titillium Web" w:cs="Titillium Web" w:eastAsia="Titillium Web" w:hAnsi="Titillium Web"/>
          <w:sz w:val="54"/>
          <w:szCs w:val="54"/>
          <w:rtl w:val="0"/>
        </w:rPr>
        <w:t xml:space="preserve">Amazech AI Studio</w:t>
      </w:r>
    </w:p>
    <w:p w:rsidR="00000000" w:rsidDel="00000000" w:rsidP="00000000" w:rsidRDefault="00000000" w:rsidRPr="00000000" w14:paraId="00000002">
      <w:pPr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AI Use Case requirements -</w:t>
      </w:r>
    </w:p>
    <w:p w:rsidR="00000000" w:rsidDel="00000000" w:rsidP="00000000" w:rsidRDefault="00000000" w:rsidRPr="00000000" w14:paraId="00000004">
      <w:pPr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What we are trying to solve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How are we solving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What we can’t solve</w:t>
      </w:r>
    </w:p>
    <w:p w:rsidR="00000000" w:rsidDel="00000000" w:rsidP="00000000" w:rsidRDefault="00000000" w:rsidRPr="00000000" w14:paraId="00000008">
      <w:pPr>
        <w:ind w:left="72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AI is all about Prompting. </w:t>
      </w:r>
    </w:p>
    <w:p w:rsidR="00000000" w:rsidDel="00000000" w:rsidP="00000000" w:rsidRDefault="00000000" w:rsidRPr="00000000" w14:paraId="0000000B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Prompting - What is the context, personality of the prompt, clear, precise output, and steps that AI needs to follow. </w:t>
      </w:r>
    </w:p>
    <w:p w:rsidR="00000000" w:rsidDel="00000000" w:rsidP="00000000" w:rsidRDefault="00000000" w:rsidRPr="00000000" w14:paraId="0000000E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Use Case 1 -</w:t>
      </w:r>
    </w:p>
    <w:p w:rsidR="00000000" w:rsidDel="00000000" w:rsidP="00000000" w:rsidRDefault="00000000" w:rsidRPr="00000000" w14:paraId="00000010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Invoice Data Extraction, Data Analytics, and ChatBot mode to understand about Data - Software that will perform these tasks.  </w:t>
      </w:r>
    </w:p>
    <w:p w:rsidR="00000000" w:rsidDel="00000000" w:rsidP="00000000" w:rsidRDefault="00000000" w:rsidRPr="00000000" w14:paraId="00000012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Step 1 -</w:t>
      </w:r>
    </w:p>
    <w:p w:rsidR="00000000" w:rsidDel="00000000" w:rsidP="00000000" w:rsidRDefault="00000000" w:rsidRPr="00000000" w14:paraId="00000014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Creating a prompt to add in the AI systems so that it generates better codes.</w:t>
      </w:r>
    </w:p>
    <w:p w:rsidR="00000000" w:rsidDel="00000000" w:rsidP="00000000" w:rsidRDefault="00000000" w:rsidRPr="00000000" w14:paraId="00000016">
      <w:pPr>
        <w:ind w:left="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Context - Create a detailed prompt for me with which I can develop a no-code solution that achieves the following output and ask me questions to refine the prompt.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Personality - Create a step-by-step guide and help me understand why and what we are doing.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Output - I want to create a webapp system that extracts data from pdf invoices and create analytical trends that I can access via chatbot system or if any information I need to get from the Pdfs, I can talk to it with my chat system.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Complete Prompt - Create a detailed prompt for me with which I can develop a no-code solution that achieves the following output and ask me questions to refine the prompt. Create a step-by-step guide and help me understand why and what we are doing.  I want to create a webapp system that extracts data from PDF invoices and creates analytical trends that I can access via a chatbot system, or if I need any information to get from the PDFs, I can talk to it with my chat system.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Platforms -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API platforms - Extract data, create LLM models, Train models on our data, etc. (OpenAI, Mistral, lLama)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Software Building Platforms - Bolt, Firebase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tillium Web" w:cs="Titillium Web" w:eastAsia="Titillium Web" w:hAnsi="Titillium Web"/>
          <w:b w:val="1"/>
          <w:sz w:val="36"/>
          <w:szCs w:val="3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6"/>
          <w:szCs w:val="36"/>
          <w:rtl w:val="0"/>
        </w:rPr>
        <w:t xml:space="preserve">Friday Target (5/16/2025)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tillium Web" w:cs="Titillium Web" w:eastAsia="Titillium Web" w:hAnsi="Titillium Web"/>
          <w:b w:val="1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0"/>
          <w:szCs w:val="20"/>
          <w:rtl w:val="0"/>
        </w:rPr>
        <w:t xml:space="preserve">Use Cases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Web-system about Processes of Amazech - Any user who wants to understand the Amazech process can basically ask questions to a system and it answers (Text and go-to-voice) - Pranav and Srikar - Gemini and llama and openAI will work.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WebSystem for Invoices of Amazech - Yasaswani, Parth, and Karna - Mistral API for Data extraction from Invoices.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Notebook LLM - The Idea is to create a podcast-like information on all Amazech’s offerings - Sachin and Sudeshna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Steps are -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Create clear prompts for the requirements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Collect Data to train your system or add to a knowledge base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tillium Web" w:cs="Titillium Web" w:eastAsia="Titillium Web" w:hAnsi="Titillium Web"/>
          <w:sz w:val="20"/>
          <w:szCs w:val="20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Showcase it on the Frontend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RAG Models -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LLM - Large Langauge Model - Guide from where we need that water - APIs connection to our own system - RAG. </w:t>
      </w:r>
      <w:hyperlink r:id="rId6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0"/>
            <w:szCs w:val="20"/>
            <w:u w:val="single"/>
            <w:rtl w:val="0"/>
          </w:rPr>
          <w:t xml:space="preserve">https://platform.openai.com/docs/api-reference/introduction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Reference Website -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0"/>
            <w:szCs w:val="20"/>
            <w:u w:val="single"/>
            <w:rtl w:val="0"/>
          </w:rPr>
          <w:t xml:space="preserve">https://medicoed.com/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Context - Write a clear email stating my issues due to which I was unable to complete the tasks. Issues were - cold and cough due to the weather change and heavy medication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Personality - I want output to be very empathetic and positive, with showing clearly that I am a competent person and ready to take on challenges.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Output - Email in business English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Prompt - Write a clear email stating my issues due to which I was unable to complete the tasks. Issues were - cold and cough due to the weather change and heavy medication. I want the output to be very empathetic and positive, showing clearly that I am a competent person and ready to take on challenges. Email in business English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NOTEBOOK LLM -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hyperlink r:id="rId8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0"/>
            <w:szCs w:val="20"/>
            <w:u w:val="single"/>
            <w:rtl w:val="0"/>
          </w:rPr>
          <w:t xml:space="preserve">https://notebooklm.google.com/notebook/bdf75404-2ffd-45fa-aef1-90136634a170?_gl=1*10hoyyy*_ga*NjgyNDU4NjU4LjE3NDcxNTAzODA.*_ga_W0LDH41ZCB*czE3NDcxNTAzNzkkbzEkZzEkdDE3NDcxNTAzNzkkajYwJGwwJGgw&amp;original_referer=https:%2F%2Fnotebooklm.google%23&amp;pli=1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Use Case 4 - Crude Idea - A platform to onboard multiple local vendors like hospitals, shops, salons, so that any customer can book a specific time for services. Chat with the vendors to know about their services.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Prompt - Context, Personality and Output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Context - A web platform that serves multiple users at the same time to gather information about various local shops/hospitals vendors and book time.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Personality - Webapp should be like a guide to the users and a friend with which they can communicate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Output - A webapp that can be readily deployed.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Features - Features should include - ability to book time, chat with Vendors, know more about business, look at their rating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Fonts w:ascii="Titillium Web" w:cs="Titillium Web" w:eastAsia="Titillium Web" w:hAnsi="Titillium Web"/>
          <w:sz w:val="20"/>
          <w:szCs w:val="20"/>
          <w:rtl w:val="0"/>
        </w:rPr>
        <w:t xml:space="preserve">Prompt - A web platform that serves multiple users at the same time to gather information about various local shops/hospitals vendors and book time. Features should include - ability to book time, chat with Vendors, know more about business, look at their rating Webapp should be like a guide to the users and a friend with which they can communicate, A webapp that can be readily deployed.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tillium Web" w:cs="Titillium Web" w:eastAsia="Titillium Web" w:hAnsi="Titillium We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/api-reference/introduction" TargetMode="External"/><Relationship Id="rId7" Type="http://schemas.openxmlformats.org/officeDocument/2006/relationships/hyperlink" Target="https://medicoed.com/" TargetMode="External"/><Relationship Id="rId8" Type="http://schemas.openxmlformats.org/officeDocument/2006/relationships/hyperlink" Target="https://notebooklm.google.com/notebook/bdf75404-2ffd-45fa-aef1-90136634a170?_gl=1*10hoyyy*_ga*NjgyNDU4NjU4LjE3NDcxNTAzODA.*_ga_W0LDH41ZCB*czE3NDcxNTAzNzkkbzEkZzEkdDE3NDcxNTAzNzkkajYwJGwwJGgw&amp;original_referer=https:%2F%2Fnotebooklm.google%23&amp;pli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