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E1B" w:rsidRDefault="00843D96" w:rsidP="00843D96">
      <w:bookmarkStart w:id="0" w:name="_GoBack"/>
      <w:bookmarkEnd w:id="0"/>
      <w:r>
        <w:t>Pandol needs the ability to create a pallet ticket receiving file for importing into Famous. The inputs will be a manifest provided by our exporters and will be in a Microsoft Excel document. It is desirable that the exporters provide the manifest using the Pandol standard Excel document but this may not be the case with all exporters. In all cases the manifest will be provided in an Excel document with the minimum columns necessary for a valid receiving entry.</w:t>
      </w:r>
    </w:p>
    <w:p w:rsidR="00843D96" w:rsidRDefault="00843D96" w:rsidP="00843D96">
      <w:r>
        <w:t>The Famous file format is defined in the FAPI Inventory Import document. It is an ASCII file of fixed length containing the inventory transaction records.</w:t>
      </w:r>
      <w:r w:rsidR="007C4112">
        <w:t xml:space="preserve"> In addition to this file an additional file will need to be created for our Expediter, Adams Expediting. This is also an ASCII file of fixed length; there are differences in the format and the content.</w:t>
      </w:r>
    </w:p>
    <w:p w:rsidR="007C4112" w:rsidRDefault="001A7F7A" w:rsidP="00843D96">
      <w:r>
        <w:t xml:space="preserve">The input manifest will contain all of the pallet information needed for importing; Tag Number, Variety, Style, Size, Grade and Label and </w:t>
      </w:r>
      <w:r w:rsidR="00811160">
        <w:t xml:space="preserve">the </w:t>
      </w:r>
      <w:r>
        <w:t xml:space="preserve">number of boxes. There might be multiple transactions </w:t>
      </w:r>
      <w:r w:rsidR="008C5C4F">
        <w:t xml:space="preserve">due to different growers </w:t>
      </w:r>
      <w:r>
        <w:t>for the same Pallet Tag; these transactions will need to be rolled up into one transaction with the total number of boxes. There can only be one pallet tag, the Tag Number is unique. In order to insure uniqueness of the Tag with all Ex</w:t>
      </w:r>
      <w:r w:rsidR="00A14390">
        <w:t>porters a</w:t>
      </w:r>
      <w:r>
        <w:t xml:space="preserve"> 3 character prefix </w:t>
      </w:r>
      <w:r w:rsidR="00A14390">
        <w:t xml:space="preserve">that identifies the Exporter </w:t>
      </w:r>
      <w:r>
        <w:t xml:space="preserve">will need to be concatenated </w:t>
      </w:r>
      <w:r w:rsidR="008C5C4F">
        <w:t>to the front of the Tag ID ex. 9991112738.</w:t>
      </w:r>
    </w:p>
    <w:p w:rsidR="00A14390" w:rsidRDefault="001A7F7A" w:rsidP="00843D96">
      <w:r>
        <w:t>The Exporters codes for Variety, Pack (style/size)</w:t>
      </w:r>
      <w:r w:rsidR="008C5C4F">
        <w:t xml:space="preserve"> will have to be translated to valid Famous ID codes.</w:t>
      </w:r>
      <w:r>
        <w:t xml:space="preserve"> Grade and Label will need to be </w:t>
      </w:r>
      <w:r w:rsidR="008C5C4F">
        <w:t>validated against Famous ID codes.</w:t>
      </w:r>
      <w:r>
        <w:t xml:space="preserve"> In the case of a new Variety, Pack, Grade or Label the ID will need to be created in Famous prior to the manifest translation.</w:t>
      </w:r>
      <w:r w:rsidR="00A14390">
        <w:t xml:space="preserve"> </w:t>
      </w:r>
    </w:p>
    <w:p w:rsidR="001A7F7A" w:rsidRDefault="00A14390" w:rsidP="00A14390">
      <w:pPr>
        <w:ind w:left="720"/>
      </w:pPr>
      <w:r>
        <w:t>Note: Adams Expediting will need to be knowledgeable of the Exporters codes so that they will also be able to translate.</w:t>
      </w:r>
    </w:p>
    <w:p w:rsidR="008C5C4F" w:rsidRDefault="008C5C4F" w:rsidP="00A14390">
      <w:pPr>
        <w:ind w:left="720"/>
      </w:pPr>
      <w:r>
        <w:t>The question is, will the manifest use Adams Expediting codes and be translated to our Famous ID’s or will the manifest use our ID’s and have to be translated to Adams.</w:t>
      </w:r>
    </w:p>
    <w:p w:rsidR="00811160" w:rsidRDefault="00811160" w:rsidP="00811160">
      <w:pPr>
        <w:spacing w:after="0" w:line="240" w:lineRule="auto"/>
      </w:pPr>
      <w:r>
        <w:t>There will be ancillary information needed that may not be contained in the input manifest file. This information will be provided via drop downs and entry fields. The following is the information as currently identified:</w:t>
      </w:r>
    </w:p>
    <w:p w:rsidR="008C5C4F" w:rsidRDefault="00811160" w:rsidP="00811160">
      <w:pPr>
        <w:spacing w:after="0" w:line="240" w:lineRule="auto"/>
        <w:ind w:left="720"/>
      </w:pPr>
      <w:r>
        <w:t>Destination Warehouse</w:t>
      </w:r>
      <w:r w:rsidR="008C5C4F">
        <w:t xml:space="preserve"> – drop down select from working tables: </w:t>
      </w:r>
    </w:p>
    <w:p w:rsidR="00811160" w:rsidRDefault="008C5C4F" w:rsidP="008C5C4F">
      <w:pPr>
        <w:spacing w:after="0" w:line="240" w:lineRule="auto"/>
        <w:ind w:left="1440"/>
      </w:pPr>
      <w:r>
        <w:t>Wilm – OTW</w:t>
      </w:r>
    </w:p>
    <w:p w:rsidR="008C5C4F" w:rsidRDefault="008C5C4F" w:rsidP="008C5C4F">
      <w:pPr>
        <w:spacing w:after="0" w:line="240" w:lineRule="auto"/>
        <w:ind w:left="1440"/>
      </w:pPr>
      <w:r>
        <w:t>Tioga – OTW</w:t>
      </w:r>
    </w:p>
    <w:p w:rsidR="008C5C4F" w:rsidRDefault="008C5C4F" w:rsidP="008C5C4F">
      <w:pPr>
        <w:spacing w:after="0" w:line="240" w:lineRule="auto"/>
        <w:ind w:left="1440"/>
      </w:pPr>
      <w:r>
        <w:t>Holt – OTW</w:t>
      </w:r>
    </w:p>
    <w:p w:rsidR="008C5C4F" w:rsidRDefault="008C5C4F" w:rsidP="008C5C4F">
      <w:pPr>
        <w:spacing w:after="0" w:line="240" w:lineRule="auto"/>
        <w:ind w:left="1440"/>
      </w:pPr>
      <w:r>
        <w:t>LA -- OTW</w:t>
      </w:r>
    </w:p>
    <w:p w:rsidR="00811160" w:rsidRDefault="00811160" w:rsidP="00811160">
      <w:pPr>
        <w:spacing w:after="0" w:line="240" w:lineRule="auto"/>
        <w:ind w:left="720"/>
      </w:pPr>
      <w:r>
        <w:t>Grower Block ID</w:t>
      </w:r>
      <w:r w:rsidR="008C5C4F">
        <w:t xml:space="preserve"> – drop down select from working tables.</w:t>
      </w:r>
    </w:p>
    <w:p w:rsidR="00811160" w:rsidRDefault="00811160" w:rsidP="00811160">
      <w:pPr>
        <w:spacing w:after="0" w:line="240" w:lineRule="auto"/>
        <w:ind w:left="720"/>
      </w:pPr>
      <w:r>
        <w:t>Lot ID (Vessel YYNNN – YY=year NNN=sequential number starting at 001)</w:t>
      </w:r>
    </w:p>
    <w:p w:rsidR="00811160" w:rsidRDefault="00811160" w:rsidP="00811160">
      <w:pPr>
        <w:spacing w:after="0" w:line="240" w:lineRule="auto"/>
        <w:ind w:left="720"/>
      </w:pPr>
      <w:r>
        <w:t>Commodity ID</w:t>
      </w:r>
      <w:r w:rsidR="008C5C4F">
        <w:t xml:space="preserve"> – drop down select from working tables</w:t>
      </w:r>
    </w:p>
    <w:p w:rsidR="00811160" w:rsidRDefault="00811160" w:rsidP="00811160">
      <w:pPr>
        <w:spacing w:after="0" w:line="240" w:lineRule="auto"/>
        <w:ind w:left="720"/>
      </w:pPr>
      <w:r>
        <w:t>Region ID</w:t>
      </w:r>
      <w:r w:rsidR="008C5C4F">
        <w:t xml:space="preserve"> – Peru, Brazil, Chile, USA, Mexico</w:t>
      </w:r>
    </w:p>
    <w:p w:rsidR="00811160" w:rsidRDefault="00811160" w:rsidP="00811160">
      <w:pPr>
        <w:spacing w:after="0" w:line="240" w:lineRule="auto"/>
        <w:ind w:left="720"/>
      </w:pPr>
      <w:r>
        <w:t>Method ID</w:t>
      </w:r>
      <w:r w:rsidR="008C5C4F">
        <w:t xml:space="preserve"> – Free form must exist in Famous</w:t>
      </w:r>
    </w:p>
    <w:p w:rsidR="00811160" w:rsidRDefault="00811160" w:rsidP="00811160">
      <w:pPr>
        <w:spacing w:after="0" w:line="240" w:lineRule="auto"/>
        <w:ind w:left="720"/>
      </w:pPr>
      <w:r>
        <w:t>Storage ID</w:t>
      </w:r>
      <w:r w:rsidR="008C5C4F">
        <w:t xml:space="preserve"> – Free form must exist in Famous</w:t>
      </w:r>
    </w:p>
    <w:p w:rsidR="00811160" w:rsidRDefault="00811160" w:rsidP="00811160">
      <w:pPr>
        <w:spacing w:after="0" w:line="240" w:lineRule="auto"/>
        <w:ind w:left="720"/>
      </w:pPr>
      <w:r>
        <w:t>Color ID</w:t>
      </w:r>
      <w:r w:rsidR="008C5C4F">
        <w:t xml:space="preserve"> – Pallet type from manifest</w:t>
      </w:r>
    </w:p>
    <w:p w:rsidR="008C5C4F" w:rsidRDefault="008C5C4F" w:rsidP="00811160">
      <w:pPr>
        <w:spacing w:after="0" w:line="240" w:lineRule="auto"/>
        <w:ind w:left="720"/>
      </w:pPr>
      <w:r>
        <w:t>Receiving date will be date of upload</w:t>
      </w:r>
    </w:p>
    <w:p w:rsidR="008C5C4F" w:rsidRDefault="008C5C4F" w:rsidP="00811160">
      <w:pPr>
        <w:spacing w:after="0" w:line="240" w:lineRule="auto"/>
        <w:ind w:left="720"/>
      </w:pPr>
      <w:r>
        <w:t>First pack date will be from pack date in manifest</w:t>
      </w:r>
    </w:p>
    <w:p w:rsidR="00811160" w:rsidRDefault="00811160" w:rsidP="00811160">
      <w:pPr>
        <w:spacing w:after="0" w:line="240" w:lineRule="auto"/>
        <w:ind w:left="720"/>
      </w:pPr>
    </w:p>
    <w:p w:rsidR="00487D3F" w:rsidRDefault="00487D3F" w:rsidP="00843D96">
      <w:r>
        <w:lastRenderedPageBreak/>
        <w:t>Once the Manifest file has been translated the Famous file will need to be available for importing into Famous and the Adams Expediting file will need to be sent via email to Adams Expediting.</w:t>
      </w:r>
      <w:r w:rsidR="00A14390">
        <w:t xml:space="preserve"> A report will need to be available summarizing the Manifest that can be provided to the respective Port of arrival.</w:t>
      </w:r>
      <w:r w:rsidR="00811160">
        <w:t xml:space="preserve"> The original pallet transactions will need to be maintained in a table for future reporting. The format of this table should reflect the </w:t>
      </w:r>
      <w:r w:rsidR="00461962">
        <w:t xml:space="preserve">Pandol </w:t>
      </w:r>
      <w:r w:rsidR="00811160">
        <w:t>standard Excel document structure.</w:t>
      </w:r>
    </w:p>
    <w:p w:rsidR="00461962" w:rsidRDefault="00461962" w:rsidP="00461962">
      <w:pPr>
        <w:spacing w:after="0" w:line="240" w:lineRule="auto"/>
      </w:pPr>
      <w:r>
        <w:t>References:</w:t>
      </w:r>
    </w:p>
    <w:p w:rsidR="00461962" w:rsidRDefault="00461962" w:rsidP="00461962">
      <w:pPr>
        <w:spacing w:after="0" w:line="240" w:lineRule="auto"/>
      </w:pPr>
      <w:r>
        <w:t>FAPI Inventory Import</w:t>
      </w:r>
    </w:p>
    <w:p w:rsidR="00461962" w:rsidRDefault="00461962" w:rsidP="00461962">
      <w:pPr>
        <w:spacing w:after="0" w:line="240" w:lineRule="auto"/>
      </w:pPr>
      <w:r>
        <w:t>Pandol Standard Excel document template</w:t>
      </w:r>
    </w:p>
    <w:p w:rsidR="00461962" w:rsidRDefault="00461962" w:rsidP="00461962">
      <w:pPr>
        <w:spacing w:after="0" w:line="240" w:lineRule="auto"/>
      </w:pPr>
      <w:r>
        <w:t>Adams Expediting:</w:t>
      </w:r>
    </w:p>
    <w:p w:rsidR="008C5C4F" w:rsidRDefault="005A5BC1" w:rsidP="002447C1">
      <w:pPr>
        <w:spacing w:after="0" w:line="240" w:lineRule="auto"/>
        <w:ind w:left="720"/>
      </w:pPr>
      <w:hyperlink r:id="rId7" w:history="1">
        <w:r w:rsidR="008C5C4F">
          <w:rPr>
            <w:rStyle w:val="Hyperlink"/>
            <w:rFonts w:ascii="Arial" w:eastAsia="Times New Roman" w:hAnsi="Arial" w:cs="Arial"/>
            <w:sz w:val="20"/>
            <w:szCs w:val="20"/>
          </w:rPr>
          <w:t>http://172.16.0.31/Restricted/webmenu.php</w:t>
        </w:r>
      </w:hyperlink>
    </w:p>
    <w:p w:rsidR="002447C1" w:rsidRDefault="002447C1" w:rsidP="00461962">
      <w:pPr>
        <w:spacing w:after="0" w:line="240" w:lineRule="auto"/>
        <w:ind w:left="720"/>
      </w:pPr>
      <w:r>
        <w:t>Login pandol – password legacy2012</w:t>
      </w:r>
    </w:p>
    <w:p w:rsidR="00461962" w:rsidRDefault="00461962" w:rsidP="002447C1">
      <w:pPr>
        <w:spacing w:after="0" w:line="240" w:lineRule="auto"/>
        <w:ind w:left="1440"/>
      </w:pPr>
      <w:r>
        <w:t>Import Pallet Ticket Codes and Documentation</w:t>
      </w:r>
    </w:p>
    <w:p w:rsidR="00461962" w:rsidRPr="00843D96" w:rsidRDefault="00461962" w:rsidP="002447C1">
      <w:pPr>
        <w:spacing w:after="0" w:line="240" w:lineRule="auto"/>
        <w:ind w:left="1440"/>
      </w:pPr>
      <w:r>
        <w:t xml:space="preserve">Import Pallet Ticket Format – English </w:t>
      </w:r>
    </w:p>
    <w:sectPr w:rsidR="00461962" w:rsidRPr="00843D9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BC1" w:rsidRDefault="005A5BC1" w:rsidP="00843D96">
      <w:pPr>
        <w:spacing w:after="0" w:line="240" w:lineRule="auto"/>
      </w:pPr>
      <w:r>
        <w:separator/>
      </w:r>
    </w:p>
  </w:endnote>
  <w:endnote w:type="continuationSeparator" w:id="0">
    <w:p w:rsidR="005A5BC1" w:rsidRDefault="005A5BC1" w:rsidP="00843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BC1" w:rsidRDefault="005A5BC1" w:rsidP="00843D96">
      <w:pPr>
        <w:spacing w:after="0" w:line="240" w:lineRule="auto"/>
      </w:pPr>
      <w:r>
        <w:separator/>
      </w:r>
    </w:p>
  </w:footnote>
  <w:footnote w:type="continuationSeparator" w:id="0">
    <w:p w:rsidR="005A5BC1" w:rsidRDefault="005A5BC1" w:rsidP="00843D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C4F" w:rsidRPr="00843D96" w:rsidRDefault="008C5C4F" w:rsidP="00843D96">
    <w:pPr>
      <w:jc w:val="center"/>
      <w:rPr>
        <w:sz w:val="24"/>
        <w:szCs w:val="24"/>
      </w:rPr>
    </w:pPr>
    <w:r w:rsidRPr="00843D96">
      <w:rPr>
        <w:sz w:val="24"/>
        <w:szCs w:val="24"/>
      </w:rPr>
      <w:t>Pandol Manifest Upload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96"/>
    <w:rsid w:val="001A7F7A"/>
    <w:rsid w:val="002447C1"/>
    <w:rsid w:val="00461962"/>
    <w:rsid w:val="00487D3F"/>
    <w:rsid w:val="005A5BC1"/>
    <w:rsid w:val="007C4112"/>
    <w:rsid w:val="00811160"/>
    <w:rsid w:val="00836790"/>
    <w:rsid w:val="00843D96"/>
    <w:rsid w:val="008C5C4F"/>
    <w:rsid w:val="00915E1B"/>
    <w:rsid w:val="00A1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D96"/>
  </w:style>
  <w:style w:type="paragraph" w:styleId="Footer">
    <w:name w:val="footer"/>
    <w:basedOn w:val="Normal"/>
    <w:link w:val="FooterChar"/>
    <w:uiPriority w:val="99"/>
    <w:unhideWhenUsed/>
    <w:rsid w:val="00843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D96"/>
  </w:style>
  <w:style w:type="character" w:styleId="Hyperlink">
    <w:name w:val="Hyperlink"/>
    <w:basedOn w:val="DefaultParagraphFont"/>
    <w:uiPriority w:val="99"/>
    <w:semiHidden/>
    <w:unhideWhenUsed/>
    <w:rsid w:val="008C5C4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D96"/>
  </w:style>
  <w:style w:type="paragraph" w:styleId="Footer">
    <w:name w:val="footer"/>
    <w:basedOn w:val="Normal"/>
    <w:link w:val="FooterChar"/>
    <w:uiPriority w:val="99"/>
    <w:unhideWhenUsed/>
    <w:rsid w:val="00843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D96"/>
  </w:style>
  <w:style w:type="character" w:styleId="Hyperlink">
    <w:name w:val="Hyperlink"/>
    <w:basedOn w:val="DefaultParagraphFont"/>
    <w:uiPriority w:val="99"/>
    <w:semiHidden/>
    <w:unhideWhenUsed/>
    <w:rsid w:val="008C5C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172.16.0.31/Restricted/webmenu.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LarryN</dc:creator>
  <cp:lastModifiedBy>Mikhael Brown</cp:lastModifiedBy>
  <cp:revision>2</cp:revision>
  <dcterms:created xsi:type="dcterms:W3CDTF">2012-10-03T14:43:00Z</dcterms:created>
  <dcterms:modified xsi:type="dcterms:W3CDTF">2012-10-03T14:43:00Z</dcterms:modified>
</cp:coreProperties>
</file>