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Arial" w:cs="Arial" w:eastAsia="Arial" w:hAnsi="Arial"/>
          <w:b w:val="1"/>
          <w:bCs w:val="1"/>
          <w:color w:val="1f4e79"/>
          <w:sz w:val="44"/>
          <w:szCs w:val="44"/>
          <w:rtl w:val="0"/>
        </w:rPr>
        <w:t xml:space="preserve">Lab Reflection: Multi-App Integration</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Arial" w:cs="Arial" w:eastAsia="Arial" w:hAnsi="Arial"/>
          <w:color w:val="888888"/>
          <w:sz w:val="22"/>
          <w:szCs w:val="22"/>
          <w:rtl w:val="0"/>
        </w:rPr>
        <w:t xml:space="preserve">Discord + Google Sheets  |  Week 4 – Day 3</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How I Transformed the Data Between Discord and Sheets</w:t>
      </w:r>
    </w:p>
    <w:p w:rsidR="00000000" w:rsidDel="00000000" w:rsidP="00000000" w:rsidRDefault="00000000" w:rsidRPr="00000000" w14:paraId="00000004">
      <w:pPr>
        <w:spacing w:after="180" w:lineRule="auto"/>
        <w:rPr/>
      </w:pPr>
      <w:r w:rsidDel="00000000" w:rsidR="00000000" w:rsidRPr="00000000">
        <w:rPr>
          <w:rFonts w:ascii="Arial" w:cs="Arial" w:eastAsia="Arial" w:hAnsi="Arial"/>
          <w:sz w:val="24"/>
          <w:szCs w:val="24"/>
          <w:rtl w:val="0"/>
        </w:rPr>
        <w:t xml:space="preserve">In this lab, Discord (simulated via Hoppscotch) sends a message to n8n through a webhook. That message goes through two Edit Fields nodes before landing in Google Sheets. Each step in the chain has a specific job, and the data changes shape at each one.</w:t>
      </w: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rial" w:cs="Arial" w:eastAsia="Arial" w:hAnsi="Arial"/>
          <w:sz w:val="24"/>
          <w:szCs w:val="24"/>
          <w:rtl w:val="0"/>
        </w:rPr>
        <w:t xml:space="preserve">In a real setup, Discord would be sending this data automatically whenever a message is posted in a channel. Since the n8n instance did not have a Discord Trigger node, Hoppscotch was used to simulate that by manually sending the same JSON payload that Discord would send. The result is identical — n8n receives the same data either way.</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The Webhook — Receiving the message</w:t>
      </w:r>
    </w:p>
    <w:p w:rsidR="00000000" w:rsidDel="00000000" w:rsidP="00000000" w:rsidRDefault="00000000" w:rsidRPr="00000000" w14:paraId="00000007">
      <w:pPr>
        <w:spacing w:after="180" w:lineRule="auto"/>
        <w:rPr/>
      </w:pPr>
      <w:r w:rsidDel="00000000" w:rsidR="00000000" w:rsidRPr="00000000">
        <w:rPr>
          <w:rFonts w:ascii="Arial" w:cs="Arial" w:eastAsia="Arial" w:hAnsi="Arial"/>
          <w:sz w:val="24"/>
          <w:szCs w:val="24"/>
          <w:rtl w:val="0"/>
        </w:rPr>
        <w:t xml:space="preserve">The Webhook node is the entry point of the workflow. It sits and waits for an incoming POST request, and when one arrives it captures everything about it: the request headers, the URL parameters, and most importantly the body — which is where the actual message content lives.</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Fonts w:ascii="Arial" w:cs="Arial" w:eastAsia="Arial" w:hAnsi="Arial"/>
          <w:sz w:val="24"/>
          <w:szCs w:val="24"/>
          <w:rtl w:val="0"/>
        </w:rPr>
        <w:t xml:space="preserve">When Hoppscotch (standing in for Discord) sent the request, the raw data the webhook received looked like this:</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ourier New" w:cs="Courier New" w:eastAsia="Courier New" w:hAnsi="Courier New"/>
          <w:color w:val="2e4057"/>
          <w:sz w:val="20"/>
          <w:szCs w:val="20"/>
          <w:rtl w:val="0"/>
        </w:rPr>
        <w:t xml:space="preserv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ourier New" w:cs="Courier New" w:eastAsia="Courier New" w:hAnsi="Courier New"/>
          <w:color w:val="2e4057"/>
          <w:sz w:val="20"/>
          <w:szCs w:val="20"/>
          <w:rtl w:val="0"/>
        </w:rPr>
        <w:t xml:space="preserve">  "headers": { "host": "magical-automations.app.n8n.cloud", ... },</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Courier New" w:cs="Courier New" w:eastAsia="Courier New" w:hAnsi="Courier New"/>
          <w:color w:val="2e4057"/>
          <w:sz w:val="20"/>
          <w:szCs w:val="20"/>
          <w:rtl w:val="0"/>
        </w:rPr>
        <w:t xml:space="preserve">  "params": {},</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Courier New" w:cs="Courier New" w:eastAsia="Courier New" w:hAnsi="Courier New"/>
          <w:color w:val="2e4057"/>
          <w:sz w:val="20"/>
          <w:szCs w:val="20"/>
          <w:rtl w:val="0"/>
        </w:rPr>
        <w:t xml:space="preserve">  "query": {},</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Courier New" w:cs="Courier New" w:eastAsia="Courier New" w:hAnsi="Courier New"/>
          <w:color w:val="2e4057"/>
          <w:sz w:val="20"/>
          <w:szCs w:val="20"/>
          <w:rtl w:val="0"/>
        </w:rPr>
        <w:t xml:space="preserve">  "body": {</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ourier New" w:cs="Courier New" w:eastAsia="Courier New" w:hAnsi="Courier New"/>
          <w:color w:val="2e4057"/>
          <w:sz w:val="20"/>
          <w:szCs w:val="20"/>
          <w:rtl w:val="0"/>
        </w:rPr>
        <w:t xml:space="preserve">    "content": "How do I set up a RAG pipeline?",</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Courier New" w:cs="Courier New" w:eastAsia="Courier New" w:hAnsi="Courier New"/>
          <w:color w:val="2e4057"/>
          <w:sz w:val="20"/>
          <w:szCs w:val="20"/>
          <w:rtl w:val="0"/>
        </w:rPr>
        <w:t xml:space="preserve">    "username": "Pedro",</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Courier New" w:cs="Courier New" w:eastAsia="Courier New" w:hAnsi="Courier New"/>
          <w:color w:val="2e4057"/>
          <w:sz w:val="20"/>
          <w:szCs w:val="20"/>
          <w:rtl w:val="0"/>
        </w:rPr>
        <w:t xml:space="preserve">    "channel_id": "123456789"</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Courier New" w:cs="Courier New" w:eastAsia="Courier New" w:hAnsi="Courier New"/>
          <w:color w:val="2e4057"/>
          <w:sz w:val="20"/>
          <w:szCs w:val="20"/>
          <w:rtl w:val="0"/>
        </w:rPr>
        <w:t xml:space="preserve">  }</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Courier New" w:cs="Courier New" w:eastAsia="Courier New" w:hAnsi="Courier New"/>
          <w:color w:val="2e4057"/>
          <w:sz w:val="20"/>
          <w:szCs w:val="20"/>
          <w:rtl w:val="0"/>
        </w:rPr>
        <w:t xml:space="preserve">}</w:t>
      </w:r>
      <w:r w:rsidDel="00000000" w:rsidR="00000000" w:rsidRPr="00000000">
        <w:rPr>
          <w:rtl w:val="0"/>
        </w:rPr>
      </w:r>
    </w:p>
    <w:p w:rsidR="00000000" w:rsidDel="00000000" w:rsidP="00000000" w:rsidRDefault="00000000" w:rsidRPr="00000000" w14:paraId="00000013">
      <w:pPr>
        <w:spacing w:after="180" w:lineRule="auto"/>
        <w:rPr/>
      </w:pPr>
      <w:r w:rsidDel="00000000" w:rsidR="00000000" w:rsidRPr="00000000">
        <w:rPr>
          <w:rtl w:val="0"/>
        </w:rPr>
      </w:r>
    </w:p>
    <w:p w:rsidR="00000000" w:rsidDel="00000000" w:rsidP="00000000" w:rsidRDefault="00000000" w:rsidRPr="00000000" w14:paraId="00000014">
      <w:pPr>
        <w:spacing w:after="180" w:lineRule="auto"/>
        <w:rPr/>
      </w:pPr>
      <w:r w:rsidDel="00000000" w:rsidR="00000000" w:rsidRPr="00000000">
        <w:rPr>
          <w:rFonts w:ascii="Arial" w:cs="Arial" w:eastAsia="Arial" w:hAnsi="Arial"/>
          <w:sz w:val="24"/>
          <w:szCs w:val="24"/>
          <w:rtl w:val="0"/>
        </w:rPr>
        <w:t xml:space="preserve">The three fields we care about — the message text, the sender name, and the channel — are nested inside body. The webhook does not filter or transform anything; it just receives and passes everything along as-is.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Edit Fields Node 1 — Unpacking the webhook data</w:t>
      </w:r>
    </w:p>
    <w:p w:rsidR="00000000" w:rsidDel="00000000" w:rsidP="00000000" w:rsidRDefault="00000000" w:rsidRPr="00000000" w14:paraId="00000016">
      <w:pPr>
        <w:spacing w:after="180" w:lineRule="auto"/>
        <w:rPr/>
      </w:pPr>
      <w:r w:rsidDel="00000000" w:rsidR="00000000" w:rsidRPr="00000000">
        <w:rPr>
          <w:rFonts w:ascii="Arial" w:cs="Arial" w:eastAsia="Arial" w:hAnsi="Arial"/>
          <w:sz w:val="24"/>
          <w:szCs w:val="24"/>
          <w:rtl w:val="0"/>
        </w:rPr>
        <w:t xml:space="preserve">Because the message fields are buried inside body, the first Edit Fields node's job is to unpack them and bring them to the top level. Without this step, the next node would have to reference $json.body.content, $json.body.username, and so on every time — and if the data structure ever changed, everything would break.</w:t>
      </w:r>
      <w:r w:rsidDel="00000000" w:rsidR="00000000" w:rsidRPr="00000000">
        <w:rPr>
          <w:rtl w:val="0"/>
        </w:rPr>
      </w:r>
    </w:p>
    <w:p w:rsidR="00000000" w:rsidDel="00000000" w:rsidP="00000000" w:rsidRDefault="00000000" w:rsidRPr="00000000" w14:paraId="00000017">
      <w:pPr>
        <w:spacing w:after="180" w:lineRule="auto"/>
        <w:rPr/>
      </w:pPr>
      <w:r w:rsidDel="00000000" w:rsidR="00000000" w:rsidRPr="00000000">
        <w:rPr>
          <w:rFonts w:ascii="Arial" w:cs="Arial" w:eastAsia="Arial" w:hAnsi="Arial"/>
          <w:sz w:val="24"/>
          <w:szCs w:val="24"/>
          <w:rtl w:val="0"/>
        </w:rPr>
        <w:t xml:space="preserve">This node reads from $json.body and creates three clean, flat fields: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New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Example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 $json.body.content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How do I set up a RAG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 $json.body.username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Pedro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channel_id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 $json.body.channel_id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123456789</w:t>
            </w:r>
            <w:r w:rsidDel="00000000" w:rsidR="00000000" w:rsidRPr="00000000">
              <w:rPr>
                <w:rtl w:val="0"/>
              </w:rPr>
            </w:r>
          </w:p>
        </w:tc>
      </w:tr>
    </w:tbl>
    <w:p w:rsidR="00000000" w:rsidDel="00000000" w:rsidP="00000000" w:rsidRDefault="00000000" w:rsidRPr="00000000" w14:paraId="00000024">
      <w:pPr>
        <w:spacing w:after="180" w:lineRule="auto"/>
        <w:rPr/>
      </w:pPr>
      <w:r w:rsidDel="00000000" w:rsidR="00000000" w:rsidRPr="00000000">
        <w:rPr>
          <w:rtl w:val="0"/>
        </w:rPr>
      </w:r>
    </w:p>
    <w:p w:rsidR="00000000" w:rsidDel="00000000" w:rsidP="00000000" w:rsidRDefault="00000000" w:rsidRPr="00000000" w14:paraId="00000025">
      <w:pPr>
        <w:spacing w:after="180" w:lineRule="auto"/>
        <w:rPr/>
      </w:pPr>
      <w:r w:rsidDel="00000000" w:rsidR="00000000" w:rsidRPr="00000000">
        <w:rPr>
          <w:rFonts w:ascii="Arial" w:cs="Arial" w:eastAsia="Arial" w:hAnsi="Arial"/>
          <w:sz w:val="24"/>
          <w:szCs w:val="24"/>
          <w:rtl w:val="0"/>
        </w:rPr>
        <w:t xml:space="preserve">After this node the data is clean and flat — all the headers and wrapper objects are gone. The output is just three simple fields that the next node can work with directly.</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Edit Fields Node 2 — Reformatting for Google Sheets</w:t>
      </w:r>
    </w:p>
    <w:p w:rsidR="00000000" w:rsidDel="00000000" w:rsidP="00000000" w:rsidRDefault="00000000" w:rsidRPr="00000000" w14:paraId="00000027">
      <w:pPr>
        <w:spacing w:after="180" w:lineRule="auto"/>
        <w:rPr/>
      </w:pPr>
      <w:r w:rsidDel="00000000" w:rsidR="00000000" w:rsidRPr="00000000">
        <w:rPr>
          <w:rFonts w:ascii="Arial" w:cs="Arial" w:eastAsia="Arial" w:hAnsi="Arial"/>
          <w:sz w:val="24"/>
          <w:szCs w:val="24"/>
          <w:rtl w:val="0"/>
        </w:rPr>
        <w:t xml:space="preserve">The second Edit Fields node takes those three clean fields and restructures them into the exact format Google Sheets expects. Discord names things one way (content, username, channel_id), but the spreadsheet has specific column names (Question, Client Name, Channel). This node bridges that gap, and also adds two fields that Discord never sent: a Timestamp using $now, and a hardcoded Status of "New" as the default value for every new entry.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000"/>
        <w:gridCol w:w="2360"/>
        <w:tblGridChange w:id="0">
          <w:tblGrid>
            <w:gridCol w:w="2200"/>
            <w:gridCol w:w="2800"/>
            <w:gridCol w:w="2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Sheets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 $now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Auto-generated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2026-02-26T00:33:45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Client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 $json.username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Node 1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Pedro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 $json.channel_id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Node 1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123456789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 $json.content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Node 1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How do I set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"New" (hardcoded)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Fixed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New</w:t>
            </w:r>
            <w:r w:rsidDel="00000000" w:rsidR="00000000" w:rsidRPr="00000000">
              <w:rPr>
                <w:rtl w:val="0"/>
              </w:rPr>
            </w:r>
          </w:p>
        </w:tc>
      </w:tr>
    </w:tbl>
    <w:p w:rsidR="00000000" w:rsidDel="00000000" w:rsidP="00000000" w:rsidRDefault="00000000" w:rsidRPr="00000000" w14:paraId="00000040">
      <w:pPr>
        <w:spacing w:after="180" w:lineRule="auto"/>
        <w:rPr/>
      </w:pPr>
      <w:r w:rsidDel="00000000" w:rsidR="00000000" w:rsidRPr="00000000">
        <w:rPr>
          <w:rtl w:val="0"/>
        </w:rPr>
      </w:r>
    </w:p>
    <w:p w:rsidR="00000000" w:rsidDel="00000000" w:rsidP="00000000" w:rsidRDefault="00000000" w:rsidRPr="00000000" w14:paraId="00000041">
      <w:pPr>
        <w:spacing w:after="180" w:lineRule="auto"/>
        <w:rPr/>
      </w:pPr>
      <w:r w:rsidDel="00000000" w:rsidR="00000000" w:rsidRPr="00000000">
        <w:rPr>
          <w:rFonts w:ascii="Arial" w:cs="Arial" w:eastAsia="Arial" w:hAnsi="Arial"/>
          <w:sz w:val="24"/>
          <w:szCs w:val="24"/>
          <w:rtl w:val="0"/>
        </w:rPr>
        <w:t xml:space="preserve">The final output of this node is a JSON object with exactly the five column names that Google Sheets is expecting:</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Courier New" w:cs="Courier New" w:eastAsia="Courier New" w:hAnsi="Courier New"/>
          <w:color w:val="2e4057"/>
          <w:sz w:val="20"/>
          <w:szCs w:val="20"/>
          <w:rtl w:val="0"/>
        </w:rPr>
        <w:t xml:space="preserve">{</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Courier New" w:cs="Courier New" w:eastAsia="Courier New" w:hAnsi="Courier New"/>
          <w:color w:val="2e4057"/>
          <w:sz w:val="20"/>
          <w:szCs w:val="20"/>
          <w:rtl w:val="0"/>
        </w:rPr>
        <w:t xml:space="preserve">  "Timestamp": "2026-02-26T00:33:45.374+01:00",</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Courier New" w:cs="Courier New" w:eastAsia="Courier New" w:hAnsi="Courier New"/>
          <w:color w:val="2e4057"/>
          <w:sz w:val="20"/>
          <w:szCs w:val="20"/>
          <w:rtl w:val="0"/>
        </w:rPr>
        <w:t xml:space="preserve">  "Client Name": "Pedro",</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Fonts w:ascii="Courier New" w:cs="Courier New" w:eastAsia="Courier New" w:hAnsi="Courier New"/>
          <w:color w:val="2e4057"/>
          <w:sz w:val="20"/>
          <w:szCs w:val="20"/>
          <w:rtl w:val="0"/>
        </w:rPr>
        <w:t xml:space="preserve">  "Channel": "123456789",</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Courier New" w:cs="Courier New" w:eastAsia="Courier New" w:hAnsi="Courier New"/>
          <w:color w:val="2e4057"/>
          <w:sz w:val="20"/>
          <w:szCs w:val="20"/>
          <w:rtl w:val="0"/>
        </w:rPr>
        <w:t xml:space="preserve">  "Question": "How do I implement RAG for my documents?",</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Fonts w:ascii="Courier New" w:cs="Courier New" w:eastAsia="Courier New" w:hAnsi="Courier New"/>
          <w:color w:val="2e4057"/>
          <w:sz w:val="20"/>
          <w:szCs w:val="20"/>
          <w:rtl w:val="0"/>
        </w:rPr>
        <w:t xml:space="preserve">  "Status": "New"</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Courier New" w:cs="Courier New" w:eastAsia="Courier New" w:hAnsi="Courier New"/>
          <w:color w:val="2e4057"/>
          <w:sz w:val="20"/>
          <w:szCs w:val="20"/>
          <w:rtl w:val="0"/>
        </w:rPr>
        <w:t xml:space="preserve">}</w:t>
      </w:r>
      <w:r w:rsidDel="00000000" w:rsidR="00000000" w:rsidRPr="00000000">
        <w:rPr>
          <w:rtl w:val="0"/>
        </w:rPr>
      </w:r>
    </w:p>
    <w:p w:rsidR="00000000" w:rsidDel="00000000" w:rsidP="00000000" w:rsidRDefault="00000000" w:rsidRPr="00000000" w14:paraId="00000049">
      <w:pPr>
        <w:spacing w:after="180" w:lineRule="auto"/>
        <w:rPr/>
      </w:pPr>
      <w:r w:rsidDel="00000000" w:rsidR="00000000" w:rsidRPr="00000000">
        <w:rPr>
          <w:rtl w:val="0"/>
        </w:rPr>
      </w:r>
    </w:p>
    <w:p w:rsidR="00000000" w:rsidDel="00000000" w:rsidP="00000000" w:rsidRDefault="00000000" w:rsidRPr="00000000" w14:paraId="0000004A">
      <w:pPr>
        <w:spacing w:after="400" w:lineRule="auto"/>
        <w:rPr/>
      </w:pPr>
      <w:r w:rsidDel="00000000" w:rsidR="00000000" w:rsidRPr="00000000">
        <w:rPr>
          <w:rFonts w:ascii="Arial" w:cs="Arial" w:eastAsia="Arial" w:hAnsi="Arial"/>
          <w:sz w:val="24"/>
          <w:szCs w:val="24"/>
          <w:rtl w:val="0"/>
        </w:rPr>
        <w:t xml:space="preserve">From here the Google Sheets node reads each field by name and writes it into the matching column, appending a new row every time the workflow runs.</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2. Challenges Encountered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field typo: The Status field ended up containing the full instruction text "New (plain text, no expression needed)" because the tutorial note got pasted into the value box by mistake. Easy fix once spotted, but it showed how careful you need to be with what goes into each field.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Discord Trigger node: The n8n instance only had Discord action nodes — things n8n does to Discord, like sending messages — but no trigger to listen for incoming ones. Hoppscotch was used instead to simulate Discord by sending the same JSON payload the real Discord webhook would send.</w:t>
      </w:r>
      <w:r w:rsidDel="00000000" w:rsidR="00000000" w:rsidRPr="00000000">
        <w:rPr>
          <w:b w:val="1"/>
          <w:bCs w:val="1"/>
          <w:i w:val="0"/>
          <w:iCs w:val="0"/>
          <w:smallCaps w:val="0"/>
          <w:strike w:val="0"/>
          <w:color w:val="000000"/>
          <w:sz w:val="24"/>
          <w:szCs w:val="24"/>
          <w:u w:val="none"/>
          <w:shd w:fill="auto" w:val="clear"/>
          <w:vertAlign w:val="baseline"/>
          <w:rtl w:val="0"/>
        </w:rPr>
        <w:t xml:space="preserve"> Los</w:t>
      </w:r>
      <w:r w:rsidDel="00000000" w:rsidR="00000000" w:rsidRPr="00000000">
        <w:rPr>
          <w:b w:val="1"/>
          <w:bCs w:val="1"/>
          <w:rtl w:val="0"/>
        </w:rPr>
        <w:t xml:space="preserve">t a lot of time even with the TAs that didn’t figure this one out.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Spreadsheet not appearing in dropdown: The Google Sheets node could not find the spreadsheet through the "From list" selector at first.</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I thought I had to do it via URL</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Didn</w:t>
      </w:r>
      <w:r w:rsidDel="00000000" w:rsidR="00000000" w:rsidRPr="00000000">
        <w:rPr>
          <w:rtl w:val="0"/>
        </w:rPr>
        <w:t xml:space="preserve">’t lose too much time on this one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Wrong reference path in Edit Fields: Because the webhook wraps incoming data inside a body object, the expressions in the first Edit Fields node had to use $json.body.username instead of $json.username. Getting this wrong would have produced empty fields in the spreadsheet with no error message to explain why.</w:t>
      </w:r>
    </w:p>
    <w:p w:rsidR="00000000" w:rsidDel="00000000" w:rsidP="00000000" w:rsidRDefault="00000000" w:rsidRPr="00000000" w14:paraId="00000051">
      <w:pPr>
        <w:pStyle w:val="Heading1"/>
        <w:rPr/>
      </w:pPr>
      <w:r w:rsidDel="00000000" w:rsidR="00000000" w:rsidRPr="00000000">
        <w:rPr>
          <w:rtl w:val="0"/>
        </w:rPr>
        <w:t xml:space="preserve">3. How This Workflow Could Be Extended</w:t>
      </w:r>
    </w:p>
    <w:p w:rsidR="00000000" w:rsidDel="00000000" w:rsidP="00000000" w:rsidRDefault="00000000" w:rsidRPr="00000000" w14:paraId="00000052">
      <w:pPr>
        <w:spacing w:after="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core workflow works well as a starting point, but there is a lot of room to make it smarter and more useful over time. Here are some directions it could go:</w:t>
      </w:r>
    </w:p>
    <w:p w:rsidR="00000000" w:rsidDel="00000000" w:rsidP="00000000" w:rsidRDefault="00000000" w:rsidRPr="00000000" w14:paraId="00000053">
      <w:pPr>
        <w:spacing w:after="180" w:lineRule="auto"/>
        <w:rPr/>
      </w:pPr>
      <w:r w:rsidDel="00000000" w:rsidR="00000000" w:rsidRPr="00000000">
        <w:rPr>
          <w:rtl w:val="0"/>
        </w:rPr>
        <w:t xml:space="preserve">The one I’m most interested in is in applying  an ai agent that answers the messages and get notified in the spreadsheet</w:t>
      </w:r>
    </w:p>
    <w:p w:rsidR="00000000" w:rsidDel="00000000" w:rsidP="00000000" w:rsidRDefault="00000000" w:rsidRPr="00000000" w14:paraId="00000054">
      <w:pPr>
        <w:pStyle w:val="Heading2"/>
        <w:rPr/>
      </w:pPr>
      <w:r w:rsidDel="00000000" w:rsidR="00000000" w:rsidRPr="00000000">
        <w:rPr>
          <w:rtl w:val="0"/>
        </w:rPr>
        <w:t xml:space="preserve">Keyword Filtering</w:t>
      </w:r>
    </w:p>
    <w:p w:rsidR="00000000" w:rsidDel="00000000" w:rsidP="00000000" w:rsidRDefault="00000000" w:rsidRPr="00000000" w14:paraId="00000055">
      <w:pPr>
        <w:spacing w:after="180" w:lineRule="auto"/>
        <w:rPr/>
      </w:pPr>
      <w:r w:rsidDel="00000000" w:rsidR="00000000" w:rsidRPr="00000000">
        <w:rPr>
          <w:rFonts w:ascii="Arial" w:cs="Arial" w:eastAsia="Arial" w:hAnsi="Arial"/>
          <w:sz w:val="24"/>
          <w:szCs w:val="24"/>
          <w:rtl w:val="0"/>
        </w:rPr>
        <w:t xml:space="preserve">Right now every message gets logged, even casual chat. Adding an IF node after the webhook would let the workflow only process messages that contain words like "question", "help", or "how". Everything else just gets ignored.</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Text Cleanup</w:t>
      </w:r>
    </w:p>
    <w:p w:rsidR="00000000" w:rsidDel="00000000" w:rsidP="00000000" w:rsidRDefault="00000000" w:rsidRPr="00000000" w14:paraId="00000057">
      <w:pPr>
        <w:spacing w:after="180" w:lineRule="auto"/>
        <w:rPr/>
      </w:pPr>
      <w:r w:rsidDel="00000000" w:rsidR="00000000" w:rsidRPr="00000000">
        <w:rPr>
          <w:rFonts w:ascii="Arial" w:cs="Arial" w:eastAsia="Arial" w:hAnsi="Arial"/>
          <w:sz w:val="24"/>
          <w:szCs w:val="24"/>
          <w:rtl w:val="0"/>
        </w:rPr>
        <w:t xml:space="preserve">Discord messages often contain markdown formatting like **bold** or _italic_. A Code node could strip that out before logging, so the spreadsheet always contains clean plain text that is easy to read and filter.</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AI Auto-Categorization</w:t>
      </w:r>
    </w:p>
    <w:p w:rsidR="00000000" w:rsidDel="00000000" w:rsidP="00000000" w:rsidRDefault="00000000" w:rsidRPr="00000000" w14:paraId="00000059">
      <w:pPr>
        <w:spacing w:after="180" w:lineRule="auto"/>
        <w:rPr/>
      </w:pPr>
      <w:r w:rsidDel="00000000" w:rsidR="00000000" w:rsidRPr="00000000">
        <w:rPr>
          <w:rFonts w:ascii="Arial" w:cs="Arial" w:eastAsia="Arial" w:hAnsi="Arial"/>
          <w:sz w:val="24"/>
          <w:szCs w:val="24"/>
          <w:rtl w:val="0"/>
        </w:rPr>
        <w:t xml:space="preserve">By adding an AI node between the Set nodes and Google Sheets, each question could be automatically tagged as Technical, Billing, or General. Over time this would make it much easier to spot patterns in what clients are asking about.</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Notifications</w:t>
      </w:r>
    </w:p>
    <w:p w:rsidR="00000000" w:rsidDel="00000000" w:rsidP="00000000" w:rsidRDefault="00000000" w:rsidRPr="00000000" w14:paraId="0000005B">
      <w:pPr>
        <w:spacing w:after="180" w:lineRule="auto"/>
        <w:rPr/>
      </w:pPr>
      <w:r w:rsidDel="00000000" w:rsidR="00000000" w:rsidRPr="00000000">
        <w:rPr>
          <w:rFonts w:ascii="Arial" w:cs="Arial" w:eastAsia="Arial" w:hAnsi="Arial"/>
          <w:sz w:val="24"/>
          <w:szCs w:val="24"/>
          <w:rtl w:val="0"/>
        </w:rPr>
        <w:t xml:space="preserve">A simple extra node at the end could send an email or Slack message every time a new question is logged, so nothing gets missed even if the spreadsheet is not being actively monitored.</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Deduplication</w:t>
      </w:r>
    </w:p>
    <w:p w:rsidR="00000000" w:rsidDel="00000000" w:rsidP="00000000" w:rsidRDefault="00000000" w:rsidRPr="00000000" w14:paraId="0000005D">
      <w:pPr>
        <w:spacing w:after="180" w:lineRule="auto"/>
        <w:rPr/>
      </w:pPr>
      <w:r w:rsidDel="00000000" w:rsidR="00000000" w:rsidRPr="00000000">
        <w:rPr>
          <w:rFonts w:ascii="Arial" w:cs="Arial" w:eastAsia="Arial" w:hAnsi="Arial"/>
          <w:sz w:val="24"/>
          <w:szCs w:val="24"/>
          <w:rtl w:val="0"/>
        </w:rPr>
        <w:t xml:space="preserve">Before appending a new row, a Google Sheets lookup could check whether a very similar question was already logged recently. This would keep the tracker clean and avoid the same question appearing multiple times.</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Response Tracking</w:t>
      </w:r>
    </w:p>
    <w:p w:rsidR="00000000" w:rsidDel="00000000" w:rsidP="00000000" w:rsidRDefault="00000000" w:rsidRPr="00000000" w14:paraId="0000005F">
      <w:pPr>
        <w:spacing w:after="400" w:lineRule="auto"/>
        <w:rPr/>
      </w:pPr>
      <w:r w:rsidDel="00000000" w:rsidR="00000000" w:rsidRPr="00000000">
        <w:rPr>
          <w:rFonts w:ascii="Arial" w:cs="Arial" w:eastAsia="Arial" w:hAnsi="Arial"/>
          <w:sz w:val="24"/>
          <w:szCs w:val="24"/>
          <w:rtl w:val="0"/>
        </w:rPr>
        <w:t xml:space="preserve">Adding a Responded Date column and a second workflow that fills it in when a reply is sent would turn this simple logger into a proper client communication tracker — making it easy to see at a glance which questions still need a response.</w:t>
      </w:r>
      <w:r w:rsidDel="00000000" w:rsidR="00000000" w:rsidRPr="00000000">
        <w:rPr>
          <w:rtl w:val="0"/>
        </w:rPr>
      </w:r>
    </w:p>
    <w:p w:rsidR="00000000" w:rsidDel="00000000" w:rsidP="00000000" w:rsidRDefault="00000000" w:rsidRPr="00000000" w14:paraId="00000060">
      <w:pPr>
        <w:pBdr>
          <w:top w:color="2e75b6" w:space="1" w:sz="6" w:val="single"/>
        </w:pBdr>
        <w:spacing w:before="400" w:lineRule="auto"/>
        <w:rPr/>
      </w:pPr>
      <w:r w:rsidDel="00000000" w:rsidR="00000000" w:rsidRPr="00000000">
        <w:rPr>
          <w:i w:val="1"/>
          <w:iCs w:val="1"/>
          <w:color w:val="888888"/>
          <w:sz w:val="20"/>
          <w:szCs w:val="20"/>
          <w:rtl w:val="0"/>
        </w:rPr>
        <w:t xml:space="preserve">Submitted as part of Week 4 – Day 3  |  Advanced n8n Workflows Lab</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e75b6"/>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3SsROplmyqKLOqNy+XvuKNMkQ==">CgMxLjA4AHIhMUd4WFdSancwVXQ5bEpOVEtqaFhQWkdhR1ZNWV9CanpX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2026-02-26T00:28:54.866Z</dcterms:created>
  <dc:creator>Un-named</dc:creator>
</cp:coreProperties>
</file>

<file path=docProps/custom.xml><?xml version="1.0" encoding="utf-8"?>
<Properties xmlns="http://schemas.openxmlformats.org/officeDocument/2006/custom-properties" xmlns:vt="http://schemas.openxmlformats.org/officeDocument/2006/docPropsVTypes"/>
</file>