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veltxtr5a3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Transcription Project Report: Arthur the Rat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9en0jeoyg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Prompted vs. Unprompted Transcriptions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most significant finding was how a </w:t>
      </w:r>
      <w:r w:rsidDel="00000000" w:rsidR="00000000" w:rsidRPr="00000000">
        <w:rPr>
          <w:b w:val="1"/>
          <w:bCs w:val="1"/>
          <w:rtl w:val="0"/>
        </w:rPr>
        <w:t xml:space="preserve">Context Prompt</w:t>
      </w:r>
      <w:r w:rsidDel="00000000" w:rsidR="00000000" w:rsidRPr="00000000">
        <w:rPr>
          <w:rtl w:val="0"/>
        </w:rPr>
        <w:t xml:space="preserve"> acts as a "nudge" for the AI’s decision-making.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3759999999997"/>
        <w:gridCol w:w="3704.0639999999994"/>
        <w:gridCol w:w="4018.56"/>
        <w:tblGridChange w:id="0">
          <w:tblGrid>
            <w:gridCol w:w="1637.3759999999997"/>
            <w:gridCol w:w="3704.0639999999994"/>
            <w:gridCol w:w="4018.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Unprompted (Raw)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Higher frequency of phonetic errors.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Corrected "Author" to "Arthur" and "horse" to "hoarse."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Punctuation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Often creates long, run-on sentences.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Improved sentence boundaries and capitalization.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Struggles with specific names or rare vocabulary.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Successfully identified the "shirker" rat theme.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5497br6zv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jnscfsnps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Benefits of Chunking for Long Audio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While "Arthur" is a short story, the chunking methodology used (splitting into manageable segments) is essential for professional applications: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Bypassing Limits:</w:t>
      </w:r>
      <w:r w:rsidDel="00000000" w:rsidR="00000000" w:rsidRPr="00000000">
        <w:rPr>
          <w:rtl w:val="0"/>
        </w:rPr>
        <w:t xml:space="preserve"> OpenAI’s 25MB file limit necessitates splitting files longer than ~20–30 minutes. My files was less than 4 minutes though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Efficiency:</w:t>
      </w:r>
      <w:r w:rsidDel="00000000" w:rsidR="00000000" w:rsidRPr="00000000">
        <w:rPr>
          <w:rtl w:val="0"/>
        </w:rPr>
        <w:t xml:space="preserve"> Processing 10-minute segments prevents Python from crashing due to RAM exhaustion on standard machines.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Recovery:</w:t>
      </w:r>
      <w:r w:rsidDel="00000000" w:rsidR="00000000" w:rsidRPr="00000000">
        <w:rPr>
          <w:rtl w:val="0"/>
        </w:rPr>
        <w:t xml:space="preserve"> If a network error occurs during a 1-hour upload, the whole process fails. With chunks, you only need to retry the specific 30-second or 10-minute window that failed.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qqgo9lx5p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Challenges Faced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Drift:</w:t>
      </w:r>
      <w:r w:rsidDel="00000000" w:rsidR="00000000" w:rsidRPr="00000000">
        <w:rPr>
          <w:rtl w:val="0"/>
        </w:rPr>
        <w:t xml:space="preserve"> The primary hurdle was the "clock reset" issue. Every time a new chunk is sent to the API, it starts at $00:00$. This was solved by implementing a </w:t>
      </w:r>
      <w:r w:rsidDel="00000000" w:rsidR="00000000" w:rsidRPr="00000000">
        <w:rPr>
          <w:b w:val="1"/>
          <w:bCs w:val="1"/>
          <w:rtl w:val="0"/>
        </w:rPr>
        <w:t xml:space="preserve">Global Time Offset</w:t>
      </w:r>
      <w:r w:rsidDel="00000000" w:rsidR="00000000" w:rsidRPr="00000000">
        <w:rPr>
          <w:rtl w:val="0"/>
        </w:rPr>
        <w:t xml:space="preserve"> that mathematically "stitched" the chunks back together.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NameError Debugging:</w:t>
      </w:r>
      <w:r w:rsidDel="00000000" w:rsidR="00000000" w:rsidRPr="00000000">
        <w:rPr>
          <w:rtl w:val="0"/>
        </w:rPr>
        <w:t xml:space="preserve"> During development, variable states (like </w:t>
      </w:r>
      <w:r w:rsidDel="00000000" w:rsidR="00000000" w:rsidRPr="00000000">
        <w:rPr>
          <w:color w:val="188038"/>
          <w:rtl w:val="0"/>
        </w:rPr>
        <w:t xml:space="preserve">raw_response</w:t>
      </w:r>
      <w:r w:rsidDel="00000000" w:rsidR="00000000" w:rsidRPr="00000000">
        <w:rPr>
          <w:rtl w:val="0"/>
        </w:rPr>
        <w:t xml:space="preserve">) were lost between notebook cells, highlighting the importance of execution order in Jupyter environments.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0i4h93ob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Recommendations for Improving Accuracy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To reach "human-level" accuracy for more complex audio (like medical or legal meetings), I recommend: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Tuning:</w:t>
      </w:r>
      <w:r w:rsidDel="00000000" w:rsidR="00000000" w:rsidRPr="00000000">
        <w:rPr>
          <w:rtl w:val="0"/>
        </w:rPr>
        <w:t xml:space="preserve"> Adjusting the </w:t>
      </w:r>
      <w:r w:rsidDel="00000000" w:rsidR="00000000" w:rsidRPr="00000000">
        <w:rPr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parameter in the API. A lower temperature (e.g., $0.0$) makes the output more deterministic and focused.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Vocabulary Prompts:</w:t>
      </w:r>
      <w:r w:rsidDel="00000000" w:rsidR="00000000" w:rsidRPr="00000000">
        <w:rPr>
          <w:rtl w:val="0"/>
        </w:rPr>
        <w:t xml:space="preserve"> Always include a list of difficult names, acronyms (e.g., "SaaS," "ROI"), or technical terms in the initial prompt.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color w:val="188038"/>
          <w:rtl w:val="0"/>
        </w:rPr>
        <w:t xml:space="preserve">librosa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pydub</w:t>
      </w:r>
      <w:r w:rsidDel="00000000" w:rsidR="00000000" w:rsidRPr="00000000">
        <w:rPr>
          <w:rtl w:val="0"/>
        </w:rPr>
        <w:t xml:space="preserve"> to normalize volume and reduce background noise before sending the audio to the API.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Finally: I should have picked an audio that was less clear so I could spot more differences between the guided and unguided approach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