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735F" w14:textId="77777777" w:rsidR="001A619F" w:rsidRPr="00017842" w:rsidRDefault="001A619F" w:rsidP="001A619F">
      <w:pPr>
        <w:spacing w:after="0" w:line="240" w:lineRule="auto"/>
        <w:jc w:val="center"/>
        <w:rPr>
          <w:rFonts w:ascii="Bell MT" w:hAnsi="Bell MT"/>
          <w:color w:val="00B050"/>
          <w:sz w:val="30"/>
          <w:szCs w:val="30"/>
          <w:u w:val="single"/>
        </w:rPr>
      </w:pPr>
      <w:r w:rsidRPr="00017842">
        <w:rPr>
          <w:rFonts w:ascii="Bell MT" w:hAnsi="Bell MT"/>
          <w:color w:val="00B050"/>
          <w:sz w:val="30"/>
          <w:szCs w:val="30"/>
          <w:u w:val="single"/>
        </w:rPr>
        <w:t>Criteria for Judging – Christmas Party Presentation</w:t>
      </w:r>
    </w:p>
    <w:p w14:paraId="0FA1D9D5" w14:textId="77777777" w:rsidR="001A619F" w:rsidRPr="00017842" w:rsidRDefault="001A619F" w:rsidP="001A619F">
      <w:pPr>
        <w:spacing w:after="0" w:line="240" w:lineRule="auto"/>
        <w:rPr>
          <w:rFonts w:ascii="Bell MT" w:hAnsi="Bell MT"/>
          <w:color w:val="00B050"/>
          <w:sz w:val="30"/>
          <w:szCs w:val="30"/>
        </w:rPr>
      </w:pPr>
    </w:p>
    <w:p w14:paraId="4F2E7D72" w14:textId="77777777" w:rsidR="001A619F" w:rsidRPr="00017842" w:rsidRDefault="001A619F" w:rsidP="001A619F">
      <w:pPr>
        <w:spacing w:after="0" w:line="240" w:lineRule="auto"/>
        <w:rPr>
          <w:rFonts w:ascii="Bell MT" w:hAnsi="Bell MT"/>
          <w:b/>
          <w:bCs/>
          <w:sz w:val="30"/>
          <w:szCs w:val="30"/>
        </w:rPr>
      </w:pPr>
      <w:r w:rsidRPr="00017842">
        <w:rPr>
          <w:rFonts w:ascii="Bell MT" w:hAnsi="Bell MT"/>
          <w:b/>
          <w:bCs/>
          <w:sz w:val="30"/>
          <w:szCs w:val="30"/>
        </w:rPr>
        <w:t>Creativity and Originality (30%)</w:t>
      </w:r>
    </w:p>
    <w:p w14:paraId="458F59AD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  <w:r w:rsidRPr="00017842">
        <w:rPr>
          <w:rFonts w:ascii="Bell MT" w:hAnsi="Bell MT"/>
          <w:sz w:val="30"/>
          <w:szCs w:val="30"/>
        </w:rPr>
        <w:t>How unique and imaginative the presentation is in interpreting the theme.</w:t>
      </w:r>
    </w:p>
    <w:p w14:paraId="277024D4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</w:p>
    <w:p w14:paraId="1441B0D6" w14:textId="77777777" w:rsidR="001A619F" w:rsidRPr="00017842" w:rsidRDefault="001A619F" w:rsidP="001A619F">
      <w:pPr>
        <w:spacing w:after="0" w:line="240" w:lineRule="auto"/>
        <w:rPr>
          <w:rFonts w:ascii="Bell MT" w:hAnsi="Bell MT"/>
          <w:b/>
          <w:bCs/>
          <w:sz w:val="30"/>
          <w:szCs w:val="30"/>
        </w:rPr>
      </w:pPr>
      <w:r w:rsidRPr="00017842">
        <w:rPr>
          <w:rFonts w:ascii="Bell MT" w:hAnsi="Bell MT"/>
          <w:b/>
          <w:bCs/>
          <w:sz w:val="30"/>
          <w:szCs w:val="30"/>
        </w:rPr>
        <w:t>Theme Integration (25%)</w:t>
      </w:r>
    </w:p>
    <w:p w14:paraId="3729B0B9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  <w:r w:rsidRPr="00017842">
        <w:rPr>
          <w:rFonts w:ascii="Bell MT" w:hAnsi="Bell MT"/>
          <w:sz w:val="30"/>
          <w:szCs w:val="30"/>
        </w:rPr>
        <w:t>How well the presentation conveys and aligns with the "Believe in the Magic of Christmas" theme.</w:t>
      </w:r>
    </w:p>
    <w:p w14:paraId="556D7EC6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</w:p>
    <w:p w14:paraId="64A55C67" w14:textId="77777777" w:rsidR="001A619F" w:rsidRPr="00017842" w:rsidRDefault="001A619F" w:rsidP="001A619F">
      <w:pPr>
        <w:spacing w:after="0" w:line="240" w:lineRule="auto"/>
        <w:rPr>
          <w:rFonts w:ascii="Bell MT" w:hAnsi="Bell MT"/>
          <w:b/>
          <w:bCs/>
          <w:sz w:val="30"/>
          <w:szCs w:val="30"/>
        </w:rPr>
      </w:pPr>
      <w:r w:rsidRPr="00017842">
        <w:rPr>
          <w:rFonts w:ascii="Bell MT" w:hAnsi="Bell MT"/>
          <w:b/>
          <w:bCs/>
          <w:sz w:val="30"/>
          <w:szCs w:val="30"/>
        </w:rPr>
        <w:t>Performance and Delivery (20%)</w:t>
      </w:r>
    </w:p>
    <w:p w14:paraId="36D6B987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  <w:r w:rsidRPr="00017842">
        <w:rPr>
          <w:rFonts w:ascii="Bell MT" w:hAnsi="Bell MT"/>
          <w:sz w:val="30"/>
          <w:szCs w:val="30"/>
        </w:rPr>
        <w:t>The quality of the group's performance, including energy, enthusiasm, and overall execution.</w:t>
      </w:r>
    </w:p>
    <w:p w14:paraId="45669E67" w14:textId="7E944D8A" w:rsidR="00017842" w:rsidRPr="00017842" w:rsidRDefault="00017842" w:rsidP="001A619F">
      <w:pPr>
        <w:spacing w:after="0" w:line="240" w:lineRule="auto"/>
        <w:rPr>
          <w:rFonts w:ascii="Bell MT" w:hAnsi="Bell MT"/>
          <w:sz w:val="30"/>
          <w:szCs w:val="30"/>
        </w:rPr>
      </w:pPr>
      <w:r w:rsidRPr="00017842">
        <w:rPr>
          <w:rFonts w:ascii="Bell MT" w:hAnsi="Bell MT"/>
          <w:sz w:val="30"/>
          <w:szCs w:val="30"/>
        </w:rPr>
        <w:tab/>
      </w:r>
      <w:r w:rsidRPr="00017842">
        <w:rPr>
          <w:rFonts w:ascii="Bell MT" w:hAnsi="Bell MT"/>
          <w:b/>
          <w:bCs/>
          <w:sz w:val="30"/>
          <w:szCs w:val="30"/>
        </w:rPr>
        <w:t>Required Elements:</w:t>
      </w:r>
      <w:r w:rsidRPr="00017842">
        <w:rPr>
          <w:rFonts w:ascii="Bell MT" w:hAnsi="Bell MT"/>
          <w:sz w:val="30"/>
          <w:szCs w:val="30"/>
        </w:rPr>
        <w:t xml:space="preserve"> The presentation must incorporate acting, singing, and dancing. Each element should be </w:t>
      </w:r>
      <w:proofErr w:type="gramStart"/>
      <w:r w:rsidRPr="00017842">
        <w:rPr>
          <w:rFonts w:ascii="Bell MT" w:hAnsi="Bell MT"/>
          <w:sz w:val="30"/>
          <w:szCs w:val="30"/>
        </w:rPr>
        <w:t>well-integrated</w:t>
      </w:r>
      <w:proofErr w:type="gramEnd"/>
      <w:r w:rsidRPr="00017842">
        <w:rPr>
          <w:rFonts w:ascii="Bell MT" w:hAnsi="Bell MT"/>
          <w:sz w:val="30"/>
          <w:szCs w:val="30"/>
        </w:rPr>
        <w:t xml:space="preserve"> and contribute to the overall quality of the performance.</w:t>
      </w:r>
    </w:p>
    <w:p w14:paraId="66984F46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</w:p>
    <w:p w14:paraId="7C262B75" w14:textId="77777777" w:rsidR="001A619F" w:rsidRPr="00017842" w:rsidRDefault="001A619F" w:rsidP="001A619F">
      <w:pPr>
        <w:spacing w:after="0" w:line="240" w:lineRule="auto"/>
        <w:rPr>
          <w:rFonts w:ascii="Bell MT" w:hAnsi="Bell MT"/>
          <w:b/>
          <w:bCs/>
          <w:sz w:val="30"/>
          <w:szCs w:val="30"/>
        </w:rPr>
      </w:pPr>
      <w:r w:rsidRPr="00017842">
        <w:rPr>
          <w:rFonts w:ascii="Bell MT" w:hAnsi="Bell MT"/>
          <w:b/>
          <w:bCs/>
          <w:sz w:val="30"/>
          <w:szCs w:val="30"/>
        </w:rPr>
        <w:t>Costume and Visual Appeal (15%)</w:t>
      </w:r>
    </w:p>
    <w:p w14:paraId="5F5E3172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  <w:proofErr w:type="gramStart"/>
      <w:r w:rsidRPr="00017842">
        <w:rPr>
          <w:rFonts w:ascii="Bell MT" w:hAnsi="Bell MT"/>
          <w:sz w:val="30"/>
          <w:szCs w:val="30"/>
        </w:rPr>
        <w:t>The creativity</w:t>
      </w:r>
      <w:proofErr w:type="gramEnd"/>
      <w:r w:rsidRPr="00017842">
        <w:rPr>
          <w:rFonts w:ascii="Bell MT" w:hAnsi="Bell MT"/>
          <w:sz w:val="30"/>
          <w:szCs w:val="30"/>
        </w:rPr>
        <w:t xml:space="preserve"> and effort put into costumes, props, and set design to enhance the presentation.</w:t>
      </w:r>
    </w:p>
    <w:p w14:paraId="3B9BCBB0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</w:p>
    <w:p w14:paraId="62E200A4" w14:textId="77777777" w:rsidR="001A619F" w:rsidRPr="00017842" w:rsidRDefault="001A619F" w:rsidP="001A619F">
      <w:pPr>
        <w:spacing w:after="0" w:line="240" w:lineRule="auto"/>
        <w:rPr>
          <w:rFonts w:ascii="Bell MT" w:hAnsi="Bell MT"/>
          <w:b/>
          <w:bCs/>
          <w:sz w:val="30"/>
          <w:szCs w:val="30"/>
        </w:rPr>
      </w:pPr>
      <w:r w:rsidRPr="00017842">
        <w:rPr>
          <w:rFonts w:ascii="Bell MT" w:hAnsi="Bell MT"/>
          <w:b/>
          <w:bCs/>
          <w:sz w:val="30"/>
          <w:szCs w:val="30"/>
        </w:rPr>
        <w:t>Audience Impact (10%)</w:t>
      </w:r>
    </w:p>
    <w:p w14:paraId="133F8E63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30"/>
          <w:szCs w:val="30"/>
        </w:rPr>
      </w:pPr>
      <w:r w:rsidRPr="00017842">
        <w:rPr>
          <w:rFonts w:ascii="Bell MT" w:hAnsi="Bell MT"/>
          <w:sz w:val="30"/>
          <w:szCs w:val="30"/>
        </w:rPr>
        <w:t>The overall effect and engagement of the audience, including their response and interaction.</w:t>
      </w:r>
    </w:p>
    <w:p w14:paraId="08463AA5" w14:textId="77777777" w:rsidR="001A619F" w:rsidRPr="00017842" w:rsidRDefault="001A619F" w:rsidP="001A619F">
      <w:pPr>
        <w:spacing w:after="0" w:line="240" w:lineRule="auto"/>
        <w:rPr>
          <w:rFonts w:ascii="Bell MT" w:hAnsi="Bell M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705"/>
        <w:gridCol w:w="1637"/>
        <w:gridCol w:w="2135"/>
        <w:gridCol w:w="2129"/>
      </w:tblGrid>
      <w:tr w:rsidR="001A619F" w14:paraId="5BDCA1DC" w14:textId="77777777" w:rsidTr="008D5A6F">
        <w:tc>
          <w:tcPr>
            <w:tcW w:w="2203" w:type="dxa"/>
          </w:tcPr>
          <w:p w14:paraId="6999B4A2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Criteria</w:t>
            </w:r>
          </w:p>
        </w:tc>
        <w:tc>
          <w:tcPr>
            <w:tcW w:w="2765" w:type="dxa"/>
          </w:tcPr>
          <w:p w14:paraId="48B38F2E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Description</w:t>
            </w:r>
          </w:p>
        </w:tc>
        <w:tc>
          <w:tcPr>
            <w:tcW w:w="1641" w:type="dxa"/>
          </w:tcPr>
          <w:p w14:paraId="2B88B9DE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Maximum Points</w:t>
            </w:r>
          </w:p>
        </w:tc>
        <w:tc>
          <w:tcPr>
            <w:tcW w:w="2203" w:type="dxa"/>
          </w:tcPr>
          <w:p w14:paraId="374F518A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Score Range</w:t>
            </w:r>
          </w:p>
        </w:tc>
        <w:tc>
          <w:tcPr>
            <w:tcW w:w="2204" w:type="dxa"/>
          </w:tcPr>
          <w:p w14:paraId="78F7F771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Score</w:t>
            </w:r>
          </w:p>
        </w:tc>
      </w:tr>
      <w:tr w:rsidR="001A619F" w14:paraId="0C121418" w14:textId="77777777" w:rsidTr="008D5A6F">
        <w:tc>
          <w:tcPr>
            <w:tcW w:w="2203" w:type="dxa"/>
          </w:tcPr>
          <w:p w14:paraId="3A3A5FD8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Creativity and Originality</w:t>
            </w:r>
          </w:p>
        </w:tc>
        <w:tc>
          <w:tcPr>
            <w:tcW w:w="2765" w:type="dxa"/>
          </w:tcPr>
          <w:p w14:paraId="6C7BC306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  <w:r w:rsidRPr="00053CBE">
              <w:rPr>
                <w:rFonts w:ascii="Bell MT" w:hAnsi="Bell MT"/>
                <w:sz w:val="28"/>
                <w:szCs w:val="28"/>
              </w:rPr>
              <w:t>How unique and imaginative the presentation is.</w:t>
            </w:r>
          </w:p>
        </w:tc>
        <w:tc>
          <w:tcPr>
            <w:tcW w:w="1641" w:type="dxa"/>
          </w:tcPr>
          <w:p w14:paraId="62F5AA0C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30</w:t>
            </w:r>
          </w:p>
        </w:tc>
        <w:tc>
          <w:tcPr>
            <w:tcW w:w="2203" w:type="dxa"/>
          </w:tcPr>
          <w:p w14:paraId="05898BB8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20 – 30</w:t>
            </w:r>
          </w:p>
        </w:tc>
        <w:tc>
          <w:tcPr>
            <w:tcW w:w="2204" w:type="dxa"/>
          </w:tcPr>
          <w:p w14:paraId="08C1C0E7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1A619F" w14:paraId="5C1CD0AB" w14:textId="77777777" w:rsidTr="008D5A6F">
        <w:tc>
          <w:tcPr>
            <w:tcW w:w="2203" w:type="dxa"/>
          </w:tcPr>
          <w:p w14:paraId="2C999CB6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Theme Integration</w:t>
            </w:r>
          </w:p>
        </w:tc>
        <w:tc>
          <w:tcPr>
            <w:tcW w:w="2765" w:type="dxa"/>
          </w:tcPr>
          <w:p w14:paraId="1C1DAA3E" w14:textId="77777777" w:rsidR="001A619F" w:rsidRPr="00053CBE" w:rsidRDefault="001A619F" w:rsidP="008D5A6F">
            <w:pPr>
              <w:rPr>
                <w:rFonts w:ascii="Bell MT" w:hAnsi="Bell MT"/>
                <w:sz w:val="28"/>
                <w:szCs w:val="28"/>
              </w:rPr>
            </w:pPr>
            <w:r w:rsidRPr="00053CBE">
              <w:rPr>
                <w:rFonts w:ascii="Bell MT" w:hAnsi="Bell MT"/>
                <w:sz w:val="28"/>
                <w:szCs w:val="28"/>
              </w:rPr>
              <w:t>How well the presentation conveys the theme.</w:t>
            </w:r>
          </w:p>
        </w:tc>
        <w:tc>
          <w:tcPr>
            <w:tcW w:w="1641" w:type="dxa"/>
          </w:tcPr>
          <w:p w14:paraId="3918C1E0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25</w:t>
            </w:r>
          </w:p>
        </w:tc>
        <w:tc>
          <w:tcPr>
            <w:tcW w:w="2203" w:type="dxa"/>
          </w:tcPr>
          <w:p w14:paraId="05D26E71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15 – 25</w:t>
            </w:r>
          </w:p>
        </w:tc>
        <w:tc>
          <w:tcPr>
            <w:tcW w:w="2204" w:type="dxa"/>
          </w:tcPr>
          <w:p w14:paraId="74E3A423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1A619F" w14:paraId="3857B95C" w14:textId="77777777" w:rsidTr="008D5A6F">
        <w:tc>
          <w:tcPr>
            <w:tcW w:w="2203" w:type="dxa"/>
          </w:tcPr>
          <w:p w14:paraId="587E16FF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Performance and Delivery</w:t>
            </w:r>
          </w:p>
        </w:tc>
        <w:tc>
          <w:tcPr>
            <w:tcW w:w="2765" w:type="dxa"/>
          </w:tcPr>
          <w:p w14:paraId="78451D89" w14:textId="77777777" w:rsidR="001A619F" w:rsidRPr="00053CBE" w:rsidRDefault="001A619F" w:rsidP="008D5A6F">
            <w:pPr>
              <w:rPr>
                <w:rFonts w:ascii="Bell MT" w:hAnsi="Bell MT"/>
                <w:sz w:val="28"/>
                <w:szCs w:val="28"/>
              </w:rPr>
            </w:pPr>
            <w:r w:rsidRPr="00053CBE">
              <w:rPr>
                <w:rFonts w:ascii="Bell MT" w:hAnsi="Bell MT"/>
                <w:sz w:val="28"/>
                <w:szCs w:val="28"/>
              </w:rPr>
              <w:t>The energy, enthusiasm, and overall execution.</w:t>
            </w:r>
          </w:p>
        </w:tc>
        <w:tc>
          <w:tcPr>
            <w:tcW w:w="1641" w:type="dxa"/>
          </w:tcPr>
          <w:p w14:paraId="0E8AF600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20</w:t>
            </w:r>
          </w:p>
        </w:tc>
        <w:tc>
          <w:tcPr>
            <w:tcW w:w="2203" w:type="dxa"/>
          </w:tcPr>
          <w:p w14:paraId="040C20C4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10 – 20</w:t>
            </w:r>
          </w:p>
        </w:tc>
        <w:tc>
          <w:tcPr>
            <w:tcW w:w="2204" w:type="dxa"/>
          </w:tcPr>
          <w:p w14:paraId="6051AC9C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1A619F" w14:paraId="485EA4B0" w14:textId="77777777" w:rsidTr="008D5A6F">
        <w:tc>
          <w:tcPr>
            <w:tcW w:w="2203" w:type="dxa"/>
          </w:tcPr>
          <w:p w14:paraId="186ECC5A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Costume and Visual Appearance</w:t>
            </w:r>
          </w:p>
        </w:tc>
        <w:tc>
          <w:tcPr>
            <w:tcW w:w="2765" w:type="dxa"/>
          </w:tcPr>
          <w:p w14:paraId="6DA24892" w14:textId="77777777" w:rsidR="001A619F" w:rsidRPr="00053CBE" w:rsidRDefault="001A619F" w:rsidP="008D5A6F">
            <w:pPr>
              <w:rPr>
                <w:rFonts w:ascii="Bell MT" w:hAnsi="Bell MT"/>
                <w:sz w:val="28"/>
                <w:szCs w:val="28"/>
              </w:rPr>
            </w:pPr>
            <w:r w:rsidRPr="00053CBE">
              <w:rPr>
                <w:rFonts w:ascii="Bell MT" w:hAnsi="Bell MT"/>
                <w:sz w:val="28"/>
                <w:szCs w:val="28"/>
              </w:rPr>
              <w:t>Creativity and effort in costumes, props, and set design.</w:t>
            </w:r>
          </w:p>
        </w:tc>
        <w:tc>
          <w:tcPr>
            <w:tcW w:w="1641" w:type="dxa"/>
          </w:tcPr>
          <w:p w14:paraId="05C70BDE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15</w:t>
            </w:r>
          </w:p>
        </w:tc>
        <w:tc>
          <w:tcPr>
            <w:tcW w:w="2203" w:type="dxa"/>
          </w:tcPr>
          <w:p w14:paraId="401EFCD2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10 – 15</w:t>
            </w:r>
          </w:p>
        </w:tc>
        <w:tc>
          <w:tcPr>
            <w:tcW w:w="2204" w:type="dxa"/>
          </w:tcPr>
          <w:p w14:paraId="7FD5CE77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1A619F" w14:paraId="30276AD5" w14:textId="77777777" w:rsidTr="008D5A6F">
        <w:tc>
          <w:tcPr>
            <w:tcW w:w="2203" w:type="dxa"/>
          </w:tcPr>
          <w:p w14:paraId="71E0DEB5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Audience Impact</w:t>
            </w:r>
          </w:p>
        </w:tc>
        <w:tc>
          <w:tcPr>
            <w:tcW w:w="2765" w:type="dxa"/>
          </w:tcPr>
          <w:p w14:paraId="5ACCBFBC" w14:textId="77777777" w:rsidR="001A619F" w:rsidRPr="00053CBE" w:rsidRDefault="001A619F" w:rsidP="008D5A6F">
            <w:pPr>
              <w:rPr>
                <w:rFonts w:ascii="Bell MT" w:hAnsi="Bell MT"/>
                <w:sz w:val="28"/>
                <w:szCs w:val="28"/>
              </w:rPr>
            </w:pPr>
            <w:r w:rsidRPr="00053CBE">
              <w:rPr>
                <w:rFonts w:ascii="Bell MT" w:hAnsi="Bell MT"/>
                <w:sz w:val="28"/>
                <w:szCs w:val="28"/>
              </w:rPr>
              <w:t>The overall effect and audience engagement.</w:t>
            </w:r>
          </w:p>
        </w:tc>
        <w:tc>
          <w:tcPr>
            <w:tcW w:w="1641" w:type="dxa"/>
          </w:tcPr>
          <w:p w14:paraId="7BE48468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08B88651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5 - 10</w:t>
            </w:r>
          </w:p>
        </w:tc>
        <w:tc>
          <w:tcPr>
            <w:tcW w:w="2204" w:type="dxa"/>
          </w:tcPr>
          <w:p w14:paraId="2A0580B5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1A619F" w14:paraId="077F497B" w14:textId="77777777" w:rsidTr="008D5A6F">
        <w:tc>
          <w:tcPr>
            <w:tcW w:w="2203" w:type="dxa"/>
          </w:tcPr>
          <w:p w14:paraId="733A475D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2765" w:type="dxa"/>
          </w:tcPr>
          <w:p w14:paraId="1DD0C0C2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1641" w:type="dxa"/>
          </w:tcPr>
          <w:p w14:paraId="6C7FA39F" w14:textId="77777777" w:rsidR="001A619F" w:rsidRDefault="001A619F" w:rsidP="008D5A6F">
            <w:pPr>
              <w:jc w:val="center"/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100</w:t>
            </w:r>
          </w:p>
        </w:tc>
        <w:tc>
          <w:tcPr>
            <w:tcW w:w="2203" w:type="dxa"/>
          </w:tcPr>
          <w:p w14:paraId="77B50019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  <w:tc>
          <w:tcPr>
            <w:tcW w:w="2204" w:type="dxa"/>
          </w:tcPr>
          <w:p w14:paraId="75D1AA4D" w14:textId="77777777" w:rsidR="001A619F" w:rsidRDefault="001A619F" w:rsidP="008D5A6F">
            <w:pPr>
              <w:rPr>
                <w:rFonts w:ascii="Bell MT" w:hAnsi="Bell MT"/>
                <w:sz w:val="32"/>
                <w:szCs w:val="32"/>
              </w:rPr>
            </w:pPr>
          </w:p>
        </w:tc>
      </w:tr>
    </w:tbl>
    <w:p w14:paraId="73246ECE" w14:textId="77777777" w:rsidR="005F2D07" w:rsidRDefault="005F2D07"/>
    <w:sectPr w:rsidR="005F2D07" w:rsidSect="001A61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9F"/>
    <w:rsid w:val="00017842"/>
    <w:rsid w:val="001A619F"/>
    <w:rsid w:val="005F2D07"/>
    <w:rsid w:val="005F704E"/>
    <w:rsid w:val="007A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9156"/>
  <w15:chartTrackingRefBased/>
  <w15:docId w15:val="{25E00448-33C5-4D44-ACF3-2F47F54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9F"/>
  </w:style>
  <w:style w:type="paragraph" w:styleId="Heading1">
    <w:name w:val="heading 1"/>
    <w:basedOn w:val="Normal"/>
    <w:next w:val="Normal"/>
    <w:link w:val="Heading1Char"/>
    <w:uiPriority w:val="9"/>
    <w:qFormat/>
    <w:rsid w:val="001A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6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2</cp:revision>
  <dcterms:created xsi:type="dcterms:W3CDTF">2024-10-29T15:51:00Z</dcterms:created>
  <dcterms:modified xsi:type="dcterms:W3CDTF">2024-10-29T15:56:00Z</dcterms:modified>
</cp:coreProperties>
</file>