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6C" w:rsidRPr="006131AA" w:rsidRDefault="00F92031" w:rsidP="006C5507">
      <w:pPr>
        <w:pBdr>
          <w:bottom w:val="single" w:sz="4" w:space="1" w:color="auto"/>
        </w:pBdr>
        <w:spacing w:after="120"/>
        <w:jc w:val="center"/>
        <w:rPr>
          <w:b/>
          <w:lang w:val="en-GB"/>
        </w:rPr>
      </w:pPr>
      <w:bookmarkStart w:id="0" w:name="bookmark0"/>
      <w:r w:rsidRPr="006131AA">
        <w:rPr>
          <w:b/>
          <w:bCs/>
          <w:lang w:val="en-GB"/>
        </w:rPr>
        <w:t>Logic Features</w:t>
      </w:r>
      <w:bookmarkEnd w:id="0"/>
    </w:p>
    <w:p w:rsidR="007C056C" w:rsidRPr="006131AA" w:rsidRDefault="00F92031" w:rsidP="006C5507">
      <w:pPr>
        <w:spacing w:after="120"/>
        <w:jc w:val="center"/>
        <w:rPr>
          <w:lang w:val="en-GB"/>
        </w:rPr>
      </w:pPr>
      <w:r w:rsidRPr="006131AA">
        <w:rPr>
          <w:lang w:val="en-GB"/>
        </w:rPr>
        <w:t xml:space="preserve">pogRomcy </w:t>
      </w:r>
      <w:r w:rsidRPr="00A356B0">
        <w:rPr>
          <w:lang w:val="en-GB"/>
        </w:rPr>
        <w:t>danych</w:t>
      </w:r>
      <w:r w:rsidRPr="006131AA">
        <w:rPr>
          <w:lang w:val="en-GB"/>
        </w:rPr>
        <w:t xml:space="preserve"> (</w:t>
      </w:r>
      <w:r w:rsidRPr="006131AA">
        <w:rPr>
          <w:i/>
          <w:iCs/>
          <w:lang w:val="en-GB"/>
        </w:rPr>
        <w:t xml:space="preserve">Data </w:t>
      </w:r>
      <w:r w:rsidR="006131AA" w:rsidRPr="006131AA">
        <w:rPr>
          <w:i/>
          <w:iCs/>
          <w:lang w:val="en-GB"/>
        </w:rPr>
        <w:t>Master</w:t>
      </w:r>
      <w:r w:rsidRPr="006131AA">
        <w:rPr>
          <w:i/>
          <w:iCs/>
          <w:lang w:val="en-GB"/>
        </w:rPr>
        <w:t>s</w:t>
      </w:r>
      <w:r w:rsidRPr="006131AA">
        <w:rPr>
          <w:lang w:val="en-GB"/>
        </w:rPr>
        <w:t>) Season 1 / Episode 13</w:t>
      </w:r>
    </w:p>
    <w:p w:rsidR="007C056C" w:rsidRPr="006131AA" w:rsidRDefault="00F92031" w:rsidP="006C5507">
      <w:pPr>
        <w:spacing w:after="120"/>
        <w:jc w:val="center"/>
        <w:rPr>
          <w:lang w:val="en-GB"/>
        </w:rPr>
      </w:pPr>
      <w:r w:rsidRPr="006131AA">
        <w:rPr>
          <w:lang w:val="en-GB"/>
        </w:rPr>
        <w:t xml:space="preserve">All </w:t>
      </w:r>
      <w:r w:rsidRPr="00A356B0">
        <w:rPr>
          <w:lang w:val="en-GB"/>
        </w:rPr>
        <w:t>rights</w:t>
      </w:r>
      <w:r w:rsidRPr="006131AA">
        <w:rPr>
          <w:lang w:val="en-GB"/>
        </w:rPr>
        <w:t xml:space="preserve"> reserved.</w:t>
      </w:r>
      <w:r w:rsidRPr="006131AA">
        <w:rPr>
          <w:lang w:val="en-GB"/>
        </w:rPr>
        <w:br/>
        <w:t xml:space="preserve">The use </w:t>
      </w:r>
      <w:r w:rsidR="006131AA">
        <w:rPr>
          <w:lang w:val="en-GB"/>
        </w:rPr>
        <w:t xml:space="preserve">shall be </w:t>
      </w:r>
      <w:r w:rsidRPr="006131AA">
        <w:rPr>
          <w:lang w:val="en-GB"/>
        </w:rPr>
        <w:t>subject to prior consent of the author.</w:t>
      </w:r>
    </w:p>
    <w:p w:rsidR="007C056C" w:rsidRPr="006131AA" w:rsidRDefault="00F92031" w:rsidP="006C5507">
      <w:pPr>
        <w:spacing w:after="120"/>
        <w:jc w:val="center"/>
        <w:rPr>
          <w:lang w:val="en-GB"/>
        </w:rPr>
      </w:pPr>
      <w:r w:rsidRPr="006131AA">
        <w:rPr>
          <w:lang w:val="en-GB"/>
        </w:rPr>
        <w:t>Press</w:t>
      </w:r>
      <w:r w:rsidRPr="006131AA">
        <w:rPr>
          <w:rStyle w:val="TeksttreciConsolas85pt"/>
          <w:lang w:val="en-GB"/>
        </w:rPr>
        <w:t xml:space="preserve"> </w:t>
      </w:r>
      <w:r w:rsidRPr="006131AA">
        <w:rPr>
          <w:rStyle w:val="TeksttreciConsolas85pt0"/>
          <w:lang w:val="en-GB"/>
        </w:rPr>
        <w:t>A</w:t>
      </w:r>
      <w:r w:rsidRPr="006131AA">
        <w:rPr>
          <w:rStyle w:val="Teksttreci1"/>
          <w:rFonts w:eastAsia="Arial Unicode MS"/>
          <w:lang w:val="en-GB"/>
        </w:rPr>
        <w:t xml:space="preserve"> </w:t>
      </w:r>
      <w:r w:rsidRPr="006131AA">
        <w:rPr>
          <w:lang w:val="en-GB"/>
        </w:rPr>
        <w:t xml:space="preserve">to see the </w:t>
      </w:r>
      <w:r w:rsidR="006131AA">
        <w:rPr>
          <w:lang w:val="en-GB"/>
        </w:rPr>
        <w:t>plain</w:t>
      </w:r>
      <w:r w:rsidRPr="006131AA">
        <w:rPr>
          <w:lang w:val="en-GB"/>
        </w:rPr>
        <w:t xml:space="preserve"> te</w:t>
      </w:r>
      <w:r w:rsidR="006131AA">
        <w:rPr>
          <w:lang w:val="en-GB"/>
        </w:rPr>
        <w:t>x</w:t>
      </w:r>
      <w:r w:rsidRPr="006131AA">
        <w:rPr>
          <w:lang w:val="en-GB"/>
        </w:rPr>
        <w:t>t instead of the slides.</w:t>
      </w:r>
      <w:r w:rsidRPr="006131AA">
        <w:rPr>
          <w:lang w:val="en-GB"/>
        </w:rPr>
        <w:br/>
        <w:t>Press</w:t>
      </w:r>
      <w:r w:rsidRPr="006131AA">
        <w:rPr>
          <w:rStyle w:val="TeksttreciConsolas85pt"/>
          <w:lang w:val="en-GB"/>
        </w:rPr>
        <w:t xml:space="preserve"> </w:t>
      </w:r>
      <w:r w:rsidRPr="006131AA">
        <w:rPr>
          <w:rStyle w:val="TeksttreciConsolas85pt0"/>
          <w:lang w:val="en-GB"/>
        </w:rPr>
        <w:t>T</w:t>
      </w:r>
      <w:r w:rsidRPr="006131AA">
        <w:rPr>
          <w:rStyle w:val="Teksttreci1"/>
          <w:rFonts w:eastAsia="Arial Unicode MS"/>
          <w:lang w:val="en-GB"/>
        </w:rPr>
        <w:t xml:space="preserve"> </w:t>
      </w:r>
      <w:r w:rsidRPr="006131AA">
        <w:rPr>
          <w:lang w:val="en-GB"/>
        </w:rPr>
        <w:t>to display the table of contents.</w:t>
      </w:r>
    </w:p>
    <w:p w:rsidR="006C5507" w:rsidRPr="006131AA" w:rsidRDefault="006C5507">
      <w:pPr>
        <w:rPr>
          <w:lang w:val="en-GB"/>
        </w:rPr>
      </w:pPr>
      <w:bookmarkStart w:id="1" w:name="bookmark1"/>
      <w:r w:rsidRPr="006131AA">
        <w:rPr>
          <w:lang w:val="en-GB"/>
        </w:rPr>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 xml:space="preserve">What </w:t>
      </w:r>
      <w:r w:rsidR="00A356B0">
        <w:rPr>
          <w:b/>
          <w:bCs/>
          <w:lang w:val="en-GB"/>
        </w:rPr>
        <w:t>I</w:t>
      </w:r>
      <w:r w:rsidRPr="006131AA">
        <w:rPr>
          <w:b/>
          <w:bCs/>
          <w:lang w:val="en-GB"/>
        </w:rPr>
        <w:t>s This Episode About?</w:t>
      </w:r>
      <w:bookmarkEnd w:id="1"/>
    </w:p>
    <w:p w:rsidR="007C056C" w:rsidRPr="006131AA" w:rsidRDefault="00F92031" w:rsidP="006C5507">
      <w:pPr>
        <w:spacing w:after="120"/>
        <w:rPr>
          <w:lang w:val="en-GB"/>
        </w:rPr>
      </w:pPr>
      <w:r w:rsidRPr="006131AA">
        <w:rPr>
          <w:lang w:val="en-GB"/>
        </w:rPr>
        <w:t xml:space="preserve">When analysing the data, we encounter different types of variables. We discussed the quantitative and qualitative ones. </w:t>
      </w:r>
      <w:r w:rsidR="00A356B0" w:rsidRPr="006131AA">
        <w:rPr>
          <w:lang w:val="en-GB"/>
        </w:rPr>
        <w:t>A specific type of the qualitative properties is</w:t>
      </w:r>
      <w:r w:rsidRPr="006131AA">
        <w:rPr>
          <w:lang w:val="en-GB"/>
        </w:rPr>
        <w:t xml:space="preserve"> the logic features in the form of the true/false logic values.</w:t>
      </w:r>
    </w:p>
    <w:p w:rsidR="007C056C" w:rsidRPr="006131AA" w:rsidRDefault="00F92031" w:rsidP="006C5507">
      <w:pPr>
        <w:spacing w:after="120"/>
        <w:rPr>
          <w:lang w:val="en-GB"/>
        </w:rPr>
      </w:pPr>
      <w:r w:rsidRPr="006131AA">
        <w:rPr>
          <w:lang w:val="en-GB"/>
        </w:rPr>
        <w:t xml:space="preserve">In this </w:t>
      </w:r>
      <w:r w:rsidR="00A356B0">
        <w:rPr>
          <w:lang w:val="en-GB"/>
        </w:rPr>
        <w:t>E</w:t>
      </w:r>
      <w:r w:rsidRPr="006131AA">
        <w:rPr>
          <w:lang w:val="en-GB"/>
        </w:rPr>
        <w:t>pisode, we will learn:</w:t>
      </w:r>
    </w:p>
    <w:p w:rsidR="007C056C" w:rsidRPr="006131AA" w:rsidRDefault="00F92031" w:rsidP="006C5507">
      <w:pPr>
        <w:pStyle w:val="Akapitzlist"/>
        <w:numPr>
          <w:ilvl w:val="0"/>
          <w:numId w:val="4"/>
        </w:numPr>
        <w:spacing w:after="120"/>
        <w:rPr>
          <w:lang w:val="en-GB"/>
        </w:rPr>
      </w:pPr>
      <w:r w:rsidRPr="006131AA">
        <w:rPr>
          <w:lang w:val="en-GB"/>
        </w:rPr>
        <w:t xml:space="preserve">What variables/features are called the </w:t>
      </w:r>
      <w:r w:rsidRPr="006131AA">
        <w:rPr>
          <w:rStyle w:val="TeksttreciKursywa"/>
          <w:rFonts w:eastAsia="Arial Unicode MS"/>
          <w:lang w:val="en-GB"/>
        </w:rPr>
        <w:t>logic features</w:t>
      </w:r>
      <w:r w:rsidRPr="006131AA">
        <w:rPr>
          <w:lang w:val="en-GB"/>
        </w:rPr>
        <w:t>.</w:t>
      </w:r>
    </w:p>
    <w:p w:rsidR="007C056C" w:rsidRPr="006131AA" w:rsidRDefault="00F92031" w:rsidP="006C5507">
      <w:pPr>
        <w:pStyle w:val="Akapitzlist"/>
        <w:numPr>
          <w:ilvl w:val="0"/>
          <w:numId w:val="4"/>
        </w:numPr>
        <w:spacing w:after="120"/>
        <w:rPr>
          <w:lang w:val="en-GB"/>
        </w:rPr>
      </w:pPr>
      <w:r w:rsidRPr="006131AA">
        <w:rPr>
          <w:lang w:val="en-GB"/>
        </w:rPr>
        <w:t xml:space="preserve">What basic operations can </w:t>
      </w:r>
      <w:r w:rsidRPr="00A356B0">
        <w:rPr>
          <w:lang w:val="en-GB"/>
        </w:rPr>
        <w:t>be performed</w:t>
      </w:r>
      <w:r w:rsidRPr="006131AA">
        <w:rPr>
          <w:lang w:val="en-GB"/>
        </w:rPr>
        <w:t xml:space="preserve"> on the logic features.</w:t>
      </w:r>
    </w:p>
    <w:p w:rsidR="007C056C" w:rsidRPr="006131AA" w:rsidRDefault="00F92031" w:rsidP="006C5507">
      <w:pPr>
        <w:pStyle w:val="Akapitzlist"/>
        <w:numPr>
          <w:ilvl w:val="0"/>
          <w:numId w:val="4"/>
        </w:numPr>
        <w:spacing w:after="120"/>
        <w:rPr>
          <w:lang w:val="en-GB"/>
        </w:rPr>
      </w:pPr>
      <w:r w:rsidRPr="00A356B0">
        <w:rPr>
          <w:lang w:val="en-GB"/>
        </w:rPr>
        <w:t>How to sum up/describe the logic features.</w:t>
      </w:r>
    </w:p>
    <w:p w:rsidR="007C056C" w:rsidRPr="006131AA" w:rsidRDefault="00F92031" w:rsidP="006C5507">
      <w:pPr>
        <w:spacing w:after="120"/>
        <w:rPr>
          <w:lang w:val="en-GB"/>
        </w:rPr>
      </w:pPr>
      <w:r w:rsidRPr="006131AA">
        <w:rPr>
          <w:lang w:val="en-GB"/>
        </w:rPr>
        <w:t>To illustrate these issues, we will use two sets of data. The first small set of data is</w:t>
      </w:r>
      <w:r w:rsidRPr="006131AA">
        <w:rPr>
          <w:rStyle w:val="TeksttreciConsolas85pt"/>
          <w:lang w:val="en-GB"/>
        </w:rPr>
        <w:t xml:space="preserve"> </w:t>
      </w:r>
      <w:r w:rsidRPr="006131AA">
        <w:rPr>
          <w:rStyle w:val="TeksttreciConsolas85pt0"/>
          <w:lang w:val="en-GB"/>
        </w:rPr>
        <w:t>koty_ptaki</w:t>
      </w:r>
      <w:r w:rsidRPr="006131AA">
        <w:rPr>
          <w:rStyle w:val="Teksttreci1"/>
          <w:rFonts w:eastAsia="Arial Unicode MS"/>
          <w:lang w:val="en-GB"/>
        </w:rPr>
        <w:t xml:space="preserve"> </w:t>
      </w:r>
      <w:r w:rsidRPr="006131AA">
        <w:rPr>
          <w:lang w:val="en-GB"/>
        </w:rPr>
        <w:t>and the second, considerably bigger</w:t>
      </w:r>
      <w:r w:rsidR="006131AA">
        <w:rPr>
          <w:lang w:val="en-GB"/>
        </w:rPr>
        <w:t xml:space="preserve"> one</w:t>
      </w:r>
      <w:r w:rsidRPr="006131AA">
        <w:rPr>
          <w:lang w:val="en-GB"/>
        </w:rPr>
        <w:t xml:space="preserve"> is</w:t>
      </w:r>
      <w:r w:rsidRPr="006131AA">
        <w:rPr>
          <w:rStyle w:val="TeksttreciConsolas85pt"/>
          <w:lang w:val="en-GB"/>
        </w:rPr>
        <w:t xml:space="preserve"> </w:t>
      </w:r>
      <w:r w:rsidRPr="006131AA">
        <w:rPr>
          <w:rStyle w:val="TeksttreciConsolas85pt0"/>
          <w:lang w:val="en-GB"/>
        </w:rPr>
        <w:t>auta2012</w:t>
      </w:r>
      <w:r w:rsidRPr="006131AA">
        <w:rPr>
          <w:rStyle w:val="TeksttreciConsolas85pt"/>
          <w:lang w:val="en-GB"/>
        </w:rPr>
        <w:t>,</w:t>
      </w:r>
      <w:r w:rsidRPr="006131AA">
        <w:rPr>
          <w:lang w:val="en-GB"/>
        </w:rPr>
        <w:t xml:space="preserve"> both available in the</w:t>
      </w:r>
      <w:r w:rsidRPr="006131AA">
        <w:rPr>
          <w:rStyle w:val="TeksttreciConsolas85pt"/>
          <w:lang w:val="en-GB"/>
        </w:rPr>
        <w:t xml:space="preserve"> </w:t>
      </w:r>
      <w:r w:rsidRPr="006131AA">
        <w:rPr>
          <w:rStyle w:val="TeksttreciConsolas85pt0"/>
          <w:lang w:val="en-GB"/>
        </w:rPr>
        <w:t>PogromcyDanych</w:t>
      </w:r>
      <w:r w:rsidRPr="006131AA">
        <w:rPr>
          <w:lang w:val="en-GB"/>
        </w:rPr>
        <w:t xml:space="preserve"> package.</w:t>
      </w:r>
    </w:p>
    <w:p w:rsidR="006C5507" w:rsidRPr="006131AA" w:rsidRDefault="006C5507">
      <w:pPr>
        <w:rPr>
          <w:lang w:val="en-GB"/>
        </w:rPr>
      </w:pPr>
      <w:bookmarkStart w:id="2" w:name="bookmark2"/>
      <w:r w:rsidRPr="006131AA">
        <w:rPr>
          <w:lang w:val="en-GB"/>
        </w:rPr>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What Does Logic Feature Mean?</w:t>
      </w:r>
      <w:bookmarkEnd w:id="2"/>
    </w:p>
    <w:p w:rsidR="007C056C" w:rsidRPr="006131AA" w:rsidRDefault="00F92031" w:rsidP="006C5507">
      <w:pPr>
        <w:spacing w:after="120"/>
        <w:rPr>
          <w:lang w:val="en-GB"/>
        </w:rPr>
      </w:pPr>
      <w:r w:rsidRPr="006131AA">
        <w:rPr>
          <w:lang w:val="en-GB"/>
        </w:rPr>
        <w:t xml:space="preserve">The logic features are the features that describe one of </w:t>
      </w:r>
      <w:r w:rsidRPr="00A356B0">
        <w:rPr>
          <w:lang w:val="en-GB"/>
        </w:rPr>
        <w:t>two</w:t>
      </w:r>
      <w:r w:rsidRPr="006131AA">
        <w:rPr>
          <w:lang w:val="en-GB"/>
        </w:rPr>
        <w:t xml:space="preserve"> logic values: true or false. For example: is he taller than 150 cm, is it raining, </w:t>
      </w:r>
      <w:r w:rsidR="006131AA">
        <w:rPr>
          <w:lang w:val="en-GB"/>
        </w:rPr>
        <w:t>did</w:t>
      </w:r>
      <w:r w:rsidRPr="006131AA">
        <w:rPr>
          <w:lang w:val="en-GB"/>
        </w:rPr>
        <w:t xml:space="preserve"> the patient live five years after a surgical procedure, etc.</w:t>
      </w:r>
    </w:p>
    <w:p w:rsidR="007C056C" w:rsidRPr="006131AA" w:rsidRDefault="00F92031" w:rsidP="006C5507">
      <w:pPr>
        <w:spacing w:after="120"/>
        <w:rPr>
          <w:lang w:val="en-GB"/>
        </w:rPr>
      </w:pPr>
      <w:r w:rsidRPr="006131AA">
        <w:rPr>
          <w:lang w:val="en-GB"/>
        </w:rPr>
        <w:t xml:space="preserve">The logic variables often result from processing the quantitative or quantitative variables. If three levels of education </w:t>
      </w:r>
      <w:r w:rsidRPr="00A356B0">
        <w:rPr>
          <w:lang w:val="en-GB"/>
        </w:rPr>
        <w:t>are described</w:t>
      </w:r>
      <w:r w:rsidRPr="006131AA">
        <w:rPr>
          <w:lang w:val="en-GB"/>
        </w:rPr>
        <w:t xml:space="preserve">, an artificial feature ‘does he holds </w:t>
      </w:r>
      <w:r w:rsidR="00A356B0" w:rsidRPr="006131AA">
        <w:rPr>
          <w:lang w:val="en-GB"/>
        </w:rPr>
        <w:t>a</w:t>
      </w:r>
      <w:r w:rsidRPr="006131AA">
        <w:rPr>
          <w:lang w:val="en-GB"/>
        </w:rPr>
        <w:t xml:space="preserve"> university degree’ can be constructed. And with the height described as a quantitative feature, a logic feature ‘is he taller than 150 cm’ can </w:t>
      </w:r>
      <w:r w:rsidRPr="00A356B0">
        <w:rPr>
          <w:lang w:val="en-GB"/>
        </w:rPr>
        <w:t>be constructed</w:t>
      </w:r>
      <w:r w:rsidRPr="006131AA">
        <w:rPr>
          <w:lang w:val="en-GB"/>
        </w:rPr>
        <w:t>.</w:t>
      </w:r>
    </w:p>
    <w:p w:rsidR="007C056C" w:rsidRPr="006131AA" w:rsidRDefault="00F92031" w:rsidP="006C5507">
      <w:pPr>
        <w:spacing w:after="120"/>
        <w:rPr>
          <w:lang w:val="en-GB"/>
        </w:rPr>
      </w:pPr>
      <w:r w:rsidRPr="006131AA">
        <w:rPr>
          <w:lang w:val="en-GB"/>
        </w:rPr>
        <w:t xml:space="preserve">The logic variables can </w:t>
      </w:r>
      <w:r w:rsidRPr="00A356B0">
        <w:rPr>
          <w:lang w:val="en-GB"/>
        </w:rPr>
        <w:t>be considered</w:t>
      </w:r>
      <w:r w:rsidRPr="006131AA">
        <w:rPr>
          <w:lang w:val="en-GB"/>
        </w:rPr>
        <w:t xml:space="preserve"> the qualitative variables, since they take the values of the two-element dictionary. Both for the qualitative and logic values, a frequency table can be determined.</w:t>
      </w:r>
    </w:p>
    <w:p w:rsidR="007C056C" w:rsidRPr="006131AA" w:rsidRDefault="00F92031" w:rsidP="006C5507">
      <w:pPr>
        <w:spacing w:after="120"/>
        <w:rPr>
          <w:lang w:val="en-GB"/>
        </w:rPr>
      </w:pPr>
      <w:r w:rsidRPr="006131AA">
        <w:rPr>
          <w:lang w:val="en-GB"/>
        </w:rPr>
        <w:t xml:space="preserve">Several additional logic operations are available for the logic variables, which cannot </w:t>
      </w:r>
      <w:r w:rsidRPr="00A356B0">
        <w:rPr>
          <w:lang w:val="en-GB"/>
        </w:rPr>
        <w:t>be performed</w:t>
      </w:r>
      <w:r w:rsidRPr="006131AA">
        <w:rPr>
          <w:lang w:val="en-GB"/>
        </w:rPr>
        <w:t xml:space="preserve"> on the typical qualitative variables.</w:t>
      </w:r>
    </w:p>
    <w:p w:rsidR="006C5507" w:rsidRPr="006131AA" w:rsidRDefault="006C5507">
      <w:pPr>
        <w:rPr>
          <w:lang w:val="en-GB"/>
        </w:rPr>
      </w:pPr>
      <w:bookmarkStart w:id="3" w:name="bookmark3"/>
      <w:r w:rsidRPr="006131AA">
        <w:rPr>
          <w:lang w:val="en-GB"/>
        </w:rPr>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Three-Layer Logic</w:t>
      </w:r>
      <w:bookmarkEnd w:id="3"/>
    </w:p>
    <w:p w:rsidR="007C056C" w:rsidRPr="006131AA" w:rsidRDefault="00F92031" w:rsidP="006C5507">
      <w:pPr>
        <w:spacing w:after="120"/>
        <w:rPr>
          <w:lang w:val="en-GB"/>
        </w:rPr>
      </w:pPr>
      <w:r w:rsidRPr="006131AA">
        <w:rPr>
          <w:lang w:val="en-GB"/>
        </w:rPr>
        <w:t xml:space="preserve">We have written before that the logic values take the following values: </w:t>
      </w:r>
      <w:r w:rsidRPr="006131AA">
        <w:rPr>
          <w:rStyle w:val="TeksttreciConsolas85pt0"/>
          <w:lang w:val="en-GB"/>
        </w:rPr>
        <w:t>TRUE</w:t>
      </w:r>
      <w:r w:rsidRPr="006131AA">
        <w:rPr>
          <w:rStyle w:val="Teksttreci1"/>
          <w:rFonts w:eastAsia="Arial Unicode MS"/>
          <w:lang w:val="en-GB"/>
        </w:rPr>
        <w:t xml:space="preserve"> </w:t>
      </w:r>
      <w:r w:rsidRPr="006131AA">
        <w:rPr>
          <w:lang w:val="en-GB"/>
        </w:rPr>
        <w:t>(logic truth) or</w:t>
      </w:r>
      <w:r w:rsidRPr="006131AA">
        <w:rPr>
          <w:rStyle w:val="TeksttreciConsolas85pt"/>
          <w:lang w:val="en-GB"/>
        </w:rPr>
        <w:t xml:space="preserve"> </w:t>
      </w:r>
      <w:r w:rsidRPr="006131AA">
        <w:rPr>
          <w:rStyle w:val="TeksttreciConsolas85pt0"/>
          <w:lang w:val="en-GB"/>
        </w:rPr>
        <w:t>FALSE</w:t>
      </w:r>
      <w:r w:rsidRPr="006131AA">
        <w:rPr>
          <w:rStyle w:val="Teksttreci1"/>
          <w:rFonts w:eastAsia="Arial Unicode MS"/>
          <w:lang w:val="en-GB"/>
        </w:rPr>
        <w:t xml:space="preserve"> </w:t>
      </w:r>
      <w:r w:rsidRPr="006131AA">
        <w:rPr>
          <w:lang w:val="en-GB"/>
        </w:rPr>
        <w:t>(logic falsehood). At the same time, however, each type of the variables in the R program can also take an indeterminate value</w:t>
      </w:r>
      <w:r w:rsidRPr="006131AA">
        <w:rPr>
          <w:rStyle w:val="TeksttreciConsolas85pt"/>
          <w:lang w:val="en-GB"/>
        </w:rPr>
        <w:t xml:space="preserve"> </w:t>
      </w:r>
      <w:r w:rsidRPr="006131AA">
        <w:rPr>
          <w:rStyle w:val="TeksttreciConsolas85pt0"/>
          <w:lang w:val="en-GB"/>
        </w:rPr>
        <w:t>NA</w:t>
      </w:r>
      <w:r w:rsidRPr="006131AA">
        <w:rPr>
          <w:rStyle w:val="TeksttreciConsolas85pt"/>
          <w:lang w:val="en-GB"/>
        </w:rPr>
        <w:t>.</w:t>
      </w:r>
      <w:r w:rsidRPr="006131AA">
        <w:rPr>
          <w:lang w:val="en-GB"/>
        </w:rPr>
        <w:t xml:space="preserve"> In fact, the logic values operate in the three-layer logic</w:t>
      </w:r>
      <w:r w:rsidR="006131AA">
        <w:rPr>
          <w:lang w:val="en-GB"/>
        </w:rPr>
        <w:t>al structure</w:t>
      </w:r>
      <w:r w:rsidRPr="006131AA">
        <w:rPr>
          <w:lang w:val="en-GB"/>
        </w:rPr>
        <w:t>.</w:t>
      </w:r>
    </w:p>
    <w:p w:rsidR="007C056C" w:rsidRPr="006131AA" w:rsidRDefault="006131AA" w:rsidP="006C5507">
      <w:pPr>
        <w:spacing w:after="120"/>
        <w:rPr>
          <w:lang w:val="en-GB"/>
        </w:rPr>
      </w:pPr>
      <w:r>
        <w:rPr>
          <w:lang w:val="en-GB"/>
        </w:rPr>
        <w:t>In</w:t>
      </w:r>
      <w:r w:rsidR="00F92031" w:rsidRPr="006131AA">
        <w:rPr>
          <w:lang w:val="en-GB"/>
        </w:rPr>
        <w:t xml:space="preserve"> creating the logic values, we often use the logic operators </w:t>
      </w:r>
      <w:r w:rsidR="00F92031" w:rsidRPr="006131AA">
        <w:rPr>
          <w:rStyle w:val="TeksttreciConsolas85pt0"/>
          <w:lang w:val="en-GB"/>
        </w:rPr>
        <w:t>&gt;</w:t>
      </w:r>
      <w:r w:rsidR="00F92031" w:rsidRPr="006131AA">
        <w:rPr>
          <w:rStyle w:val="Teksttreci1"/>
          <w:rFonts w:eastAsia="Arial Unicode MS"/>
          <w:lang w:val="en-GB"/>
        </w:rPr>
        <w:t xml:space="preserve"> </w:t>
      </w:r>
      <w:r w:rsidR="00F92031" w:rsidRPr="006131AA">
        <w:rPr>
          <w:lang w:val="en-GB"/>
        </w:rPr>
        <w:t>(greater),</w:t>
      </w:r>
      <w:r w:rsidR="00F92031" w:rsidRPr="006131AA">
        <w:rPr>
          <w:rStyle w:val="TeksttreciConsolas85pt"/>
          <w:lang w:val="en-GB"/>
        </w:rPr>
        <w:t xml:space="preserve"> </w:t>
      </w:r>
      <w:r w:rsidR="00F92031" w:rsidRPr="006131AA">
        <w:rPr>
          <w:rStyle w:val="TeksttreciConsolas85pt0"/>
          <w:lang w:val="en-GB"/>
        </w:rPr>
        <w:t>&gt;=</w:t>
      </w:r>
      <w:r w:rsidR="00F92031" w:rsidRPr="006131AA">
        <w:rPr>
          <w:rStyle w:val="Teksttreci1"/>
          <w:rFonts w:eastAsia="Arial Unicode MS"/>
          <w:lang w:val="en-GB"/>
        </w:rPr>
        <w:t xml:space="preserve"> </w:t>
      </w:r>
      <w:r w:rsidR="00F92031" w:rsidRPr="006131AA">
        <w:rPr>
          <w:lang w:val="en-GB"/>
        </w:rPr>
        <w:t>(greater equal),</w:t>
      </w:r>
      <w:r w:rsidR="00F92031" w:rsidRPr="006131AA">
        <w:rPr>
          <w:rStyle w:val="TeksttreciConsolas85pt"/>
          <w:lang w:val="en-GB"/>
        </w:rPr>
        <w:t xml:space="preserve"> </w:t>
      </w:r>
      <w:r w:rsidR="00F92031" w:rsidRPr="006131AA">
        <w:rPr>
          <w:rStyle w:val="TeksttreciConsolas85pt0"/>
          <w:lang w:val="en-GB"/>
        </w:rPr>
        <w:t>==</w:t>
      </w:r>
      <w:r w:rsidR="00F92031" w:rsidRPr="006131AA">
        <w:rPr>
          <w:rStyle w:val="Teksttreci1"/>
          <w:rFonts w:eastAsia="Arial Unicode MS"/>
          <w:lang w:val="en-GB"/>
        </w:rPr>
        <w:t xml:space="preserve"> </w:t>
      </w:r>
      <w:r w:rsidR="00F92031" w:rsidRPr="006131AA">
        <w:rPr>
          <w:lang w:val="en-GB"/>
        </w:rPr>
        <w:t>(equal),</w:t>
      </w:r>
      <w:r w:rsidR="00F92031" w:rsidRPr="006131AA">
        <w:rPr>
          <w:rStyle w:val="TeksttreciConsolas85pt"/>
          <w:lang w:val="en-GB"/>
        </w:rPr>
        <w:t xml:space="preserve"> </w:t>
      </w:r>
      <w:r w:rsidR="00F92031" w:rsidRPr="006131AA">
        <w:rPr>
          <w:rStyle w:val="TeksttreciConsolas85pt0"/>
          <w:lang w:val="en-GB"/>
        </w:rPr>
        <w:t xml:space="preserve">&lt;= </w:t>
      </w:r>
      <w:r w:rsidR="00F92031" w:rsidRPr="006131AA">
        <w:rPr>
          <w:lang w:val="en-GB"/>
        </w:rPr>
        <w:t>(less equal),</w:t>
      </w:r>
      <w:r w:rsidR="00F92031" w:rsidRPr="006131AA">
        <w:rPr>
          <w:rStyle w:val="TeksttreciConsolas85pt"/>
          <w:lang w:val="en-GB"/>
        </w:rPr>
        <w:t xml:space="preserve"> </w:t>
      </w:r>
      <w:r w:rsidR="00F92031" w:rsidRPr="006131AA">
        <w:rPr>
          <w:rStyle w:val="TeksttreciConsolas85pt0"/>
          <w:lang w:val="en-GB"/>
        </w:rPr>
        <w:t>&lt;</w:t>
      </w:r>
      <w:r w:rsidR="00F92031" w:rsidRPr="006131AA">
        <w:rPr>
          <w:rStyle w:val="Teksttreci1"/>
          <w:rFonts w:eastAsia="Arial Unicode MS"/>
          <w:lang w:val="en-GB"/>
        </w:rPr>
        <w:t xml:space="preserve"> </w:t>
      </w:r>
      <w:r w:rsidR="00F92031" w:rsidRPr="006131AA">
        <w:rPr>
          <w:lang w:val="en-GB"/>
        </w:rPr>
        <w:t xml:space="preserve">(less). If you compare an indeterminate value </w:t>
      </w:r>
      <w:r w:rsidR="00F92031" w:rsidRPr="006131AA">
        <w:rPr>
          <w:rStyle w:val="TeksttreciConsolas85pt0"/>
          <w:lang w:val="en-GB"/>
        </w:rPr>
        <w:t>NA</w:t>
      </w:r>
      <w:r w:rsidR="00F92031" w:rsidRPr="006131AA">
        <w:rPr>
          <w:rStyle w:val="Teksttreci1"/>
          <w:rFonts w:eastAsia="Arial Unicode MS"/>
          <w:lang w:val="en-GB"/>
        </w:rPr>
        <w:t xml:space="preserve"> </w:t>
      </w:r>
      <w:r w:rsidR="00F92031" w:rsidRPr="006131AA">
        <w:rPr>
          <w:lang w:val="en-GB"/>
        </w:rPr>
        <w:t xml:space="preserve">with such </w:t>
      </w:r>
      <w:r>
        <w:rPr>
          <w:lang w:val="en-GB"/>
        </w:rPr>
        <w:t xml:space="preserve">an </w:t>
      </w:r>
      <w:r w:rsidR="00F92031" w:rsidRPr="006131AA">
        <w:rPr>
          <w:lang w:val="en-GB"/>
        </w:rPr>
        <w:t>operator, the result will also be an indeterminate value.</w:t>
      </w:r>
    </w:p>
    <w:p w:rsidR="007C056C" w:rsidRPr="006131AA" w:rsidRDefault="003A1219" w:rsidP="006C5507">
      <w:pPr>
        <w:spacing w:after="120"/>
        <w:jc w:val="both"/>
        <w:rPr>
          <w:sz w:val="0"/>
          <w:szCs w:val="0"/>
          <w:lang w:val="en-GB"/>
        </w:rPr>
      </w:pPr>
      <w:r w:rsidRPr="006131AA">
        <w:rPr>
          <w:lang w:val="en-GB"/>
        </w:rPr>
        <w:drawing>
          <wp:inline distT="0" distB="0" distL="0" distR="0" wp14:anchorId="206BF427" wp14:editId="688241ED">
            <wp:extent cx="6356350" cy="810895"/>
            <wp:effectExtent l="0" t="0" r="6350" b="8255"/>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6350" cy="810895"/>
                    </a:xfrm>
                    <a:prstGeom prst="rect">
                      <a:avLst/>
                    </a:prstGeom>
                    <a:noFill/>
                    <a:ln>
                      <a:noFill/>
                    </a:ln>
                  </pic:spPr>
                </pic:pic>
              </a:graphicData>
            </a:graphic>
          </wp:inline>
        </w:drawing>
      </w:r>
    </w:p>
    <w:p w:rsidR="007C056C" w:rsidRPr="006131AA" w:rsidRDefault="006131AA" w:rsidP="006C5507">
      <w:pPr>
        <w:spacing w:after="120"/>
        <w:rPr>
          <w:lang w:val="en-GB"/>
        </w:rPr>
      </w:pPr>
      <w:r>
        <w:rPr>
          <w:lang w:val="en-GB"/>
        </w:rPr>
        <w:t>In</w:t>
      </w:r>
      <w:r w:rsidR="00F92031" w:rsidRPr="006131AA">
        <w:rPr>
          <w:lang w:val="en-GB"/>
        </w:rPr>
        <w:t xml:space="preserve"> creating the logic value vectors instead of the full names</w:t>
      </w:r>
      <w:r w:rsidR="00F92031" w:rsidRPr="006131AA">
        <w:rPr>
          <w:rStyle w:val="PodpisobrazuConsolas85pt"/>
          <w:lang w:val="en-GB"/>
        </w:rPr>
        <w:t xml:space="preserve"> </w:t>
      </w:r>
      <w:r w:rsidR="00F92031" w:rsidRPr="006131AA">
        <w:rPr>
          <w:rStyle w:val="PodpisobrazuConsolas85pt0"/>
          <w:lang w:val="en-GB"/>
        </w:rPr>
        <w:t>TRUE</w:t>
      </w:r>
      <w:r w:rsidR="00F92031" w:rsidRPr="006131AA">
        <w:rPr>
          <w:rStyle w:val="Podpisobrazu1"/>
          <w:rFonts w:eastAsia="Arial Unicode MS"/>
          <w:lang w:val="en-GB"/>
        </w:rPr>
        <w:t xml:space="preserve"> </w:t>
      </w:r>
      <w:r w:rsidR="00F92031" w:rsidRPr="006131AA">
        <w:rPr>
          <w:lang w:val="en-GB"/>
        </w:rPr>
        <w:t>and</w:t>
      </w:r>
      <w:r w:rsidR="00F92031" w:rsidRPr="006131AA">
        <w:rPr>
          <w:rStyle w:val="PodpisobrazuConsolas85pt"/>
          <w:lang w:val="en-GB"/>
        </w:rPr>
        <w:t xml:space="preserve"> </w:t>
      </w:r>
      <w:r w:rsidR="00F92031" w:rsidRPr="006131AA">
        <w:rPr>
          <w:rStyle w:val="PodpisobrazuConsolas85pt0"/>
          <w:lang w:val="en-GB"/>
        </w:rPr>
        <w:t>FALSE</w:t>
      </w:r>
      <w:r w:rsidR="00F92031" w:rsidRPr="006131AA">
        <w:rPr>
          <w:lang w:val="en-GB"/>
        </w:rPr>
        <w:t>, you may also use the abbreviations</w:t>
      </w:r>
      <w:r w:rsidR="00F92031" w:rsidRPr="006131AA">
        <w:rPr>
          <w:rStyle w:val="PodpisobrazuConsolas85pt"/>
          <w:lang w:val="en-GB"/>
        </w:rPr>
        <w:t xml:space="preserve"> </w:t>
      </w:r>
      <w:r w:rsidR="00F92031" w:rsidRPr="006131AA">
        <w:rPr>
          <w:rStyle w:val="PodpisobrazuConsolas85pt0"/>
          <w:lang w:val="en-GB"/>
        </w:rPr>
        <w:t>T</w:t>
      </w:r>
      <w:r w:rsidR="00F92031" w:rsidRPr="006131AA">
        <w:rPr>
          <w:rStyle w:val="Podpisobrazu1"/>
          <w:rFonts w:eastAsia="Arial Unicode MS"/>
          <w:lang w:val="en-GB"/>
        </w:rPr>
        <w:t xml:space="preserve"> </w:t>
      </w:r>
      <w:r w:rsidR="00F92031" w:rsidRPr="006131AA">
        <w:rPr>
          <w:lang w:val="en-GB"/>
        </w:rPr>
        <w:t>and</w:t>
      </w:r>
      <w:r w:rsidR="00F92031" w:rsidRPr="006131AA">
        <w:rPr>
          <w:rStyle w:val="PodpisobrazuConsolas85pt"/>
          <w:lang w:val="en-GB"/>
        </w:rPr>
        <w:t xml:space="preserve"> </w:t>
      </w:r>
      <w:r w:rsidR="00F92031" w:rsidRPr="006131AA">
        <w:rPr>
          <w:rStyle w:val="PodpisobrazuConsolas85pt0"/>
          <w:lang w:val="en-GB"/>
        </w:rPr>
        <w:t>F</w:t>
      </w:r>
      <w:r w:rsidR="00F92031" w:rsidRPr="006131AA">
        <w:rPr>
          <w:rStyle w:val="PodpisobrazuConsolas85pt"/>
          <w:lang w:val="en-GB"/>
        </w:rPr>
        <w:t>.</w:t>
      </w:r>
    </w:p>
    <w:p w:rsidR="007C056C" w:rsidRPr="006131AA" w:rsidRDefault="007C056C" w:rsidP="006C5507">
      <w:pPr>
        <w:spacing w:after="120"/>
        <w:rPr>
          <w:sz w:val="2"/>
          <w:szCs w:val="2"/>
          <w:lang w:val="en-GB"/>
        </w:rPr>
      </w:pPr>
    </w:p>
    <w:p w:rsidR="007C056C" w:rsidRPr="006131AA" w:rsidRDefault="003A1219" w:rsidP="006C5507">
      <w:pPr>
        <w:spacing w:after="120"/>
        <w:rPr>
          <w:sz w:val="0"/>
          <w:szCs w:val="0"/>
          <w:lang w:val="en-GB"/>
        </w:rPr>
      </w:pPr>
      <w:r w:rsidRPr="006131AA">
        <w:rPr>
          <w:lang w:val="en-GB"/>
        </w:rPr>
        <w:drawing>
          <wp:inline distT="0" distB="0" distL="0" distR="0" wp14:anchorId="6827FF0E" wp14:editId="6170B3BF">
            <wp:extent cx="6356350" cy="383540"/>
            <wp:effectExtent l="0" t="0" r="6350" b="0"/>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6350" cy="383540"/>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The special logic value operators include</w:t>
      </w:r>
      <w:r w:rsidRPr="006131AA">
        <w:rPr>
          <w:rStyle w:val="TeksttreciConsolas85pt"/>
          <w:lang w:val="en-GB"/>
        </w:rPr>
        <w:t xml:space="preserve"> </w:t>
      </w:r>
      <w:r w:rsidRPr="006131AA">
        <w:rPr>
          <w:rStyle w:val="TeksttreciConsolas85pt0"/>
          <w:lang w:val="en-GB"/>
        </w:rPr>
        <w:t>|</w:t>
      </w:r>
      <w:r w:rsidRPr="006131AA">
        <w:rPr>
          <w:rStyle w:val="Teksttreci1"/>
          <w:rFonts w:eastAsia="Arial Unicode MS"/>
          <w:lang w:val="en-GB"/>
        </w:rPr>
        <w:t xml:space="preserve"> </w:t>
      </w:r>
      <w:r w:rsidRPr="006131AA">
        <w:rPr>
          <w:lang w:val="en-GB"/>
        </w:rPr>
        <w:t>(logic ‘or’) and</w:t>
      </w:r>
      <w:r w:rsidRPr="006131AA">
        <w:rPr>
          <w:rStyle w:val="TeksttreciConsolas85pt"/>
          <w:lang w:val="en-GB"/>
        </w:rPr>
        <w:t xml:space="preserve"> </w:t>
      </w:r>
      <w:r w:rsidRPr="006131AA">
        <w:rPr>
          <w:rStyle w:val="TeksttreciConsolas85pt0"/>
          <w:lang w:val="en-GB"/>
        </w:rPr>
        <w:t>&amp;</w:t>
      </w:r>
      <w:r w:rsidRPr="006131AA">
        <w:rPr>
          <w:rStyle w:val="Teksttreci1"/>
          <w:rFonts w:eastAsia="Arial Unicode MS"/>
          <w:lang w:val="en-GB"/>
        </w:rPr>
        <w:t xml:space="preserve"> </w:t>
      </w:r>
      <w:r w:rsidRPr="006131AA">
        <w:rPr>
          <w:lang w:val="en-GB"/>
        </w:rPr>
        <w:t>(logic ‘and’). The former returns the value of</w:t>
      </w:r>
      <w:r w:rsidRPr="006131AA">
        <w:rPr>
          <w:rStyle w:val="TeksttreciConsolas85pt"/>
          <w:lang w:val="en-GB"/>
        </w:rPr>
        <w:t xml:space="preserve"> </w:t>
      </w:r>
      <w:r w:rsidRPr="006131AA">
        <w:rPr>
          <w:rStyle w:val="TeksttreciConsolas85pt0"/>
          <w:lang w:val="en-GB"/>
        </w:rPr>
        <w:t>TRUE</w:t>
      </w:r>
      <w:r w:rsidRPr="006131AA">
        <w:rPr>
          <w:lang w:val="en-GB"/>
        </w:rPr>
        <w:t>, if any of the arguments is true. The latter returns the value of</w:t>
      </w:r>
      <w:r w:rsidRPr="006131AA">
        <w:rPr>
          <w:rStyle w:val="TeksttreciConsolas85pt"/>
          <w:lang w:val="en-GB"/>
        </w:rPr>
        <w:t xml:space="preserve"> </w:t>
      </w:r>
      <w:r w:rsidRPr="006131AA">
        <w:rPr>
          <w:rStyle w:val="TeksttreciConsolas85pt0"/>
          <w:lang w:val="en-GB"/>
        </w:rPr>
        <w:t>TRUE</w:t>
      </w:r>
      <w:r w:rsidRPr="006131AA">
        <w:rPr>
          <w:lang w:val="en-GB"/>
        </w:rPr>
        <w:t>, if both arguments are true.</w:t>
      </w:r>
    </w:p>
    <w:p w:rsidR="007C056C" w:rsidRPr="006131AA" w:rsidRDefault="003A1219" w:rsidP="006C5507">
      <w:pPr>
        <w:spacing w:after="120"/>
        <w:rPr>
          <w:sz w:val="0"/>
          <w:szCs w:val="0"/>
          <w:lang w:val="en-GB"/>
        </w:rPr>
      </w:pPr>
      <w:r w:rsidRPr="006131AA">
        <w:rPr>
          <w:lang w:val="en-GB"/>
        </w:rPr>
        <w:drawing>
          <wp:inline distT="0" distB="0" distL="0" distR="0" wp14:anchorId="3BAC834C" wp14:editId="6435DD70">
            <wp:extent cx="6356350" cy="781685"/>
            <wp:effectExtent l="0" t="0" r="6350" b="0"/>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6350" cy="781685"/>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6C5507" w:rsidRPr="006131AA" w:rsidRDefault="006C5507">
      <w:pPr>
        <w:rPr>
          <w:lang w:val="en-GB"/>
        </w:rPr>
      </w:pPr>
      <w:bookmarkStart w:id="4" w:name="bookmark4"/>
      <w:r w:rsidRPr="006131AA">
        <w:rPr>
          <w:lang w:val="en-GB"/>
        </w:rPr>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Table of Logic Addition and Logic Multiplication</w:t>
      </w:r>
      <w:bookmarkEnd w:id="4"/>
    </w:p>
    <w:p w:rsidR="007C056C" w:rsidRPr="006131AA" w:rsidRDefault="00F92031" w:rsidP="006C5507">
      <w:pPr>
        <w:spacing w:after="120"/>
        <w:rPr>
          <w:lang w:val="en-GB"/>
        </w:rPr>
      </w:pPr>
      <w:r w:rsidRPr="006131AA">
        <w:rPr>
          <w:lang w:val="en-GB"/>
        </w:rPr>
        <w:t xml:space="preserve">A useful tool to present the possible results of the </w:t>
      </w:r>
      <w:r w:rsidRPr="006131AA">
        <w:rPr>
          <w:rStyle w:val="Teksttreci1"/>
          <w:rFonts w:eastAsia="Arial Unicode MS"/>
          <w:lang w:val="en-GB"/>
        </w:rPr>
        <w:t xml:space="preserve">| </w:t>
      </w:r>
      <w:r w:rsidRPr="006131AA">
        <w:rPr>
          <w:lang w:val="en-GB"/>
        </w:rPr>
        <w:t>operator is a logic addition table. To present it, we will define a vector containing any of three possible logic values.</w:t>
      </w:r>
    </w:p>
    <w:p w:rsidR="007C056C" w:rsidRPr="006131AA" w:rsidRDefault="003A1219" w:rsidP="006C5507">
      <w:pPr>
        <w:spacing w:after="120"/>
        <w:rPr>
          <w:sz w:val="0"/>
          <w:szCs w:val="0"/>
          <w:lang w:val="en-GB"/>
        </w:rPr>
      </w:pPr>
      <w:r w:rsidRPr="006131AA">
        <w:rPr>
          <w:lang w:val="en-GB"/>
        </w:rPr>
        <w:drawing>
          <wp:inline distT="0" distB="0" distL="0" distR="0" wp14:anchorId="017D01EF" wp14:editId="33BFE50C">
            <wp:extent cx="6356350" cy="427990"/>
            <wp:effectExtent l="0" t="0" r="6350" b="0"/>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350" cy="427990"/>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 xml:space="preserve">The function </w:t>
      </w:r>
      <w:r w:rsidRPr="006131AA">
        <w:rPr>
          <w:rStyle w:val="TeksttreciConsolas85pt0"/>
          <w:lang w:val="en-GB"/>
        </w:rPr>
        <w:t>outer()</w:t>
      </w:r>
      <w:r w:rsidRPr="006131AA">
        <w:rPr>
          <w:rStyle w:val="Teksttreci1"/>
          <w:rFonts w:eastAsia="Arial Unicode MS"/>
          <w:lang w:val="en-GB"/>
        </w:rPr>
        <w:t xml:space="preserve"> </w:t>
      </w:r>
      <w:r w:rsidRPr="006131AA">
        <w:rPr>
          <w:lang w:val="en-GB"/>
        </w:rPr>
        <w:t xml:space="preserve">adopts two vectors as the arguments, and </w:t>
      </w:r>
      <w:r w:rsidR="006131AA">
        <w:rPr>
          <w:lang w:val="en-GB"/>
        </w:rPr>
        <w:t>next</w:t>
      </w:r>
      <w:r w:rsidRPr="006131AA">
        <w:rPr>
          <w:lang w:val="en-GB"/>
        </w:rPr>
        <w:t xml:space="preserve"> applies a function, which is the third argument, to each pair of the first and second vector values. Two </w:t>
      </w:r>
      <w:r w:rsidR="006131AA">
        <w:rPr>
          <w:lang w:val="en-GB"/>
        </w:rPr>
        <w:t>following</w:t>
      </w:r>
      <w:r w:rsidRPr="006131AA">
        <w:rPr>
          <w:lang w:val="en-GB"/>
        </w:rPr>
        <w:t xml:space="preserve"> lines contain the names of the rows and columns </w:t>
      </w:r>
      <w:r w:rsidRPr="00A356B0">
        <w:rPr>
          <w:lang w:val="en-GB"/>
        </w:rPr>
        <w:t>to generate a neatly looking logic addition table</w:t>
      </w:r>
      <w:bookmarkStart w:id="5" w:name="_GoBack"/>
      <w:bookmarkEnd w:id="5"/>
      <w:r w:rsidRPr="006131AA">
        <w:rPr>
          <w:lang w:val="en-GB"/>
        </w:rPr>
        <w:t xml:space="preserve">. If any of the arguments features </w:t>
      </w:r>
      <w:r w:rsidR="00A356B0" w:rsidRPr="006131AA">
        <w:rPr>
          <w:lang w:val="en-GB"/>
        </w:rPr>
        <w:t>logic</w:t>
      </w:r>
      <w:r w:rsidRPr="006131AA">
        <w:rPr>
          <w:lang w:val="en-GB"/>
        </w:rPr>
        <w:t xml:space="preserve"> truth value, then the result of</w:t>
      </w:r>
      <w:r w:rsidRPr="006131AA">
        <w:rPr>
          <w:rStyle w:val="TeksttreciConsolas85pt"/>
          <w:lang w:val="en-GB"/>
        </w:rPr>
        <w:t xml:space="preserve"> </w:t>
      </w:r>
      <w:r w:rsidRPr="006131AA">
        <w:rPr>
          <w:rStyle w:val="TeksttreciConsolas85pt0"/>
          <w:lang w:val="en-GB"/>
        </w:rPr>
        <w:t>or</w:t>
      </w:r>
      <w:r w:rsidRPr="006131AA">
        <w:rPr>
          <w:rStyle w:val="Teksttreci1"/>
          <w:rFonts w:eastAsia="Arial Unicode MS"/>
          <w:lang w:val="en-GB"/>
        </w:rPr>
        <w:t xml:space="preserve"> </w:t>
      </w:r>
      <w:r w:rsidRPr="006131AA">
        <w:rPr>
          <w:lang w:val="en-GB"/>
        </w:rPr>
        <w:t>is a logic truth.</w:t>
      </w:r>
    </w:p>
    <w:p w:rsidR="007C056C" w:rsidRPr="006131AA" w:rsidRDefault="003A1219" w:rsidP="006C5507">
      <w:pPr>
        <w:spacing w:after="120"/>
        <w:rPr>
          <w:sz w:val="0"/>
          <w:szCs w:val="0"/>
          <w:lang w:val="en-GB"/>
        </w:rPr>
      </w:pPr>
      <w:r w:rsidRPr="006131AA">
        <w:rPr>
          <w:lang w:val="en-GB"/>
        </w:rPr>
        <w:drawing>
          <wp:inline distT="0" distB="0" distL="0" distR="0" wp14:anchorId="63C2D22D" wp14:editId="4406055E">
            <wp:extent cx="6386195" cy="1209675"/>
            <wp:effectExtent l="0" t="0" r="0" b="9525"/>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6195" cy="1209675"/>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 xml:space="preserve">Similarly, we can construct a logic multiplication table using the </w:t>
      </w:r>
      <w:r w:rsidRPr="006131AA">
        <w:rPr>
          <w:rStyle w:val="Podpisobrazu1"/>
          <w:rFonts w:eastAsia="Arial Unicode MS"/>
          <w:lang w:val="en-GB"/>
        </w:rPr>
        <w:t>&amp;</w:t>
      </w:r>
      <w:r w:rsidRPr="006131AA">
        <w:rPr>
          <w:lang w:val="en-GB"/>
        </w:rPr>
        <w:t xml:space="preserve"> operator.</w:t>
      </w:r>
    </w:p>
    <w:p w:rsidR="007C056C" w:rsidRPr="006131AA" w:rsidRDefault="003A1219" w:rsidP="006C5507">
      <w:pPr>
        <w:spacing w:after="120"/>
        <w:rPr>
          <w:sz w:val="0"/>
          <w:szCs w:val="0"/>
          <w:lang w:val="en-GB"/>
        </w:rPr>
      </w:pPr>
      <w:r w:rsidRPr="006131AA">
        <w:rPr>
          <w:lang w:val="en-GB"/>
        </w:rPr>
        <w:drawing>
          <wp:inline distT="0" distB="0" distL="0" distR="0" wp14:anchorId="3608B06E" wp14:editId="0665382B">
            <wp:extent cx="6341745" cy="1238885"/>
            <wp:effectExtent l="0" t="0" r="1905" b="0"/>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1745" cy="1238885"/>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 xml:space="preserve">Please note the result of </w:t>
      </w:r>
      <w:r w:rsidRPr="006131AA">
        <w:rPr>
          <w:rStyle w:val="TeksttreciConsolas85pt"/>
          <w:lang w:val="en-GB"/>
        </w:rPr>
        <w:t>(</w:t>
      </w:r>
      <w:r w:rsidRPr="006131AA">
        <w:rPr>
          <w:rStyle w:val="TeksttreciConsolas85pt0"/>
          <w:lang w:val="en-GB"/>
        </w:rPr>
        <w:t>TRUE | NA</w:t>
      </w:r>
      <w:r w:rsidRPr="006131AA">
        <w:rPr>
          <w:rStyle w:val="TeksttreciConsolas85pt"/>
          <w:lang w:val="en-GB"/>
        </w:rPr>
        <w:t xml:space="preserve">). </w:t>
      </w:r>
      <w:r w:rsidRPr="006131AA">
        <w:rPr>
          <w:rStyle w:val="TeksttreciConsolas85pt"/>
          <w:rFonts w:ascii="Arial" w:hAnsi="Arial" w:cs="Arial"/>
          <w:sz w:val="22"/>
          <w:lang w:val="en-GB"/>
        </w:rPr>
        <w:t>It is</w:t>
      </w:r>
      <w:r w:rsidRPr="006131AA">
        <w:rPr>
          <w:rStyle w:val="TeksttreciConsolas85pt"/>
          <w:lang w:val="en-GB"/>
        </w:rPr>
        <w:t xml:space="preserve"> </w:t>
      </w:r>
      <w:r w:rsidRPr="006131AA">
        <w:rPr>
          <w:rStyle w:val="TeksttreciConsolas85pt0"/>
          <w:lang w:val="en-GB"/>
        </w:rPr>
        <w:t>TRUE</w:t>
      </w:r>
      <w:r w:rsidRPr="006131AA">
        <w:rPr>
          <w:rStyle w:val="TeksttreciConsolas85pt"/>
          <w:lang w:val="en-GB"/>
        </w:rPr>
        <w:t xml:space="preserve"> </w:t>
      </w:r>
      <w:r w:rsidRPr="006131AA">
        <w:rPr>
          <w:rStyle w:val="TeksttreciConsolas85pt"/>
          <w:rFonts w:ascii="Arial" w:hAnsi="Arial" w:cs="Arial"/>
          <w:sz w:val="22"/>
          <w:lang w:val="en-GB"/>
        </w:rPr>
        <w:t>because regardless of the fact whether the indeterminate value turns out to be true or false, its logic sum with the</w:t>
      </w:r>
      <w:r w:rsidRPr="006131AA">
        <w:rPr>
          <w:rStyle w:val="TeksttreciConsolas85pt"/>
          <w:lang w:val="en-GB"/>
        </w:rPr>
        <w:t xml:space="preserve"> </w:t>
      </w:r>
      <w:r w:rsidRPr="006131AA">
        <w:rPr>
          <w:rStyle w:val="TeksttreciConsolas85pt0"/>
          <w:lang w:val="en-GB"/>
        </w:rPr>
        <w:t>TRUE</w:t>
      </w:r>
      <w:r w:rsidRPr="006131AA">
        <w:rPr>
          <w:rStyle w:val="Teksttreci1"/>
          <w:rFonts w:eastAsia="Arial Unicode MS"/>
          <w:lang w:val="en-GB"/>
        </w:rPr>
        <w:t xml:space="preserve"> </w:t>
      </w:r>
      <w:r w:rsidRPr="006131AA">
        <w:rPr>
          <w:rStyle w:val="TeksttreciConsolas85pt"/>
          <w:rFonts w:ascii="Arial" w:hAnsi="Arial" w:cs="Arial"/>
          <w:sz w:val="22"/>
          <w:lang w:val="en-GB"/>
        </w:rPr>
        <w:t>value will yield the</w:t>
      </w:r>
      <w:r w:rsidRPr="006131AA">
        <w:rPr>
          <w:rStyle w:val="TeksttreciConsolas85pt"/>
          <w:lang w:val="en-GB"/>
        </w:rPr>
        <w:t xml:space="preserve"> </w:t>
      </w:r>
      <w:r w:rsidRPr="006131AA">
        <w:rPr>
          <w:rStyle w:val="TeksttreciConsolas85pt0"/>
          <w:lang w:val="en-GB"/>
        </w:rPr>
        <w:t>TRUE</w:t>
      </w:r>
      <w:r w:rsidRPr="006131AA">
        <w:rPr>
          <w:rStyle w:val="TeksttreciConsolas85pt"/>
          <w:lang w:val="en-GB"/>
        </w:rPr>
        <w:t xml:space="preserve"> </w:t>
      </w:r>
      <w:r w:rsidRPr="006131AA">
        <w:rPr>
          <w:rStyle w:val="TeksttreciConsolas85pt"/>
          <w:rFonts w:ascii="Arial" w:hAnsi="Arial" w:cs="Arial"/>
          <w:sz w:val="22"/>
          <w:szCs w:val="22"/>
          <w:lang w:val="en-GB"/>
        </w:rPr>
        <w:t>value. Accordingly,</w:t>
      </w:r>
      <w:r w:rsidRPr="006131AA">
        <w:rPr>
          <w:rStyle w:val="TeksttreciConsolas85pt"/>
          <w:lang w:val="en-GB"/>
        </w:rPr>
        <w:t xml:space="preserve"> </w:t>
      </w:r>
      <w:r w:rsidRPr="006131AA">
        <w:rPr>
          <w:rStyle w:val="TeksttreciConsolas85pt0"/>
          <w:lang w:val="en-GB"/>
        </w:rPr>
        <w:t>FALSE &amp; NA</w:t>
      </w:r>
      <w:r w:rsidRPr="006131AA">
        <w:rPr>
          <w:rStyle w:val="Teksttreci1"/>
          <w:rFonts w:eastAsia="Arial Unicode MS"/>
          <w:lang w:val="en-GB"/>
        </w:rPr>
        <w:t xml:space="preserve"> </w:t>
      </w:r>
      <w:r w:rsidRPr="006131AA">
        <w:rPr>
          <w:rStyle w:val="TeksttreciConsolas85pt"/>
          <w:rFonts w:ascii="Arial" w:hAnsi="Arial" w:cs="Arial"/>
          <w:sz w:val="22"/>
          <w:lang w:val="en-GB"/>
        </w:rPr>
        <w:t>returns the value of</w:t>
      </w:r>
      <w:r w:rsidRPr="006131AA">
        <w:rPr>
          <w:rStyle w:val="TeksttreciConsolas85pt"/>
          <w:sz w:val="22"/>
          <w:lang w:val="en-GB"/>
        </w:rPr>
        <w:t xml:space="preserve"> </w:t>
      </w:r>
      <w:r w:rsidRPr="006131AA">
        <w:rPr>
          <w:rStyle w:val="TeksttreciConsolas85pt0"/>
          <w:lang w:val="en-GB"/>
        </w:rPr>
        <w:t>FALSE</w:t>
      </w:r>
      <w:r w:rsidRPr="006131AA">
        <w:rPr>
          <w:rStyle w:val="TeksttreciConsolas85pt"/>
          <w:lang w:val="en-GB"/>
        </w:rPr>
        <w:t>.</w:t>
      </w:r>
    </w:p>
    <w:p w:rsidR="007C056C" w:rsidRPr="006131AA" w:rsidRDefault="00F92031" w:rsidP="006C5507">
      <w:pPr>
        <w:spacing w:after="120"/>
        <w:rPr>
          <w:lang w:val="en-GB"/>
        </w:rPr>
      </w:pPr>
      <w:r w:rsidRPr="006131AA">
        <w:rPr>
          <w:lang w:val="en-GB"/>
        </w:rPr>
        <w:t>In the R program, there are also the longer forms of the operators</w:t>
      </w:r>
      <w:r w:rsidRPr="006131AA">
        <w:rPr>
          <w:rStyle w:val="TeksttreciConsolas85pt"/>
          <w:lang w:val="en-GB"/>
        </w:rPr>
        <w:t xml:space="preserve"> </w:t>
      </w:r>
      <w:r w:rsidRPr="006131AA">
        <w:rPr>
          <w:rStyle w:val="TeksttreciConsolas85pt0"/>
          <w:lang w:val="en-GB"/>
        </w:rPr>
        <w:t>|</w:t>
      </w:r>
      <w:r w:rsidRPr="006131AA">
        <w:rPr>
          <w:rStyle w:val="Teksttreci1"/>
          <w:rFonts w:eastAsia="Arial Unicode MS"/>
          <w:lang w:val="en-GB"/>
        </w:rPr>
        <w:t xml:space="preserve"> </w:t>
      </w:r>
      <w:r w:rsidRPr="006131AA">
        <w:rPr>
          <w:lang w:val="en-GB"/>
        </w:rPr>
        <w:t>and</w:t>
      </w:r>
      <w:r w:rsidRPr="006131AA">
        <w:rPr>
          <w:rStyle w:val="TeksttreciConsolas85pt"/>
          <w:lang w:val="en-GB"/>
        </w:rPr>
        <w:t xml:space="preserve"> </w:t>
      </w:r>
      <w:r w:rsidRPr="006131AA">
        <w:rPr>
          <w:rStyle w:val="TeksttreciConsolas85pt0"/>
          <w:lang w:val="en-GB"/>
        </w:rPr>
        <w:t>&amp;</w:t>
      </w:r>
      <w:r w:rsidRPr="006131AA">
        <w:rPr>
          <w:lang w:val="en-GB"/>
        </w:rPr>
        <w:t>, i.e.</w:t>
      </w:r>
      <w:r w:rsidRPr="006131AA">
        <w:rPr>
          <w:rStyle w:val="TeksttreciConsolas85pt"/>
          <w:lang w:val="en-GB"/>
        </w:rPr>
        <w:t xml:space="preserve"> </w:t>
      </w:r>
      <w:r w:rsidRPr="006131AA">
        <w:rPr>
          <w:rStyle w:val="TeksttreciConsolas85pt0"/>
          <w:lang w:val="en-GB"/>
        </w:rPr>
        <w:t>||</w:t>
      </w:r>
      <w:r w:rsidRPr="006131AA">
        <w:rPr>
          <w:rStyle w:val="Teksttreci1"/>
          <w:rFonts w:eastAsia="Arial Unicode MS"/>
          <w:lang w:val="en-GB"/>
        </w:rPr>
        <w:t xml:space="preserve"> </w:t>
      </w:r>
      <w:r w:rsidRPr="006131AA">
        <w:rPr>
          <w:lang w:val="en-GB"/>
        </w:rPr>
        <w:t>and</w:t>
      </w:r>
      <w:r w:rsidRPr="006131AA">
        <w:rPr>
          <w:rStyle w:val="TeksttreciConsolas85pt"/>
          <w:lang w:val="en-GB"/>
        </w:rPr>
        <w:t xml:space="preserve"> </w:t>
      </w:r>
      <w:r w:rsidRPr="006131AA">
        <w:rPr>
          <w:rStyle w:val="TeksttreciConsolas85pt0"/>
          <w:lang w:val="en-GB"/>
        </w:rPr>
        <w:t>&amp;&amp;</w:t>
      </w:r>
      <w:r w:rsidRPr="006131AA">
        <w:rPr>
          <w:lang w:val="en-GB"/>
        </w:rPr>
        <w:t xml:space="preserve">. There are two differences between the longer and shorter form. </w:t>
      </w:r>
      <w:r w:rsidRPr="00A356B0">
        <w:rPr>
          <w:lang w:val="en-GB"/>
        </w:rPr>
        <w:t xml:space="preserve">The shorter form operates on the vectors and performs the vector element operations one by one, whilst the longer form only operates on the first elements of the vectors, and returns the one-element value of </w:t>
      </w:r>
      <w:r w:rsidRPr="00A356B0">
        <w:rPr>
          <w:rStyle w:val="TeksttreciConsolas85pt0"/>
          <w:lang w:val="en-GB"/>
        </w:rPr>
        <w:t>TRUE</w:t>
      </w:r>
      <w:r w:rsidRPr="00A356B0">
        <w:rPr>
          <w:rStyle w:val="Teksttreci1"/>
          <w:rFonts w:eastAsia="Arial Unicode MS"/>
          <w:lang w:val="en-GB"/>
        </w:rPr>
        <w:t xml:space="preserve"> </w:t>
      </w:r>
      <w:r w:rsidRPr="00A356B0">
        <w:rPr>
          <w:lang w:val="en-GB"/>
        </w:rPr>
        <w:t>or</w:t>
      </w:r>
      <w:r w:rsidRPr="00A356B0">
        <w:rPr>
          <w:rStyle w:val="TeksttreciConsolas85pt"/>
          <w:lang w:val="en-GB"/>
        </w:rPr>
        <w:t xml:space="preserve"> </w:t>
      </w:r>
      <w:r w:rsidRPr="00A356B0">
        <w:rPr>
          <w:rStyle w:val="TeksttreciConsolas85pt0"/>
          <w:lang w:val="en-GB"/>
        </w:rPr>
        <w:t>FALSE</w:t>
      </w:r>
      <w:r w:rsidRPr="00A356B0">
        <w:rPr>
          <w:rStyle w:val="TeksttreciConsolas85pt"/>
          <w:lang w:val="en-GB"/>
        </w:rPr>
        <w:t>.</w:t>
      </w:r>
      <w:r w:rsidRPr="006131AA">
        <w:rPr>
          <w:lang w:val="en-GB"/>
        </w:rPr>
        <w:t xml:space="preserve"> Another difference </w:t>
      </w:r>
      <w:r w:rsidR="001F53F3">
        <w:rPr>
          <w:lang w:val="en-GB"/>
        </w:rPr>
        <w:t>is related to</w:t>
      </w:r>
      <w:r w:rsidRPr="006131AA">
        <w:rPr>
          <w:lang w:val="en-GB"/>
        </w:rPr>
        <w:t xml:space="preserve"> the advanced applications. The longer form does evaluate the right argument only if it is necessary.</w:t>
      </w:r>
    </w:p>
    <w:p w:rsidR="007C056C" w:rsidRPr="006131AA" w:rsidRDefault="00F92031" w:rsidP="006C5507">
      <w:pPr>
        <w:spacing w:after="120"/>
        <w:rPr>
          <w:lang w:val="en-GB"/>
        </w:rPr>
      </w:pPr>
      <w:r w:rsidRPr="006131AA">
        <w:rPr>
          <w:lang w:val="en-GB"/>
        </w:rPr>
        <w:t xml:space="preserve">For example, the first line of the below example will execute correctly, as there is no need to evaluate the function </w:t>
      </w:r>
      <w:r w:rsidRPr="006131AA">
        <w:rPr>
          <w:rStyle w:val="TeksttreciConsolas85pt0"/>
          <w:lang w:val="en-GB"/>
        </w:rPr>
        <w:t>cat ()</w:t>
      </w:r>
      <w:r w:rsidRPr="006131AA">
        <w:rPr>
          <w:lang w:val="en-GB"/>
        </w:rPr>
        <w:t xml:space="preserve"> to determine the result. The second example will execute the function</w:t>
      </w:r>
      <w:r w:rsidRPr="006131AA">
        <w:rPr>
          <w:rStyle w:val="TeksttreciConsolas85pt"/>
          <w:lang w:val="en-GB"/>
        </w:rPr>
        <w:t xml:space="preserve"> </w:t>
      </w:r>
      <w:r w:rsidRPr="006131AA">
        <w:rPr>
          <w:rStyle w:val="TeksttreciConsolas85pt0"/>
          <w:lang w:val="en-GB"/>
        </w:rPr>
        <w:t>cat ()</w:t>
      </w:r>
      <w:r w:rsidRPr="006131AA">
        <w:rPr>
          <w:rStyle w:val="Teksttreci1"/>
          <w:rFonts w:eastAsia="Arial Unicode MS"/>
          <w:lang w:val="en-GB"/>
        </w:rPr>
        <w:t xml:space="preserve"> </w:t>
      </w:r>
      <w:r w:rsidRPr="006131AA">
        <w:rPr>
          <w:lang w:val="en-GB"/>
        </w:rPr>
        <w:t xml:space="preserve">and indicate an error, because it is not possible to logically add the function </w:t>
      </w:r>
      <w:r w:rsidRPr="006131AA">
        <w:rPr>
          <w:rStyle w:val="TeksttreciConsolas85pt0"/>
          <w:lang w:val="en-GB"/>
        </w:rPr>
        <w:t>cat()</w:t>
      </w:r>
      <w:r w:rsidRPr="006131AA">
        <w:rPr>
          <w:rStyle w:val="Teksttreci1"/>
          <w:rFonts w:eastAsia="Arial Unicode MS"/>
          <w:lang w:val="en-GB"/>
        </w:rPr>
        <w:t xml:space="preserve"> </w:t>
      </w:r>
      <w:r w:rsidRPr="006131AA">
        <w:rPr>
          <w:lang w:val="en-GB"/>
        </w:rPr>
        <w:t>to the value</w:t>
      </w:r>
      <w:r w:rsidRPr="006131AA">
        <w:rPr>
          <w:rStyle w:val="TeksttreciConsolas85pt"/>
          <w:lang w:val="en-GB"/>
        </w:rPr>
        <w:t xml:space="preserve"> </w:t>
      </w:r>
      <w:r w:rsidRPr="006131AA">
        <w:rPr>
          <w:rStyle w:val="TeksttreciConsolas85pt0"/>
          <w:lang w:val="en-GB"/>
        </w:rPr>
        <w:t>TRUE</w:t>
      </w:r>
      <w:r w:rsidRPr="006131AA">
        <w:rPr>
          <w:rStyle w:val="TeksttreciConsolas85pt"/>
          <w:lang w:val="en-GB"/>
        </w:rPr>
        <w:t>.</w:t>
      </w:r>
    </w:p>
    <w:p w:rsidR="006C5507" w:rsidRPr="006131AA" w:rsidRDefault="003A1219" w:rsidP="006C5507">
      <w:pPr>
        <w:spacing w:after="120"/>
        <w:rPr>
          <w:sz w:val="0"/>
          <w:szCs w:val="0"/>
          <w:lang w:val="en-GB"/>
        </w:rPr>
      </w:pPr>
      <w:r w:rsidRPr="006131AA">
        <w:rPr>
          <w:lang w:val="en-GB"/>
        </w:rPr>
        <w:drawing>
          <wp:inline distT="0" distB="0" distL="0" distR="0" wp14:anchorId="742872AE" wp14:editId="4EC46BBB">
            <wp:extent cx="6371590" cy="869950"/>
            <wp:effectExtent l="0" t="0" r="0" b="635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1590" cy="869950"/>
                    </a:xfrm>
                    <a:prstGeom prst="rect">
                      <a:avLst/>
                    </a:prstGeom>
                    <a:noFill/>
                    <a:ln>
                      <a:noFill/>
                    </a:ln>
                  </pic:spPr>
                </pic:pic>
              </a:graphicData>
            </a:graphic>
          </wp:inline>
        </w:drawing>
      </w:r>
    </w:p>
    <w:p w:rsidR="006C5507" w:rsidRPr="006131AA" w:rsidRDefault="006C5507">
      <w:pPr>
        <w:rPr>
          <w:lang w:val="en-GB"/>
        </w:rPr>
      </w:pPr>
      <w:r w:rsidRPr="006131AA">
        <w:rPr>
          <w:sz w:val="0"/>
          <w:szCs w:val="0"/>
          <w:lang w:val="en-GB"/>
        </w:rPr>
        <w:br w:type="page"/>
      </w:r>
      <w:bookmarkStart w:id="6" w:name="bookmark5"/>
    </w:p>
    <w:p w:rsidR="007C056C" w:rsidRPr="006131AA" w:rsidRDefault="00F92031" w:rsidP="006C5507">
      <w:pPr>
        <w:pBdr>
          <w:bottom w:val="single" w:sz="4" w:space="1" w:color="auto"/>
        </w:pBdr>
        <w:spacing w:after="120"/>
        <w:rPr>
          <w:b/>
          <w:lang w:val="en-GB"/>
        </w:rPr>
      </w:pPr>
      <w:r w:rsidRPr="006131AA">
        <w:rPr>
          <w:b/>
          <w:bCs/>
          <w:lang w:val="en-GB"/>
        </w:rPr>
        <w:lastRenderedPageBreak/>
        <w:t>Data Downloading</w:t>
      </w:r>
      <w:bookmarkEnd w:id="6"/>
    </w:p>
    <w:p w:rsidR="007C056C" w:rsidRPr="006131AA" w:rsidRDefault="00F92031" w:rsidP="006C5507">
      <w:pPr>
        <w:spacing w:after="120"/>
        <w:rPr>
          <w:lang w:val="en-GB"/>
        </w:rPr>
      </w:pPr>
      <w:r w:rsidRPr="006131AA">
        <w:rPr>
          <w:lang w:val="en-GB"/>
        </w:rPr>
        <w:t xml:space="preserve">The data we start our examples with include </w:t>
      </w:r>
      <w:r w:rsidRPr="006131AA">
        <w:rPr>
          <w:rStyle w:val="TeksttreciConsolas85pt0"/>
          <w:lang w:val="en-GB"/>
        </w:rPr>
        <w:t>koty_ptaki</w:t>
      </w:r>
      <w:r w:rsidRPr="006131AA">
        <w:rPr>
          <w:rStyle w:val="Teksttreci1"/>
          <w:rFonts w:eastAsia="Arial Unicode MS"/>
          <w:lang w:val="en-GB"/>
        </w:rPr>
        <w:t xml:space="preserve"> </w:t>
      </w:r>
      <w:r w:rsidRPr="006131AA">
        <w:rPr>
          <w:lang w:val="en-GB"/>
        </w:rPr>
        <w:t>of the</w:t>
      </w:r>
      <w:r w:rsidRPr="006131AA">
        <w:rPr>
          <w:rStyle w:val="TeksttreciConsolas85pt"/>
          <w:lang w:val="en-GB"/>
        </w:rPr>
        <w:t xml:space="preserve"> </w:t>
      </w:r>
      <w:r w:rsidRPr="006131AA">
        <w:rPr>
          <w:rStyle w:val="TeksttreciConsolas85pt0"/>
          <w:lang w:val="en-GB"/>
        </w:rPr>
        <w:t>PogromcyDanych</w:t>
      </w:r>
      <w:r w:rsidRPr="006131AA">
        <w:rPr>
          <w:lang w:val="en-GB"/>
        </w:rPr>
        <w:t xml:space="preserve"> package. To download these data, please run the package (for instructions how to do it, see Episode 2).</w:t>
      </w:r>
    </w:p>
    <w:p w:rsidR="007C056C" w:rsidRPr="006131AA" w:rsidRDefault="00F92031" w:rsidP="006C5507">
      <w:pPr>
        <w:spacing w:after="120"/>
        <w:rPr>
          <w:lang w:val="en-GB"/>
        </w:rPr>
      </w:pPr>
      <w:r w:rsidRPr="006131AA">
        <w:rPr>
          <w:lang w:val="en-GB"/>
        </w:rPr>
        <w:t>Let’s run the package and use the function</w:t>
      </w:r>
      <w:r w:rsidRPr="006131AA">
        <w:rPr>
          <w:rStyle w:val="TeksttreciConsolas85pt"/>
          <w:lang w:val="en-GB"/>
        </w:rPr>
        <w:t xml:space="preserve"> </w:t>
      </w:r>
      <w:r w:rsidRPr="006131AA">
        <w:rPr>
          <w:rStyle w:val="TeksttreciConsolas85pt0"/>
          <w:lang w:val="en-GB"/>
        </w:rPr>
        <w:t>head()</w:t>
      </w:r>
      <w:r w:rsidRPr="006131AA">
        <w:rPr>
          <w:rStyle w:val="Teksttreci1"/>
          <w:rFonts w:eastAsia="Arial Unicode MS"/>
          <w:lang w:val="en-GB"/>
        </w:rPr>
        <w:t xml:space="preserve"> </w:t>
      </w:r>
      <w:r w:rsidRPr="006131AA">
        <w:rPr>
          <w:lang w:val="en-GB"/>
        </w:rPr>
        <w:t>to display first six rows.</w:t>
      </w:r>
    </w:p>
    <w:p w:rsidR="007C056C" w:rsidRPr="006131AA" w:rsidRDefault="003A1219" w:rsidP="006C5507">
      <w:pPr>
        <w:spacing w:after="120"/>
        <w:rPr>
          <w:sz w:val="0"/>
          <w:szCs w:val="0"/>
          <w:lang w:val="en-GB"/>
        </w:rPr>
      </w:pPr>
      <w:r w:rsidRPr="006131AA">
        <w:rPr>
          <w:lang w:val="en-GB"/>
        </w:rPr>
        <w:drawing>
          <wp:inline distT="0" distB="0" distL="0" distR="0" wp14:anchorId="6065BBC6" wp14:editId="39E188C6">
            <wp:extent cx="6371590" cy="1342390"/>
            <wp:effectExtent l="0" t="0" r="0" b="0"/>
            <wp:docPr id="8" name="Obraz 8" descr="C:\Users\Kasia\AppData\Local\Temp\FineReader1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ia\AppData\Local\Temp\FineReader10\media\image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1590" cy="1342390"/>
                    </a:xfrm>
                    <a:prstGeom prst="rect">
                      <a:avLst/>
                    </a:prstGeom>
                    <a:noFill/>
                    <a:ln>
                      <a:noFill/>
                    </a:ln>
                  </pic:spPr>
                </pic:pic>
              </a:graphicData>
            </a:graphic>
          </wp:inline>
        </w:drawing>
      </w:r>
    </w:p>
    <w:p w:rsidR="007C056C" w:rsidRPr="006131AA" w:rsidRDefault="007C056C" w:rsidP="006C5507">
      <w:pPr>
        <w:spacing w:after="120"/>
        <w:rPr>
          <w:sz w:val="2"/>
          <w:szCs w:val="2"/>
          <w:lang w:val="en-GB"/>
        </w:rPr>
        <w:sectPr w:rsidR="007C056C" w:rsidRPr="006131AA" w:rsidSect="006C5507">
          <w:type w:val="continuous"/>
          <w:pgSz w:w="11905" w:h="16837" w:code="9"/>
          <w:pgMar w:top="1418" w:right="1418" w:bottom="1418" w:left="1418" w:header="567" w:footer="567" w:gutter="0"/>
          <w:cols w:space="720"/>
          <w:noEndnote/>
          <w:docGrid w:linePitch="360"/>
        </w:sectPr>
      </w:pPr>
    </w:p>
    <w:p w:rsidR="007C056C" w:rsidRPr="006131AA" w:rsidRDefault="00F92031" w:rsidP="006C5507">
      <w:pPr>
        <w:pBdr>
          <w:bottom w:val="single" w:sz="4" w:space="1" w:color="auto"/>
        </w:pBdr>
        <w:spacing w:after="120"/>
        <w:rPr>
          <w:b/>
          <w:lang w:val="en-GB"/>
        </w:rPr>
      </w:pPr>
      <w:bookmarkStart w:id="7" w:name="bookmark7"/>
      <w:r w:rsidRPr="006131AA">
        <w:rPr>
          <w:b/>
          <w:bCs/>
          <w:lang w:val="en-GB"/>
        </w:rPr>
        <w:lastRenderedPageBreak/>
        <w:t>Descriptive Statistics</w:t>
      </w:r>
      <w:bookmarkEnd w:id="7"/>
    </w:p>
    <w:p w:rsidR="007C056C" w:rsidRPr="006131AA" w:rsidRDefault="00F92031" w:rsidP="006C5507">
      <w:pPr>
        <w:spacing w:after="120"/>
        <w:rPr>
          <w:lang w:val="en-GB"/>
        </w:rPr>
      </w:pPr>
      <w:r w:rsidRPr="006131AA">
        <w:rPr>
          <w:lang w:val="en-GB"/>
        </w:rPr>
        <w:t>On the basis of the variable</w:t>
      </w:r>
      <w:r w:rsidRPr="006131AA">
        <w:rPr>
          <w:rStyle w:val="TeksttreciConsolas85pt"/>
          <w:lang w:val="en-GB"/>
        </w:rPr>
        <w:t xml:space="preserve"> </w:t>
      </w:r>
      <w:r w:rsidRPr="00A356B0">
        <w:rPr>
          <w:rStyle w:val="TeksttreciConsolas85pt0"/>
          <w:lang w:val="en-GB"/>
        </w:rPr>
        <w:t>druzyna</w:t>
      </w:r>
      <w:r w:rsidRPr="006131AA">
        <w:rPr>
          <w:lang w:val="en-GB"/>
        </w:rPr>
        <w:t>, we will build a logic variable</w:t>
      </w:r>
      <w:r w:rsidRPr="006131AA">
        <w:rPr>
          <w:rStyle w:val="TeksttreciConsolas85pt"/>
          <w:lang w:val="en-GB"/>
        </w:rPr>
        <w:t xml:space="preserve"> </w:t>
      </w:r>
      <w:r w:rsidRPr="006131AA">
        <w:rPr>
          <w:rStyle w:val="TeksttreciConsolas85pt0"/>
          <w:lang w:val="en-GB"/>
        </w:rPr>
        <w:t>czy_to_kot</w:t>
      </w:r>
      <w:r w:rsidRPr="006131AA">
        <w:rPr>
          <w:rStyle w:val="TeksttreciConsolas85pt"/>
          <w:lang w:val="en-GB"/>
        </w:rPr>
        <w:t>,</w:t>
      </w:r>
      <w:r w:rsidRPr="006131AA">
        <w:rPr>
          <w:lang w:val="en-GB"/>
        </w:rPr>
        <w:t xml:space="preserve"> and on the basis of the variable</w:t>
      </w:r>
      <w:r w:rsidRPr="006131AA">
        <w:rPr>
          <w:rStyle w:val="TeksttreciConsolas85pt"/>
          <w:lang w:val="en-GB"/>
        </w:rPr>
        <w:t xml:space="preserve"> </w:t>
      </w:r>
      <w:r w:rsidRPr="00A356B0">
        <w:rPr>
          <w:rStyle w:val="TeksttreciConsolas85pt0"/>
          <w:lang w:val="en-GB"/>
        </w:rPr>
        <w:t>waga</w:t>
      </w:r>
      <w:r w:rsidRPr="006131AA">
        <w:rPr>
          <w:lang w:val="en-GB"/>
        </w:rPr>
        <w:t xml:space="preserve">, we will build a logic variable </w:t>
      </w:r>
      <w:r w:rsidRPr="006131AA">
        <w:rPr>
          <w:rStyle w:val="TeksttreciConsolas85pt0"/>
          <w:lang w:val="en-GB"/>
        </w:rPr>
        <w:t>czy_jest_ciezki</w:t>
      </w:r>
      <w:r w:rsidRPr="006131AA">
        <w:rPr>
          <w:rStyle w:val="TeksttreciConsolas85pt"/>
          <w:lang w:val="en-GB"/>
        </w:rPr>
        <w:t>.</w:t>
      </w:r>
    </w:p>
    <w:p w:rsidR="007C056C" w:rsidRPr="006131AA" w:rsidRDefault="003A1219" w:rsidP="006C5507">
      <w:pPr>
        <w:spacing w:after="120"/>
        <w:rPr>
          <w:sz w:val="0"/>
          <w:szCs w:val="0"/>
          <w:lang w:val="en-GB"/>
        </w:rPr>
      </w:pPr>
      <w:r w:rsidRPr="006131AA">
        <w:rPr>
          <w:lang w:val="en-GB"/>
        </w:rPr>
        <w:drawing>
          <wp:inline distT="0" distB="0" distL="0" distR="0" wp14:anchorId="1C48F8B6" wp14:editId="367A1D5C">
            <wp:extent cx="6356350" cy="368935"/>
            <wp:effectExtent l="0" t="0" r="6350" b="0"/>
            <wp:docPr id="9" name="Obraz 9" descr="C:\Users\Kasia\AppData\Local\Temp\FineReader1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sia\AppData\Local\Temp\FineReader10\media\image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6350" cy="368935"/>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If the logic variable is considered a bivalent qualitative variable, we can apply, for example, a frequency table function (one- and two-dimensional) to such variable.</w:t>
      </w:r>
    </w:p>
    <w:p w:rsidR="007C056C" w:rsidRPr="006131AA" w:rsidRDefault="006C5507" w:rsidP="006C5507">
      <w:pPr>
        <w:spacing w:after="120"/>
        <w:rPr>
          <w:lang w:val="en-GB"/>
        </w:rPr>
      </w:pPr>
      <w:r w:rsidRPr="006131AA">
        <w:rPr>
          <w:lang w:val="en-GB"/>
        </w:rPr>
        <w:t>The results of the below frequency table for two variables show that there is only one animal in this data set, which is both heavier than 10 kg and is not a cat.</w:t>
      </w:r>
    </w:p>
    <w:p w:rsidR="007C056C" w:rsidRPr="006131AA" w:rsidRDefault="003A1219" w:rsidP="006C5507">
      <w:pPr>
        <w:spacing w:after="120"/>
        <w:rPr>
          <w:sz w:val="0"/>
          <w:szCs w:val="0"/>
          <w:lang w:val="en-GB"/>
        </w:rPr>
      </w:pPr>
      <w:r w:rsidRPr="006131AA">
        <w:rPr>
          <w:lang w:val="en-GB"/>
        </w:rPr>
        <w:drawing>
          <wp:inline distT="0" distB="0" distL="0" distR="0" wp14:anchorId="05C51197" wp14:editId="7440860C">
            <wp:extent cx="6371590" cy="2124075"/>
            <wp:effectExtent l="0" t="0" r="0" b="9525"/>
            <wp:docPr id="10" name="Obraz 10" descr="C:\Users\Kasia\AppData\Local\Temp\FineReader1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sia\AppData\Local\Temp\FineReader10\media\image1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1590" cy="2124075"/>
                    </a:xfrm>
                    <a:prstGeom prst="rect">
                      <a:avLst/>
                    </a:prstGeom>
                    <a:noFill/>
                    <a:ln>
                      <a:noFill/>
                    </a:ln>
                  </pic:spPr>
                </pic:pic>
              </a:graphicData>
            </a:graphic>
          </wp:inline>
        </w:drawing>
      </w:r>
    </w:p>
    <w:p w:rsidR="007C056C" w:rsidRPr="006131AA" w:rsidRDefault="00F92031" w:rsidP="006C5507">
      <w:pPr>
        <w:spacing w:after="120"/>
        <w:rPr>
          <w:lang w:val="en-GB"/>
        </w:rPr>
      </w:pPr>
      <w:r w:rsidRPr="006131AA">
        <w:rPr>
          <w:lang w:val="en-GB"/>
        </w:rPr>
        <w:br w:type="page"/>
      </w:r>
    </w:p>
    <w:p w:rsidR="006C5507" w:rsidRPr="006131AA" w:rsidRDefault="006C5507" w:rsidP="006C5507">
      <w:pPr>
        <w:pBdr>
          <w:bottom w:val="single" w:sz="4" w:space="1" w:color="auto"/>
        </w:pBdr>
        <w:spacing w:after="120"/>
        <w:rPr>
          <w:b/>
          <w:lang w:val="en-GB"/>
        </w:rPr>
      </w:pPr>
      <w:r w:rsidRPr="006131AA">
        <w:rPr>
          <w:b/>
          <w:bCs/>
          <w:lang w:val="en-GB"/>
        </w:rPr>
        <w:lastRenderedPageBreak/>
        <w:t>Negation Operator</w:t>
      </w:r>
    </w:p>
    <w:p w:rsidR="007C056C" w:rsidRPr="006131AA" w:rsidRDefault="00F92031" w:rsidP="006C5507">
      <w:pPr>
        <w:spacing w:after="120"/>
        <w:rPr>
          <w:lang w:val="en-GB"/>
        </w:rPr>
      </w:pPr>
      <w:r w:rsidRPr="006131AA">
        <w:rPr>
          <w:lang w:val="en-GB"/>
        </w:rPr>
        <w:t xml:space="preserve">Another useful operator is a logic negation </w:t>
      </w:r>
      <w:r w:rsidRPr="006131AA">
        <w:rPr>
          <w:rStyle w:val="Podpisobrazu1"/>
          <w:rFonts w:eastAsia="Arial Unicode MS"/>
          <w:lang w:val="en-GB"/>
        </w:rPr>
        <w:t>!</w:t>
      </w:r>
      <w:r w:rsidRPr="006131AA">
        <w:rPr>
          <w:lang w:val="en-GB"/>
        </w:rPr>
        <w:t xml:space="preserve">. It converts the logic truth value into falsehood </w:t>
      </w:r>
      <w:r w:rsidR="00A356B0">
        <w:rPr>
          <w:lang w:val="en-GB"/>
        </w:rPr>
        <w:t xml:space="preserve">value </w:t>
      </w:r>
      <w:r w:rsidRPr="006131AA">
        <w:rPr>
          <w:lang w:val="en-GB"/>
        </w:rPr>
        <w:t>and vice versa.</w:t>
      </w:r>
    </w:p>
    <w:p w:rsidR="007C056C" w:rsidRPr="006131AA" w:rsidRDefault="003A1219" w:rsidP="006C5507">
      <w:pPr>
        <w:spacing w:after="120"/>
        <w:rPr>
          <w:sz w:val="0"/>
          <w:szCs w:val="0"/>
          <w:lang w:val="en-GB"/>
        </w:rPr>
      </w:pPr>
      <w:r w:rsidRPr="006131AA">
        <w:rPr>
          <w:lang w:val="en-GB"/>
        </w:rPr>
        <w:drawing>
          <wp:inline distT="0" distB="0" distL="0" distR="0" wp14:anchorId="6A638367" wp14:editId="06B4E8CD">
            <wp:extent cx="6371590" cy="1047115"/>
            <wp:effectExtent l="0" t="0" r="0" b="635"/>
            <wp:docPr id="11" name="Obraz 11" descr="C:\Users\Kasia\AppData\Local\Temp\FineReader1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sia\AppData\Local\Temp\FineReader10\media\image1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1590" cy="1047115"/>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 xml:space="preserve">In the arithmetic operations, the TRUE logic values are converted to 1, and the FALSE logic value to 0. Therefore, if we want to calculate how many values are TRUE, all you need to do is to sum up the vector value. The example below shows how many cats and </w:t>
      </w:r>
      <w:r w:rsidRPr="00A356B0">
        <w:rPr>
          <w:lang w:val="en-GB"/>
        </w:rPr>
        <w:t>no-cats</w:t>
      </w:r>
      <w:r w:rsidRPr="006131AA">
        <w:rPr>
          <w:lang w:val="en-GB"/>
        </w:rPr>
        <w:t xml:space="preserve"> are in the set of data.</w:t>
      </w:r>
    </w:p>
    <w:p w:rsidR="007C056C" w:rsidRPr="006131AA" w:rsidRDefault="003A1219" w:rsidP="006C5507">
      <w:pPr>
        <w:spacing w:after="120"/>
        <w:rPr>
          <w:sz w:val="0"/>
          <w:szCs w:val="0"/>
          <w:lang w:val="en-GB"/>
        </w:rPr>
      </w:pPr>
      <w:r w:rsidRPr="006131AA">
        <w:rPr>
          <w:lang w:val="en-GB"/>
        </w:rPr>
        <w:drawing>
          <wp:inline distT="0" distB="0" distL="0" distR="0" wp14:anchorId="6553C6E7" wp14:editId="5A02823A">
            <wp:extent cx="6371590" cy="826135"/>
            <wp:effectExtent l="0" t="0" r="0" b="0"/>
            <wp:docPr id="12" name="Obraz 12" descr="C:\Users\Kasia\AppData\Local\Temp\FineReader1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sia\AppData\Local\Temp\FineReader10\media\image1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1590" cy="826135"/>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Such a logic value vector can be multiplied by the numerical value vector. The instruction below uses such an operator to calculate the total weight of all cats in the data set. The multiplication by the logic value vector results in rese</w:t>
      </w:r>
      <w:r w:rsidR="00A356B0">
        <w:rPr>
          <w:lang w:val="en-GB"/>
        </w:rPr>
        <w:t>t</w:t>
      </w:r>
      <w:r w:rsidRPr="006131AA">
        <w:rPr>
          <w:lang w:val="en-GB"/>
        </w:rPr>
        <w:t>ting some of the values.</w:t>
      </w:r>
    </w:p>
    <w:p w:rsidR="007C056C" w:rsidRPr="006131AA" w:rsidRDefault="003A1219" w:rsidP="006C5507">
      <w:pPr>
        <w:spacing w:after="120"/>
        <w:rPr>
          <w:sz w:val="0"/>
          <w:szCs w:val="0"/>
          <w:lang w:val="en-GB"/>
        </w:rPr>
      </w:pPr>
      <w:r w:rsidRPr="006131AA">
        <w:rPr>
          <w:lang w:val="en-GB"/>
        </w:rPr>
        <w:drawing>
          <wp:inline distT="0" distB="0" distL="0" distR="0" wp14:anchorId="2D4AE402" wp14:editId="2D19DAA6">
            <wp:extent cx="6356350" cy="826135"/>
            <wp:effectExtent l="0" t="0" r="6350" b="0"/>
            <wp:docPr id="13" name="Obraz 13" descr="C:\Users\Kasia\AppData\Local\Temp\FineReader1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sia\AppData\Local\Temp\FineReader10\media\image13.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6350" cy="826135"/>
                    </a:xfrm>
                    <a:prstGeom prst="rect">
                      <a:avLst/>
                    </a:prstGeom>
                    <a:noFill/>
                    <a:ln>
                      <a:noFill/>
                    </a:ln>
                  </pic:spPr>
                </pic:pic>
              </a:graphicData>
            </a:graphic>
          </wp:inline>
        </w:drawing>
      </w:r>
    </w:p>
    <w:p w:rsidR="006C5507" w:rsidRPr="006131AA" w:rsidRDefault="006C5507">
      <w:pPr>
        <w:rPr>
          <w:lang w:val="en-GB"/>
        </w:rPr>
      </w:pPr>
      <w:bookmarkStart w:id="8" w:name="bookmark8"/>
      <w:r w:rsidRPr="006131AA">
        <w:rPr>
          <w:lang w:val="en-GB"/>
        </w:rPr>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Data Downloading</w:t>
      </w:r>
      <w:bookmarkEnd w:id="8"/>
    </w:p>
    <w:p w:rsidR="007C056C" w:rsidRPr="006131AA" w:rsidRDefault="00F92031" w:rsidP="006C5507">
      <w:pPr>
        <w:spacing w:after="120"/>
        <w:rPr>
          <w:lang w:val="en-GB"/>
        </w:rPr>
      </w:pPr>
      <w:r w:rsidRPr="006131AA">
        <w:rPr>
          <w:lang w:val="en-GB"/>
        </w:rPr>
        <w:t>The data set named</w:t>
      </w:r>
      <w:r w:rsidRPr="006131AA">
        <w:rPr>
          <w:rStyle w:val="TeksttreciConsolas85pt"/>
          <w:lang w:val="en-GB"/>
        </w:rPr>
        <w:t xml:space="preserve"> </w:t>
      </w:r>
      <w:r w:rsidRPr="006131AA">
        <w:rPr>
          <w:rStyle w:val="TeksttreciConsolas85pt0"/>
          <w:lang w:val="en-GB"/>
        </w:rPr>
        <w:t>koty_ptaki</w:t>
      </w:r>
      <w:r w:rsidRPr="006131AA">
        <w:rPr>
          <w:rStyle w:val="Teksttreci1"/>
          <w:rFonts w:eastAsia="Arial Unicode MS"/>
          <w:lang w:val="en-GB"/>
        </w:rPr>
        <w:t xml:space="preserve"> </w:t>
      </w:r>
      <w:r w:rsidRPr="006131AA">
        <w:rPr>
          <w:lang w:val="en-GB"/>
        </w:rPr>
        <w:t xml:space="preserve">is made up of 13 rows. The whole data set can </w:t>
      </w:r>
      <w:r w:rsidRPr="00A356B0">
        <w:rPr>
          <w:lang w:val="en-GB"/>
        </w:rPr>
        <w:t>be displayed</w:t>
      </w:r>
      <w:r w:rsidRPr="006131AA">
        <w:rPr>
          <w:lang w:val="en-GB"/>
        </w:rPr>
        <w:t xml:space="preserve"> on the screen. We not always need a special descriptive statistics to understand what is going on in such a small data set.</w:t>
      </w:r>
    </w:p>
    <w:p w:rsidR="007C056C" w:rsidRPr="006131AA" w:rsidRDefault="00F92031" w:rsidP="006C5507">
      <w:pPr>
        <w:spacing w:after="120"/>
        <w:rPr>
          <w:lang w:val="en-GB"/>
        </w:rPr>
      </w:pPr>
      <w:r w:rsidRPr="006131AA">
        <w:rPr>
          <w:lang w:val="en-GB"/>
        </w:rPr>
        <w:t>Therefore, the next exercises on the logic variables will be done using a considerably larger set of data</w:t>
      </w:r>
      <w:r w:rsidRPr="006131AA">
        <w:rPr>
          <w:rStyle w:val="TeksttreciConsolas85pt"/>
          <w:lang w:val="en-GB"/>
        </w:rPr>
        <w:t xml:space="preserve"> </w:t>
      </w:r>
      <w:r w:rsidRPr="006131AA">
        <w:rPr>
          <w:rStyle w:val="TeksttreciConsolas85pt0"/>
          <w:lang w:val="en-GB"/>
        </w:rPr>
        <w:t>auta2012</w:t>
      </w:r>
      <w:r w:rsidRPr="006131AA">
        <w:rPr>
          <w:rStyle w:val="Teksttreci1"/>
          <w:rFonts w:eastAsia="Arial Unicode MS"/>
          <w:lang w:val="en-GB"/>
        </w:rPr>
        <w:t xml:space="preserve"> </w:t>
      </w:r>
      <w:r w:rsidRPr="006131AA">
        <w:rPr>
          <w:lang w:val="en-GB"/>
        </w:rPr>
        <w:t>including more tha</w:t>
      </w:r>
      <w:r w:rsidR="00A356B0">
        <w:rPr>
          <w:lang w:val="en-GB"/>
        </w:rPr>
        <w:t>n</w:t>
      </w:r>
      <w:r w:rsidRPr="006131AA">
        <w:rPr>
          <w:lang w:val="en-GB"/>
        </w:rPr>
        <w:t xml:space="preserve"> 200</w:t>
      </w:r>
      <w:r w:rsidR="00A356B0">
        <w:rPr>
          <w:lang w:val="en-GB"/>
        </w:rPr>
        <w:t>,000</w:t>
      </w:r>
      <w:r w:rsidRPr="006131AA">
        <w:rPr>
          <w:lang w:val="en-GB"/>
        </w:rPr>
        <w:t xml:space="preserve"> values, which </w:t>
      </w:r>
      <w:r w:rsidRPr="00A356B0">
        <w:rPr>
          <w:lang w:val="en-GB"/>
        </w:rPr>
        <w:t>is also contained</w:t>
      </w:r>
      <w:r w:rsidRPr="006131AA">
        <w:rPr>
          <w:lang w:val="en-GB"/>
        </w:rPr>
        <w:t xml:space="preserve"> in the</w:t>
      </w:r>
      <w:r w:rsidRPr="006131AA">
        <w:rPr>
          <w:rStyle w:val="TeksttreciConsolas85pt"/>
          <w:lang w:val="en-GB"/>
        </w:rPr>
        <w:t xml:space="preserve"> </w:t>
      </w:r>
      <w:r w:rsidRPr="006131AA">
        <w:rPr>
          <w:rStyle w:val="TeksttreciConsolas85pt0"/>
          <w:lang w:val="en-GB"/>
        </w:rPr>
        <w:t>PogromcyDanych</w:t>
      </w:r>
      <w:r w:rsidRPr="006131AA">
        <w:rPr>
          <w:lang w:val="en-GB"/>
        </w:rPr>
        <w:t xml:space="preserve"> package.</w:t>
      </w:r>
    </w:p>
    <w:p w:rsidR="007C056C" w:rsidRPr="006131AA" w:rsidRDefault="00F92031" w:rsidP="006C5507">
      <w:pPr>
        <w:spacing w:after="120"/>
        <w:rPr>
          <w:lang w:val="en-GB"/>
        </w:rPr>
      </w:pPr>
      <w:r w:rsidRPr="006131AA">
        <w:rPr>
          <w:lang w:val="en-GB"/>
        </w:rPr>
        <w:t xml:space="preserve">The description of this data set can </w:t>
      </w:r>
      <w:r w:rsidRPr="00A356B0">
        <w:rPr>
          <w:lang w:val="en-GB"/>
        </w:rPr>
        <w:t>be found</w:t>
      </w:r>
      <w:r w:rsidRPr="006131AA">
        <w:rPr>
          <w:lang w:val="en-GB"/>
        </w:rPr>
        <w:t xml:space="preserve"> in the Episode </w:t>
      </w:r>
      <w:hyperlink r:id="rId21" w:history="1">
        <w:r w:rsidR="00A356B0" w:rsidRPr="00C45DE3">
          <w:rPr>
            <w:rStyle w:val="Hipercze"/>
            <w:lang w:val="en-GB"/>
          </w:rPr>
          <w:t>https://rawgit.com/pbiecek/MOOC/master/0_dane/0_dane.html</w:t>
        </w:r>
      </w:hyperlink>
      <w:hyperlink r:id="rId22" w:history="1"/>
      <w:r w:rsidRPr="006131AA">
        <w:rPr>
          <w:lang w:val="en-GB"/>
        </w:rPr>
        <w:t>.</w:t>
      </w:r>
      <w:r w:rsidR="00A356B0">
        <w:rPr>
          <w:lang w:val="en-GB"/>
        </w:rPr>
        <w:t xml:space="preserve"> </w:t>
      </w:r>
      <w:r w:rsidRPr="006131AA">
        <w:rPr>
          <w:lang w:val="en-GB"/>
        </w:rPr>
        <w:t>Let’s download this set of data and analyse the first three rows.</w:t>
      </w:r>
    </w:p>
    <w:p w:rsidR="007C056C" w:rsidRPr="006131AA" w:rsidRDefault="003A1219" w:rsidP="006C5507">
      <w:pPr>
        <w:spacing w:after="120"/>
        <w:rPr>
          <w:sz w:val="0"/>
          <w:szCs w:val="0"/>
          <w:lang w:val="en-GB"/>
        </w:rPr>
      </w:pPr>
      <w:r w:rsidRPr="006131AA">
        <w:rPr>
          <w:lang w:val="en-GB"/>
        </w:rPr>
        <w:drawing>
          <wp:inline distT="0" distB="0" distL="0" distR="0" wp14:anchorId="53E5D571" wp14:editId="333A204D">
            <wp:extent cx="6680835" cy="4188460"/>
            <wp:effectExtent l="0" t="0" r="5715" b="2540"/>
            <wp:docPr id="14" name="Obraz 14" descr="C:\Users\Kasia\AppData\Local\Temp\FineReader1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sia\AppData\Local\Temp\FineReader10\media\image14.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0835" cy="4188460"/>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6C5507" w:rsidRPr="006131AA" w:rsidRDefault="006C5507">
      <w:pPr>
        <w:rPr>
          <w:lang w:val="en-GB"/>
        </w:rPr>
      </w:pPr>
      <w:bookmarkStart w:id="9" w:name="bookmark9"/>
      <w:r w:rsidRPr="006131AA">
        <w:rPr>
          <w:lang w:val="en-GB"/>
        </w:rPr>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Descriptive Statistics</w:t>
      </w:r>
      <w:bookmarkEnd w:id="9"/>
    </w:p>
    <w:p w:rsidR="007C056C" w:rsidRPr="006131AA" w:rsidRDefault="00F92031" w:rsidP="006C5507">
      <w:pPr>
        <w:spacing w:after="120"/>
        <w:rPr>
          <w:lang w:val="en-GB"/>
        </w:rPr>
      </w:pPr>
      <w:r w:rsidRPr="006131AA">
        <w:rPr>
          <w:lang w:val="en-GB"/>
        </w:rPr>
        <w:t xml:space="preserve">Let’s use the logic values and the function </w:t>
      </w:r>
      <w:r w:rsidRPr="006131AA">
        <w:rPr>
          <w:rStyle w:val="TeksttreciConsolas85pt0"/>
          <w:lang w:val="en-GB"/>
        </w:rPr>
        <w:t>table()</w:t>
      </w:r>
      <w:r w:rsidRPr="006131AA">
        <w:rPr>
          <w:lang w:val="en-GB"/>
        </w:rPr>
        <w:t xml:space="preserve"> to check how many cars in our data set ha</w:t>
      </w:r>
      <w:r w:rsidR="00A356B0">
        <w:rPr>
          <w:lang w:val="en-GB"/>
        </w:rPr>
        <w:t>ve</w:t>
      </w:r>
      <w:r w:rsidRPr="006131AA">
        <w:rPr>
          <w:lang w:val="en-GB"/>
        </w:rPr>
        <w:t xml:space="preserve"> </w:t>
      </w:r>
      <w:r w:rsidRPr="00A356B0">
        <w:rPr>
          <w:lang w:val="en-GB"/>
        </w:rPr>
        <w:t>been registered</w:t>
      </w:r>
      <w:r w:rsidRPr="006131AA">
        <w:rPr>
          <w:lang w:val="en-GB"/>
        </w:rPr>
        <w:t xml:space="preserve"> in Poland and how many of them had been manufactured before 2007. Similarly as for the qualitative data, we can use the function</w:t>
      </w:r>
      <w:r w:rsidRPr="006131AA">
        <w:rPr>
          <w:rStyle w:val="TeksttreciConsolas85pt"/>
          <w:lang w:val="en-GB"/>
        </w:rPr>
        <w:t xml:space="preserve"> </w:t>
      </w:r>
      <w:r w:rsidRPr="006131AA">
        <w:rPr>
          <w:rStyle w:val="TeksttreciConsolas85pt0"/>
          <w:lang w:val="en-GB"/>
        </w:rPr>
        <w:t>prop.table()</w:t>
      </w:r>
      <w:r w:rsidRPr="006131AA">
        <w:rPr>
          <w:rStyle w:val="Teksttreci1"/>
          <w:rFonts w:eastAsia="Arial Unicode MS"/>
          <w:lang w:val="en-GB"/>
        </w:rPr>
        <w:t xml:space="preserve"> </w:t>
      </w:r>
      <w:r w:rsidRPr="006131AA">
        <w:rPr>
          <w:lang w:val="en-GB"/>
        </w:rPr>
        <w:t>to determine the fractions/percentages</w:t>
      </w:r>
      <w:r w:rsidR="00A356B0">
        <w:rPr>
          <w:lang w:val="en-GB"/>
        </w:rPr>
        <w:t>.</w:t>
      </w:r>
    </w:p>
    <w:p w:rsidR="007C056C" w:rsidRPr="006131AA" w:rsidRDefault="00F92031" w:rsidP="006C5507">
      <w:pPr>
        <w:spacing w:after="120"/>
        <w:rPr>
          <w:lang w:val="en-GB"/>
        </w:rPr>
      </w:pPr>
      <w:r w:rsidRPr="006131AA">
        <w:rPr>
          <w:lang w:val="en-GB"/>
        </w:rPr>
        <w:t>Surprisingly, there are less than half of the cars for which the declared country of current registration is Poland.</w:t>
      </w:r>
    </w:p>
    <w:p w:rsidR="007C056C" w:rsidRPr="006131AA" w:rsidRDefault="003A1219" w:rsidP="006C5507">
      <w:pPr>
        <w:spacing w:after="120"/>
        <w:rPr>
          <w:sz w:val="0"/>
          <w:szCs w:val="0"/>
          <w:lang w:val="en-GB"/>
        </w:rPr>
      </w:pPr>
      <w:r w:rsidRPr="006131AA">
        <w:rPr>
          <w:lang w:val="en-GB"/>
        </w:rPr>
        <w:drawing>
          <wp:inline distT="0" distB="0" distL="0" distR="0" wp14:anchorId="57F5F20D" wp14:editId="1153D2E3">
            <wp:extent cx="6356350" cy="2949575"/>
            <wp:effectExtent l="0" t="0" r="6350" b="3175"/>
            <wp:docPr id="15" name="Obraz 15" descr="C:\Users\Kasia\AppData\Local\Temp\FineReader10\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sia\AppData\Local\Temp\FineReader10\media\image15.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6350" cy="2949575"/>
                    </a:xfrm>
                    <a:prstGeom prst="rect">
                      <a:avLst/>
                    </a:prstGeom>
                    <a:noFill/>
                    <a:ln>
                      <a:noFill/>
                    </a:ln>
                  </pic:spPr>
                </pic:pic>
              </a:graphicData>
            </a:graphic>
          </wp:inline>
        </w:drawing>
      </w:r>
    </w:p>
    <w:p w:rsidR="007C056C" w:rsidRPr="006131AA" w:rsidRDefault="007C056C" w:rsidP="006C5507">
      <w:pPr>
        <w:spacing w:after="120"/>
        <w:rPr>
          <w:sz w:val="2"/>
          <w:szCs w:val="2"/>
          <w:lang w:val="en-GB"/>
        </w:rPr>
        <w:sectPr w:rsidR="007C056C" w:rsidRPr="006131AA" w:rsidSect="006C5507">
          <w:pgSz w:w="11905" w:h="16837" w:code="9"/>
          <w:pgMar w:top="1418" w:right="1418" w:bottom="1418" w:left="1418" w:header="567" w:footer="567" w:gutter="0"/>
          <w:cols w:space="720"/>
          <w:noEndnote/>
          <w:docGrid w:linePitch="360"/>
        </w:sectPr>
      </w:pPr>
    </w:p>
    <w:p w:rsidR="006C5507" w:rsidRPr="006131AA" w:rsidRDefault="006C5507">
      <w:pPr>
        <w:rPr>
          <w:lang w:val="en-GB"/>
        </w:rPr>
      </w:pPr>
      <w:bookmarkStart w:id="10" w:name="bookmark10"/>
      <w:r w:rsidRPr="006131AA">
        <w:rPr>
          <w:lang w:val="en-GB"/>
        </w:rPr>
        <w:lastRenderedPageBreak/>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Exercises:</w:t>
      </w:r>
      <w:bookmarkEnd w:id="10"/>
    </w:p>
    <w:p w:rsidR="007C056C" w:rsidRPr="006131AA" w:rsidRDefault="00F92031" w:rsidP="006C5507">
      <w:pPr>
        <w:spacing w:after="120"/>
        <w:rPr>
          <w:lang w:val="en-GB"/>
        </w:rPr>
      </w:pPr>
      <w:r w:rsidRPr="006131AA">
        <w:rPr>
          <w:lang w:val="en-GB"/>
        </w:rPr>
        <w:t>Check the offer price of how many cars is below PLN 2,000.</w:t>
      </w:r>
    </w:p>
    <w:p w:rsidR="007C056C" w:rsidRPr="006131AA" w:rsidRDefault="00A356B0" w:rsidP="006C5507">
      <w:pPr>
        <w:spacing w:after="120"/>
        <w:rPr>
          <w:lang w:val="en-GB"/>
        </w:rPr>
      </w:pPr>
      <w:r w:rsidRPr="006131AA">
        <w:rPr>
          <w:lang w:val="en-GB"/>
        </w:rPr>
        <w:t xml:space="preserve">Check what the share of the cars with the engine </w:t>
      </w:r>
      <w:r w:rsidRPr="006131AA">
        <w:rPr>
          <w:lang w:val="en-GB"/>
        </w:rPr>
        <w:t xml:space="preserve">capacity </w:t>
      </w:r>
      <w:r w:rsidRPr="006131AA">
        <w:rPr>
          <w:lang w:val="en-GB"/>
        </w:rPr>
        <w:t>in excess of 1,500 cm</w:t>
      </w:r>
      <w:r w:rsidRPr="006131AA">
        <w:rPr>
          <w:vertAlign w:val="superscript"/>
          <w:lang w:val="en-GB"/>
        </w:rPr>
        <w:t>3</w:t>
      </w:r>
      <w:r>
        <w:rPr>
          <w:lang w:val="en-GB"/>
        </w:rPr>
        <w:t xml:space="preserve"> is.</w:t>
      </w:r>
    </w:p>
    <w:p w:rsidR="007C056C" w:rsidRPr="00A356B0" w:rsidRDefault="00F92031" w:rsidP="006C5507">
      <w:pPr>
        <w:spacing w:after="120"/>
        <w:rPr>
          <w:rFonts w:cs="Arial"/>
          <w:sz w:val="28"/>
          <w:lang w:val="en-GB"/>
        </w:rPr>
      </w:pPr>
      <w:r w:rsidRPr="006131AA">
        <w:rPr>
          <w:lang w:val="en-GB"/>
        </w:rPr>
        <w:t xml:space="preserve">You can find the exemplary answers at </w:t>
      </w:r>
      <w:r w:rsidRPr="00A356B0">
        <w:rPr>
          <w:rStyle w:val="Teksttreci2"/>
          <w:rFonts w:ascii="Arial" w:eastAsia="Arial Unicode MS" w:hAnsi="Arial" w:cs="Arial"/>
          <w:sz w:val="22"/>
          <w:lang w:val="en-GB"/>
        </w:rPr>
        <w:t>https://rawgit.com/pbiecek/MOOC/master/0_dane/9_zadania.html</w:t>
      </w:r>
      <w:r w:rsidRPr="00A356B0">
        <w:rPr>
          <w:rFonts w:cs="Arial"/>
          <w:lang w:val="en-GB"/>
        </w:rPr>
        <w:t>.</w:t>
      </w:r>
    </w:p>
    <w:p w:rsidR="006C5507" w:rsidRPr="006131AA" w:rsidRDefault="006C5507">
      <w:pPr>
        <w:rPr>
          <w:lang w:val="en-GB"/>
        </w:rPr>
      </w:pPr>
      <w:bookmarkStart w:id="11" w:name="bookmark11"/>
      <w:r w:rsidRPr="006131AA">
        <w:rPr>
          <w:lang w:val="en-GB"/>
        </w:rPr>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Type and Value Tests</w:t>
      </w:r>
      <w:bookmarkEnd w:id="11"/>
    </w:p>
    <w:p w:rsidR="007C056C" w:rsidRPr="006131AA" w:rsidRDefault="00F92031" w:rsidP="006C5507">
      <w:pPr>
        <w:spacing w:after="120"/>
        <w:rPr>
          <w:lang w:val="en-GB"/>
        </w:rPr>
      </w:pPr>
      <w:r w:rsidRPr="006131AA">
        <w:rPr>
          <w:lang w:val="en-GB"/>
        </w:rPr>
        <w:t xml:space="preserve">Please, in comparing the values pay a special attention to the indeterminate values, which </w:t>
      </w:r>
      <w:r w:rsidR="00A356B0">
        <w:rPr>
          <w:lang w:val="en-GB"/>
        </w:rPr>
        <w:t xml:space="preserve">sometimes </w:t>
      </w:r>
      <w:r w:rsidRPr="006131AA">
        <w:rPr>
          <w:lang w:val="en-GB"/>
        </w:rPr>
        <w:t xml:space="preserve">behave </w:t>
      </w:r>
      <w:r w:rsidR="00A356B0">
        <w:rPr>
          <w:lang w:val="en-GB"/>
        </w:rPr>
        <w:t>non-</w:t>
      </w:r>
      <w:r w:rsidRPr="006131AA">
        <w:rPr>
          <w:lang w:val="en-GB"/>
        </w:rPr>
        <w:t xml:space="preserve">intuitively, but </w:t>
      </w:r>
      <w:r w:rsidR="00A356B0">
        <w:rPr>
          <w:lang w:val="en-GB"/>
        </w:rPr>
        <w:t xml:space="preserve">always </w:t>
      </w:r>
      <w:r w:rsidRPr="006131AA">
        <w:rPr>
          <w:lang w:val="en-GB"/>
        </w:rPr>
        <w:t>logically.</w:t>
      </w:r>
    </w:p>
    <w:p w:rsidR="007C056C" w:rsidRPr="006131AA" w:rsidRDefault="00F92031" w:rsidP="006C5507">
      <w:pPr>
        <w:spacing w:after="120"/>
        <w:rPr>
          <w:lang w:val="en-GB"/>
        </w:rPr>
      </w:pPr>
      <w:r w:rsidRPr="006131AA">
        <w:rPr>
          <w:lang w:val="en-GB"/>
        </w:rPr>
        <w:t>For example, the operator</w:t>
      </w:r>
      <w:r w:rsidRPr="006131AA">
        <w:rPr>
          <w:rStyle w:val="TeksttreciConsolas85pt"/>
          <w:lang w:val="en-GB"/>
        </w:rPr>
        <w:t xml:space="preserve"> </w:t>
      </w:r>
      <w:r w:rsidRPr="006131AA">
        <w:rPr>
          <w:rStyle w:val="TeksttreciConsolas85pt0"/>
          <w:lang w:val="en-GB"/>
        </w:rPr>
        <w:t>! =</w:t>
      </w:r>
      <w:r w:rsidRPr="006131AA">
        <w:rPr>
          <w:rStyle w:val="Teksttreci1"/>
          <w:rFonts w:eastAsia="Arial Unicode MS"/>
          <w:lang w:val="en-GB"/>
        </w:rPr>
        <w:t xml:space="preserve"> </w:t>
      </w:r>
      <w:r w:rsidRPr="006131AA">
        <w:rPr>
          <w:lang w:val="en-GB"/>
        </w:rPr>
        <w:t>tests whether the values are different (it is a negation of the operator</w:t>
      </w:r>
      <w:r w:rsidRPr="006131AA">
        <w:rPr>
          <w:rStyle w:val="TeksttreciConsolas85pt"/>
          <w:lang w:val="en-GB"/>
        </w:rPr>
        <w:t xml:space="preserve"> </w:t>
      </w:r>
      <w:r w:rsidRPr="006131AA">
        <w:rPr>
          <w:rStyle w:val="TeksttreciConsolas85pt0"/>
          <w:lang w:val="en-GB"/>
        </w:rPr>
        <w:t>==</w:t>
      </w:r>
      <w:r w:rsidRPr="006131AA">
        <w:rPr>
          <w:lang w:val="en-GB"/>
        </w:rPr>
        <w:t>). How to check whether the vector values are different than the missing</w:t>
      </w:r>
      <w:r w:rsidRPr="006131AA">
        <w:rPr>
          <w:rStyle w:val="TeksttreciConsolas85pt"/>
          <w:lang w:val="en-GB"/>
        </w:rPr>
        <w:t xml:space="preserve"> </w:t>
      </w:r>
      <w:r w:rsidRPr="006131AA">
        <w:rPr>
          <w:rStyle w:val="TeksttreciConsolas85pt0"/>
          <w:lang w:val="en-GB"/>
        </w:rPr>
        <w:t>NA</w:t>
      </w:r>
      <w:r w:rsidRPr="006131AA">
        <w:rPr>
          <w:lang w:val="en-GB"/>
        </w:rPr>
        <w:t xml:space="preserve"> value? Let’s start with an example how not to do it.</w:t>
      </w:r>
    </w:p>
    <w:p w:rsidR="007C056C" w:rsidRPr="006131AA" w:rsidRDefault="003A1219" w:rsidP="006C5507">
      <w:pPr>
        <w:spacing w:after="120"/>
        <w:rPr>
          <w:sz w:val="0"/>
          <w:szCs w:val="0"/>
          <w:lang w:val="en-GB"/>
        </w:rPr>
      </w:pPr>
      <w:r w:rsidRPr="006131AA">
        <w:rPr>
          <w:lang w:val="en-GB"/>
        </w:rPr>
        <w:drawing>
          <wp:inline distT="0" distB="0" distL="0" distR="0" wp14:anchorId="57CE1319" wp14:editId="17BF8E9C">
            <wp:extent cx="6356350" cy="958850"/>
            <wp:effectExtent l="0" t="0" r="6350" b="0"/>
            <wp:docPr id="16" name="Obraz 16" descr="C:\Users\Kasia\AppData\Local\Temp\FineReader10\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sia\AppData\Local\Temp\FineReader10\media\image16.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6350" cy="958850"/>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 xml:space="preserve">The result of the </w:t>
      </w:r>
      <w:r w:rsidRPr="006131AA">
        <w:rPr>
          <w:rStyle w:val="TeksttreciConsolas85pt0"/>
          <w:lang w:val="en-GB"/>
        </w:rPr>
        <w:t>!= NA</w:t>
      </w:r>
      <w:r w:rsidR="006131AA">
        <w:rPr>
          <w:rStyle w:val="Teksttreci1"/>
          <w:rFonts w:eastAsia="Arial Unicode MS"/>
          <w:lang w:val="en-GB"/>
        </w:rPr>
        <w:t xml:space="preserve"> </w:t>
      </w:r>
      <w:r w:rsidRPr="006131AA">
        <w:rPr>
          <w:lang w:val="en-GB"/>
        </w:rPr>
        <w:t>comparison is the value vector of</w:t>
      </w:r>
      <w:r w:rsidRPr="006131AA">
        <w:rPr>
          <w:rStyle w:val="TeksttreciConsolas85pt"/>
          <w:lang w:val="en-GB"/>
        </w:rPr>
        <w:t xml:space="preserve"> </w:t>
      </w:r>
      <w:r w:rsidRPr="006131AA">
        <w:rPr>
          <w:rStyle w:val="TeksttreciConsolas85pt0"/>
          <w:lang w:val="en-GB"/>
        </w:rPr>
        <w:t>NA</w:t>
      </w:r>
      <w:r w:rsidRPr="006131AA">
        <w:rPr>
          <w:rStyle w:val="TeksttreciConsolas85pt"/>
          <w:lang w:val="en-GB"/>
        </w:rPr>
        <w:t>.</w:t>
      </w:r>
      <w:r w:rsidRPr="006131AA">
        <w:rPr>
          <w:lang w:val="en-GB"/>
        </w:rPr>
        <w:t xml:space="preserve"> It is so because if the right side of the comparison is unknown, we do not know whether the value of 41,000 is different than others or not.</w:t>
      </w:r>
    </w:p>
    <w:p w:rsidR="007C056C" w:rsidRPr="006131AA" w:rsidRDefault="00F92031" w:rsidP="006C5507">
      <w:pPr>
        <w:spacing w:after="120"/>
        <w:rPr>
          <w:lang w:val="en-GB"/>
        </w:rPr>
      </w:pPr>
      <w:r w:rsidRPr="006131AA">
        <w:rPr>
          <w:lang w:val="en-GB"/>
        </w:rPr>
        <w:t>To check whether a specific value is a missing value, we can use the function of</w:t>
      </w:r>
      <w:r w:rsidRPr="006131AA">
        <w:rPr>
          <w:rStyle w:val="TeksttreciConsolas85pt"/>
          <w:lang w:val="en-GB"/>
        </w:rPr>
        <w:t xml:space="preserve"> </w:t>
      </w:r>
      <w:r w:rsidRPr="006131AA">
        <w:rPr>
          <w:rStyle w:val="TeksttreciConsolas85pt0"/>
          <w:lang w:val="en-GB"/>
        </w:rPr>
        <w:t>is.na()</w:t>
      </w:r>
      <w:r w:rsidRPr="006131AA">
        <w:rPr>
          <w:lang w:val="en-GB"/>
        </w:rPr>
        <w:t>. The result is TRUE i</w:t>
      </w:r>
      <w:r w:rsidR="00A356B0">
        <w:rPr>
          <w:lang w:val="en-GB"/>
        </w:rPr>
        <w:t>f</w:t>
      </w:r>
      <w:r w:rsidRPr="006131AA">
        <w:rPr>
          <w:lang w:val="en-GB"/>
        </w:rPr>
        <w:t xml:space="preserve"> the tested value is NA, and FALSE if it is not.</w:t>
      </w:r>
    </w:p>
    <w:p w:rsidR="007C056C" w:rsidRPr="006131AA" w:rsidRDefault="00F92031" w:rsidP="006C5507">
      <w:pPr>
        <w:spacing w:after="120"/>
        <w:rPr>
          <w:lang w:val="en-GB"/>
        </w:rPr>
      </w:pPr>
      <w:r w:rsidRPr="006131AA">
        <w:rPr>
          <w:lang w:val="en-GB"/>
        </w:rPr>
        <w:t>We can use this function to calculate the percentage of the values for which no data are missing.</w:t>
      </w:r>
    </w:p>
    <w:p w:rsidR="007C056C" w:rsidRPr="006131AA" w:rsidRDefault="003A1219" w:rsidP="006C5507">
      <w:pPr>
        <w:spacing w:after="120"/>
        <w:rPr>
          <w:sz w:val="0"/>
          <w:szCs w:val="0"/>
          <w:lang w:val="en-GB"/>
        </w:rPr>
      </w:pPr>
      <w:r w:rsidRPr="006131AA">
        <w:rPr>
          <w:lang w:val="en-GB"/>
        </w:rPr>
        <w:drawing>
          <wp:inline distT="0" distB="0" distL="0" distR="0" wp14:anchorId="46EF7103" wp14:editId="6ACF5F9F">
            <wp:extent cx="6415405" cy="1047115"/>
            <wp:effectExtent l="0" t="0" r="4445" b="635"/>
            <wp:docPr id="17" name="Obraz 17" descr="C:\Users\Kasia\AppData\Local\Temp\FineReader10\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sia\AppData\Local\Temp\FineReader10\media\image17.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5405" cy="1047115"/>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There are more test functions. Their names start with</w:t>
      </w:r>
      <w:r w:rsidRPr="006131AA">
        <w:rPr>
          <w:rStyle w:val="TeksttreciConsolas85pt"/>
          <w:lang w:val="en-GB"/>
        </w:rPr>
        <w:t xml:space="preserve"> </w:t>
      </w:r>
      <w:r w:rsidRPr="006131AA">
        <w:rPr>
          <w:rStyle w:val="TeksttreciConsolas85pt0"/>
          <w:lang w:val="en-GB"/>
        </w:rPr>
        <w:t>is.</w:t>
      </w:r>
      <w:r w:rsidRPr="006131AA">
        <w:rPr>
          <w:lang w:val="en-GB"/>
        </w:rPr>
        <w:t>, so all you need is to enter three characters in the console and press TAB to see a list of them. Some of the</w:t>
      </w:r>
      <w:r w:rsidR="00A356B0">
        <w:rPr>
          <w:lang w:val="en-GB"/>
        </w:rPr>
        <w:t>m</w:t>
      </w:r>
      <w:r w:rsidRPr="006131AA">
        <w:rPr>
          <w:lang w:val="en-GB"/>
        </w:rPr>
        <w:t xml:space="preserve"> check whether a variable is a specific type variable, e.g.</w:t>
      </w:r>
      <w:r w:rsidRPr="006131AA">
        <w:rPr>
          <w:rStyle w:val="TeksttreciConsolas85pt"/>
          <w:lang w:val="en-GB"/>
        </w:rPr>
        <w:t xml:space="preserve"> </w:t>
      </w:r>
      <w:r w:rsidRPr="006131AA">
        <w:rPr>
          <w:rStyle w:val="TeksttreciConsolas85pt0"/>
          <w:lang w:val="en-GB"/>
        </w:rPr>
        <w:t>is. factor()</w:t>
      </w:r>
      <w:r w:rsidRPr="006131AA">
        <w:rPr>
          <w:lang w:val="en-GB"/>
        </w:rPr>
        <w:t xml:space="preserve">, </w:t>
      </w:r>
      <w:r w:rsidRPr="006131AA">
        <w:rPr>
          <w:rStyle w:val="TeksttreciConsolas85pt0"/>
          <w:lang w:val="en-GB"/>
        </w:rPr>
        <w:t>is. numeric()</w:t>
      </w:r>
      <w:r w:rsidRPr="006131AA">
        <w:rPr>
          <w:rStyle w:val="TeksttreciConsolas85pt"/>
          <w:lang w:val="en-GB"/>
        </w:rPr>
        <w:t>,</w:t>
      </w:r>
      <w:r w:rsidRPr="006131AA">
        <w:rPr>
          <w:lang w:val="en-GB"/>
        </w:rPr>
        <w:t xml:space="preserve"> and some check whether a variable contains specific values, e.g.</w:t>
      </w:r>
      <w:r w:rsidRPr="006131AA">
        <w:rPr>
          <w:rStyle w:val="TeksttreciConsolas85pt"/>
          <w:lang w:val="en-GB"/>
        </w:rPr>
        <w:t xml:space="preserve"> </w:t>
      </w:r>
      <w:r w:rsidRPr="006131AA">
        <w:rPr>
          <w:rStyle w:val="TeksttreciConsolas85pt0"/>
          <w:lang w:val="en-GB"/>
        </w:rPr>
        <w:t>is.na()</w:t>
      </w:r>
      <w:r w:rsidRPr="006131AA">
        <w:rPr>
          <w:rStyle w:val="Teksttreci1"/>
          <w:rFonts w:eastAsia="Arial Unicode MS"/>
          <w:lang w:val="en-GB"/>
        </w:rPr>
        <w:t xml:space="preserve"> </w:t>
      </w:r>
      <w:r w:rsidRPr="006131AA">
        <w:rPr>
          <w:lang w:val="en-GB"/>
        </w:rPr>
        <w:t>or</w:t>
      </w:r>
      <w:r w:rsidRPr="006131AA">
        <w:rPr>
          <w:rStyle w:val="TeksttreciConsolas85pt"/>
          <w:lang w:val="en-GB"/>
        </w:rPr>
        <w:t xml:space="preserve"> </w:t>
      </w:r>
      <w:r w:rsidRPr="006131AA">
        <w:rPr>
          <w:rStyle w:val="TeksttreciConsolas85pt0"/>
          <w:lang w:val="en-GB"/>
        </w:rPr>
        <w:t>is.nan()</w:t>
      </w:r>
      <w:r w:rsidRPr="006131AA">
        <w:rPr>
          <w:rStyle w:val="TeksttreciConsolas85pt"/>
          <w:lang w:val="en-GB"/>
        </w:rPr>
        <w:t>.</w:t>
      </w:r>
    </w:p>
    <w:p w:rsidR="006C5507" w:rsidRPr="006131AA" w:rsidRDefault="006C5507">
      <w:pPr>
        <w:rPr>
          <w:lang w:val="en-GB"/>
        </w:rPr>
      </w:pPr>
      <w:bookmarkStart w:id="12" w:name="bookmark12"/>
      <w:r w:rsidRPr="006131AA">
        <w:rPr>
          <w:lang w:val="en-GB"/>
        </w:rPr>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Logical ‘and’ and logical ‘or’</w:t>
      </w:r>
      <w:bookmarkEnd w:id="12"/>
    </w:p>
    <w:p w:rsidR="007C056C" w:rsidRPr="006131AA" w:rsidRDefault="00F92031" w:rsidP="006C5507">
      <w:pPr>
        <w:spacing w:after="120"/>
        <w:rPr>
          <w:lang w:val="en-GB"/>
        </w:rPr>
      </w:pPr>
      <w:r w:rsidRPr="006131AA">
        <w:rPr>
          <w:lang w:val="en-GB"/>
        </w:rPr>
        <w:t>Since the logic operators</w:t>
      </w:r>
      <w:r w:rsidRPr="006131AA">
        <w:rPr>
          <w:rStyle w:val="TeksttreciConsolas85pt"/>
          <w:lang w:val="en-GB"/>
        </w:rPr>
        <w:t xml:space="preserve"> </w:t>
      </w:r>
      <w:r w:rsidRPr="006131AA">
        <w:rPr>
          <w:rStyle w:val="TeksttreciConsolas85pt0"/>
          <w:lang w:val="en-GB"/>
        </w:rPr>
        <w:t>or</w:t>
      </w:r>
      <w:r w:rsidRPr="006131AA">
        <w:rPr>
          <w:rStyle w:val="Teksttreci1"/>
          <w:rFonts w:eastAsia="Arial Unicode MS"/>
          <w:lang w:val="en-GB"/>
        </w:rPr>
        <w:t xml:space="preserve"> </w:t>
      </w:r>
      <w:r w:rsidRPr="00A356B0">
        <w:rPr>
          <w:lang w:val="en-GB"/>
        </w:rPr>
        <w:t xml:space="preserve">and </w:t>
      </w:r>
      <w:r w:rsidR="00A356B0" w:rsidRPr="00A356B0">
        <w:rPr>
          <w:rStyle w:val="TeksttreciConsolas85pt0"/>
          <w:lang w:val="en-GB"/>
        </w:rPr>
        <w:t>and</w:t>
      </w:r>
      <w:r w:rsidR="006131AA" w:rsidRPr="00A356B0">
        <w:rPr>
          <w:rStyle w:val="Teksttreci1"/>
          <w:rFonts w:eastAsia="Arial Unicode MS"/>
          <w:lang w:val="en-GB"/>
        </w:rPr>
        <w:t xml:space="preserve"> </w:t>
      </w:r>
      <w:r w:rsidRPr="00A356B0">
        <w:rPr>
          <w:lang w:val="en-GB"/>
        </w:rPr>
        <w:t>are commonly used</w:t>
      </w:r>
      <w:r w:rsidRPr="006131AA">
        <w:rPr>
          <w:lang w:val="en-GB"/>
        </w:rPr>
        <w:t xml:space="preserve">, we will practise them once again </w:t>
      </w:r>
      <w:r w:rsidR="00A356B0">
        <w:rPr>
          <w:lang w:val="en-GB"/>
        </w:rPr>
        <w:t>using</w:t>
      </w:r>
      <w:r w:rsidRPr="006131AA">
        <w:rPr>
          <w:lang w:val="en-GB"/>
        </w:rPr>
        <w:t xml:space="preserve"> the car data set. Let’s define two logic value vectors, which verify whether a car </w:t>
      </w:r>
      <w:r w:rsidRPr="00A356B0">
        <w:rPr>
          <w:lang w:val="en-GB"/>
        </w:rPr>
        <w:t>is presently registered</w:t>
      </w:r>
      <w:r w:rsidRPr="006131AA">
        <w:rPr>
          <w:lang w:val="en-GB"/>
        </w:rPr>
        <w:t xml:space="preserve"> in Poland, and whether it is older than five years, </w:t>
      </w:r>
      <w:r w:rsidR="00A356B0">
        <w:rPr>
          <w:lang w:val="en-GB"/>
        </w:rPr>
        <w:t>i.e.</w:t>
      </w:r>
      <w:r w:rsidRPr="006131AA">
        <w:rPr>
          <w:lang w:val="en-GB"/>
        </w:rPr>
        <w:t xml:space="preserve"> manufactured before 2007.</w:t>
      </w:r>
    </w:p>
    <w:p w:rsidR="007C056C" w:rsidRPr="006131AA" w:rsidRDefault="003A1219" w:rsidP="006C5507">
      <w:pPr>
        <w:spacing w:after="120"/>
        <w:rPr>
          <w:sz w:val="0"/>
          <w:szCs w:val="0"/>
          <w:lang w:val="en-GB"/>
        </w:rPr>
      </w:pPr>
      <w:r w:rsidRPr="006131AA">
        <w:rPr>
          <w:lang w:val="en-GB"/>
        </w:rPr>
        <w:drawing>
          <wp:inline distT="0" distB="0" distL="0" distR="0" wp14:anchorId="6ECC82F3" wp14:editId="36C896B2">
            <wp:extent cx="6356350" cy="339090"/>
            <wp:effectExtent l="0" t="0" r="6350" b="3810"/>
            <wp:docPr id="18" name="Obraz 18" descr="C:\Users\Kasia\AppData\Local\Temp\FineReader10\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sia\AppData\Local\Temp\FineReader10\media\image18.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6350" cy="339090"/>
                    </a:xfrm>
                    <a:prstGeom prst="rect">
                      <a:avLst/>
                    </a:prstGeom>
                    <a:noFill/>
                    <a:ln>
                      <a:noFill/>
                    </a:ln>
                  </pic:spPr>
                </pic:pic>
              </a:graphicData>
            </a:graphic>
          </wp:inline>
        </w:drawing>
      </w:r>
    </w:p>
    <w:p w:rsidR="007C056C" w:rsidRPr="006131AA" w:rsidRDefault="007C056C" w:rsidP="006C5507">
      <w:pPr>
        <w:spacing w:after="120"/>
        <w:rPr>
          <w:sz w:val="2"/>
          <w:szCs w:val="2"/>
          <w:lang w:val="en-GB"/>
        </w:rPr>
      </w:pPr>
    </w:p>
    <w:p w:rsidR="007C056C" w:rsidRPr="006131AA" w:rsidRDefault="00F92031" w:rsidP="006C5507">
      <w:pPr>
        <w:spacing w:after="120"/>
        <w:rPr>
          <w:lang w:val="en-GB"/>
        </w:rPr>
      </w:pPr>
      <w:r w:rsidRPr="006131AA">
        <w:rPr>
          <w:lang w:val="en-GB"/>
        </w:rPr>
        <w:t>Now, let’s calculate the logic sum and the product of both vectors. The</w:t>
      </w:r>
      <w:r w:rsidR="00A356B0">
        <w:rPr>
          <w:lang w:val="en-GB"/>
        </w:rPr>
        <w:t>n</w:t>
      </w:r>
      <w:r w:rsidRPr="006131AA">
        <w:rPr>
          <w:lang w:val="en-GB"/>
        </w:rPr>
        <w:t>, we will use the function table to present the results.</w:t>
      </w:r>
    </w:p>
    <w:p w:rsidR="007C056C" w:rsidRPr="006131AA" w:rsidRDefault="003A1219" w:rsidP="006C5507">
      <w:pPr>
        <w:spacing w:after="120"/>
        <w:rPr>
          <w:sz w:val="0"/>
          <w:szCs w:val="0"/>
          <w:lang w:val="en-GB"/>
        </w:rPr>
      </w:pPr>
      <w:r w:rsidRPr="006131AA">
        <w:rPr>
          <w:lang w:val="en-GB"/>
        </w:rPr>
        <w:drawing>
          <wp:inline distT="0" distB="0" distL="0" distR="0" wp14:anchorId="4849EC3A" wp14:editId="56F84470">
            <wp:extent cx="6356350" cy="2772410"/>
            <wp:effectExtent l="0" t="0" r="6350" b="8890"/>
            <wp:docPr id="19" name="Obraz 19" descr="C:\Users\Kasia\AppData\Local\Temp\FineReader10\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sia\AppData\Local\Temp\FineReader10\media\image19.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6350" cy="2772410"/>
                    </a:xfrm>
                    <a:prstGeom prst="rect">
                      <a:avLst/>
                    </a:prstGeom>
                    <a:noFill/>
                    <a:ln>
                      <a:noFill/>
                    </a:ln>
                  </pic:spPr>
                </pic:pic>
              </a:graphicData>
            </a:graphic>
          </wp:inline>
        </w:drawing>
      </w:r>
    </w:p>
    <w:p w:rsidR="007C056C" w:rsidRPr="006131AA" w:rsidRDefault="007C056C" w:rsidP="006C5507">
      <w:pPr>
        <w:spacing w:after="120"/>
        <w:rPr>
          <w:sz w:val="2"/>
          <w:szCs w:val="2"/>
          <w:lang w:val="en-GB"/>
        </w:rPr>
        <w:sectPr w:rsidR="007C056C" w:rsidRPr="006131AA" w:rsidSect="006C5507">
          <w:type w:val="continuous"/>
          <w:pgSz w:w="11905" w:h="16837" w:code="9"/>
          <w:pgMar w:top="1418" w:right="1418" w:bottom="1418" w:left="1418" w:header="567" w:footer="567" w:gutter="0"/>
          <w:cols w:space="720"/>
          <w:noEndnote/>
          <w:docGrid w:linePitch="360"/>
        </w:sectPr>
      </w:pPr>
    </w:p>
    <w:p w:rsidR="006C5507" w:rsidRPr="006131AA" w:rsidRDefault="006C5507">
      <w:pPr>
        <w:rPr>
          <w:lang w:val="en-GB"/>
        </w:rPr>
      </w:pPr>
      <w:bookmarkStart w:id="13" w:name="bookmark13"/>
      <w:r w:rsidRPr="006131AA">
        <w:rPr>
          <w:lang w:val="en-GB"/>
        </w:rPr>
        <w:lastRenderedPageBreak/>
        <w:br w:type="page"/>
      </w:r>
    </w:p>
    <w:p w:rsidR="007C056C" w:rsidRPr="006131AA" w:rsidRDefault="00F92031" w:rsidP="006C5507">
      <w:pPr>
        <w:pBdr>
          <w:bottom w:val="single" w:sz="4" w:space="1" w:color="auto"/>
        </w:pBdr>
        <w:spacing w:after="120"/>
        <w:rPr>
          <w:b/>
          <w:lang w:val="en-GB"/>
        </w:rPr>
      </w:pPr>
      <w:r w:rsidRPr="006131AA">
        <w:rPr>
          <w:b/>
          <w:bCs/>
          <w:lang w:val="en-GB"/>
        </w:rPr>
        <w:lastRenderedPageBreak/>
        <w:t>Exercises:</w:t>
      </w:r>
      <w:bookmarkEnd w:id="13"/>
    </w:p>
    <w:p w:rsidR="007C056C" w:rsidRPr="006131AA" w:rsidRDefault="00F92031" w:rsidP="006C5507">
      <w:pPr>
        <w:pStyle w:val="Akapitzlist"/>
        <w:numPr>
          <w:ilvl w:val="0"/>
          <w:numId w:val="5"/>
        </w:numPr>
        <w:spacing w:after="120"/>
        <w:rPr>
          <w:lang w:val="en-GB"/>
        </w:rPr>
      </w:pPr>
      <w:r w:rsidRPr="006131AA">
        <w:rPr>
          <w:lang w:val="en-GB"/>
        </w:rPr>
        <w:t>Check the offer price of how many cars registered in Poland is below PLN 2,000.</w:t>
      </w:r>
    </w:p>
    <w:p w:rsidR="007C056C" w:rsidRPr="006131AA" w:rsidRDefault="00A356B0" w:rsidP="006C5507">
      <w:pPr>
        <w:pStyle w:val="Akapitzlist"/>
        <w:numPr>
          <w:ilvl w:val="0"/>
          <w:numId w:val="5"/>
        </w:numPr>
        <w:spacing w:after="120"/>
        <w:rPr>
          <w:lang w:val="en-GB"/>
        </w:rPr>
      </w:pPr>
      <w:r w:rsidRPr="006131AA">
        <w:rPr>
          <w:lang w:val="en-GB"/>
        </w:rPr>
        <w:t>Check w</w:t>
      </w:r>
      <w:r>
        <w:rPr>
          <w:lang w:val="en-GB"/>
        </w:rPr>
        <w:t>hat</w:t>
      </w:r>
      <w:r w:rsidRPr="006131AA">
        <w:rPr>
          <w:lang w:val="en-GB"/>
        </w:rPr>
        <w:t xml:space="preserve"> the share of the cars with the engine </w:t>
      </w:r>
      <w:r w:rsidRPr="006131AA">
        <w:rPr>
          <w:lang w:val="en-GB"/>
        </w:rPr>
        <w:t>capacity</w:t>
      </w:r>
      <w:r w:rsidRPr="006131AA">
        <w:rPr>
          <w:lang w:val="en-GB"/>
        </w:rPr>
        <w:t xml:space="preserve"> in excess of 1,500 cm</w:t>
      </w:r>
      <w:r w:rsidRPr="006131AA">
        <w:rPr>
          <w:vertAlign w:val="superscript"/>
          <w:lang w:val="en-GB"/>
        </w:rPr>
        <w:t>3</w:t>
      </w:r>
      <w:r w:rsidRPr="006131AA">
        <w:rPr>
          <w:lang w:val="en-GB"/>
        </w:rPr>
        <w:t xml:space="preserve"> and using fuel oil</w:t>
      </w:r>
      <w:r>
        <w:rPr>
          <w:lang w:val="en-GB"/>
        </w:rPr>
        <w:t xml:space="preserve"> is</w:t>
      </w:r>
      <w:r w:rsidRPr="006131AA">
        <w:rPr>
          <w:lang w:val="en-GB"/>
        </w:rPr>
        <w:t>.</w:t>
      </w:r>
    </w:p>
    <w:p w:rsidR="007C056C" w:rsidRPr="006131AA" w:rsidRDefault="00F92031" w:rsidP="006C5507">
      <w:pPr>
        <w:spacing w:after="120"/>
        <w:rPr>
          <w:rFonts w:cs="Arial"/>
          <w:szCs w:val="22"/>
          <w:lang w:val="en-GB"/>
        </w:rPr>
      </w:pPr>
      <w:r w:rsidRPr="006131AA">
        <w:rPr>
          <w:lang w:val="en-GB"/>
        </w:rPr>
        <w:t>You can find the exemplary answers at https://rawgit.com/pbiecek/MOOC/master/0_dane/9_zadania.html.</w:t>
      </w:r>
    </w:p>
    <w:sectPr w:rsidR="007C056C" w:rsidRPr="006131AA" w:rsidSect="006C5507">
      <w:type w:val="continuous"/>
      <w:pgSz w:w="11905" w:h="16837" w:code="9"/>
      <w:pgMar w:top="1418" w:right="1418" w:bottom="1418" w:left="1418"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98F" w:rsidRDefault="00D1798F">
      <w:r>
        <w:separator/>
      </w:r>
    </w:p>
  </w:endnote>
  <w:endnote w:type="continuationSeparator" w:id="0">
    <w:p w:rsidR="00D1798F" w:rsidRDefault="00D1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98F" w:rsidRDefault="00D1798F"/>
  </w:footnote>
  <w:footnote w:type="continuationSeparator" w:id="0">
    <w:p w:rsidR="00D1798F" w:rsidRDefault="00D1798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782"/>
    <w:multiLevelType w:val="multilevel"/>
    <w:tmpl w:val="9D6819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C77190A"/>
    <w:multiLevelType w:val="hybridMultilevel"/>
    <w:tmpl w:val="9ED83C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940280"/>
    <w:multiLevelType w:val="multilevel"/>
    <w:tmpl w:val="4ED0F6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D415249"/>
    <w:multiLevelType w:val="hybridMultilevel"/>
    <w:tmpl w:val="F07A3B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6B17196"/>
    <w:multiLevelType w:val="multilevel"/>
    <w:tmpl w:val="B9E2836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56C"/>
    <w:rsid w:val="001F53F3"/>
    <w:rsid w:val="003932B7"/>
    <w:rsid w:val="003A1219"/>
    <w:rsid w:val="006131AA"/>
    <w:rsid w:val="006C2D01"/>
    <w:rsid w:val="006C5507"/>
    <w:rsid w:val="007C056C"/>
    <w:rsid w:val="00A356B0"/>
    <w:rsid w:val="00D1798F"/>
    <w:rsid w:val="00F920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6C5507"/>
    <w:rPr>
      <w:rFonts w:ascii="Arial" w:hAnsi="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1"/>
      <w:szCs w:val="31"/>
    </w:rPr>
  </w:style>
  <w:style w:type="character" w:customStyle="1" w:styleId="Teksttreci">
    <w:name w:val="Tekst treści_"/>
    <w:basedOn w:val="Domylnaczcionkaakapitu"/>
    <w:link w:val="Teksttreci0"/>
    <w:rPr>
      <w:rFonts w:ascii="Times New Roman" w:eastAsia="Times New Roman" w:hAnsi="Times New Roman" w:cs="Times New Roman"/>
      <w:b w:val="0"/>
      <w:bCs w:val="0"/>
      <w:i w:val="0"/>
      <w:iCs w:val="0"/>
      <w:smallCaps w:val="0"/>
      <w:strike w:val="0"/>
      <w:spacing w:val="0"/>
      <w:sz w:val="19"/>
      <w:szCs w:val="19"/>
    </w:rPr>
  </w:style>
  <w:style w:type="character" w:customStyle="1" w:styleId="TeksttreciConsolas85pt">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Consolas85pt0">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1">
    <w:name w:val="Tekst treści"/>
    <w:basedOn w:val="Teksttreci"/>
    <w:rPr>
      <w:rFonts w:ascii="Times New Roman" w:eastAsia="Times New Roman" w:hAnsi="Times New Roman" w:cs="Times New Roman"/>
      <w:b w:val="0"/>
      <w:bCs w:val="0"/>
      <w:i w:val="0"/>
      <w:iCs w:val="0"/>
      <w:smallCaps w:val="0"/>
      <w:strike w:val="0"/>
      <w:spacing w:val="0"/>
      <w:sz w:val="19"/>
      <w:szCs w:val="19"/>
    </w:rPr>
  </w:style>
  <w:style w:type="character" w:customStyle="1" w:styleId="TeksttreciKursywa">
    <w:name w:val="Tekst treści + Kursywa"/>
    <w:basedOn w:val="Teksttreci"/>
    <w:rPr>
      <w:rFonts w:ascii="Times New Roman" w:eastAsia="Times New Roman" w:hAnsi="Times New Roman" w:cs="Times New Roman"/>
      <w:b w:val="0"/>
      <w:bCs w:val="0"/>
      <w:i/>
      <w:iCs/>
      <w:smallCaps w:val="0"/>
      <w:strike w:val="0"/>
      <w:spacing w:val="0"/>
      <w:sz w:val="19"/>
      <w:szCs w:val="19"/>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19"/>
      <w:szCs w:val="19"/>
    </w:rPr>
  </w:style>
  <w:style w:type="character" w:customStyle="1" w:styleId="PodpisobrazuConsolas85pt">
    <w:name w:val="Podpis obrazu + Consolas;8;5 pt"/>
    <w:basedOn w:val="Podpisobrazu"/>
    <w:rPr>
      <w:rFonts w:ascii="Consolas" w:eastAsia="Consolas" w:hAnsi="Consolas" w:cs="Consolas"/>
      <w:b w:val="0"/>
      <w:bCs w:val="0"/>
      <w:i w:val="0"/>
      <w:iCs w:val="0"/>
      <w:smallCaps w:val="0"/>
      <w:strike w:val="0"/>
      <w:spacing w:val="0"/>
      <w:w w:val="100"/>
      <w:sz w:val="17"/>
      <w:szCs w:val="17"/>
    </w:rPr>
  </w:style>
  <w:style w:type="character" w:customStyle="1" w:styleId="PodpisobrazuConsolas85pt0">
    <w:name w:val="Podpis obrazu + Consolas;8;5 pt"/>
    <w:basedOn w:val="Podpisobrazu"/>
    <w:rPr>
      <w:rFonts w:ascii="Consolas" w:eastAsia="Consolas" w:hAnsi="Consolas" w:cs="Consolas"/>
      <w:b w:val="0"/>
      <w:bCs w:val="0"/>
      <w:i w:val="0"/>
      <w:iCs w:val="0"/>
      <w:smallCaps w:val="0"/>
      <w:strike w:val="0"/>
      <w:spacing w:val="0"/>
      <w:w w:val="100"/>
      <w:sz w:val="17"/>
      <w:szCs w:val="17"/>
    </w:rPr>
  </w:style>
  <w:style w:type="character" w:customStyle="1" w:styleId="Podpisobrazu1">
    <w:name w:val="Podpis obrazu"/>
    <w:basedOn w:val="Podpisobrazu"/>
    <w:rPr>
      <w:rFonts w:ascii="Times New Roman" w:eastAsia="Times New Roman" w:hAnsi="Times New Roman" w:cs="Times New Roman"/>
      <w:b w:val="0"/>
      <w:bCs w:val="0"/>
      <w:i w:val="0"/>
      <w:iCs w:val="0"/>
      <w:smallCaps w:val="0"/>
      <w:strike w:val="0"/>
      <w:spacing w:val="0"/>
      <w:sz w:val="19"/>
      <w:szCs w:val="19"/>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31"/>
      <w:szCs w:val="31"/>
    </w:rPr>
  </w:style>
  <w:style w:type="character" w:customStyle="1" w:styleId="Teksttreci2">
    <w:name w:val="Tekst treści"/>
    <w:basedOn w:val="Teksttreci"/>
    <w:rPr>
      <w:rFonts w:ascii="Times New Roman" w:eastAsia="Times New Roman" w:hAnsi="Times New Roman" w:cs="Times New Roman"/>
      <w:b w:val="0"/>
      <w:bCs w:val="0"/>
      <w:i w:val="0"/>
      <w:iCs w:val="0"/>
      <w:smallCaps w:val="0"/>
      <w:strike w:val="0"/>
      <w:spacing w:val="0"/>
      <w:sz w:val="19"/>
      <w:szCs w:val="19"/>
      <w:lang w:val="en-US"/>
    </w:rPr>
  </w:style>
  <w:style w:type="paragraph" w:customStyle="1" w:styleId="Nagwek10">
    <w:name w:val="Nagłówek #1"/>
    <w:basedOn w:val="Normalny"/>
    <w:link w:val="Nagwek1"/>
    <w:pPr>
      <w:shd w:val="clear" w:color="auto" w:fill="FFFFFF"/>
      <w:spacing w:after="360" w:line="0" w:lineRule="atLeast"/>
      <w:ind w:hanging="400"/>
      <w:jc w:val="center"/>
      <w:outlineLvl w:val="0"/>
    </w:pPr>
    <w:rPr>
      <w:rFonts w:ascii="Times New Roman" w:eastAsia="Times New Roman" w:hAnsi="Times New Roman" w:cs="Times New Roman"/>
      <w:sz w:val="31"/>
      <w:szCs w:val="31"/>
    </w:rPr>
  </w:style>
  <w:style w:type="paragraph" w:customStyle="1" w:styleId="Teksttreci0">
    <w:name w:val="Tekst treści"/>
    <w:basedOn w:val="Normalny"/>
    <w:link w:val="Teksttreci"/>
    <w:pPr>
      <w:shd w:val="clear" w:color="auto" w:fill="FFFFFF"/>
      <w:spacing w:before="360" w:line="442" w:lineRule="exact"/>
      <w:ind w:hanging="400"/>
      <w:jc w:val="center"/>
    </w:pPr>
    <w:rPr>
      <w:rFonts w:ascii="Times New Roman" w:eastAsia="Times New Roman" w:hAnsi="Times New Roman" w:cs="Times New Roman"/>
      <w:sz w:val="19"/>
      <w:szCs w:val="19"/>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sz w:val="19"/>
      <w:szCs w:val="19"/>
    </w:rPr>
  </w:style>
  <w:style w:type="paragraph" w:customStyle="1" w:styleId="Teksttreci40">
    <w:name w:val="Tekst treści (4)"/>
    <w:basedOn w:val="Normalny"/>
    <w:link w:val="Teksttreci4"/>
    <w:pPr>
      <w:shd w:val="clear" w:color="auto" w:fill="FFFFFF"/>
      <w:spacing w:line="0" w:lineRule="atLeast"/>
    </w:pPr>
    <w:rPr>
      <w:rFonts w:ascii="Times New Roman" w:eastAsia="Times New Roman" w:hAnsi="Times New Roman" w:cs="Times New Roman"/>
      <w:sz w:val="31"/>
      <w:szCs w:val="31"/>
    </w:rPr>
  </w:style>
  <w:style w:type="paragraph" w:styleId="Tekstdymka">
    <w:name w:val="Balloon Text"/>
    <w:basedOn w:val="Normalny"/>
    <w:link w:val="TekstdymkaZnak"/>
    <w:uiPriority w:val="99"/>
    <w:semiHidden/>
    <w:unhideWhenUsed/>
    <w:rsid w:val="006C5507"/>
    <w:rPr>
      <w:rFonts w:ascii="Tahoma" w:hAnsi="Tahoma" w:cs="Tahoma"/>
      <w:sz w:val="16"/>
      <w:szCs w:val="16"/>
    </w:rPr>
  </w:style>
  <w:style w:type="character" w:customStyle="1" w:styleId="TekstdymkaZnak">
    <w:name w:val="Tekst dymka Znak"/>
    <w:basedOn w:val="Domylnaczcionkaakapitu"/>
    <w:link w:val="Tekstdymka"/>
    <w:uiPriority w:val="99"/>
    <w:semiHidden/>
    <w:rsid w:val="006C5507"/>
    <w:rPr>
      <w:rFonts w:ascii="Tahoma" w:hAnsi="Tahoma" w:cs="Tahoma"/>
      <w:color w:val="000000"/>
      <w:sz w:val="16"/>
      <w:szCs w:val="16"/>
    </w:rPr>
  </w:style>
  <w:style w:type="paragraph" w:styleId="Akapitzlist">
    <w:name w:val="List Paragraph"/>
    <w:basedOn w:val="Normalny"/>
    <w:uiPriority w:val="34"/>
    <w:qFormat/>
    <w:rsid w:val="006C55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6C5507"/>
    <w:rPr>
      <w:rFonts w:ascii="Arial" w:hAnsi="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1"/>
      <w:szCs w:val="31"/>
    </w:rPr>
  </w:style>
  <w:style w:type="character" w:customStyle="1" w:styleId="Teksttreci">
    <w:name w:val="Tekst treści_"/>
    <w:basedOn w:val="Domylnaczcionkaakapitu"/>
    <w:link w:val="Teksttreci0"/>
    <w:rPr>
      <w:rFonts w:ascii="Times New Roman" w:eastAsia="Times New Roman" w:hAnsi="Times New Roman" w:cs="Times New Roman"/>
      <w:b w:val="0"/>
      <w:bCs w:val="0"/>
      <w:i w:val="0"/>
      <w:iCs w:val="0"/>
      <w:smallCaps w:val="0"/>
      <w:strike w:val="0"/>
      <w:spacing w:val="0"/>
      <w:sz w:val="19"/>
      <w:szCs w:val="19"/>
    </w:rPr>
  </w:style>
  <w:style w:type="character" w:customStyle="1" w:styleId="TeksttreciConsolas85pt">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Consolas85pt0">
    <w:name w:val="Tekst treści + Consolas;8;5 pt"/>
    <w:basedOn w:val="Teksttreci"/>
    <w:rPr>
      <w:rFonts w:ascii="Consolas" w:eastAsia="Consolas" w:hAnsi="Consolas" w:cs="Consolas"/>
      <w:b w:val="0"/>
      <w:bCs w:val="0"/>
      <w:i w:val="0"/>
      <w:iCs w:val="0"/>
      <w:smallCaps w:val="0"/>
      <w:strike w:val="0"/>
      <w:spacing w:val="0"/>
      <w:w w:val="100"/>
      <w:sz w:val="17"/>
      <w:szCs w:val="17"/>
    </w:rPr>
  </w:style>
  <w:style w:type="character" w:customStyle="1" w:styleId="Teksttreci1">
    <w:name w:val="Tekst treści"/>
    <w:basedOn w:val="Teksttreci"/>
    <w:rPr>
      <w:rFonts w:ascii="Times New Roman" w:eastAsia="Times New Roman" w:hAnsi="Times New Roman" w:cs="Times New Roman"/>
      <w:b w:val="0"/>
      <w:bCs w:val="0"/>
      <w:i w:val="0"/>
      <w:iCs w:val="0"/>
      <w:smallCaps w:val="0"/>
      <w:strike w:val="0"/>
      <w:spacing w:val="0"/>
      <w:sz w:val="19"/>
      <w:szCs w:val="19"/>
    </w:rPr>
  </w:style>
  <w:style w:type="character" w:customStyle="1" w:styleId="TeksttreciKursywa">
    <w:name w:val="Tekst treści + Kursywa"/>
    <w:basedOn w:val="Teksttreci"/>
    <w:rPr>
      <w:rFonts w:ascii="Times New Roman" w:eastAsia="Times New Roman" w:hAnsi="Times New Roman" w:cs="Times New Roman"/>
      <w:b w:val="0"/>
      <w:bCs w:val="0"/>
      <w:i/>
      <w:iCs/>
      <w:smallCaps w:val="0"/>
      <w:strike w:val="0"/>
      <w:spacing w:val="0"/>
      <w:sz w:val="19"/>
      <w:szCs w:val="19"/>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19"/>
      <w:szCs w:val="19"/>
    </w:rPr>
  </w:style>
  <w:style w:type="character" w:customStyle="1" w:styleId="PodpisobrazuConsolas85pt">
    <w:name w:val="Podpis obrazu + Consolas;8;5 pt"/>
    <w:basedOn w:val="Podpisobrazu"/>
    <w:rPr>
      <w:rFonts w:ascii="Consolas" w:eastAsia="Consolas" w:hAnsi="Consolas" w:cs="Consolas"/>
      <w:b w:val="0"/>
      <w:bCs w:val="0"/>
      <w:i w:val="0"/>
      <w:iCs w:val="0"/>
      <w:smallCaps w:val="0"/>
      <w:strike w:val="0"/>
      <w:spacing w:val="0"/>
      <w:w w:val="100"/>
      <w:sz w:val="17"/>
      <w:szCs w:val="17"/>
    </w:rPr>
  </w:style>
  <w:style w:type="character" w:customStyle="1" w:styleId="PodpisobrazuConsolas85pt0">
    <w:name w:val="Podpis obrazu + Consolas;8;5 pt"/>
    <w:basedOn w:val="Podpisobrazu"/>
    <w:rPr>
      <w:rFonts w:ascii="Consolas" w:eastAsia="Consolas" w:hAnsi="Consolas" w:cs="Consolas"/>
      <w:b w:val="0"/>
      <w:bCs w:val="0"/>
      <w:i w:val="0"/>
      <w:iCs w:val="0"/>
      <w:smallCaps w:val="0"/>
      <w:strike w:val="0"/>
      <w:spacing w:val="0"/>
      <w:w w:val="100"/>
      <w:sz w:val="17"/>
      <w:szCs w:val="17"/>
    </w:rPr>
  </w:style>
  <w:style w:type="character" w:customStyle="1" w:styleId="Podpisobrazu1">
    <w:name w:val="Podpis obrazu"/>
    <w:basedOn w:val="Podpisobrazu"/>
    <w:rPr>
      <w:rFonts w:ascii="Times New Roman" w:eastAsia="Times New Roman" w:hAnsi="Times New Roman" w:cs="Times New Roman"/>
      <w:b w:val="0"/>
      <w:bCs w:val="0"/>
      <w:i w:val="0"/>
      <w:iCs w:val="0"/>
      <w:smallCaps w:val="0"/>
      <w:strike w:val="0"/>
      <w:spacing w:val="0"/>
      <w:sz w:val="19"/>
      <w:szCs w:val="19"/>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31"/>
      <w:szCs w:val="31"/>
    </w:rPr>
  </w:style>
  <w:style w:type="character" w:customStyle="1" w:styleId="Teksttreci2">
    <w:name w:val="Tekst treści"/>
    <w:basedOn w:val="Teksttreci"/>
    <w:rPr>
      <w:rFonts w:ascii="Times New Roman" w:eastAsia="Times New Roman" w:hAnsi="Times New Roman" w:cs="Times New Roman"/>
      <w:b w:val="0"/>
      <w:bCs w:val="0"/>
      <w:i w:val="0"/>
      <w:iCs w:val="0"/>
      <w:smallCaps w:val="0"/>
      <w:strike w:val="0"/>
      <w:spacing w:val="0"/>
      <w:sz w:val="19"/>
      <w:szCs w:val="19"/>
      <w:lang w:val="en-US"/>
    </w:rPr>
  </w:style>
  <w:style w:type="paragraph" w:customStyle="1" w:styleId="Nagwek10">
    <w:name w:val="Nagłówek #1"/>
    <w:basedOn w:val="Normalny"/>
    <w:link w:val="Nagwek1"/>
    <w:pPr>
      <w:shd w:val="clear" w:color="auto" w:fill="FFFFFF"/>
      <w:spacing w:after="360" w:line="0" w:lineRule="atLeast"/>
      <w:ind w:hanging="400"/>
      <w:jc w:val="center"/>
      <w:outlineLvl w:val="0"/>
    </w:pPr>
    <w:rPr>
      <w:rFonts w:ascii="Times New Roman" w:eastAsia="Times New Roman" w:hAnsi="Times New Roman" w:cs="Times New Roman"/>
      <w:sz w:val="31"/>
      <w:szCs w:val="31"/>
    </w:rPr>
  </w:style>
  <w:style w:type="paragraph" w:customStyle="1" w:styleId="Teksttreci0">
    <w:name w:val="Tekst treści"/>
    <w:basedOn w:val="Normalny"/>
    <w:link w:val="Teksttreci"/>
    <w:pPr>
      <w:shd w:val="clear" w:color="auto" w:fill="FFFFFF"/>
      <w:spacing w:before="360" w:line="442" w:lineRule="exact"/>
      <w:ind w:hanging="400"/>
      <w:jc w:val="center"/>
    </w:pPr>
    <w:rPr>
      <w:rFonts w:ascii="Times New Roman" w:eastAsia="Times New Roman" w:hAnsi="Times New Roman" w:cs="Times New Roman"/>
      <w:sz w:val="19"/>
      <w:szCs w:val="19"/>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sz w:val="19"/>
      <w:szCs w:val="19"/>
    </w:rPr>
  </w:style>
  <w:style w:type="paragraph" w:customStyle="1" w:styleId="Teksttreci40">
    <w:name w:val="Tekst treści (4)"/>
    <w:basedOn w:val="Normalny"/>
    <w:link w:val="Teksttreci4"/>
    <w:pPr>
      <w:shd w:val="clear" w:color="auto" w:fill="FFFFFF"/>
      <w:spacing w:line="0" w:lineRule="atLeast"/>
    </w:pPr>
    <w:rPr>
      <w:rFonts w:ascii="Times New Roman" w:eastAsia="Times New Roman" w:hAnsi="Times New Roman" w:cs="Times New Roman"/>
      <w:sz w:val="31"/>
      <w:szCs w:val="31"/>
    </w:rPr>
  </w:style>
  <w:style w:type="paragraph" w:styleId="Tekstdymka">
    <w:name w:val="Balloon Text"/>
    <w:basedOn w:val="Normalny"/>
    <w:link w:val="TekstdymkaZnak"/>
    <w:uiPriority w:val="99"/>
    <w:semiHidden/>
    <w:unhideWhenUsed/>
    <w:rsid w:val="006C5507"/>
    <w:rPr>
      <w:rFonts w:ascii="Tahoma" w:hAnsi="Tahoma" w:cs="Tahoma"/>
      <w:sz w:val="16"/>
      <w:szCs w:val="16"/>
    </w:rPr>
  </w:style>
  <w:style w:type="character" w:customStyle="1" w:styleId="TekstdymkaZnak">
    <w:name w:val="Tekst dymka Znak"/>
    <w:basedOn w:val="Domylnaczcionkaakapitu"/>
    <w:link w:val="Tekstdymka"/>
    <w:uiPriority w:val="99"/>
    <w:semiHidden/>
    <w:rsid w:val="006C5507"/>
    <w:rPr>
      <w:rFonts w:ascii="Tahoma" w:hAnsi="Tahoma" w:cs="Tahoma"/>
      <w:color w:val="000000"/>
      <w:sz w:val="16"/>
      <w:szCs w:val="16"/>
    </w:rPr>
  </w:style>
  <w:style w:type="paragraph" w:styleId="Akapitzlist">
    <w:name w:val="List Paragraph"/>
    <w:basedOn w:val="Normalny"/>
    <w:uiPriority w:val="34"/>
    <w:qFormat/>
    <w:rsid w:val="006C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microsoft.com/office/2007/relationships/stylesWithEffects" Target="stylesWithEffects.xml"/><Relationship Id="rId21" Type="http://schemas.openxmlformats.org/officeDocument/2006/relationships/hyperlink" Target="https://rawgit.com/pbiecek/MOOC/master/0_dane/0_dane.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rawgit.com/pbiecek/MOOC/master/0_dane/0_dane.html" TargetMode="External"/><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14</Pages>
  <Words>1570</Words>
  <Characters>7645</Characters>
  <Application>Microsoft Office Word</Application>
  <DocSecurity>0</DocSecurity>
  <Lines>184</Lines>
  <Paragraphs>64</Paragraphs>
  <ScaleCrop>false</ScaleCrop>
  <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8</cp:revision>
  <dcterms:created xsi:type="dcterms:W3CDTF">2015-03-23T21:44:00Z</dcterms:created>
  <dcterms:modified xsi:type="dcterms:W3CDTF">2015-03-24T12:49:00Z</dcterms:modified>
</cp:coreProperties>
</file>