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9A" w:rsidRDefault="0014169A" w:rsidP="00270F7E">
      <w:pPr>
        <w:pStyle w:val="EndNoteBibliography"/>
        <w:spacing w:after="0"/>
        <w:ind w:left="720" w:hanging="720"/>
      </w:pPr>
      <w:r>
        <w:t>Data Description</w:t>
      </w:r>
    </w:p>
    <w:p w:rsidR="0014169A" w:rsidRDefault="0014169A" w:rsidP="00270F7E">
      <w:pPr>
        <w:pStyle w:val="EndNoteBibliography"/>
        <w:spacing w:after="0"/>
        <w:ind w:left="720" w:hanging="720"/>
      </w:pPr>
    </w:p>
    <w:p w:rsidR="00270F7E" w:rsidRPr="00237941" w:rsidRDefault="00F70304" w:rsidP="00270F7E">
      <w:pPr>
        <w:pStyle w:val="EndNoteBibliography"/>
        <w:spacing w:after="0"/>
        <w:ind w:left="720" w:hanging="720"/>
      </w:pPr>
      <w:r>
        <w:t>For details of the WREN data cleaning see supple</w:t>
      </w:r>
      <w:r w:rsidR="00270F7E">
        <w:t xml:space="preserve">mentary information in </w:t>
      </w:r>
      <w:r w:rsidR="00270F7E" w:rsidRPr="00237941">
        <w:t xml:space="preserve">Toth, D.J., et al., </w:t>
      </w:r>
      <w:r w:rsidR="00270F7E" w:rsidRPr="00237941">
        <w:rPr>
          <w:i/>
        </w:rPr>
        <w:t>The role of heterogeneity in contact timing and duration in network models of influenza spread in schools.</w:t>
      </w:r>
      <w:r w:rsidR="00270F7E" w:rsidRPr="00237941">
        <w:t xml:space="preserve"> J R Soc Interface, 2015. </w:t>
      </w:r>
      <w:r w:rsidR="00270F7E" w:rsidRPr="00237941">
        <w:rPr>
          <w:b/>
        </w:rPr>
        <w:t>12</w:t>
      </w:r>
      <w:r w:rsidR="00270F7E" w:rsidRPr="00237941">
        <w:t>(108): p. 20150279.</w:t>
      </w:r>
    </w:p>
    <w:p w:rsidR="00F70304" w:rsidRDefault="00F70304" w:rsidP="00A116EC"/>
    <w:p w:rsidR="0086612F" w:rsidRDefault="0086612F" w:rsidP="00A116EC">
      <w:r>
        <w:t xml:space="preserve">Unique initials from a list combining those from the student roster and from the reported contacts in the Log were numbered. These numbers are included in the supplementary data instead of actual initials. </w:t>
      </w:r>
    </w:p>
    <w:p w:rsidR="00A116EC" w:rsidRDefault="00A116EC" w:rsidP="00A116EC">
      <w:r>
        <w:t>Information about the students</w:t>
      </w:r>
      <w:r w:rsidR="00054A2D">
        <w:t xml:space="preserve"> and </w:t>
      </w:r>
      <w:r w:rsidR="007F01E9">
        <w:t>their ID number</w:t>
      </w:r>
      <w:r w:rsidR="00460E6C">
        <w:t xml:space="preserve"> </w:t>
      </w:r>
      <w:r>
        <w:t xml:space="preserve">represented in the contact data is </w:t>
      </w:r>
      <w:r w:rsidR="00054A2D">
        <w:t xml:space="preserve">provided in </w:t>
      </w:r>
      <w:r w:rsidR="00A15CA6">
        <w:t xml:space="preserve">S1 </w:t>
      </w:r>
      <w:r w:rsidR="0011230C">
        <w:t>Dataset</w:t>
      </w:r>
      <w:r w:rsidR="00A15CA6">
        <w:t xml:space="preserve"> (Student information)</w:t>
      </w:r>
      <w:r>
        <w:t>. The column labeled “id” corr</w:t>
      </w:r>
      <w:r w:rsidR="00054A2D">
        <w:t xml:space="preserve">esponds to the </w:t>
      </w:r>
      <w:proofErr w:type="gramStart"/>
      <w:r w:rsidR="00054A2D">
        <w:t>id’s</w:t>
      </w:r>
      <w:proofErr w:type="gramEnd"/>
      <w:r w:rsidR="00054A2D">
        <w:t xml:space="preserve"> found in both the WREN and Log </w:t>
      </w:r>
      <w:r>
        <w:t>contact data</w:t>
      </w:r>
      <w:r w:rsidR="00270F7E">
        <w:t xml:space="preserve"> sets</w:t>
      </w:r>
      <w:r w:rsidR="000F3F83">
        <w:t>; the entry is NA if the data were unusable or the student did not participate</w:t>
      </w:r>
      <w:r>
        <w:t>. The column labeled “grade” is the school grade of the student (</w:t>
      </w:r>
      <w:r w:rsidR="00460E6C">
        <w:t>7 = 7</w:t>
      </w:r>
      <w:r w:rsidR="00460E6C" w:rsidRPr="00460E6C">
        <w:rPr>
          <w:vertAlign w:val="superscript"/>
        </w:rPr>
        <w:t>th</w:t>
      </w:r>
      <w:r w:rsidR="00460E6C">
        <w:t xml:space="preserve"> grade, 8 = 8</w:t>
      </w:r>
      <w:r w:rsidR="00460E6C" w:rsidRPr="00270F7E">
        <w:rPr>
          <w:vertAlign w:val="superscript"/>
        </w:rPr>
        <w:t>th</w:t>
      </w:r>
      <w:r w:rsidR="00270F7E">
        <w:t>, and</w:t>
      </w:r>
      <w:r w:rsidR="000F3F83">
        <w:t xml:space="preserve"> grade, 99</w:t>
      </w:r>
      <w:r>
        <w:t xml:space="preserve"> = unknown). The column labeled “gender” provides the gender of the student if known (0 =</w:t>
      </w:r>
      <w:r w:rsidR="003D6BD0">
        <w:t xml:space="preserve"> </w:t>
      </w:r>
      <w:r>
        <w:t xml:space="preserve">male, 1 = female, </w:t>
      </w:r>
      <w:r w:rsidR="00270F7E">
        <w:t xml:space="preserve">and </w:t>
      </w:r>
      <w:r w:rsidR="000F3F83">
        <w:t>99</w:t>
      </w:r>
      <w:r>
        <w:t xml:space="preserve"> = unknown).</w:t>
      </w:r>
      <w:r w:rsidR="00054A2D">
        <w:t xml:space="preserve"> The student’s</w:t>
      </w:r>
      <w:r w:rsidR="00483281">
        <w:t xml:space="preserve"> initials </w:t>
      </w:r>
      <w:r w:rsidR="0086612F">
        <w:t xml:space="preserve">number </w:t>
      </w:r>
      <w:r w:rsidR="00986AE1">
        <w:t>(“</w:t>
      </w:r>
      <w:proofErr w:type="spellStart"/>
      <w:r w:rsidR="00986AE1">
        <w:t>initialsNum</w:t>
      </w:r>
      <w:proofErr w:type="spellEnd"/>
      <w:r w:rsidR="00986AE1">
        <w:t xml:space="preserve">”) </w:t>
      </w:r>
      <w:r w:rsidR="00483281">
        <w:t>are provided and whether or not they had a unique signature (unique = 0 or 1). The student</w:t>
      </w:r>
      <w:r w:rsidR="000F3F83">
        <w:t>’</w:t>
      </w:r>
      <w:r w:rsidR="00483281">
        <w:t>s post-processed assigned lunch (1 or 2</w:t>
      </w:r>
      <w:r w:rsidR="000F3F83">
        <w:t>, 99 if unknown</w:t>
      </w:r>
      <w:r w:rsidR="00483281">
        <w:t>) is</w:t>
      </w:r>
      <w:r w:rsidR="00054A2D">
        <w:t xml:space="preserve"> also provided. </w:t>
      </w:r>
    </w:p>
    <w:p w:rsidR="00054A2D" w:rsidRDefault="00054A2D" w:rsidP="00A116EC">
      <w:r>
        <w:t>The WREN contact data on which the main results of our manuscript were generated consist of four columns and one row for each uninterrupted pairwise contact during the school day</w:t>
      </w:r>
      <w:r w:rsidR="007F01E9">
        <w:t xml:space="preserve"> in </w:t>
      </w:r>
      <w:r w:rsidR="00A15CA6">
        <w:t xml:space="preserve">S2 </w:t>
      </w:r>
      <w:r w:rsidR="0011230C">
        <w:t xml:space="preserve">Dataset </w:t>
      </w:r>
      <w:r w:rsidR="00A15CA6">
        <w:t>(WREN d</w:t>
      </w:r>
      <w:r w:rsidR="007F01E9">
        <w:t>ata)</w:t>
      </w:r>
      <w:r>
        <w:t xml:space="preserve">. The first two columns (labeled id1 and id2) identify the two students; the third column (labeled </w:t>
      </w:r>
      <w:proofErr w:type="spellStart"/>
      <w:r w:rsidR="000F3F83">
        <w:t>startTime</w:t>
      </w:r>
      <w:proofErr w:type="spellEnd"/>
      <w:r>
        <w:t>) is the time of day the contact began, in units of 19.53125 seconds (since midnight); the fourth column (labeled duration) is the duration of the uninterrupted contact, in units of 19.53125 seconds. We processed these to aggregate contacts by time period based on the school schedule</w:t>
      </w:r>
      <w:r w:rsidR="007F01E9">
        <w:t xml:space="preserve"> (below)</w:t>
      </w:r>
      <w:r>
        <w:t>.</w:t>
      </w:r>
    </w:p>
    <w:p w:rsidR="00E4727C" w:rsidRDefault="007F01E9" w:rsidP="00A116EC">
      <w:r>
        <w:t>The contact L</w:t>
      </w:r>
      <w:r w:rsidR="00E4727C">
        <w:t>og data</w:t>
      </w:r>
      <w:r w:rsidR="00483281">
        <w:t xml:space="preserve"> on which the main results of our manuscript were generated consist of </w:t>
      </w:r>
      <w:r>
        <w:t xml:space="preserve">six columns </w:t>
      </w:r>
      <w:r w:rsidR="00A15CA6">
        <w:t xml:space="preserve">in S3 </w:t>
      </w:r>
      <w:r w:rsidR="0011230C">
        <w:t xml:space="preserve">Dataset </w:t>
      </w:r>
      <w:bookmarkStart w:id="0" w:name="_GoBack"/>
      <w:bookmarkEnd w:id="0"/>
      <w:r w:rsidR="00A15CA6">
        <w:t>(Log d</w:t>
      </w:r>
      <w:r>
        <w:t>ata</w:t>
      </w:r>
      <w:r w:rsidR="00A15CA6">
        <w:t>)</w:t>
      </w:r>
      <w:r w:rsidR="00DF0A8D">
        <w:t>. The “id” and “</w:t>
      </w:r>
      <w:proofErr w:type="spellStart"/>
      <w:r w:rsidR="00DF0A8D">
        <w:t>contactId</w:t>
      </w:r>
      <w:proofErr w:type="spellEnd"/>
      <w:r w:rsidR="00DF0A8D">
        <w:t>” match the Student Information and WREN data. The “id” is the person who completed the Log. The “</w:t>
      </w:r>
      <w:proofErr w:type="spellStart"/>
      <w:r w:rsidR="00DF0A8D">
        <w:t>contactGender</w:t>
      </w:r>
      <w:proofErr w:type="spellEnd"/>
      <w:r w:rsidR="00DF0A8D">
        <w:t>”</w:t>
      </w:r>
      <w:r w:rsidR="0086612F">
        <w:t xml:space="preserve"> and </w:t>
      </w:r>
      <w:r w:rsidR="00DF0A8D">
        <w:t>“</w:t>
      </w:r>
      <w:proofErr w:type="spellStart"/>
      <w:r w:rsidR="00DF0A8D">
        <w:t>contactGrade</w:t>
      </w:r>
      <w:proofErr w:type="spellEnd"/>
      <w:r w:rsidR="00DF0A8D">
        <w:t xml:space="preserve">”, are what was reported. </w:t>
      </w:r>
      <w:r w:rsidR="0086612F">
        <w:t>The “</w:t>
      </w:r>
      <w:proofErr w:type="spellStart"/>
      <w:r w:rsidR="0086612F">
        <w:t>contactInitialsNum</w:t>
      </w:r>
      <w:proofErr w:type="spellEnd"/>
      <w:r w:rsidR="0086612F">
        <w:t>” is provided.</w:t>
      </w:r>
      <w:r w:rsidR="00DF0A8D">
        <w:t xml:space="preserve"> If the gender, grade, and initials </w:t>
      </w:r>
      <w:r>
        <w:t xml:space="preserve">are </w:t>
      </w:r>
      <w:r w:rsidR="00DF0A8D">
        <w:t>unique and that person wore a WREN, their “</w:t>
      </w:r>
      <w:proofErr w:type="spellStart"/>
      <w:r w:rsidR="00DF0A8D">
        <w:t>contactId</w:t>
      </w:r>
      <w:proofErr w:type="spellEnd"/>
      <w:r w:rsidR="00DF0A8D">
        <w:t>” is provided.</w:t>
      </w:r>
    </w:p>
    <w:p w:rsidR="00D70912" w:rsidRDefault="00D70912" w:rsidP="00A116EC"/>
    <w:p w:rsidR="00D70912" w:rsidRDefault="00744005" w:rsidP="00A116EC">
      <w:r>
        <w:t>School Schedule</w:t>
      </w:r>
    </w:p>
    <w:p w:rsidR="00D70912" w:rsidRDefault="00D70912" w:rsidP="00D70912">
      <w:r>
        <w:t>1</w:t>
      </w:r>
      <w:r w:rsidRPr="00D70912">
        <w:rPr>
          <w:vertAlign w:val="superscript"/>
        </w:rPr>
        <w:t>st</w:t>
      </w:r>
      <w:r>
        <w:t xml:space="preserve"> Class 8:25 – 9:16</w:t>
      </w:r>
    </w:p>
    <w:p w:rsidR="00D70912" w:rsidRDefault="00D70912" w:rsidP="00D70912">
      <w:r>
        <w:t>2</w:t>
      </w:r>
      <w:r w:rsidRPr="00D70912">
        <w:rPr>
          <w:vertAlign w:val="superscript"/>
        </w:rPr>
        <w:t>nd</w:t>
      </w:r>
      <w:r>
        <w:t xml:space="preserve"> Class 9:20 – 10:11</w:t>
      </w:r>
    </w:p>
    <w:p w:rsidR="00D70912" w:rsidRDefault="00D70912" w:rsidP="00D70912">
      <w:r>
        <w:t>3</w:t>
      </w:r>
      <w:r w:rsidRPr="00D70912">
        <w:rPr>
          <w:vertAlign w:val="superscript"/>
        </w:rPr>
        <w:t>rd</w:t>
      </w:r>
      <w:r>
        <w:t xml:space="preserve"> Class 10:15 – 11:06</w:t>
      </w:r>
    </w:p>
    <w:p w:rsidR="00D70912" w:rsidRDefault="00D70912" w:rsidP="00D70912">
      <w:r>
        <w:t>1</w:t>
      </w:r>
      <w:r w:rsidRPr="00D70912">
        <w:rPr>
          <w:vertAlign w:val="superscript"/>
        </w:rPr>
        <w:t>st</w:t>
      </w:r>
      <w:r>
        <w:t xml:space="preserve"> Lunch 11:06 – 11:36</w:t>
      </w:r>
    </w:p>
    <w:p w:rsidR="00D70912" w:rsidRDefault="00D70912" w:rsidP="00D70912">
      <w:r>
        <w:t>4</w:t>
      </w:r>
      <w:r w:rsidRPr="00D70912">
        <w:rPr>
          <w:vertAlign w:val="superscript"/>
        </w:rPr>
        <w:t>th</w:t>
      </w:r>
      <w:r>
        <w:t xml:space="preserve"> Class (1</w:t>
      </w:r>
      <w:r w:rsidRPr="00D70912">
        <w:rPr>
          <w:vertAlign w:val="superscript"/>
        </w:rPr>
        <w:t>st</w:t>
      </w:r>
      <w:r>
        <w:t xml:space="preserve"> Lunch students) 11:40 – 12:31</w:t>
      </w:r>
    </w:p>
    <w:p w:rsidR="00D70912" w:rsidRDefault="00D70912" w:rsidP="00D70912">
      <w:r>
        <w:t>4</w:t>
      </w:r>
      <w:r w:rsidRPr="00D70912">
        <w:rPr>
          <w:vertAlign w:val="superscript"/>
        </w:rPr>
        <w:t>th</w:t>
      </w:r>
      <w:r>
        <w:t xml:space="preserve"> Class (2</w:t>
      </w:r>
      <w:r w:rsidRPr="00D70912">
        <w:rPr>
          <w:vertAlign w:val="superscript"/>
        </w:rPr>
        <w:t>nd</w:t>
      </w:r>
      <w:r>
        <w:t xml:space="preserve"> Lunch students) 11:10 – 12:01</w:t>
      </w:r>
    </w:p>
    <w:p w:rsidR="00D70912" w:rsidRDefault="00D70912" w:rsidP="00D70912">
      <w:r>
        <w:t>2</w:t>
      </w:r>
      <w:r w:rsidRPr="00D70912">
        <w:rPr>
          <w:vertAlign w:val="superscript"/>
        </w:rPr>
        <w:t>nd</w:t>
      </w:r>
      <w:r>
        <w:t xml:space="preserve"> Lunch 12:01 – 12:31</w:t>
      </w:r>
    </w:p>
    <w:p w:rsidR="00D70912" w:rsidRDefault="00D70912" w:rsidP="00D70912">
      <w:r>
        <w:t>5</w:t>
      </w:r>
      <w:r w:rsidRPr="00D70912">
        <w:rPr>
          <w:vertAlign w:val="superscript"/>
        </w:rPr>
        <w:t>th</w:t>
      </w:r>
      <w:r>
        <w:t xml:space="preserve"> Class 12:35 – 1:36</w:t>
      </w:r>
    </w:p>
    <w:p w:rsidR="00D70912" w:rsidRDefault="00D70912" w:rsidP="00D70912">
      <w:r>
        <w:t>6</w:t>
      </w:r>
      <w:r w:rsidRPr="00D70912">
        <w:rPr>
          <w:vertAlign w:val="superscript"/>
        </w:rPr>
        <w:t>th</w:t>
      </w:r>
      <w:r>
        <w:t xml:space="preserve"> Class 1:30 – 2:21</w:t>
      </w:r>
    </w:p>
    <w:p w:rsidR="00D70912" w:rsidRDefault="00D70912" w:rsidP="00D70912">
      <w:r>
        <w:t>7</w:t>
      </w:r>
      <w:r w:rsidRPr="00D70912">
        <w:rPr>
          <w:vertAlign w:val="superscript"/>
        </w:rPr>
        <w:t>th</w:t>
      </w:r>
      <w:r>
        <w:t xml:space="preserve"> Class 2:25 – 3:15</w:t>
      </w:r>
    </w:p>
    <w:p w:rsidR="00D70912" w:rsidRDefault="00D70912" w:rsidP="00D70912"/>
    <w:sectPr w:rsidR="00D7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63647"/>
    <w:multiLevelType w:val="multilevel"/>
    <w:tmpl w:val="573CF6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EC"/>
    <w:rsid w:val="00006B4F"/>
    <w:rsid w:val="00054A2D"/>
    <w:rsid w:val="000F3F83"/>
    <w:rsid w:val="00101185"/>
    <w:rsid w:val="0011230C"/>
    <w:rsid w:val="00125F3E"/>
    <w:rsid w:val="0014169A"/>
    <w:rsid w:val="001D34F7"/>
    <w:rsid w:val="00226B51"/>
    <w:rsid w:val="00270F7E"/>
    <w:rsid w:val="002B0751"/>
    <w:rsid w:val="003D6BD0"/>
    <w:rsid w:val="00460E6C"/>
    <w:rsid w:val="00483281"/>
    <w:rsid w:val="0062228A"/>
    <w:rsid w:val="00744005"/>
    <w:rsid w:val="007F01E9"/>
    <w:rsid w:val="0086612F"/>
    <w:rsid w:val="009224EC"/>
    <w:rsid w:val="00986AE1"/>
    <w:rsid w:val="00A116EC"/>
    <w:rsid w:val="00A15CA6"/>
    <w:rsid w:val="00D06B39"/>
    <w:rsid w:val="00D44F0A"/>
    <w:rsid w:val="00D70912"/>
    <w:rsid w:val="00DF0A8D"/>
    <w:rsid w:val="00E4727C"/>
    <w:rsid w:val="00F7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0EB24-DE1C-4A29-B665-CE4845EC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4EC"/>
  </w:style>
  <w:style w:type="paragraph" w:styleId="Heading1">
    <w:name w:val="heading 1"/>
    <w:basedOn w:val="Normal"/>
    <w:next w:val="Normal"/>
    <w:link w:val="Heading1Char"/>
    <w:uiPriority w:val="9"/>
    <w:qFormat/>
    <w:rsid w:val="009224EC"/>
    <w:pPr>
      <w:numPr>
        <w:numId w:val="10"/>
      </w:numPr>
      <w:outlineLvl w:val="0"/>
    </w:pPr>
    <w:rPr>
      <w:rFonts w:asciiTheme="majorHAnsi" w:eastAsiaTheme="majorEastAsia" w:hAnsiTheme="majorHAnsi" w:cstheme="majorBidi"/>
      <w:b/>
      <w:bCs/>
      <w:i/>
      <w:iCs/>
      <w:sz w:val="28"/>
      <w:szCs w:val="32"/>
    </w:rPr>
  </w:style>
  <w:style w:type="paragraph" w:styleId="Heading2">
    <w:name w:val="heading 2"/>
    <w:basedOn w:val="Normal"/>
    <w:next w:val="Normal"/>
    <w:link w:val="Heading2Char"/>
    <w:uiPriority w:val="9"/>
    <w:unhideWhenUsed/>
    <w:qFormat/>
    <w:rsid w:val="009224EC"/>
    <w:pPr>
      <w:numPr>
        <w:ilvl w:val="1"/>
        <w:numId w:val="10"/>
      </w:numPr>
      <w:outlineLvl w:val="1"/>
    </w:pPr>
    <w:rPr>
      <w:rFonts w:asciiTheme="majorHAnsi" w:eastAsiaTheme="majorEastAsia" w:hAnsiTheme="majorHAnsi" w:cstheme="majorBidi"/>
      <w:b/>
      <w:bCs/>
      <w:i/>
      <w:iCs/>
      <w:sz w:val="26"/>
      <w:szCs w:val="28"/>
    </w:rPr>
  </w:style>
  <w:style w:type="paragraph" w:styleId="Heading3">
    <w:name w:val="heading 3"/>
    <w:basedOn w:val="Normal"/>
    <w:next w:val="Normal"/>
    <w:link w:val="Heading3Char"/>
    <w:uiPriority w:val="9"/>
    <w:unhideWhenUsed/>
    <w:qFormat/>
    <w:rsid w:val="009224EC"/>
    <w:pPr>
      <w:numPr>
        <w:ilvl w:val="2"/>
        <w:numId w:val="10"/>
      </w:numPr>
      <w:outlineLvl w:val="2"/>
    </w:pPr>
    <w:rPr>
      <w:rFonts w:asciiTheme="majorHAnsi" w:eastAsiaTheme="majorEastAsia" w:hAnsiTheme="majorHAnsi" w:cstheme="majorBidi"/>
      <w:b/>
      <w:bCs/>
      <w:i/>
      <w:iCs/>
      <w:szCs w:val="26"/>
    </w:rPr>
  </w:style>
  <w:style w:type="paragraph" w:styleId="Heading4">
    <w:name w:val="heading 4"/>
    <w:basedOn w:val="Normal"/>
    <w:next w:val="Normal"/>
    <w:link w:val="Heading4Char"/>
    <w:uiPriority w:val="9"/>
    <w:unhideWhenUsed/>
    <w:qFormat/>
    <w:rsid w:val="009224EC"/>
    <w:pPr>
      <w:numPr>
        <w:ilvl w:val="3"/>
        <w:numId w:val="10"/>
      </w:numPr>
      <w:outlineLvl w:val="3"/>
    </w:pPr>
    <w:rPr>
      <w:rFonts w:asciiTheme="majorHAnsi" w:eastAsiaTheme="majorEastAsia" w:hAnsiTheme="majorHAnsi" w:cstheme="majorBidi"/>
      <w:bCs/>
      <w:i/>
      <w:iCs/>
      <w:szCs w:val="24"/>
      <w:u w:val="single"/>
    </w:rPr>
  </w:style>
  <w:style w:type="paragraph" w:styleId="Heading5">
    <w:name w:val="heading 5"/>
    <w:basedOn w:val="Normal"/>
    <w:next w:val="Normal"/>
    <w:link w:val="Heading5Char"/>
    <w:uiPriority w:val="9"/>
    <w:unhideWhenUsed/>
    <w:qFormat/>
    <w:rsid w:val="009224EC"/>
    <w:pPr>
      <w:numPr>
        <w:ilvl w:val="4"/>
        <w:numId w:val="10"/>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224EC"/>
    <w:pPr>
      <w:numPr>
        <w:ilvl w:val="5"/>
        <w:numId w:val="10"/>
      </w:num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224EC"/>
    <w:pPr>
      <w:numPr>
        <w:ilvl w:val="6"/>
        <w:numId w:val="10"/>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224EC"/>
    <w:pPr>
      <w:numPr>
        <w:ilvl w:val="7"/>
        <w:numId w:val="10"/>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224EC"/>
    <w:pPr>
      <w:numPr>
        <w:ilvl w:val="8"/>
        <w:numId w:val="10"/>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4EC"/>
    <w:rPr>
      <w:rFonts w:asciiTheme="majorHAnsi" w:eastAsiaTheme="majorEastAsia" w:hAnsiTheme="majorHAnsi" w:cstheme="majorBidi"/>
      <w:b/>
      <w:bCs/>
      <w:i/>
      <w:iCs/>
      <w:sz w:val="28"/>
      <w:szCs w:val="32"/>
    </w:rPr>
  </w:style>
  <w:style w:type="character" w:customStyle="1" w:styleId="Heading2Char">
    <w:name w:val="Heading 2 Char"/>
    <w:basedOn w:val="DefaultParagraphFont"/>
    <w:link w:val="Heading2"/>
    <w:uiPriority w:val="9"/>
    <w:rsid w:val="009224EC"/>
    <w:rPr>
      <w:rFonts w:asciiTheme="majorHAnsi" w:eastAsiaTheme="majorEastAsia" w:hAnsiTheme="majorHAnsi" w:cstheme="majorBidi"/>
      <w:b/>
      <w:bCs/>
      <w:i/>
      <w:iCs/>
      <w:sz w:val="26"/>
      <w:szCs w:val="28"/>
    </w:rPr>
  </w:style>
  <w:style w:type="character" w:customStyle="1" w:styleId="Heading3Char">
    <w:name w:val="Heading 3 Char"/>
    <w:basedOn w:val="DefaultParagraphFont"/>
    <w:link w:val="Heading3"/>
    <w:uiPriority w:val="9"/>
    <w:rsid w:val="009224EC"/>
    <w:rPr>
      <w:rFonts w:asciiTheme="majorHAnsi" w:eastAsiaTheme="majorEastAsia" w:hAnsiTheme="majorHAnsi" w:cstheme="majorBidi"/>
      <w:b/>
      <w:bCs/>
      <w:i/>
      <w:iCs/>
      <w:szCs w:val="26"/>
    </w:rPr>
  </w:style>
  <w:style w:type="character" w:customStyle="1" w:styleId="Heading4Char">
    <w:name w:val="Heading 4 Char"/>
    <w:basedOn w:val="DefaultParagraphFont"/>
    <w:link w:val="Heading4"/>
    <w:uiPriority w:val="9"/>
    <w:rsid w:val="009224EC"/>
    <w:rPr>
      <w:rFonts w:asciiTheme="majorHAnsi" w:eastAsiaTheme="majorEastAsia" w:hAnsiTheme="majorHAnsi" w:cstheme="majorBidi"/>
      <w:bCs/>
      <w:i/>
      <w:iCs/>
      <w:szCs w:val="24"/>
      <w:u w:val="single"/>
    </w:rPr>
  </w:style>
  <w:style w:type="character" w:customStyle="1" w:styleId="Heading5Char">
    <w:name w:val="Heading 5 Char"/>
    <w:basedOn w:val="DefaultParagraphFont"/>
    <w:link w:val="Heading5"/>
    <w:uiPriority w:val="9"/>
    <w:rsid w:val="009224EC"/>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9224E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224EC"/>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224EC"/>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224EC"/>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9224EC"/>
    <w:rPr>
      <w:b/>
      <w:bCs/>
      <w:sz w:val="18"/>
      <w:szCs w:val="18"/>
    </w:rPr>
  </w:style>
  <w:style w:type="paragraph" w:styleId="Title">
    <w:name w:val="Title"/>
    <w:basedOn w:val="Normal"/>
    <w:next w:val="Normal"/>
    <w:link w:val="TitleChar"/>
    <w:uiPriority w:val="10"/>
    <w:qFormat/>
    <w:rsid w:val="009224EC"/>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224EC"/>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224EC"/>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224EC"/>
    <w:rPr>
      <w:i/>
      <w:iCs/>
      <w:color w:val="808080" w:themeColor="text1" w:themeTint="7F"/>
      <w:spacing w:val="10"/>
      <w:sz w:val="24"/>
      <w:szCs w:val="24"/>
    </w:rPr>
  </w:style>
  <w:style w:type="character" w:styleId="Strong">
    <w:name w:val="Strong"/>
    <w:basedOn w:val="DefaultParagraphFont"/>
    <w:uiPriority w:val="22"/>
    <w:qFormat/>
    <w:rsid w:val="009224EC"/>
    <w:rPr>
      <w:b/>
      <w:bCs/>
      <w:spacing w:val="0"/>
    </w:rPr>
  </w:style>
  <w:style w:type="character" w:styleId="Emphasis">
    <w:name w:val="Emphasis"/>
    <w:uiPriority w:val="20"/>
    <w:qFormat/>
    <w:rsid w:val="009224EC"/>
    <w:rPr>
      <w:b/>
      <w:bCs/>
      <w:i/>
      <w:iCs/>
      <w:color w:val="auto"/>
    </w:rPr>
  </w:style>
  <w:style w:type="paragraph" w:styleId="NoSpacing">
    <w:name w:val="No Spacing"/>
    <w:basedOn w:val="Normal"/>
    <w:uiPriority w:val="1"/>
    <w:qFormat/>
    <w:rsid w:val="009224EC"/>
    <w:pPr>
      <w:spacing w:after="0"/>
    </w:pPr>
  </w:style>
  <w:style w:type="paragraph" w:styleId="ListParagraph">
    <w:name w:val="List Paragraph"/>
    <w:basedOn w:val="Normal"/>
    <w:uiPriority w:val="34"/>
    <w:qFormat/>
    <w:rsid w:val="009224EC"/>
    <w:pPr>
      <w:ind w:left="720"/>
      <w:contextualSpacing/>
    </w:pPr>
  </w:style>
  <w:style w:type="paragraph" w:styleId="Quote">
    <w:name w:val="Quote"/>
    <w:basedOn w:val="Normal"/>
    <w:next w:val="Normal"/>
    <w:link w:val="QuoteChar"/>
    <w:uiPriority w:val="29"/>
    <w:qFormat/>
    <w:rsid w:val="009224EC"/>
    <w:rPr>
      <w:color w:val="5A5A5A" w:themeColor="text1" w:themeTint="A5"/>
    </w:rPr>
  </w:style>
  <w:style w:type="character" w:customStyle="1" w:styleId="QuoteChar">
    <w:name w:val="Quote Char"/>
    <w:basedOn w:val="DefaultParagraphFont"/>
    <w:link w:val="Quote"/>
    <w:uiPriority w:val="29"/>
    <w:rsid w:val="009224EC"/>
    <w:rPr>
      <w:color w:val="5A5A5A" w:themeColor="text1" w:themeTint="A5"/>
    </w:rPr>
  </w:style>
  <w:style w:type="paragraph" w:styleId="IntenseQuote">
    <w:name w:val="Intense Quote"/>
    <w:basedOn w:val="Normal"/>
    <w:next w:val="Normal"/>
    <w:link w:val="IntenseQuoteChar"/>
    <w:uiPriority w:val="30"/>
    <w:qFormat/>
    <w:rsid w:val="009224EC"/>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224EC"/>
    <w:rPr>
      <w:rFonts w:asciiTheme="majorHAnsi" w:eastAsiaTheme="majorEastAsia" w:hAnsiTheme="majorHAnsi" w:cstheme="majorBidi"/>
      <w:i/>
      <w:iCs/>
      <w:sz w:val="20"/>
      <w:szCs w:val="20"/>
    </w:rPr>
  </w:style>
  <w:style w:type="character" w:styleId="SubtleEmphasis">
    <w:name w:val="Subtle Emphasis"/>
    <w:uiPriority w:val="19"/>
    <w:qFormat/>
    <w:rsid w:val="009224EC"/>
    <w:rPr>
      <w:i/>
      <w:iCs/>
      <w:color w:val="5A5A5A" w:themeColor="text1" w:themeTint="A5"/>
    </w:rPr>
  </w:style>
  <w:style w:type="character" w:styleId="IntenseEmphasis">
    <w:name w:val="Intense Emphasis"/>
    <w:uiPriority w:val="21"/>
    <w:qFormat/>
    <w:rsid w:val="009224EC"/>
    <w:rPr>
      <w:b/>
      <w:bCs/>
      <w:i/>
      <w:iCs/>
      <w:color w:val="auto"/>
      <w:u w:val="single"/>
    </w:rPr>
  </w:style>
  <w:style w:type="character" w:styleId="SubtleReference">
    <w:name w:val="Subtle Reference"/>
    <w:uiPriority w:val="31"/>
    <w:qFormat/>
    <w:rsid w:val="009224EC"/>
    <w:rPr>
      <w:smallCaps/>
    </w:rPr>
  </w:style>
  <w:style w:type="character" w:styleId="IntenseReference">
    <w:name w:val="Intense Reference"/>
    <w:uiPriority w:val="32"/>
    <w:qFormat/>
    <w:rsid w:val="009224EC"/>
    <w:rPr>
      <w:b/>
      <w:bCs/>
      <w:smallCaps/>
      <w:color w:val="auto"/>
    </w:rPr>
  </w:style>
  <w:style w:type="character" w:styleId="BookTitle">
    <w:name w:val="Book Title"/>
    <w:uiPriority w:val="33"/>
    <w:qFormat/>
    <w:rsid w:val="009224EC"/>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9224EC"/>
    <w:pPr>
      <w:numPr>
        <w:numId w:val="0"/>
      </w:numPr>
      <w:outlineLvl w:val="9"/>
    </w:pPr>
    <w:rPr>
      <w:lang w:bidi="en-US"/>
    </w:rPr>
  </w:style>
  <w:style w:type="paragraph" w:customStyle="1" w:styleId="EndNoteBibliography">
    <w:name w:val="EndNote Bibliography"/>
    <w:basedOn w:val="Normal"/>
    <w:link w:val="EndNoteBibliographyChar"/>
    <w:rsid w:val="00270F7E"/>
    <w:pPr>
      <w:spacing w:after="200"/>
    </w:pPr>
    <w:rPr>
      <w:rFonts w:ascii="Cambria" w:eastAsiaTheme="minorEastAsia" w:hAnsi="Cambria"/>
      <w:noProof/>
    </w:rPr>
  </w:style>
  <w:style w:type="character" w:customStyle="1" w:styleId="EndNoteBibliographyChar">
    <w:name w:val="EndNote Bibliography Char"/>
    <w:basedOn w:val="DefaultParagraphFont"/>
    <w:link w:val="EndNoteBibliography"/>
    <w:rsid w:val="00270F7E"/>
    <w:rPr>
      <w:rFonts w:ascii="Cambria" w:eastAsiaTheme="minorEastAs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LEECASTER</dc:creator>
  <cp:lastModifiedBy>MOLLY LEECASTER</cp:lastModifiedBy>
  <cp:revision>5</cp:revision>
  <dcterms:created xsi:type="dcterms:W3CDTF">2016-04-05T21:14:00Z</dcterms:created>
  <dcterms:modified xsi:type="dcterms:W3CDTF">2016-04-05T21:24:00Z</dcterms:modified>
</cp:coreProperties>
</file>