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C14FD" w14:textId="77777777" w:rsidR="00570E8E" w:rsidRPr="00570E8E" w:rsidRDefault="00570E8E" w:rsidP="00570E8E">
      <w:pPr>
        <w:rPr>
          <w:rFonts w:ascii="Georgia" w:hAnsi="Georgia"/>
          <w:b/>
          <w:bCs/>
        </w:rPr>
      </w:pPr>
      <w:r w:rsidRPr="00570E8E">
        <w:rPr>
          <w:rFonts w:ascii="Georgia" w:hAnsi="Georgia"/>
          <w:b/>
          <w:bCs/>
        </w:rPr>
        <w:t>MANUFACTURING DRAWING STANDARDS &amp; RELEASE CHECKLIST</w:t>
      </w:r>
    </w:p>
    <w:p w14:paraId="71EE1EAD" w14:textId="77777777" w:rsidR="00570E8E" w:rsidRPr="00570E8E" w:rsidRDefault="00570E8E" w:rsidP="00570E8E">
      <w:pPr>
        <w:rPr>
          <w:rFonts w:ascii="Georgia" w:hAnsi="Georgia"/>
          <w:b/>
          <w:bCs/>
        </w:rPr>
      </w:pPr>
      <w:r w:rsidRPr="00570E8E">
        <w:rPr>
          <w:rFonts w:ascii="Georgia" w:hAnsi="Georgia"/>
          <w:b/>
          <w:bCs/>
        </w:rPr>
        <w:t>Document ID: STD-DRW-AETH100-REV-A</w:t>
      </w:r>
    </w:p>
    <w:p w14:paraId="571BBAEC" w14:textId="77777777" w:rsidR="00570E8E" w:rsidRPr="00570E8E" w:rsidRDefault="00570E8E" w:rsidP="00570E8E">
      <w:pPr>
        <w:rPr>
          <w:rFonts w:ascii="Georgia" w:hAnsi="Georgia"/>
          <w:b/>
          <w:bCs/>
        </w:rPr>
      </w:pPr>
      <w:r w:rsidRPr="00570E8E">
        <w:rPr>
          <w:rFonts w:ascii="Georgia" w:hAnsi="Georgia"/>
          <w:b/>
          <w:bCs/>
        </w:rPr>
        <w:t>Project Title: Aether100 Pro Edge AI Workstation Hardware Platform</w:t>
      </w:r>
    </w:p>
    <w:p w14:paraId="5DDED51C" w14:textId="77777777" w:rsidR="00570E8E" w:rsidRPr="00570E8E" w:rsidRDefault="00570E8E" w:rsidP="00570E8E">
      <w:pPr>
        <w:rPr>
          <w:rFonts w:ascii="Georgia" w:hAnsi="Georgia"/>
          <w:b/>
          <w:bCs/>
        </w:rPr>
      </w:pPr>
      <w:r w:rsidRPr="00570E8E">
        <w:rPr>
          <w:rFonts w:ascii="Georgia" w:hAnsi="Georgia"/>
          <w:b/>
          <w:bCs/>
        </w:rPr>
        <w:t>Revision: Rev A</w:t>
      </w:r>
    </w:p>
    <w:p w14:paraId="48A28A28" w14:textId="77777777" w:rsidR="00570E8E" w:rsidRPr="00570E8E" w:rsidRDefault="00570E8E" w:rsidP="00570E8E">
      <w:pPr>
        <w:rPr>
          <w:rFonts w:ascii="Georgia" w:hAnsi="Georgia"/>
          <w:b/>
          <w:bCs/>
        </w:rPr>
      </w:pPr>
      <w:r w:rsidRPr="00570E8E">
        <w:rPr>
          <w:rFonts w:ascii="Georgia" w:hAnsi="Georgia"/>
          <w:b/>
          <w:bCs/>
        </w:rPr>
        <w:t>Classification: Mechanical Drafting &amp; Drawing Gate Standard</w:t>
      </w:r>
    </w:p>
    <w:p w14:paraId="1E9B0B75" w14:textId="77777777" w:rsidR="00570E8E" w:rsidRPr="00570E8E" w:rsidRDefault="00570E8E" w:rsidP="00570E8E">
      <w:pPr>
        <w:rPr>
          <w:rFonts w:ascii="Georgia" w:hAnsi="Georgia"/>
          <w:b/>
          <w:bCs/>
        </w:rPr>
      </w:pPr>
      <w:r w:rsidRPr="00570E8E">
        <w:rPr>
          <w:rFonts w:ascii="Georgia" w:hAnsi="Georgia"/>
          <w:b/>
          <w:bCs/>
        </w:rPr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0"/>
        <w:gridCol w:w="1875"/>
        <w:gridCol w:w="1860"/>
        <w:gridCol w:w="1875"/>
        <w:gridCol w:w="1860"/>
      </w:tblGrid>
      <w:tr w:rsidR="00570E8E" w:rsidRPr="00570E8E" w14:paraId="7A38CEBC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D1342B3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Rev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6F29389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Description of Change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312C5B0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Prepared By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236BF63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Approved By 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959199F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Release Date</w:t>
            </w:r>
          </w:p>
        </w:tc>
      </w:tr>
      <w:tr w:rsidR="00570E8E" w:rsidRPr="00570E8E" w14:paraId="71EB1282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0600AAA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A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F860C14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Initial Release of Drafting Standard &amp; Release Gate Checklist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48A1988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Lead </w:t>
            </w:r>
            <w:proofErr w:type="spellStart"/>
            <w:r w:rsidRPr="00570E8E">
              <w:rPr>
                <w:rFonts w:ascii="Georgia" w:hAnsi="Georgia"/>
                <w:b/>
                <w:bCs/>
              </w:rPr>
              <w:t>DraftingEngineer</w:t>
            </w:r>
            <w:proofErr w:type="spellEnd"/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1024E14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proofErr w:type="spellStart"/>
            <w:r w:rsidRPr="00570E8E">
              <w:rPr>
                <w:rFonts w:ascii="Georgia" w:hAnsi="Georgia"/>
                <w:b/>
                <w:bCs/>
              </w:rPr>
              <w:t>SystemsQuality</w:t>
            </w:r>
            <w:proofErr w:type="spellEnd"/>
            <w:r w:rsidRPr="00570E8E">
              <w:rPr>
                <w:rFonts w:ascii="Georgia" w:hAnsi="Georgia"/>
                <w:b/>
                <w:bCs/>
              </w:rPr>
              <w:t xml:space="preserve"> </w:t>
            </w:r>
            <w:proofErr w:type="spellStart"/>
            <w:r w:rsidRPr="00570E8E">
              <w:rPr>
                <w:rFonts w:ascii="Georgia" w:hAnsi="Georgia"/>
                <w:b/>
                <w:bCs/>
              </w:rPr>
              <w:t>Mgr</w:t>
            </w:r>
            <w:proofErr w:type="spellEnd"/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079F64F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2026-07-31</w:t>
            </w:r>
          </w:p>
        </w:tc>
      </w:tr>
    </w:tbl>
    <w:p w14:paraId="6231FA6A" w14:textId="77777777" w:rsidR="00570E8E" w:rsidRPr="00570E8E" w:rsidRDefault="00570E8E" w:rsidP="00570E8E">
      <w:pPr>
        <w:rPr>
          <w:rFonts w:ascii="Georgia" w:hAnsi="Georgia"/>
          <w:b/>
          <w:bCs/>
        </w:rPr>
      </w:pPr>
      <w:r w:rsidRPr="00570E8E">
        <w:rPr>
          <w:rFonts w:ascii="Georgia" w:hAnsi="Georgia"/>
          <w:b/>
          <w:bCs/>
        </w:rPr>
        <w:t>1. DRAFTING STANDARDS &amp; FORMATTING</w:t>
      </w:r>
    </w:p>
    <w:p w14:paraId="326091A5" w14:textId="77777777" w:rsidR="00570E8E" w:rsidRPr="00570E8E" w:rsidRDefault="00570E8E" w:rsidP="00570E8E">
      <w:pPr>
        <w:rPr>
          <w:rFonts w:ascii="Georgia" w:hAnsi="Georgia"/>
          <w:b/>
          <w:bCs/>
        </w:rPr>
      </w:pPr>
      <w:r w:rsidRPr="00570E8E">
        <w:rPr>
          <w:rFonts w:ascii="Georgia" w:hAnsi="Georgia"/>
          <w:b/>
          <w:bCs/>
        </w:rPr>
        <w:t>All engineering drawings generated for the Aether100 Pro platform must adhere to the following standards:</w:t>
      </w:r>
    </w:p>
    <w:p w14:paraId="3DC03850" w14:textId="77777777" w:rsidR="00570E8E" w:rsidRPr="00570E8E" w:rsidRDefault="00570E8E" w:rsidP="00570E8E">
      <w:pPr>
        <w:rPr>
          <w:rFonts w:ascii="Georgia" w:hAnsi="Georgia"/>
          <w:b/>
          <w:bCs/>
        </w:rPr>
      </w:pPr>
      <w:r w:rsidRPr="00570E8E">
        <w:rPr>
          <w:rFonts w:ascii="Georgia" w:hAnsi="Georgia"/>
          <w:b/>
          <w:bCs/>
        </w:rPr>
        <w:t>● Dimensioning &amp; Tolerancing: ASME Y14.5-2018</w:t>
      </w:r>
    </w:p>
    <w:p w14:paraId="123D38F2" w14:textId="77777777" w:rsidR="00570E8E" w:rsidRPr="00570E8E" w:rsidRDefault="00570E8E" w:rsidP="00570E8E">
      <w:pPr>
        <w:rPr>
          <w:rFonts w:ascii="Georgia" w:hAnsi="Georgia"/>
          <w:b/>
          <w:bCs/>
        </w:rPr>
      </w:pPr>
      <w:r w:rsidRPr="00570E8E">
        <w:rPr>
          <w:rFonts w:ascii="Georgia" w:hAnsi="Georgia"/>
          <w:b/>
          <w:bCs/>
        </w:rPr>
        <w:t>● Drawing Sheet Layout: ASME Y14.100-2017 / ASME Y14.1M</w:t>
      </w:r>
    </w:p>
    <w:p w14:paraId="51BE5442" w14:textId="77777777" w:rsidR="00570E8E" w:rsidRPr="00570E8E" w:rsidRDefault="00570E8E" w:rsidP="00570E8E">
      <w:pPr>
        <w:rPr>
          <w:rFonts w:ascii="Georgia" w:hAnsi="Georgia"/>
          <w:b/>
          <w:bCs/>
        </w:rPr>
      </w:pPr>
      <w:r w:rsidRPr="00570E8E">
        <w:rPr>
          <w:rFonts w:ascii="Georgia" w:hAnsi="Georgia"/>
          <w:b/>
          <w:bCs/>
        </w:rPr>
        <w:t>● Projection Angle: Third Angle Projection (ISO symbol required in title block)</w:t>
      </w:r>
    </w:p>
    <w:p w14:paraId="0DB35899" w14:textId="77777777" w:rsidR="00570E8E" w:rsidRPr="00570E8E" w:rsidRDefault="00570E8E" w:rsidP="00570E8E">
      <w:pPr>
        <w:rPr>
          <w:rFonts w:ascii="Georgia" w:hAnsi="Georgia"/>
          <w:b/>
          <w:bCs/>
        </w:rPr>
      </w:pPr>
      <w:r w:rsidRPr="00570E8E">
        <w:rPr>
          <w:rFonts w:ascii="Georgia" w:hAnsi="Georgia"/>
          <w:b/>
          <w:bCs/>
        </w:rPr>
        <w:t xml:space="preserve">● Units: All dimensions in Millimeters </w:t>
      </w:r>
      <w:proofErr w:type="gramStart"/>
      <w:r w:rsidRPr="00570E8E">
        <w:rPr>
          <w:rFonts w:ascii="Georgia" w:hAnsi="Georgia"/>
          <w:b/>
          <w:bCs/>
        </w:rPr>
        <w:t>( )</w:t>
      </w:r>
      <w:proofErr w:type="gramEnd"/>
      <w:r w:rsidRPr="00570E8E">
        <w:rPr>
          <w:rFonts w:ascii="Georgia" w:hAnsi="Georgia"/>
          <w:b/>
          <w:bCs/>
        </w:rPr>
        <w:t xml:space="preserve">; angles in Decimal Degrees </w:t>
      </w:r>
      <w:proofErr w:type="gramStart"/>
      <w:r w:rsidRPr="00570E8E">
        <w:rPr>
          <w:rFonts w:ascii="Georgia" w:hAnsi="Georgia"/>
          <w:b/>
          <w:bCs/>
        </w:rPr>
        <w:t>( )</w:t>
      </w:r>
      <w:proofErr w:type="gramEnd"/>
      <w:r w:rsidRPr="00570E8E">
        <w:rPr>
          <w:rFonts w:ascii="Georgia" w:hAnsi="Georgia"/>
          <w:b/>
          <w:bCs/>
        </w:rPr>
        <w:t>.</w:t>
      </w:r>
    </w:p>
    <w:p w14:paraId="345A9949" w14:textId="77777777" w:rsidR="00570E8E" w:rsidRPr="00570E8E" w:rsidRDefault="00570E8E" w:rsidP="00570E8E">
      <w:pPr>
        <w:rPr>
          <w:rFonts w:ascii="Georgia" w:hAnsi="Georgia"/>
          <w:b/>
          <w:bCs/>
        </w:rPr>
      </w:pPr>
      <w:r w:rsidRPr="00570E8E">
        <w:rPr>
          <w:rFonts w:ascii="Georgia" w:hAnsi="Georgia"/>
          <w:b/>
          <w:bCs/>
        </w:rPr>
        <w:t>2. TITLE BLOCK &amp; REVISION BLOCK FORMAT</w:t>
      </w:r>
    </w:p>
    <w:p w14:paraId="12B745BC" w14:textId="77777777" w:rsidR="00570E8E" w:rsidRPr="00570E8E" w:rsidRDefault="00570E8E" w:rsidP="00570E8E">
      <w:pPr>
        <w:rPr>
          <w:rFonts w:ascii="Georgia" w:hAnsi="Georgia"/>
          <w:b/>
          <w:bCs/>
        </w:rPr>
      </w:pPr>
      <w:r w:rsidRPr="00570E8E">
        <w:rPr>
          <w:rFonts w:ascii="Georgia" w:hAnsi="Georgia"/>
          <w:b/>
          <w:bCs/>
        </w:rPr>
        <w:t>2.1 Title Block Requirements</w:t>
      </w:r>
    </w:p>
    <w:p w14:paraId="1BFB0A53" w14:textId="77777777" w:rsidR="00570E8E" w:rsidRPr="00570E8E" w:rsidRDefault="00570E8E" w:rsidP="00570E8E">
      <w:pPr>
        <w:rPr>
          <w:rFonts w:ascii="Georgia" w:hAnsi="Georgia"/>
          <w:b/>
          <w:bCs/>
        </w:rPr>
      </w:pPr>
      <w:r w:rsidRPr="00570E8E">
        <w:rPr>
          <w:rFonts w:ascii="Georgia" w:hAnsi="Georgia"/>
          <w:b/>
          <w:bCs/>
        </w:rPr>
        <w:t xml:space="preserve">Every production drawing sheet must contain a standardized ASME title block in the lower right corner </w:t>
      </w:r>
      <w:proofErr w:type="gramStart"/>
      <w:r w:rsidRPr="00570E8E">
        <w:rPr>
          <w:rFonts w:ascii="Georgia" w:hAnsi="Georgia"/>
          <w:b/>
          <w:bCs/>
        </w:rPr>
        <w:t>displaying</w:t>
      </w:r>
      <w:proofErr w:type="gramEnd"/>
      <w:r w:rsidRPr="00570E8E">
        <w:rPr>
          <w:rFonts w:ascii="Georgia" w:hAnsi="Georgia"/>
          <w:b/>
          <w:bCs/>
        </w:rPr>
        <w:t>:</w:t>
      </w:r>
    </w:p>
    <w:p w14:paraId="08C7E181" w14:textId="77777777" w:rsidR="00570E8E" w:rsidRPr="00570E8E" w:rsidRDefault="00570E8E" w:rsidP="00570E8E">
      <w:pPr>
        <w:rPr>
          <w:rFonts w:ascii="Georgia" w:hAnsi="Georgia"/>
          <w:b/>
          <w:bCs/>
        </w:rPr>
      </w:pPr>
      <w:r w:rsidRPr="00570E8E">
        <w:rPr>
          <w:rFonts w:ascii="Georgia" w:hAnsi="Georgia"/>
          <w:b/>
          <w:bCs/>
        </w:rPr>
        <w:t>1. Drawing Title and Assembly Description</w:t>
      </w:r>
    </w:p>
    <w:p w14:paraId="7722D30C" w14:textId="77777777" w:rsidR="00570E8E" w:rsidRPr="00570E8E" w:rsidRDefault="00570E8E" w:rsidP="00570E8E">
      <w:pPr>
        <w:rPr>
          <w:rFonts w:ascii="Georgia" w:hAnsi="Georgia"/>
          <w:b/>
          <w:bCs/>
        </w:rPr>
      </w:pPr>
      <w:r w:rsidRPr="00570E8E">
        <w:rPr>
          <w:rFonts w:ascii="Georgia" w:hAnsi="Georgia"/>
          <w:b/>
          <w:bCs/>
        </w:rPr>
        <w:t xml:space="preserve">2. Document Part Number </w:t>
      </w:r>
      <w:proofErr w:type="gramStart"/>
      <w:r w:rsidRPr="00570E8E">
        <w:rPr>
          <w:rFonts w:ascii="Georgia" w:hAnsi="Georgia"/>
          <w:b/>
          <w:bCs/>
        </w:rPr>
        <w:t>( )</w:t>
      </w:r>
      <w:proofErr w:type="gramEnd"/>
      <w:r w:rsidRPr="00570E8E">
        <w:rPr>
          <w:rFonts w:ascii="Georgia" w:hAnsi="Georgia"/>
          <w:b/>
          <w:bCs/>
        </w:rPr>
        <w:t xml:space="preserve"> and Revision Letter</w:t>
      </w:r>
    </w:p>
    <w:p w14:paraId="0E07749D" w14:textId="77777777" w:rsidR="00570E8E" w:rsidRPr="00570E8E" w:rsidRDefault="00570E8E" w:rsidP="00570E8E">
      <w:pPr>
        <w:rPr>
          <w:rFonts w:ascii="Georgia" w:hAnsi="Georgia"/>
          <w:b/>
          <w:bCs/>
        </w:rPr>
      </w:pPr>
      <w:r w:rsidRPr="00570E8E">
        <w:rPr>
          <w:rFonts w:ascii="Georgia" w:hAnsi="Georgia"/>
          <w:b/>
          <w:bCs/>
        </w:rPr>
        <w:t>3. Sheet Number and Total Sheets (e.g., SHEET 1 OF 3)</w:t>
      </w:r>
    </w:p>
    <w:p w14:paraId="4F116B40" w14:textId="77777777" w:rsidR="00570E8E" w:rsidRPr="00570E8E" w:rsidRDefault="00570E8E" w:rsidP="00570E8E">
      <w:pPr>
        <w:rPr>
          <w:rFonts w:ascii="Georgia" w:hAnsi="Georgia"/>
          <w:b/>
          <w:bCs/>
        </w:rPr>
      </w:pPr>
      <w:r w:rsidRPr="00570E8E">
        <w:rPr>
          <w:rFonts w:ascii="Georgia" w:hAnsi="Georgia"/>
          <w:b/>
          <w:bCs/>
        </w:rPr>
        <w:t xml:space="preserve">4. Surface Finish Default Callout </w:t>
      </w:r>
      <w:proofErr w:type="gramStart"/>
      <w:r w:rsidRPr="00570E8E">
        <w:rPr>
          <w:rFonts w:ascii="Georgia" w:hAnsi="Georgia"/>
          <w:b/>
          <w:bCs/>
        </w:rPr>
        <w:t>( )</w:t>
      </w:r>
      <w:proofErr w:type="gramEnd"/>
    </w:p>
    <w:p w14:paraId="6A4C4346" w14:textId="77777777" w:rsidR="00570E8E" w:rsidRPr="00570E8E" w:rsidRDefault="00570E8E" w:rsidP="00570E8E">
      <w:pPr>
        <w:rPr>
          <w:rFonts w:ascii="Georgia" w:hAnsi="Georgia"/>
          <w:b/>
          <w:bCs/>
        </w:rPr>
      </w:pPr>
      <w:r w:rsidRPr="00570E8E">
        <w:rPr>
          <w:rFonts w:ascii="Georgia" w:hAnsi="Georgia"/>
          <w:b/>
          <w:bCs/>
        </w:rPr>
        <w:t>5. Default Tolerances Table (Unless Otherwise Specified):</w:t>
      </w:r>
    </w:p>
    <w:p w14:paraId="0ABDCA25" w14:textId="77777777" w:rsidR="00570E8E" w:rsidRPr="00570E8E" w:rsidRDefault="00570E8E" w:rsidP="00570E8E">
      <w:pPr>
        <w:rPr>
          <w:rFonts w:ascii="Georgia" w:hAnsi="Georgia"/>
          <w:b/>
          <w:bCs/>
        </w:rPr>
      </w:pPr>
      <w:r w:rsidRPr="00570E8E">
        <w:rPr>
          <w:rFonts w:ascii="Times New Roman" w:hAnsi="Times New Roman" w:cs="Times New Roman"/>
          <w:b/>
          <w:bCs/>
        </w:rPr>
        <w:t>○</w:t>
      </w:r>
      <w:r w:rsidRPr="00570E8E">
        <w:rPr>
          <w:rFonts w:ascii="Georgia" w:hAnsi="Georgia"/>
          <w:b/>
          <w:bCs/>
        </w:rPr>
        <w:t xml:space="preserve"> Linear Decimal Tolerances</w:t>
      </w:r>
      <w:proofErr w:type="gramStart"/>
      <w:r w:rsidRPr="00570E8E">
        <w:rPr>
          <w:rFonts w:ascii="Georgia" w:hAnsi="Georgia"/>
          <w:b/>
          <w:bCs/>
        </w:rPr>
        <w:t>: ,</w:t>
      </w:r>
      <w:proofErr w:type="gramEnd"/>
      <w:r w:rsidRPr="00570E8E">
        <w:rPr>
          <w:rFonts w:ascii="Georgia" w:hAnsi="Georgia"/>
          <w:b/>
          <w:bCs/>
        </w:rPr>
        <w:t xml:space="preserve"> ,</w:t>
      </w:r>
    </w:p>
    <w:p w14:paraId="2E00AEA1" w14:textId="77777777" w:rsidR="00570E8E" w:rsidRPr="00570E8E" w:rsidRDefault="00570E8E" w:rsidP="00570E8E">
      <w:pPr>
        <w:rPr>
          <w:rFonts w:ascii="Georgia" w:hAnsi="Georgia"/>
          <w:b/>
          <w:bCs/>
        </w:rPr>
      </w:pPr>
      <w:r w:rsidRPr="00570E8E">
        <w:rPr>
          <w:rFonts w:ascii="Times New Roman" w:hAnsi="Times New Roman" w:cs="Times New Roman"/>
          <w:b/>
          <w:bCs/>
        </w:rPr>
        <w:t>○</w:t>
      </w:r>
      <w:r w:rsidRPr="00570E8E">
        <w:rPr>
          <w:rFonts w:ascii="Georgia" w:hAnsi="Georgia"/>
          <w:b/>
          <w:bCs/>
        </w:rPr>
        <w:t xml:space="preserve"> Angular Tolerances:</w:t>
      </w:r>
    </w:p>
    <w:p w14:paraId="6B383160" w14:textId="77777777" w:rsidR="00570E8E" w:rsidRPr="00570E8E" w:rsidRDefault="00570E8E" w:rsidP="00570E8E">
      <w:pPr>
        <w:rPr>
          <w:rFonts w:ascii="Georgia" w:hAnsi="Georgia"/>
          <w:b/>
          <w:bCs/>
        </w:rPr>
      </w:pPr>
      <w:r w:rsidRPr="00570E8E">
        <w:rPr>
          <w:rFonts w:ascii="Georgia" w:hAnsi="Georgia"/>
          <w:b/>
          <w:bCs/>
        </w:rPr>
        <w:lastRenderedPageBreak/>
        <w:t>6. Sign-off Blocks: Drawn By, Checked By, Mechanical Approved, Quality Approved.</w:t>
      </w:r>
    </w:p>
    <w:p w14:paraId="65CB1660" w14:textId="77777777" w:rsidR="00570E8E" w:rsidRPr="00570E8E" w:rsidRDefault="00570E8E" w:rsidP="00570E8E">
      <w:pPr>
        <w:rPr>
          <w:rFonts w:ascii="Georgia" w:hAnsi="Georgia"/>
          <w:b/>
          <w:bCs/>
        </w:rPr>
      </w:pPr>
      <w:r w:rsidRPr="00570E8E">
        <w:rPr>
          <w:rFonts w:ascii="Georgia" w:hAnsi="Georgia"/>
          <w:b/>
          <w:bCs/>
        </w:rPr>
        <w:t>3. CAD LAYER &amp; LINE TYPE CONVENTIONS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25"/>
        <w:gridCol w:w="2340"/>
        <w:gridCol w:w="2325"/>
      </w:tblGrid>
      <w:tr w:rsidR="00570E8E" w:rsidRPr="00570E8E" w14:paraId="125A829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B264D4C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Feature Type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7703014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Line Style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5F15671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Line Thickness (mm)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68E0B77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Visual Color</w:t>
            </w:r>
          </w:p>
        </w:tc>
      </w:tr>
      <w:tr w:rsidR="00570E8E" w:rsidRPr="00570E8E" w14:paraId="4DB0BDE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5518539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Visible Outlines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3709A6D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Continuous Solid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1E0FC58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(Heavy)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F3DB761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Black</w:t>
            </w:r>
          </w:p>
        </w:tc>
      </w:tr>
      <w:tr w:rsidR="00570E8E" w:rsidRPr="00570E8E" w14:paraId="5F6A1EC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0734E6C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Hidden Features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2943B7C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Dashed (Short)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BBACB00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(Thin)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80ABFBA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Medium Gray</w:t>
            </w:r>
          </w:p>
        </w:tc>
      </w:tr>
      <w:tr w:rsidR="00570E8E" w:rsidRPr="00570E8E" w14:paraId="249BBB3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52CB5AF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Centerlines / Axes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F429CD2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Center (</w:t>
            </w:r>
            <w:proofErr w:type="gramStart"/>
            <w:r w:rsidRPr="00570E8E">
              <w:rPr>
                <w:rFonts w:ascii="Georgia" w:hAnsi="Georgia"/>
                <w:b/>
                <w:bCs/>
              </w:rPr>
              <w:t>Long-Short</w:t>
            </w:r>
            <w:proofErr w:type="gramEnd"/>
            <w:r w:rsidRPr="00570E8E">
              <w:rPr>
                <w:rFonts w:ascii="Georgia" w:hAnsi="Georgia"/>
                <w:b/>
                <w:bCs/>
              </w:rPr>
              <w:t xml:space="preserve">)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986D823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(Thin)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51EAB3B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Cyan</w:t>
            </w:r>
          </w:p>
        </w:tc>
      </w:tr>
      <w:tr w:rsidR="00570E8E" w:rsidRPr="00570E8E" w14:paraId="0BE3BD1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56A2372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Dimension / Leaders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3DE868F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Continuous Solid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ADCF3FE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(Thin)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9891B29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Dark Blue</w:t>
            </w:r>
          </w:p>
        </w:tc>
      </w:tr>
      <w:tr w:rsidR="00570E8E" w:rsidRPr="00570E8E" w14:paraId="737176D2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ADA53AE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Phantom / Motion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4C90DC1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Phantom (Long-2Short)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0219343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(Thin)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31B2543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Magenta</w:t>
            </w:r>
          </w:p>
        </w:tc>
      </w:tr>
      <w:tr w:rsidR="00570E8E" w:rsidRPr="00570E8E" w14:paraId="09C158C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2E83D50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Cutting Plane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2851CFA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Thick Dashed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7B56069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(Extra Heavy)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44081D4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Red</w:t>
            </w:r>
          </w:p>
        </w:tc>
      </w:tr>
    </w:tbl>
    <w:p w14:paraId="59780EC1" w14:textId="77777777" w:rsidR="00570E8E" w:rsidRPr="00570E8E" w:rsidRDefault="00570E8E" w:rsidP="00570E8E">
      <w:pPr>
        <w:rPr>
          <w:rFonts w:ascii="Georgia" w:hAnsi="Georgia"/>
          <w:b/>
          <w:bCs/>
        </w:rPr>
      </w:pPr>
      <w:r w:rsidRPr="00570E8E">
        <w:rPr>
          <w:rFonts w:ascii="Georgia" w:hAnsi="Georgia"/>
          <w:b/>
          <w:bCs/>
        </w:rPr>
        <w:t>4. PRE-RELEASE DRAWING AUDIT CHECKLIST</w:t>
      </w:r>
    </w:p>
    <w:p w14:paraId="6DDAE5FD" w14:textId="77777777" w:rsidR="00570E8E" w:rsidRPr="00570E8E" w:rsidRDefault="00570E8E" w:rsidP="00570E8E">
      <w:pPr>
        <w:rPr>
          <w:rFonts w:ascii="Georgia" w:hAnsi="Georgia"/>
          <w:b/>
          <w:bCs/>
        </w:rPr>
      </w:pPr>
      <w:r w:rsidRPr="00570E8E">
        <w:rPr>
          <w:rFonts w:ascii="Georgia" w:hAnsi="Georgia"/>
          <w:b/>
          <w:bCs/>
        </w:rPr>
        <w:t>This checklist must be signed off by the Lead Mechanical Drafting Engineer prior to exporting PDF fabrication releases.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25"/>
        <w:gridCol w:w="2340"/>
        <w:gridCol w:w="2325"/>
      </w:tblGrid>
      <w:tr w:rsidR="00570E8E" w:rsidRPr="00570E8E" w14:paraId="275243A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1B61FFD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Item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2F5D0CD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Audit Check ItemDescription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B582289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Status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F31DF5A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Verified By</w:t>
            </w:r>
          </w:p>
        </w:tc>
      </w:tr>
      <w:tr w:rsidR="00570E8E" w:rsidRPr="00570E8E" w14:paraId="4DD3242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9FA5435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01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37D365E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Drawing Title Block contains correct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59B8811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[X] PASS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ABFDECD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Drafting Eng</w:t>
            </w:r>
          </w:p>
        </w:tc>
      </w:tr>
    </w:tbl>
    <w:p w14:paraId="381EE986" w14:textId="77777777" w:rsidR="00570E8E" w:rsidRPr="00570E8E" w:rsidRDefault="00570E8E" w:rsidP="00570E8E">
      <w:pPr>
        <w:rPr>
          <w:rFonts w:ascii="Georgia" w:hAnsi="Georgia"/>
          <w:b/>
          <w:bCs/>
          <w:vanish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25"/>
        <w:gridCol w:w="2340"/>
        <w:gridCol w:w="2325"/>
      </w:tblGrid>
      <w:tr w:rsidR="00570E8E" w:rsidRPr="00570E8E" w14:paraId="120B8E9F" w14:textId="77777777">
        <w:trPr>
          <w:gridAfter w:val="3"/>
          <w:wAfter w:w="6990" w:type="dxa"/>
        </w:trPr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4F18F1A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P/N, Title, </w:t>
            </w:r>
            <w:proofErr w:type="spellStart"/>
            <w:proofErr w:type="gramStart"/>
            <w:r w:rsidRPr="00570E8E">
              <w:rPr>
                <w:rFonts w:ascii="Georgia" w:hAnsi="Georgia"/>
                <w:b/>
                <w:bCs/>
              </w:rPr>
              <w:t>andRevision</w:t>
            </w:r>
            <w:proofErr w:type="spellEnd"/>
            <w:proofErr w:type="gramEnd"/>
            <w:r w:rsidRPr="00570E8E">
              <w:rPr>
                <w:rFonts w:ascii="Georgia" w:hAnsi="Georgia"/>
                <w:b/>
                <w:bCs/>
              </w:rPr>
              <w:t xml:space="preserve"> Letter.</w:t>
            </w:r>
          </w:p>
        </w:tc>
      </w:tr>
      <w:tr w:rsidR="00570E8E" w:rsidRPr="00570E8E" w14:paraId="4197371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06B29C0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02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A2D893D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Third Angle Projection symbol is clearly displayed in title block.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FF69E83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[X] PASS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32BC7A8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Drafting Eng</w:t>
            </w:r>
          </w:p>
        </w:tc>
      </w:tr>
      <w:tr w:rsidR="00570E8E" w:rsidRPr="00570E8E" w14:paraId="790D651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12A77DB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03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544E400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All dimensions are explicit; zero double-</w:t>
            </w:r>
            <w:proofErr w:type="spellStart"/>
            <w:r w:rsidRPr="00570E8E">
              <w:rPr>
                <w:rFonts w:ascii="Georgia" w:hAnsi="Georgia"/>
                <w:b/>
                <w:bCs/>
              </w:rPr>
              <w:t>dimensionin</w:t>
            </w:r>
            <w:proofErr w:type="spellEnd"/>
            <w:r w:rsidRPr="00570E8E">
              <w:rPr>
                <w:rFonts w:ascii="Georgia" w:hAnsi="Georgia"/>
                <w:b/>
                <w:bCs/>
              </w:rPr>
              <w:t xml:space="preserve"> g </w:t>
            </w:r>
            <w:proofErr w:type="spellStart"/>
            <w:r w:rsidRPr="00570E8E">
              <w:rPr>
                <w:rFonts w:ascii="Georgia" w:hAnsi="Georgia"/>
                <w:b/>
                <w:bCs/>
              </w:rPr>
              <w:t>orover</w:t>
            </w:r>
            <w:proofErr w:type="spellEnd"/>
            <w:r w:rsidRPr="00570E8E">
              <w:rPr>
                <w:rFonts w:ascii="Georgia" w:hAnsi="Georgia"/>
                <w:b/>
                <w:bCs/>
              </w:rPr>
              <w:t>-constraining.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EEBACDE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[X] PASS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2538476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Lead Mech Eng</w:t>
            </w:r>
          </w:p>
        </w:tc>
      </w:tr>
      <w:tr w:rsidR="00570E8E" w:rsidRPr="00570E8E" w14:paraId="7BEB515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1EC862B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lastRenderedPageBreak/>
              <w:t xml:space="preserve">04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9E3CC81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GD&amp;T feature control frames reference valid datums (A, B, C).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3294322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[X] PASS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1015A21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Lead Mech Eng</w:t>
            </w:r>
          </w:p>
        </w:tc>
      </w:tr>
      <w:tr w:rsidR="00570E8E" w:rsidRPr="00570E8E" w14:paraId="6397E3D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D9B8C83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05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36A2946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Material specification includes exact alloy grade and heat treat state.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ABE384C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[X] PASS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E829B98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Materials Eng</w:t>
            </w:r>
          </w:p>
        </w:tc>
      </w:tr>
      <w:tr w:rsidR="00570E8E" w:rsidRPr="00570E8E" w14:paraId="05659D2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50CB633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06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3B6AF79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Surface </w:t>
            </w:r>
            <w:proofErr w:type="spellStart"/>
            <w:proofErr w:type="gramStart"/>
            <w:r w:rsidRPr="00570E8E">
              <w:rPr>
                <w:rFonts w:ascii="Georgia" w:hAnsi="Georgia"/>
                <w:b/>
                <w:bCs/>
              </w:rPr>
              <w:t>finishspecification</w:t>
            </w:r>
            <w:proofErr w:type="spellEnd"/>
            <w:proofErr w:type="gramEnd"/>
            <w:r w:rsidRPr="00570E8E">
              <w:rPr>
                <w:rFonts w:ascii="Georgia" w:hAnsi="Georgia"/>
                <w:b/>
                <w:bCs/>
              </w:rPr>
              <w:t xml:space="preserve"> </w:t>
            </w:r>
            <w:proofErr w:type="gramStart"/>
            <w:r w:rsidRPr="00570E8E">
              <w:rPr>
                <w:rFonts w:ascii="Georgia" w:hAnsi="Georgia"/>
                <w:b/>
                <w:bCs/>
              </w:rPr>
              <w:t>( )is</w:t>
            </w:r>
            <w:proofErr w:type="gramEnd"/>
            <w:r w:rsidRPr="00570E8E">
              <w:rPr>
                <w:rFonts w:ascii="Georgia" w:hAnsi="Georgia"/>
                <w:b/>
                <w:bCs/>
              </w:rPr>
              <w:t xml:space="preserve"> assigned to all machined faces.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27692D7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[X] PASS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9EC32CC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proofErr w:type="spellStart"/>
            <w:r w:rsidRPr="00570E8E">
              <w:rPr>
                <w:rFonts w:ascii="Georgia" w:hAnsi="Georgia"/>
                <w:b/>
                <w:bCs/>
              </w:rPr>
              <w:t>Mfg</w:t>
            </w:r>
            <w:proofErr w:type="spellEnd"/>
            <w:r w:rsidRPr="00570E8E">
              <w:rPr>
                <w:rFonts w:ascii="Georgia" w:hAnsi="Georgia"/>
                <w:b/>
                <w:bCs/>
              </w:rPr>
              <w:t xml:space="preserve"> Eng</w:t>
            </w:r>
          </w:p>
        </w:tc>
      </w:tr>
      <w:tr w:rsidR="00570E8E" w:rsidRPr="00570E8E" w14:paraId="3B0951F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64A5089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07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C00652D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Thread callouts state pitch, class, and depth (e.g., M2.5 x 0.45 - 6H).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63614D1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[X] PASS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3C94282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proofErr w:type="spellStart"/>
            <w:r w:rsidRPr="00570E8E">
              <w:rPr>
                <w:rFonts w:ascii="Georgia" w:hAnsi="Georgia"/>
                <w:b/>
                <w:bCs/>
              </w:rPr>
              <w:t>Mfg</w:t>
            </w:r>
            <w:proofErr w:type="spellEnd"/>
            <w:r w:rsidRPr="00570E8E">
              <w:rPr>
                <w:rFonts w:ascii="Georgia" w:hAnsi="Georgia"/>
                <w:b/>
                <w:bCs/>
              </w:rPr>
              <w:t xml:space="preserve"> Eng</w:t>
            </w:r>
          </w:p>
        </w:tc>
      </w:tr>
      <w:tr w:rsidR="00570E8E" w:rsidRPr="00570E8E" w14:paraId="712CD51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F9B2BCD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08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EEC4FF5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Title block default tolerances do not conflict with CTF GD&amp;T controls.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AC446D7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[X] PASS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6DE81F8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Quality Eng</w:t>
            </w:r>
          </w:p>
        </w:tc>
      </w:tr>
      <w:tr w:rsidR="00570E8E" w:rsidRPr="00570E8E" w14:paraId="7B6C6B0C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FF7D6EE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09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1FD40CD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Critical-to-Function (CTF) dimensions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BABD83C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[X] PASS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A932E84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Quality Eng</w:t>
            </w:r>
          </w:p>
        </w:tc>
      </w:tr>
    </w:tbl>
    <w:p w14:paraId="0953972F" w14:textId="77777777" w:rsidR="00570E8E" w:rsidRPr="00570E8E" w:rsidRDefault="00570E8E" w:rsidP="00570E8E">
      <w:pPr>
        <w:rPr>
          <w:rFonts w:ascii="Georgia" w:hAnsi="Georgia"/>
          <w:b/>
          <w:bCs/>
          <w:vanish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25"/>
        <w:gridCol w:w="2340"/>
        <w:gridCol w:w="2325"/>
      </w:tblGrid>
      <w:tr w:rsidR="00570E8E" w:rsidRPr="00570E8E" w14:paraId="13D1EE8D" w14:textId="77777777">
        <w:trPr>
          <w:gridAfter w:val="3"/>
          <w:wAfter w:w="6990" w:type="dxa"/>
        </w:trPr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6DBA83C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marked with oval inspection symbol.</w:t>
            </w:r>
          </w:p>
        </w:tc>
      </w:tr>
      <w:tr w:rsidR="00570E8E" w:rsidRPr="00570E8E" w14:paraId="022BB54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7B94826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10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A11CB19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Native CAD, 3D STEP AP242, and 2D PDF drawing versions match strictly.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7A94A23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 xml:space="preserve">[X] PASS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48DE233" w14:textId="77777777" w:rsidR="00570E8E" w:rsidRPr="00570E8E" w:rsidRDefault="00570E8E" w:rsidP="00570E8E">
            <w:pPr>
              <w:rPr>
                <w:rFonts w:ascii="Georgia" w:hAnsi="Georgia"/>
                <w:b/>
                <w:bCs/>
              </w:rPr>
            </w:pPr>
            <w:r w:rsidRPr="00570E8E">
              <w:rPr>
                <w:rFonts w:ascii="Georgia" w:hAnsi="Georgia"/>
                <w:b/>
                <w:bCs/>
              </w:rPr>
              <w:t>Release Control</w:t>
            </w:r>
          </w:p>
        </w:tc>
      </w:tr>
    </w:tbl>
    <w:p w14:paraId="0D5AC6E8" w14:textId="4A16FCC6" w:rsidR="001F2D41" w:rsidRPr="00570E8E" w:rsidRDefault="001F2D41" w:rsidP="00570E8E"/>
    <w:sectPr w:rsidR="001F2D41" w:rsidRPr="00570E8E" w:rsidSect="00EF5103">
      <w:type w:val="continuous"/>
      <w:pgSz w:w="12240" w:h="15840" w:code="1"/>
      <w:pgMar w:top="720" w:right="1440" w:bottom="576" w:left="1440" w:header="720" w:footer="432" w:gutter="0"/>
      <w:paperSrc w:first="259" w:other="259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E8E"/>
    <w:rsid w:val="00144264"/>
    <w:rsid w:val="001F2D41"/>
    <w:rsid w:val="002F0CD9"/>
    <w:rsid w:val="00570E8E"/>
    <w:rsid w:val="006D57AE"/>
    <w:rsid w:val="008843D0"/>
    <w:rsid w:val="009C6B61"/>
    <w:rsid w:val="00B86B74"/>
    <w:rsid w:val="00CD07D0"/>
    <w:rsid w:val="00EF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EB4F0"/>
  <w15:chartTrackingRefBased/>
  <w15:docId w15:val="{46641330-E496-4598-A19F-71A873D08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Bishop</dc:creator>
  <cp:keywords/>
  <dc:description/>
  <cp:lastModifiedBy>Paul Bishop</cp:lastModifiedBy>
  <cp:revision>1</cp:revision>
  <dcterms:created xsi:type="dcterms:W3CDTF">2026-07-31T17:47:00Z</dcterms:created>
  <dcterms:modified xsi:type="dcterms:W3CDTF">2026-07-31T17:48:00Z</dcterms:modified>
</cp:coreProperties>
</file>