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92C" w:rsidRPr="0044678C" w:rsidRDefault="0044678C" w:rsidP="00CD6104">
      <w:pPr>
        <w:spacing w:before="240" w:line="360" w:lineRule="auto"/>
        <w:jc w:val="center"/>
        <w:rPr>
          <w:rFonts w:ascii="Arial" w:hAnsi="Arial" w:cs="Arial"/>
          <w:b/>
          <w:bCs/>
          <w:sz w:val="32"/>
          <w:szCs w:val="32"/>
        </w:rPr>
      </w:pPr>
      <w:r w:rsidRPr="0044678C">
        <w:rPr>
          <w:rFonts w:ascii="Arial" w:hAnsi="Arial" w:cs="Arial"/>
          <w:b/>
          <w:bCs/>
          <w:sz w:val="32"/>
          <w:szCs w:val="32"/>
        </w:rPr>
        <w:t>Isolagion, Nachweis und quantitative B</w:t>
      </w:r>
      <w:r>
        <w:rPr>
          <w:rFonts w:ascii="Arial" w:hAnsi="Arial" w:cs="Arial"/>
          <w:b/>
          <w:bCs/>
          <w:sz w:val="32"/>
          <w:szCs w:val="32"/>
        </w:rPr>
        <w:t>estimmung von Pflanzenpigmenten</w:t>
      </w:r>
    </w:p>
    <w:p w:rsidR="0044678C" w:rsidRPr="00492941" w:rsidRDefault="0044678C" w:rsidP="00492941">
      <w:pPr>
        <w:pStyle w:val="berschrift1"/>
      </w:pPr>
      <w:r w:rsidRPr="00492941">
        <w:t xml:space="preserve">Ermittlung des Absorptionsspektums einer </w:t>
      </w:r>
      <w:r w:rsidR="00492941" w:rsidRPr="00492941">
        <w:t>Rohchlorophylllösung</w:t>
      </w:r>
    </w:p>
    <w:p w:rsidR="00BA25C4" w:rsidRDefault="00010D96" w:rsidP="00492941">
      <w:pPr>
        <w:pStyle w:val="berschrift2"/>
        <w:rPr>
          <w:lang w:val="en-US"/>
        </w:rPr>
      </w:pPr>
      <w:r w:rsidRPr="00241B54">
        <w:rPr>
          <w:lang w:val="en-US"/>
        </w:rPr>
        <w:t>Einleitung</w:t>
      </w:r>
    </w:p>
    <w:p w:rsidR="0048507C" w:rsidRPr="00035BA0" w:rsidRDefault="00035BA0" w:rsidP="0048507C">
      <w:pPr>
        <w:pStyle w:val="Textkrper"/>
        <w:rPr>
          <w:lang w:eastAsia="de-DE"/>
        </w:rPr>
      </w:pPr>
      <w:r w:rsidRPr="00035BA0">
        <w:rPr>
          <w:lang w:eastAsia="de-DE"/>
        </w:rPr>
        <w:t>Bei diesem Versuch wurden d</w:t>
      </w:r>
      <w:r>
        <w:rPr>
          <w:lang w:eastAsia="de-DE"/>
        </w:rPr>
        <w:t xml:space="preserve">ie Chlorophylle des behaarten Schaumkrautes </w:t>
      </w:r>
    </w:p>
    <w:p w:rsidR="00E6792C" w:rsidRDefault="00010D96" w:rsidP="00492941">
      <w:pPr>
        <w:pStyle w:val="berschrift2"/>
      </w:pPr>
      <w:r>
        <w:t>Material und Chemikalien</w:t>
      </w:r>
    </w:p>
    <w:p w:rsidR="0048507C" w:rsidRDefault="0048507C" w:rsidP="0048507C">
      <w:pPr>
        <w:pStyle w:val="Textkrper"/>
        <w:numPr>
          <w:ilvl w:val="0"/>
          <w:numId w:val="44"/>
        </w:numPr>
        <w:rPr>
          <w:lang w:eastAsia="de-DE"/>
        </w:rPr>
      </w:pPr>
      <w:r>
        <w:rPr>
          <w:lang w:eastAsia="de-DE"/>
        </w:rPr>
        <w:t>Gesättigte NaCl-Lösung</w:t>
      </w:r>
    </w:p>
    <w:p w:rsidR="0048507C" w:rsidRDefault="0048507C" w:rsidP="0048507C">
      <w:pPr>
        <w:pStyle w:val="Textkrper"/>
        <w:numPr>
          <w:ilvl w:val="0"/>
          <w:numId w:val="44"/>
        </w:numPr>
        <w:rPr>
          <w:lang w:eastAsia="de-DE"/>
        </w:rPr>
      </w:pPr>
      <w:r>
        <w:rPr>
          <w:lang w:eastAsia="de-DE"/>
        </w:rPr>
        <w:t>Methanol</w:t>
      </w:r>
    </w:p>
    <w:p w:rsidR="0048507C" w:rsidRDefault="0048507C" w:rsidP="0048507C">
      <w:pPr>
        <w:pStyle w:val="Textkrper"/>
        <w:numPr>
          <w:ilvl w:val="0"/>
          <w:numId w:val="44"/>
        </w:numPr>
        <w:rPr>
          <w:lang w:eastAsia="de-DE"/>
        </w:rPr>
      </w:pPr>
      <w:r>
        <w:rPr>
          <w:lang w:eastAsia="de-DE"/>
        </w:rPr>
        <w:t>Petrolether (40-60 °C)</w:t>
      </w:r>
    </w:p>
    <w:p w:rsidR="0048507C" w:rsidRDefault="0014207E" w:rsidP="0048507C">
      <w:pPr>
        <w:pStyle w:val="Textkrper"/>
        <w:numPr>
          <w:ilvl w:val="0"/>
          <w:numId w:val="44"/>
        </w:numPr>
        <w:rPr>
          <w:lang w:eastAsia="de-DE"/>
        </w:rPr>
      </w:pPr>
      <w:r>
        <w:rPr>
          <w:lang w:eastAsia="de-DE"/>
        </w:rPr>
        <w:t>Calciumchlorid (</w:t>
      </w:r>
      <w:r w:rsidR="0048507C">
        <w:rPr>
          <w:lang w:eastAsia="de-DE"/>
        </w:rPr>
        <w:t>CaCl</w:t>
      </w:r>
      <w:r w:rsidR="0048507C">
        <w:rPr>
          <w:vertAlign w:val="subscript"/>
          <w:lang w:eastAsia="de-DE"/>
        </w:rPr>
        <w:t>2</w:t>
      </w:r>
      <w:r>
        <w:rPr>
          <w:lang w:eastAsia="de-DE"/>
        </w:rPr>
        <w:t>)</w:t>
      </w:r>
    </w:p>
    <w:p w:rsidR="0048507C" w:rsidRDefault="0048507C" w:rsidP="0048507C">
      <w:pPr>
        <w:pStyle w:val="Textkrper"/>
        <w:numPr>
          <w:ilvl w:val="0"/>
          <w:numId w:val="44"/>
        </w:numPr>
        <w:rPr>
          <w:lang w:eastAsia="de-DE"/>
        </w:rPr>
      </w:pPr>
      <w:r>
        <w:rPr>
          <w:lang w:eastAsia="de-DE"/>
        </w:rPr>
        <w:t>Scheidetrichter und Stativ</w:t>
      </w:r>
    </w:p>
    <w:p w:rsidR="0048507C" w:rsidRDefault="0048507C" w:rsidP="0048507C">
      <w:pPr>
        <w:pStyle w:val="Textkrper"/>
        <w:numPr>
          <w:ilvl w:val="0"/>
          <w:numId w:val="44"/>
        </w:numPr>
        <w:rPr>
          <w:lang w:eastAsia="de-DE"/>
        </w:rPr>
      </w:pPr>
      <w:r>
        <w:rPr>
          <w:lang w:eastAsia="de-DE"/>
        </w:rPr>
        <w:t>Photometer</w:t>
      </w:r>
    </w:p>
    <w:p w:rsidR="0048507C" w:rsidRPr="0048507C" w:rsidRDefault="0048507C" w:rsidP="006635FE">
      <w:pPr>
        <w:pStyle w:val="Textkrper"/>
        <w:numPr>
          <w:ilvl w:val="0"/>
          <w:numId w:val="44"/>
        </w:numPr>
        <w:rPr>
          <w:lang w:eastAsia="de-DE"/>
        </w:rPr>
      </w:pPr>
      <w:r>
        <w:rPr>
          <w:lang w:eastAsia="de-DE"/>
        </w:rPr>
        <w:t>Behaartes Schaumkraut</w:t>
      </w:r>
    </w:p>
    <w:p w:rsidR="00010D96" w:rsidRDefault="00010D96" w:rsidP="00492941">
      <w:pPr>
        <w:pStyle w:val="berschrift2"/>
      </w:pPr>
      <w:r>
        <w:t>Durchführung</w:t>
      </w:r>
    </w:p>
    <w:p w:rsidR="006635FE" w:rsidRDefault="006635FE" w:rsidP="006635FE">
      <w:pPr>
        <w:pStyle w:val="Textkrper"/>
        <w:rPr>
          <w:lang w:eastAsia="de-DE"/>
        </w:rPr>
      </w:pPr>
      <w:r>
        <w:rPr>
          <w:lang w:eastAsia="de-DE"/>
        </w:rPr>
        <w:t xml:space="preserve">Zu Beginn wurde 20 mL gesättigte NaCl-Lösung hergestellt. 3,2 g zerkleinertes behaartes Schaumkraut wurde mit 30 mL Methanol gemischt. </w:t>
      </w:r>
      <w:r w:rsidR="00CF75F5">
        <w:rPr>
          <w:lang w:eastAsia="de-DE"/>
        </w:rPr>
        <w:t xml:space="preserve">Nachdem das Methanol eine grüne Farbe annahm, wurde es in einen Scheidetrichter überfährt. </w:t>
      </w:r>
    </w:p>
    <w:p w:rsidR="00CF75F5" w:rsidRDefault="00CF75F5" w:rsidP="006635FE">
      <w:pPr>
        <w:pStyle w:val="Textkrper"/>
        <w:rPr>
          <w:lang w:eastAsia="de-DE"/>
        </w:rPr>
      </w:pPr>
      <w:r>
        <w:rPr>
          <w:lang w:eastAsia="de-DE"/>
        </w:rPr>
        <w:t>Zu dem Extrakt wurden 25 mL Petrol</w:t>
      </w:r>
      <w:r w:rsidR="00DD1580">
        <w:rPr>
          <w:lang w:eastAsia="de-DE"/>
        </w:rPr>
        <w:t>ether</w:t>
      </w:r>
      <w:r>
        <w:rPr>
          <w:lang w:eastAsia="de-DE"/>
        </w:rPr>
        <w:t xml:space="preserve"> und 5 mL NaCl-Lösung hinzugefügt. Der Scheidetrichter wurde verschlossen und geschüttelt. </w:t>
      </w:r>
    </w:p>
    <w:p w:rsidR="00CF75F5" w:rsidRDefault="00CF75F5" w:rsidP="006635FE">
      <w:pPr>
        <w:pStyle w:val="Textkrper"/>
        <w:rPr>
          <w:lang w:eastAsia="de-DE"/>
        </w:rPr>
      </w:pPr>
      <w:r>
        <w:rPr>
          <w:lang w:eastAsia="de-DE"/>
        </w:rPr>
        <w:t xml:space="preserve">Danach wurde der Scheidetrichter zurück an </w:t>
      </w:r>
      <w:r w:rsidR="00BA5881">
        <w:rPr>
          <w:lang w:eastAsia="de-DE"/>
        </w:rPr>
        <w:t xml:space="preserve">das Stativ gehängt. Nach einigen Minuten bildeten sich klare Phasen. Eine grüne und eine gelbe Phase bildeten sich. Die gelbe Phase wurde zum großen Teil abgelassen. </w:t>
      </w:r>
    </w:p>
    <w:p w:rsidR="00BA5881" w:rsidRDefault="00BA5881" w:rsidP="006635FE">
      <w:pPr>
        <w:pStyle w:val="Textkrper"/>
        <w:rPr>
          <w:lang w:eastAsia="de-DE"/>
        </w:rPr>
      </w:pPr>
      <w:r>
        <w:rPr>
          <w:lang w:eastAsia="de-DE"/>
        </w:rPr>
        <w:t xml:space="preserve">Zur kompletten Trennund wurden 15 mL Methanol und 5 mL NaCl-Lösung hinzugegeben und geschüttelt. Die gelbe Phase wurde wieder entfernt und </w:t>
      </w:r>
      <w:r w:rsidR="0014207E">
        <w:rPr>
          <w:lang w:eastAsia="de-DE"/>
        </w:rPr>
        <w:t xml:space="preserve">die Trennung wiederholt bis die untere Phase farblos wurde. </w:t>
      </w:r>
    </w:p>
    <w:p w:rsidR="0014207E" w:rsidRDefault="0014207E" w:rsidP="006635FE">
      <w:pPr>
        <w:pStyle w:val="Textkrper"/>
        <w:rPr>
          <w:lang w:eastAsia="de-DE"/>
        </w:rPr>
      </w:pPr>
      <w:r>
        <w:rPr>
          <w:lang w:eastAsia="de-DE"/>
        </w:rPr>
        <w:t>Die grüne Phase wurde mithilfe einer Pipette dem Scheidetrichter entnommen und in ein Schraubdeckelglas gefüllt. Eine Spatelspitze CaCl</w:t>
      </w:r>
      <w:r>
        <w:rPr>
          <w:vertAlign w:val="subscript"/>
          <w:lang w:eastAsia="de-DE"/>
        </w:rPr>
        <w:t>2</w:t>
      </w:r>
      <w:r>
        <w:rPr>
          <w:lang w:eastAsia="de-DE"/>
        </w:rPr>
        <w:t xml:space="preserve"> wurde zugetan und geschüttelt. Zum Schluss wurde Petroleumbenzinmischung in eine neues Schraubdeckelglas dekantiert.</w:t>
      </w:r>
    </w:p>
    <w:p w:rsidR="0014207E" w:rsidRPr="0014207E" w:rsidRDefault="0014207E" w:rsidP="006635FE">
      <w:pPr>
        <w:pStyle w:val="Textkrper"/>
        <w:rPr>
          <w:lang w:eastAsia="de-DE"/>
        </w:rPr>
      </w:pPr>
      <w:r>
        <w:rPr>
          <w:lang w:eastAsia="de-DE"/>
        </w:rPr>
        <w:lastRenderedPageBreak/>
        <w:t xml:space="preserve">Das Absorptionsspektrum der Lösung wurde anschließend am Photometer im 390 nm – 700 nm Bereich gemessen, da nicht alle peaks erkennbar waren wurde die Lösung einmal mit Petrolether verdünnt und neu gemessen. </w:t>
      </w:r>
    </w:p>
    <w:p w:rsidR="00010D96" w:rsidRDefault="00010D96" w:rsidP="00492941">
      <w:pPr>
        <w:pStyle w:val="berschrift2"/>
      </w:pPr>
      <w:r>
        <w:t>Ergebnisse</w:t>
      </w:r>
      <w:r w:rsidR="00CB062E">
        <w:t xml:space="preserve"> und Diskussion</w:t>
      </w:r>
    </w:p>
    <w:p w:rsidR="00023F06" w:rsidRDefault="00023F06" w:rsidP="00023F06">
      <w:pPr>
        <w:pStyle w:val="Textkrper"/>
        <w:keepNext/>
      </w:pPr>
      <w:r>
        <w:rPr>
          <w:noProof/>
          <w:lang w:eastAsia="de-DE"/>
        </w:rPr>
        <w:drawing>
          <wp:inline distT="0" distB="0" distL="0" distR="0">
            <wp:extent cx="3602276" cy="332364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tanik 2.1.jpeg"/>
                    <pic:cNvPicPr/>
                  </pic:nvPicPr>
                  <pic:blipFill>
                    <a:blip r:embed="rId8">
                      <a:extLst>
                        <a:ext uri="{28A0092B-C50C-407E-A947-70E740481C1C}">
                          <a14:useLocalDpi xmlns:a14="http://schemas.microsoft.com/office/drawing/2010/main" val="0"/>
                        </a:ext>
                      </a:extLst>
                    </a:blip>
                    <a:stretch>
                      <a:fillRect/>
                    </a:stretch>
                  </pic:blipFill>
                  <pic:spPr>
                    <a:xfrm>
                      <a:off x="0" y="0"/>
                      <a:ext cx="3643379" cy="3361570"/>
                    </a:xfrm>
                    <a:prstGeom prst="rect">
                      <a:avLst/>
                    </a:prstGeom>
                  </pic:spPr>
                </pic:pic>
              </a:graphicData>
            </a:graphic>
          </wp:inline>
        </w:drawing>
      </w:r>
    </w:p>
    <w:p w:rsidR="006635FE" w:rsidRDefault="00023F06" w:rsidP="00023F06">
      <w:pPr>
        <w:pStyle w:val="Beschriftung"/>
        <w:jc w:val="both"/>
        <w:rPr>
          <w:rFonts w:ascii="Arial" w:hAnsi="Arial" w:cs="Arial"/>
          <w:i w:val="0"/>
          <w:color w:val="auto"/>
          <w:sz w:val="20"/>
          <w:szCs w:val="20"/>
        </w:rPr>
      </w:pPr>
      <w:r w:rsidRPr="004341EC">
        <w:rPr>
          <w:rFonts w:ascii="Arial" w:hAnsi="Arial" w:cs="Arial"/>
          <w:i w:val="0"/>
          <w:color w:val="auto"/>
          <w:sz w:val="20"/>
          <w:szCs w:val="20"/>
        </w:rPr>
        <w:t xml:space="preserve">Abbildung </w:t>
      </w:r>
      <w:r w:rsidRPr="004341EC">
        <w:rPr>
          <w:rFonts w:ascii="Arial" w:hAnsi="Arial" w:cs="Arial"/>
          <w:i w:val="0"/>
          <w:color w:val="auto"/>
          <w:sz w:val="20"/>
          <w:szCs w:val="20"/>
        </w:rPr>
        <w:fldChar w:fldCharType="begin"/>
      </w:r>
      <w:r w:rsidRPr="004341EC">
        <w:rPr>
          <w:rFonts w:ascii="Arial" w:hAnsi="Arial" w:cs="Arial"/>
          <w:i w:val="0"/>
          <w:color w:val="auto"/>
          <w:sz w:val="20"/>
          <w:szCs w:val="20"/>
        </w:rPr>
        <w:instrText xml:space="preserve"> SEQ Abbildung \* ARABIC </w:instrText>
      </w:r>
      <w:r w:rsidRPr="004341EC">
        <w:rPr>
          <w:rFonts w:ascii="Arial" w:hAnsi="Arial" w:cs="Arial"/>
          <w:i w:val="0"/>
          <w:color w:val="auto"/>
          <w:sz w:val="20"/>
          <w:szCs w:val="20"/>
        </w:rPr>
        <w:fldChar w:fldCharType="separate"/>
      </w:r>
      <w:r w:rsidR="00683BE3">
        <w:rPr>
          <w:rFonts w:ascii="Arial" w:hAnsi="Arial" w:cs="Arial"/>
          <w:i w:val="0"/>
          <w:noProof/>
          <w:color w:val="auto"/>
          <w:sz w:val="20"/>
          <w:szCs w:val="20"/>
        </w:rPr>
        <w:t>1</w:t>
      </w:r>
      <w:r w:rsidRPr="004341EC">
        <w:rPr>
          <w:rFonts w:ascii="Arial" w:hAnsi="Arial" w:cs="Arial"/>
          <w:i w:val="0"/>
          <w:color w:val="auto"/>
          <w:sz w:val="20"/>
          <w:szCs w:val="20"/>
        </w:rPr>
        <w:fldChar w:fldCharType="end"/>
      </w:r>
      <w:r w:rsidRPr="004341EC">
        <w:rPr>
          <w:rFonts w:ascii="Arial" w:hAnsi="Arial" w:cs="Arial"/>
          <w:i w:val="0"/>
          <w:color w:val="auto"/>
          <w:sz w:val="20"/>
          <w:szCs w:val="20"/>
        </w:rPr>
        <w:t>: Absoptionsspektrum der Cholorophyllpigmente des behaarten Schaumkra</w:t>
      </w:r>
      <w:r w:rsidR="00FD62FF">
        <w:rPr>
          <w:rFonts w:ascii="Arial" w:hAnsi="Arial" w:cs="Arial"/>
          <w:i w:val="0"/>
          <w:color w:val="auto"/>
          <w:sz w:val="20"/>
          <w:szCs w:val="20"/>
        </w:rPr>
        <w:t>u</w:t>
      </w:r>
      <w:r w:rsidRPr="004341EC">
        <w:rPr>
          <w:rFonts w:ascii="Arial" w:hAnsi="Arial" w:cs="Arial"/>
          <w:i w:val="0"/>
          <w:color w:val="auto"/>
          <w:sz w:val="20"/>
          <w:szCs w:val="20"/>
        </w:rPr>
        <w:t>tes</w:t>
      </w:r>
      <w:r w:rsidR="004341EC" w:rsidRPr="004341EC">
        <w:rPr>
          <w:rFonts w:ascii="Arial" w:hAnsi="Arial" w:cs="Arial"/>
          <w:i w:val="0"/>
          <w:color w:val="auto"/>
          <w:sz w:val="20"/>
          <w:szCs w:val="20"/>
        </w:rPr>
        <w:t xml:space="preserve"> (verdünnt).</w:t>
      </w:r>
    </w:p>
    <w:p w:rsidR="00683BE3" w:rsidRDefault="00683BE3" w:rsidP="00683BE3">
      <w:pPr>
        <w:keepNext/>
      </w:pPr>
      <w:r>
        <w:rPr>
          <w:rFonts w:ascii="Arial" w:hAnsi="Arial" w:cs="Arial"/>
          <w:noProof/>
          <w:sz w:val="20"/>
          <w:szCs w:val="20"/>
        </w:rPr>
        <w:drawing>
          <wp:inline distT="0" distB="0" distL="0" distR="0">
            <wp:extent cx="3538331" cy="2562352"/>
            <wp:effectExtent l="0" t="0" r="508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sorption spectrum cholorophy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5158" cy="2581779"/>
                    </a:xfrm>
                    <a:prstGeom prst="rect">
                      <a:avLst/>
                    </a:prstGeom>
                  </pic:spPr>
                </pic:pic>
              </a:graphicData>
            </a:graphic>
          </wp:inline>
        </w:drawing>
      </w:r>
    </w:p>
    <w:p w:rsidR="004341EC" w:rsidRPr="00683BE3" w:rsidRDefault="00683BE3" w:rsidP="00683BE3">
      <w:pPr>
        <w:pStyle w:val="Beschriftung"/>
        <w:jc w:val="both"/>
        <w:rPr>
          <w:rFonts w:ascii="Arial" w:hAnsi="Arial" w:cs="Arial"/>
          <w:i w:val="0"/>
          <w:color w:val="000000" w:themeColor="text1"/>
          <w:sz w:val="20"/>
          <w:szCs w:val="20"/>
        </w:rPr>
      </w:pPr>
      <w:r w:rsidRPr="00683BE3">
        <w:rPr>
          <w:rFonts w:ascii="Arial" w:hAnsi="Arial" w:cs="Arial"/>
          <w:i w:val="0"/>
          <w:color w:val="000000" w:themeColor="text1"/>
          <w:sz w:val="20"/>
          <w:szCs w:val="20"/>
        </w:rPr>
        <w:t xml:space="preserve">Abbildung </w:t>
      </w:r>
      <w:r w:rsidRPr="00683BE3">
        <w:rPr>
          <w:rFonts w:ascii="Arial" w:hAnsi="Arial" w:cs="Arial"/>
          <w:i w:val="0"/>
          <w:color w:val="000000" w:themeColor="text1"/>
          <w:sz w:val="20"/>
          <w:szCs w:val="20"/>
        </w:rPr>
        <w:fldChar w:fldCharType="begin"/>
      </w:r>
      <w:r w:rsidRPr="00683BE3">
        <w:rPr>
          <w:rFonts w:ascii="Arial" w:hAnsi="Arial" w:cs="Arial"/>
          <w:i w:val="0"/>
          <w:color w:val="000000" w:themeColor="text1"/>
          <w:sz w:val="20"/>
          <w:szCs w:val="20"/>
        </w:rPr>
        <w:instrText xml:space="preserve"> SEQ Abbildung \* ARABIC </w:instrText>
      </w:r>
      <w:r w:rsidRPr="00683BE3">
        <w:rPr>
          <w:rFonts w:ascii="Arial" w:hAnsi="Arial" w:cs="Arial"/>
          <w:i w:val="0"/>
          <w:color w:val="000000" w:themeColor="text1"/>
          <w:sz w:val="20"/>
          <w:szCs w:val="20"/>
        </w:rPr>
        <w:fldChar w:fldCharType="separate"/>
      </w:r>
      <w:r w:rsidRPr="00683BE3">
        <w:rPr>
          <w:rFonts w:ascii="Arial" w:hAnsi="Arial" w:cs="Arial"/>
          <w:i w:val="0"/>
          <w:noProof/>
          <w:color w:val="000000" w:themeColor="text1"/>
          <w:sz w:val="20"/>
          <w:szCs w:val="20"/>
        </w:rPr>
        <w:t>2</w:t>
      </w:r>
      <w:r w:rsidRPr="00683BE3">
        <w:rPr>
          <w:rFonts w:ascii="Arial" w:hAnsi="Arial" w:cs="Arial"/>
          <w:i w:val="0"/>
          <w:color w:val="000000" w:themeColor="text1"/>
          <w:sz w:val="20"/>
          <w:szCs w:val="20"/>
        </w:rPr>
        <w:fldChar w:fldCharType="end"/>
      </w:r>
      <w:r w:rsidRPr="00683BE3">
        <w:rPr>
          <w:rFonts w:ascii="Arial" w:hAnsi="Arial" w:cs="Arial"/>
          <w:i w:val="0"/>
          <w:color w:val="000000" w:themeColor="text1"/>
          <w:sz w:val="20"/>
          <w:szCs w:val="20"/>
        </w:rPr>
        <w:t>: Absorptionsspektrum mit einzelnen Kurven für Chlorophyll a und b und für Carotinoide</w:t>
      </w:r>
    </w:p>
    <w:p w:rsidR="00EA62A2" w:rsidRPr="00EA62A2" w:rsidRDefault="00EA62A2" w:rsidP="00EA62A2">
      <w:pPr>
        <w:pStyle w:val="Beschriftung"/>
        <w:keepNext/>
        <w:jc w:val="both"/>
        <w:rPr>
          <w:rFonts w:ascii="Arial" w:hAnsi="Arial" w:cs="Arial"/>
          <w:i w:val="0"/>
          <w:color w:val="000000" w:themeColor="text1"/>
          <w:sz w:val="20"/>
          <w:szCs w:val="20"/>
        </w:rPr>
      </w:pPr>
      <w:r w:rsidRPr="00EA62A2">
        <w:rPr>
          <w:rFonts w:ascii="Arial" w:hAnsi="Arial" w:cs="Arial"/>
          <w:i w:val="0"/>
          <w:color w:val="000000" w:themeColor="text1"/>
          <w:sz w:val="20"/>
          <w:szCs w:val="20"/>
        </w:rPr>
        <w:lastRenderedPageBreak/>
        <w:t xml:space="preserve">Tabelle </w:t>
      </w:r>
      <w:r w:rsidRPr="00EA62A2">
        <w:rPr>
          <w:rFonts w:ascii="Arial" w:hAnsi="Arial" w:cs="Arial"/>
          <w:i w:val="0"/>
          <w:color w:val="000000" w:themeColor="text1"/>
          <w:sz w:val="20"/>
          <w:szCs w:val="20"/>
        </w:rPr>
        <w:fldChar w:fldCharType="begin"/>
      </w:r>
      <w:r w:rsidRPr="00EA62A2">
        <w:rPr>
          <w:rFonts w:ascii="Arial" w:hAnsi="Arial" w:cs="Arial"/>
          <w:i w:val="0"/>
          <w:color w:val="000000" w:themeColor="text1"/>
          <w:sz w:val="20"/>
          <w:szCs w:val="20"/>
        </w:rPr>
        <w:instrText xml:space="preserve"> SEQ Tabelle \* ARABIC </w:instrText>
      </w:r>
      <w:r w:rsidRPr="00EA62A2">
        <w:rPr>
          <w:rFonts w:ascii="Arial" w:hAnsi="Arial" w:cs="Arial"/>
          <w:i w:val="0"/>
          <w:color w:val="000000" w:themeColor="text1"/>
          <w:sz w:val="20"/>
          <w:szCs w:val="20"/>
        </w:rPr>
        <w:fldChar w:fldCharType="separate"/>
      </w:r>
      <w:r w:rsidRPr="00EA62A2">
        <w:rPr>
          <w:rFonts w:ascii="Arial" w:hAnsi="Arial" w:cs="Arial"/>
          <w:i w:val="0"/>
          <w:noProof/>
          <w:color w:val="000000" w:themeColor="text1"/>
          <w:sz w:val="20"/>
          <w:szCs w:val="20"/>
        </w:rPr>
        <w:t>1</w:t>
      </w:r>
      <w:r w:rsidRPr="00EA62A2">
        <w:rPr>
          <w:rFonts w:ascii="Arial" w:hAnsi="Arial" w:cs="Arial"/>
          <w:i w:val="0"/>
          <w:color w:val="000000" w:themeColor="text1"/>
          <w:sz w:val="20"/>
          <w:szCs w:val="20"/>
        </w:rPr>
        <w:fldChar w:fldCharType="end"/>
      </w:r>
      <w:r w:rsidRPr="00EA62A2">
        <w:rPr>
          <w:rFonts w:ascii="Arial" w:hAnsi="Arial" w:cs="Arial"/>
          <w:i w:val="0"/>
          <w:color w:val="000000" w:themeColor="text1"/>
          <w:sz w:val="20"/>
          <w:szCs w:val="20"/>
        </w:rPr>
        <w:t>: Absorptionsmaxima (Hochpunkte) mit ihrer Wellenlänge und Extinktion der Cholorophyllpigmente des behaarten Schaumkrautes.</w:t>
      </w:r>
    </w:p>
    <w:tbl>
      <w:tblPr>
        <w:tblStyle w:val="Tabellenraster"/>
        <w:tblW w:w="0" w:type="auto"/>
        <w:tblLook w:val="04A0" w:firstRow="1" w:lastRow="0" w:firstColumn="1" w:lastColumn="0" w:noHBand="0" w:noVBand="1"/>
      </w:tblPr>
      <w:tblGrid>
        <w:gridCol w:w="877"/>
        <w:gridCol w:w="877"/>
        <w:gridCol w:w="878"/>
        <w:gridCol w:w="878"/>
        <w:gridCol w:w="878"/>
        <w:gridCol w:w="878"/>
        <w:gridCol w:w="878"/>
        <w:gridCol w:w="878"/>
        <w:gridCol w:w="878"/>
        <w:gridCol w:w="878"/>
      </w:tblGrid>
      <w:tr w:rsidR="004341EC" w:rsidRPr="004341EC" w:rsidTr="004341EC">
        <w:tc>
          <w:tcPr>
            <w:tcW w:w="877" w:type="dxa"/>
          </w:tcPr>
          <w:p w:rsidR="004341EC" w:rsidRPr="004341EC" w:rsidRDefault="004341EC" w:rsidP="004341EC">
            <w:pPr>
              <w:rPr>
                <w:rFonts w:ascii="Arial" w:hAnsi="Arial" w:cs="Arial"/>
              </w:rPr>
            </w:pPr>
          </w:p>
        </w:tc>
        <w:tc>
          <w:tcPr>
            <w:tcW w:w="877" w:type="dxa"/>
          </w:tcPr>
          <w:p w:rsidR="004341EC" w:rsidRPr="004341EC" w:rsidRDefault="004341EC" w:rsidP="004341EC">
            <w:pPr>
              <w:rPr>
                <w:rFonts w:ascii="Arial" w:hAnsi="Arial" w:cs="Arial"/>
              </w:rPr>
            </w:pPr>
            <w:r w:rsidRPr="004341EC">
              <w:rPr>
                <w:rFonts w:ascii="Arial" w:hAnsi="Arial" w:cs="Arial"/>
              </w:rPr>
              <w:t>Hochpunkt 1</w:t>
            </w:r>
          </w:p>
        </w:tc>
        <w:tc>
          <w:tcPr>
            <w:tcW w:w="878" w:type="dxa"/>
          </w:tcPr>
          <w:p w:rsidR="004341EC" w:rsidRPr="004341EC" w:rsidRDefault="004341EC" w:rsidP="004341EC">
            <w:pPr>
              <w:rPr>
                <w:rFonts w:ascii="Arial" w:hAnsi="Arial" w:cs="Arial"/>
              </w:rPr>
            </w:pPr>
            <w:r w:rsidRPr="004341EC">
              <w:rPr>
                <w:rFonts w:ascii="Arial" w:hAnsi="Arial" w:cs="Arial"/>
              </w:rPr>
              <w:t>Hochpunkt 2</w:t>
            </w:r>
          </w:p>
        </w:tc>
        <w:tc>
          <w:tcPr>
            <w:tcW w:w="878" w:type="dxa"/>
          </w:tcPr>
          <w:p w:rsidR="004341EC" w:rsidRPr="004341EC" w:rsidRDefault="004341EC" w:rsidP="004341EC">
            <w:pPr>
              <w:rPr>
                <w:rFonts w:ascii="Arial" w:hAnsi="Arial" w:cs="Arial"/>
              </w:rPr>
            </w:pPr>
            <w:r w:rsidRPr="004341EC">
              <w:rPr>
                <w:rFonts w:ascii="Arial" w:hAnsi="Arial" w:cs="Arial"/>
              </w:rPr>
              <w:t>Hochpunkt 3</w:t>
            </w:r>
          </w:p>
        </w:tc>
        <w:tc>
          <w:tcPr>
            <w:tcW w:w="878" w:type="dxa"/>
          </w:tcPr>
          <w:p w:rsidR="004341EC" w:rsidRPr="004341EC" w:rsidRDefault="004341EC" w:rsidP="004341EC">
            <w:pPr>
              <w:rPr>
                <w:rFonts w:ascii="Arial" w:hAnsi="Arial" w:cs="Arial"/>
              </w:rPr>
            </w:pPr>
            <w:r w:rsidRPr="004341EC">
              <w:rPr>
                <w:rFonts w:ascii="Arial" w:hAnsi="Arial" w:cs="Arial"/>
              </w:rPr>
              <w:t>Hochpunkt 4</w:t>
            </w:r>
          </w:p>
        </w:tc>
        <w:tc>
          <w:tcPr>
            <w:tcW w:w="878" w:type="dxa"/>
          </w:tcPr>
          <w:p w:rsidR="004341EC" w:rsidRPr="004341EC" w:rsidRDefault="004341EC" w:rsidP="004341EC">
            <w:pPr>
              <w:rPr>
                <w:rFonts w:ascii="Arial" w:hAnsi="Arial" w:cs="Arial"/>
              </w:rPr>
            </w:pPr>
            <w:r w:rsidRPr="004341EC">
              <w:rPr>
                <w:rFonts w:ascii="Arial" w:hAnsi="Arial" w:cs="Arial"/>
              </w:rPr>
              <w:t>Hochpunkt 5</w:t>
            </w:r>
          </w:p>
        </w:tc>
        <w:tc>
          <w:tcPr>
            <w:tcW w:w="878" w:type="dxa"/>
          </w:tcPr>
          <w:p w:rsidR="004341EC" w:rsidRPr="004341EC" w:rsidRDefault="004341EC" w:rsidP="004341EC">
            <w:pPr>
              <w:rPr>
                <w:rFonts w:ascii="Arial" w:hAnsi="Arial" w:cs="Arial"/>
              </w:rPr>
            </w:pPr>
            <w:r w:rsidRPr="004341EC">
              <w:rPr>
                <w:rFonts w:ascii="Arial" w:hAnsi="Arial" w:cs="Arial"/>
              </w:rPr>
              <w:t>Hochpunkt 6</w:t>
            </w:r>
          </w:p>
        </w:tc>
        <w:tc>
          <w:tcPr>
            <w:tcW w:w="878" w:type="dxa"/>
          </w:tcPr>
          <w:p w:rsidR="004341EC" w:rsidRPr="004341EC" w:rsidRDefault="004341EC" w:rsidP="004341EC">
            <w:pPr>
              <w:rPr>
                <w:rFonts w:ascii="Arial" w:hAnsi="Arial" w:cs="Arial"/>
              </w:rPr>
            </w:pPr>
            <w:r w:rsidRPr="004341EC">
              <w:rPr>
                <w:rFonts w:ascii="Arial" w:hAnsi="Arial" w:cs="Arial"/>
              </w:rPr>
              <w:t>Hochpunkt 7</w:t>
            </w:r>
          </w:p>
        </w:tc>
        <w:tc>
          <w:tcPr>
            <w:tcW w:w="878" w:type="dxa"/>
          </w:tcPr>
          <w:p w:rsidR="004341EC" w:rsidRPr="004341EC" w:rsidRDefault="004341EC" w:rsidP="004341EC">
            <w:pPr>
              <w:rPr>
                <w:rFonts w:ascii="Arial" w:hAnsi="Arial" w:cs="Arial"/>
              </w:rPr>
            </w:pPr>
            <w:r w:rsidRPr="004341EC">
              <w:rPr>
                <w:rFonts w:ascii="Arial" w:hAnsi="Arial" w:cs="Arial"/>
              </w:rPr>
              <w:t>Hochpunkt 8</w:t>
            </w:r>
          </w:p>
        </w:tc>
        <w:tc>
          <w:tcPr>
            <w:tcW w:w="878" w:type="dxa"/>
          </w:tcPr>
          <w:p w:rsidR="004341EC" w:rsidRPr="004341EC" w:rsidRDefault="004341EC" w:rsidP="004341EC">
            <w:pPr>
              <w:rPr>
                <w:rFonts w:ascii="Arial" w:hAnsi="Arial" w:cs="Arial"/>
              </w:rPr>
            </w:pPr>
            <w:r w:rsidRPr="004341EC">
              <w:rPr>
                <w:rFonts w:ascii="Arial" w:hAnsi="Arial" w:cs="Arial"/>
              </w:rPr>
              <w:t>Hochpunkt 9</w:t>
            </w:r>
          </w:p>
        </w:tc>
      </w:tr>
      <w:tr w:rsidR="004341EC" w:rsidRPr="004341EC" w:rsidTr="004341EC">
        <w:tc>
          <w:tcPr>
            <w:tcW w:w="877" w:type="dxa"/>
          </w:tcPr>
          <w:p w:rsidR="004341EC" w:rsidRPr="004341EC" w:rsidRDefault="004341EC" w:rsidP="004341EC">
            <w:pPr>
              <w:rPr>
                <w:rFonts w:ascii="Arial" w:hAnsi="Arial" w:cs="Arial"/>
              </w:rPr>
            </w:pPr>
            <w:r w:rsidRPr="004341EC">
              <w:rPr>
                <w:rFonts w:ascii="Arial" w:hAnsi="Arial" w:cs="Arial"/>
              </w:rPr>
              <w:t>Wellenlänge (nm)</w:t>
            </w:r>
          </w:p>
        </w:tc>
        <w:tc>
          <w:tcPr>
            <w:tcW w:w="877" w:type="dxa"/>
          </w:tcPr>
          <w:p w:rsidR="004341EC" w:rsidRPr="004341EC" w:rsidRDefault="004341EC" w:rsidP="000D2ACF">
            <w:pPr>
              <w:jc w:val="center"/>
              <w:rPr>
                <w:rFonts w:ascii="Arial" w:hAnsi="Arial" w:cs="Arial"/>
              </w:rPr>
            </w:pPr>
            <w:r w:rsidRPr="004341EC">
              <w:rPr>
                <w:rFonts w:ascii="Arial" w:hAnsi="Arial" w:cs="Arial"/>
              </w:rPr>
              <w:t>410</w:t>
            </w:r>
          </w:p>
        </w:tc>
        <w:tc>
          <w:tcPr>
            <w:tcW w:w="878" w:type="dxa"/>
          </w:tcPr>
          <w:p w:rsidR="004341EC" w:rsidRPr="004341EC" w:rsidRDefault="004341EC" w:rsidP="000D2ACF">
            <w:pPr>
              <w:jc w:val="center"/>
              <w:rPr>
                <w:rFonts w:ascii="Arial" w:hAnsi="Arial" w:cs="Arial"/>
              </w:rPr>
            </w:pPr>
            <w:r w:rsidRPr="004341EC">
              <w:rPr>
                <w:rFonts w:ascii="Arial" w:hAnsi="Arial" w:cs="Arial"/>
              </w:rPr>
              <w:t>428</w:t>
            </w:r>
          </w:p>
        </w:tc>
        <w:tc>
          <w:tcPr>
            <w:tcW w:w="878" w:type="dxa"/>
          </w:tcPr>
          <w:p w:rsidR="004341EC" w:rsidRPr="004341EC" w:rsidRDefault="004341EC" w:rsidP="000D2ACF">
            <w:pPr>
              <w:jc w:val="center"/>
              <w:rPr>
                <w:rFonts w:ascii="Arial" w:hAnsi="Arial" w:cs="Arial"/>
              </w:rPr>
            </w:pPr>
            <w:r w:rsidRPr="004341EC">
              <w:rPr>
                <w:rFonts w:ascii="Arial" w:hAnsi="Arial" w:cs="Arial"/>
              </w:rPr>
              <w:t>449</w:t>
            </w:r>
          </w:p>
        </w:tc>
        <w:tc>
          <w:tcPr>
            <w:tcW w:w="878" w:type="dxa"/>
          </w:tcPr>
          <w:p w:rsidR="004341EC" w:rsidRPr="004341EC" w:rsidRDefault="004341EC" w:rsidP="000D2ACF">
            <w:pPr>
              <w:jc w:val="center"/>
              <w:rPr>
                <w:rFonts w:ascii="Arial" w:hAnsi="Arial" w:cs="Arial"/>
              </w:rPr>
            </w:pPr>
            <w:r w:rsidRPr="004341EC">
              <w:rPr>
                <w:rFonts w:ascii="Arial" w:hAnsi="Arial" w:cs="Arial"/>
              </w:rPr>
              <w:t>478</w:t>
            </w:r>
          </w:p>
        </w:tc>
        <w:tc>
          <w:tcPr>
            <w:tcW w:w="878" w:type="dxa"/>
          </w:tcPr>
          <w:p w:rsidR="004341EC" w:rsidRPr="004341EC" w:rsidRDefault="004341EC" w:rsidP="000D2ACF">
            <w:pPr>
              <w:jc w:val="center"/>
              <w:rPr>
                <w:rFonts w:ascii="Arial" w:hAnsi="Arial" w:cs="Arial"/>
              </w:rPr>
            </w:pPr>
            <w:r w:rsidRPr="004341EC">
              <w:rPr>
                <w:rFonts w:ascii="Arial" w:hAnsi="Arial" w:cs="Arial"/>
              </w:rPr>
              <w:t>534</w:t>
            </w:r>
          </w:p>
        </w:tc>
        <w:tc>
          <w:tcPr>
            <w:tcW w:w="878" w:type="dxa"/>
          </w:tcPr>
          <w:p w:rsidR="004341EC" w:rsidRPr="004341EC" w:rsidRDefault="004341EC" w:rsidP="000D2ACF">
            <w:pPr>
              <w:jc w:val="center"/>
              <w:rPr>
                <w:rFonts w:ascii="Arial" w:hAnsi="Arial" w:cs="Arial"/>
              </w:rPr>
            </w:pPr>
            <w:r w:rsidRPr="004341EC">
              <w:rPr>
                <w:rFonts w:ascii="Arial" w:hAnsi="Arial" w:cs="Arial"/>
              </w:rPr>
              <w:t>578</w:t>
            </w:r>
          </w:p>
        </w:tc>
        <w:tc>
          <w:tcPr>
            <w:tcW w:w="878" w:type="dxa"/>
          </w:tcPr>
          <w:p w:rsidR="004341EC" w:rsidRPr="004341EC" w:rsidRDefault="004341EC" w:rsidP="000D2ACF">
            <w:pPr>
              <w:jc w:val="center"/>
              <w:rPr>
                <w:rFonts w:ascii="Arial" w:hAnsi="Arial" w:cs="Arial"/>
              </w:rPr>
            </w:pPr>
            <w:r w:rsidRPr="004341EC">
              <w:rPr>
                <w:rFonts w:ascii="Arial" w:hAnsi="Arial" w:cs="Arial"/>
              </w:rPr>
              <w:t>614</w:t>
            </w:r>
          </w:p>
        </w:tc>
        <w:tc>
          <w:tcPr>
            <w:tcW w:w="878" w:type="dxa"/>
          </w:tcPr>
          <w:p w:rsidR="004341EC" w:rsidRPr="004341EC" w:rsidRDefault="004341EC" w:rsidP="000D2ACF">
            <w:pPr>
              <w:jc w:val="center"/>
              <w:rPr>
                <w:rFonts w:ascii="Arial" w:hAnsi="Arial" w:cs="Arial"/>
              </w:rPr>
            </w:pPr>
            <w:r w:rsidRPr="004341EC">
              <w:rPr>
                <w:rFonts w:ascii="Arial" w:hAnsi="Arial" w:cs="Arial"/>
              </w:rPr>
              <w:t>642</w:t>
            </w:r>
          </w:p>
        </w:tc>
        <w:tc>
          <w:tcPr>
            <w:tcW w:w="878" w:type="dxa"/>
          </w:tcPr>
          <w:p w:rsidR="004341EC" w:rsidRPr="004341EC" w:rsidRDefault="004341EC" w:rsidP="000D2ACF">
            <w:pPr>
              <w:jc w:val="center"/>
              <w:rPr>
                <w:rFonts w:ascii="Arial" w:hAnsi="Arial" w:cs="Arial"/>
              </w:rPr>
            </w:pPr>
            <w:r w:rsidRPr="004341EC">
              <w:rPr>
                <w:rFonts w:ascii="Arial" w:hAnsi="Arial" w:cs="Arial"/>
              </w:rPr>
              <w:t>660</w:t>
            </w:r>
          </w:p>
        </w:tc>
      </w:tr>
      <w:tr w:rsidR="004341EC" w:rsidRPr="004341EC" w:rsidTr="004341EC">
        <w:tc>
          <w:tcPr>
            <w:tcW w:w="877" w:type="dxa"/>
          </w:tcPr>
          <w:p w:rsidR="004341EC" w:rsidRPr="004341EC" w:rsidRDefault="004341EC" w:rsidP="004341EC">
            <w:pPr>
              <w:rPr>
                <w:rFonts w:ascii="Arial" w:hAnsi="Arial" w:cs="Arial"/>
              </w:rPr>
            </w:pPr>
            <w:r w:rsidRPr="004341EC">
              <w:rPr>
                <w:rFonts w:ascii="Arial" w:hAnsi="Arial" w:cs="Arial"/>
              </w:rPr>
              <w:t>Extinktion</w:t>
            </w:r>
          </w:p>
        </w:tc>
        <w:tc>
          <w:tcPr>
            <w:tcW w:w="877" w:type="dxa"/>
          </w:tcPr>
          <w:p w:rsidR="004341EC" w:rsidRPr="004341EC" w:rsidRDefault="004341EC" w:rsidP="000D2ACF">
            <w:pPr>
              <w:jc w:val="center"/>
              <w:rPr>
                <w:rFonts w:ascii="Arial" w:hAnsi="Arial" w:cs="Arial"/>
              </w:rPr>
            </w:pPr>
            <w:r w:rsidRPr="004341EC">
              <w:rPr>
                <w:rFonts w:ascii="Arial" w:hAnsi="Arial" w:cs="Arial"/>
              </w:rPr>
              <w:t>2,128</w:t>
            </w:r>
          </w:p>
        </w:tc>
        <w:tc>
          <w:tcPr>
            <w:tcW w:w="878" w:type="dxa"/>
          </w:tcPr>
          <w:p w:rsidR="004341EC" w:rsidRPr="004341EC" w:rsidRDefault="004341EC" w:rsidP="000D2ACF">
            <w:pPr>
              <w:jc w:val="center"/>
              <w:rPr>
                <w:rFonts w:ascii="Arial" w:hAnsi="Arial" w:cs="Arial"/>
              </w:rPr>
            </w:pPr>
            <w:r w:rsidRPr="004341EC">
              <w:rPr>
                <w:rFonts w:ascii="Arial" w:hAnsi="Arial" w:cs="Arial"/>
              </w:rPr>
              <w:t>2,321</w:t>
            </w:r>
          </w:p>
        </w:tc>
        <w:tc>
          <w:tcPr>
            <w:tcW w:w="878" w:type="dxa"/>
          </w:tcPr>
          <w:p w:rsidR="004341EC" w:rsidRPr="004341EC" w:rsidRDefault="004341EC" w:rsidP="000D2ACF">
            <w:pPr>
              <w:jc w:val="center"/>
              <w:rPr>
                <w:rFonts w:ascii="Arial" w:hAnsi="Arial" w:cs="Arial"/>
              </w:rPr>
            </w:pPr>
            <w:r w:rsidRPr="004341EC">
              <w:rPr>
                <w:rFonts w:ascii="Arial" w:hAnsi="Arial" w:cs="Arial"/>
              </w:rPr>
              <w:t>1,58</w:t>
            </w:r>
          </w:p>
        </w:tc>
        <w:tc>
          <w:tcPr>
            <w:tcW w:w="878" w:type="dxa"/>
          </w:tcPr>
          <w:p w:rsidR="004341EC" w:rsidRPr="004341EC" w:rsidRDefault="004341EC" w:rsidP="000D2ACF">
            <w:pPr>
              <w:jc w:val="center"/>
              <w:rPr>
                <w:rFonts w:ascii="Arial" w:hAnsi="Arial" w:cs="Arial"/>
              </w:rPr>
            </w:pPr>
            <w:r w:rsidRPr="004341EC">
              <w:rPr>
                <w:rFonts w:ascii="Arial" w:hAnsi="Arial" w:cs="Arial"/>
              </w:rPr>
              <w:t>0,545</w:t>
            </w:r>
          </w:p>
        </w:tc>
        <w:tc>
          <w:tcPr>
            <w:tcW w:w="878" w:type="dxa"/>
          </w:tcPr>
          <w:p w:rsidR="004341EC" w:rsidRPr="004341EC" w:rsidRDefault="004341EC" w:rsidP="000D2ACF">
            <w:pPr>
              <w:jc w:val="center"/>
              <w:rPr>
                <w:rFonts w:ascii="Arial" w:hAnsi="Arial" w:cs="Arial"/>
              </w:rPr>
            </w:pPr>
            <w:r w:rsidRPr="004341EC">
              <w:rPr>
                <w:rFonts w:ascii="Arial" w:hAnsi="Arial" w:cs="Arial"/>
              </w:rPr>
              <w:t>0,121</w:t>
            </w:r>
          </w:p>
        </w:tc>
        <w:tc>
          <w:tcPr>
            <w:tcW w:w="878" w:type="dxa"/>
          </w:tcPr>
          <w:p w:rsidR="004341EC" w:rsidRPr="004341EC" w:rsidRDefault="004341EC" w:rsidP="000D2ACF">
            <w:pPr>
              <w:jc w:val="center"/>
              <w:rPr>
                <w:rFonts w:ascii="Arial" w:hAnsi="Arial" w:cs="Arial"/>
              </w:rPr>
            </w:pPr>
            <w:r w:rsidRPr="004341EC">
              <w:rPr>
                <w:rFonts w:ascii="Arial" w:hAnsi="Arial" w:cs="Arial"/>
              </w:rPr>
              <w:t>0,242</w:t>
            </w:r>
          </w:p>
        </w:tc>
        <w:tc>
          <w:tcPr>
            <w:tcW w:w="878" w:type="dxa"/>
          </w:tcPr>
          <w:p w:rsidR="004341EC" w:rsidRPr="004341EC" w:rsidRDefault="004341EC" w:rsidP="000D2ACF">
            <w:pPr>
              <w:jc w:val="center"/>
              <w:rPr>
                <w:rFonts w:ascii="Arial" w:hAnsi="Arial" w:cs="Arial"/>
              </w:rPr>
            </w:pPr>
            <w:r w:rsidRPr="004341EC">
              <w:rPr>
                <w:rFonts w:ascii="Arial" w:hAnsi="Arial" w:cs="Arial"/>
              </w:rPr>
              <w:t>0,43</w:t>
            </w:r>
          </w:p>
        </w:tc>
        <w:tc>
          <w:tcPr>
            <w:tcW w:w="878" w:type="dxa"/>
          </w:tcPr>
          <w:p w:rsidR="004341EC" w:rsidRPr="004341EC" w:rsidRDefault="004341EC" w:rsidP="000D2ACF">
            <w:pPr>
              <w:jc w:val="center"/>
              <w:rPr>
                <w:rFonts w:ascii="Arial" w:hAnsi="Arial" w:cs="Arial"/>
              </w:rPr>
            </w:pPr>
            <w:r w:rsidRPr="004341EC">
              <w:rPr>
                <w:rFonts w:ascii="Arial" w:hAnsi="Arial" w:cs="Arial"/>
              </w:rPr>
              <w:t>0,715</w:t>
            </w:r>
          </w:p>
        </w:tc>
        <w:tc>
          <w:tcPr>
            <w:tcW w:w="878" w:type="dxa"/>
          </w:tcPr>
          <w:p w:rsidR="004341EC" w:rsidRPr="004341EC" w:rsidRDefault="004341EC" w:rsidP="000D2ACF">
            <w:pPr>
              <w:jc w:val="center"/>
              <w:rPr>
                <w:rFonts w:ascii="Arial" w:hAnsi="Arial" w:cs="Arial"/>
              </w:rPr>
            </w:pPr>
            <w:r w:rsidRPr="004341EC">
              <w:rPr>
                <w:rFonts w:ascii="Arial" w:hAnsi="Arial" w:cs="Arial"/>
              </w:rPr>
              <w:t>1,704</w:t>
            </w:r>
          </w:p>
        </w:tc>
      </w:tr>
    </w:tbl>
    <w:p w:rsidR="004341EC" w:rsidRDefault="004341EC" w:rsidP="004341EC"/>
    <w:p w:rsidR="00D44740" w:rsidRPr="00D44740" w:rsidRDefault="00D44740" w:rsidP="004341EC">
      <w:pPr>
        <w:rPr>
          <w:rFonts w:ascii="Arial" w:hAnsi="Arial" w:cs="Arial"/>
        </w:rPr>
      </w:pPr>
    </w:p>
    <w:p w:rsidR="00492941" w:rsidRDefault="00492941" w:rsidP="00010D96">
      <w:pPr>
        <w:pStyle w:val="berschrift1"/>
      </w:pPr>
      <w:r>
        <w:t>Auftrennung eines Pigmentextraktes mit Hilfe der Dünnschichtchromatographie</w:t>
      </w:r>
    </w:p>
    <w:p w:rsidR="00492941" w:rsidRDefault="00492941" w:rsidP="00492941">
      <w:pPr>
        <w:pStyle w:val="berschrift2"/>
      </w:pPr>
      <w:r>
        <w:t>Einleitung</w:t>
      </w:r>
    </w:p>
    <w:p w:rsidR="00492941" w:rsidRDefault="00492941" w:rsidP="00492941">
      <w:pPr>
        <w:pStyle w:val="berschrift2"/>
      </w:pPr>
      <w:r>
        <w:t>Material und Chemikalien</w:t>
      </w:r>
    </w:p>
    <w:p w:rsidR="006A64AF" w:rsidRPr="006A64AF" w:rsidRDefault="006A64AF" w:rsidP="006A64AF">
      <w:pPr>
        <w:pStyle w:val="Textkrper"/>
        <w:numPr>
          <w:ilvl w:val="0"/>
          <w:numId w:val="44"/>
        </w:numPr>
        <w:rPr>
          <w:lang w:eastAsia="de-DE"/>
        </w:rPr>
      </w:pPr>
      <w:r>
        <w:rPr>
          <w:lang w:eastAsia="de-DE"/>
        </w:rPr>
        <w:t>Behaartes Schaumkraut</w:t>
      </w:r>
    </w:p>
    <w:p w:rsidR="006A64AF" w:rsidRDefault="006A64AF" w:rsidP="006A64AF">
      <w:pPr>
        <w:pStyle w:val="Textkrper"/>
        <w:numPr>
          <w:ilvl w:val="0"/>
          <w:numId w:val="44"/>
        </w:numPr>
        <w:rPr>
          <w:lang w:eastAsia="de-DE"/>
        </w:rPr>
      </w:pPr>
      <w:r>
        <w:rPr>
          <w:lang w:eastAsia="de-DE"/>
        </w:rPr>
        <w:t>Aceton</w:t>
      </w:r>
    </w:p>
    <w:p w:rsidR="006A64AF" w:rsidRDefault="006A64AF" w:rsidP="006A64AF">
      <w:pPr>
        <w:pStyle w:val="Textkrper"/>
        <w:numPr>
          <w:ilvl w:val="0"/>
          <w:numId w:val="44"/>
        </w:numPr>
        <w:rPr>
          <w:lang w:eastAsia="de-DE"/>
        </w:rPr>
      </w:pPr>
      <w:r>
        <w:rPr>
          <w:lang w:eastAsia="de-DE"/>
        </w:rPr>
        <w:t>Calciumcarbonat (CaCO</w:t>
      </w:r>
      <w:r>
        <w:rPr>
          <w:vertAlign w:val="subscript"/>
          <w:lang w:eastAsia="de-DE"/>
        </w:rPr>
        <w:t>3</w:t>
      </w:r>
      <w:r>
        <w:rPr>
          <w:lang w:eastAsia="de-DE"/>
        </w:rPr>
        <w:t>)</w:t>
      </w:r>
    </w:p>
    <w:p w:rsidR="006A64AF" w:rsidRDefault="006A64AF" w:rsidP="006A64AF">
      <w:pPr>
        <w:pStyle w:val="Textkrper"/>
        <w:numPr>
          <w:ilvl w:val="0"/>
          <w:numId w:val="44"/>
        </w:numPr>
        <w:rPr>
          <w:lang w:eastAsia="de-DE"/>
        </w:rPr>
      </w:pPr>
      <w:r>
        <w:rPr>
          <w:lang w:eastAsia="de-DE"/>
        </w:rPr>
        <w:t>Laufmittel aus Petrolether, Isopropanol, Aqua dest. Im Volumenverhältnis 100:10:0,25</w:t>
      </w:r>
    </w:p>
    <w:p w:rsidR="006A64AF" w:rsidRDefault="006A64AF" w:rsidP="006A64AF">
      <w:pPr>
        <w:pStyle w:val="Textkrper"/>
        <w:numPr>
          <w:ilvl w:val="0"/>
          <w:numId w:val="44"/>
        </w:numPr>
        <w:rPr>
          <w:lang w:eastAsia="de-DE"/>
        </w:rPr>
      </w:pPr>
      <w:r>
        <w:rPr>
          <w:lang w:eastAsia="de-DE"/>
        </w:rPr>
        <w:t>Kieselgelplatte</w:t>
      </w:r>
    </w:p>
    <w:p w:rsidR="006A64AF" w:rsidRDefault="006A64AF" w:rsidP="006A64AF">
      <w:pPr>
        <w:pStyle w:val="Textkrper"/>
        <w:numPr>
          <w:ilvl w:val="0"/>
          <w:numId w:val="44"/>
        </w:numPr>
        <w:rPr>
          <w:lang w:eastAsia="de-DE"/>
        </w:rPr>
      </w:pPr>
      <w:r>
        <w:rPr>
          <w:lang w:eastAsia="de-DE"/>
        </w:rPr>
        <w:t>DC-Kammer</w:t>
      </w:r>
    </w:p>
    <w:p w:rsidR="006A64AF" w:rsidRDefault="006A64AF" w:rsidP="006A64AF">
      <w:pPr>
        <w:pStyle w:val="Textkrper"/>
        <w:numPr>
          <w:ilvl w:val="0"/>
          <w:numId w:val="44"/>
        </w:numPr>
        <w:rPr>
          <w:lang w:eastAsia="de-DE"/>
        </w:rPr>
      </w:pPr>
      <w:r>
        <w:rPr>
          <w:lang w:eastAsia="de-DE"/>
        </w:rPr>
        <w:t>Glaskapillare</w:t>
      </w:r>
    </w:p>
    <w:p w:rsidR="006A64AF" w:rsidRDefault="006A64AF" w:rsidP="006A64AF">
      <w:pPr>
        <w:pStyle w:val="Textkrper"/>
        <w:numPr>
          <w:ilvl w:val="0"/>
          <w:numId w:val="44"/>
        </w:numPr>
        <w:rPr>
          <w:lang w:eastAsia="de-DE"/>
        </w:rPr>
      </w:pPr>
      <w:r>
        <w:rPr>
          <w:lang w:eastAsia="de-DE"/>
        </w:rPr>
        <w:t>Mörser mit Seesand, Pistill</w:t>
      </w:r>
    </w:p>
    <w:p w:rsidR="006A64AF" w:rsidRDefault="006A64AF" w:rsidP="006A64AF">
      <w:pPr>
        <w:pStyle w:val="Textkrper"/>
        <w:numPr>
          <w:ilvl w:val="0"/>
          <w:numId w:val="44"/>
        </w:numPr>
        <w:rPr>
          <w:lang w:eastAsia="de-DE"/>
        </w:rPr>
      </w:pPr>
      <w:r>
        <w:rPr>
          <w:lang w:eastAsia="de-DE"/>
        </w:rPr>
        <w:t>UV-Lampe</w:t>
      </w:r>
    </w:p>
    <w:p w:rsidR="006A64AF" w:rsidRDefault="006A64AF" w:rsidP="006A64AF">
      <w:pPr>
        <w:pStyle w:val="Textkrper"/>
        <w:numPr>
          <w:ilvl w:val="0"/>
          <w:numId w:val="44"/>
        </w:numPr>
        <w:rPr>
          <w:lang w:eastAsia="de-DE"/>
        </w:rPr>
      </w:pPr>
      <w:r>
        <w:rPr>
          <w:lang w:eastAsia="de-DE"/>
        </w:rPr>
        <w:t>Zentrifuge</w:t>
      </w:r>
    </w:p>
    <w:p w:rsidR="00492941" w:rsidRDefault="00492941" w:rsidP="00492941">
      <w:pPr>
        <w:pStyle w:val="berschrift2"/>
      </w:pPr>
      <w:r>
        <w:t>Durchführung</w:t>
      </w:r>
    </w:p>
    <w:p w:rsidR="00ED7DA3" w:rsidRDefault="00ED7DA3" w:rsidP="006A64AF">
      <w:pPr>
        <w:pStyle w:val="Textkrper"/>
        <w:rPr>
          <w:lang w:eastAsia="de-DE"/>
        </w:rPr>
      </w:pPr>
      <w:r>
        <w:rPr>
          <w:lang w:eastAsia="de-DE"/>
        </w:rPr>
        <w:t>In einem Mörser mit etwas Seesand und einer Spatelspitze CaCO</w:t>
      </w:r>
      <w:r>
        <w:rPr>
          <w:vertAlign w:val="subscript"/>
          <w:lang w:eastAsia="de-DE"/>
        </w:rPr>
        <w:t>3</w:t>
      </w:r>
      <w:r>
        <w:rPr>
          <w:lang w:eastAsia="de-DE"/>
        </w:rPr>
        <w:t xml:space="preserve"> wurden 3 g behaartes Schaumkraut grob zerkleinert. Danach entstand unter Zugabe von 10 mL Aceton eine art Brei. Dieser wurde in mehrere 2 mL Reaktionsgefäße umgefüllt und zentrifugiert.</w:t>
      </w:r>
    </w:p>
    <w:p w:rsidR="000467B9" w:rsidRDefault="00D07906" w:rsidP="006A64AF">
      <w:pPr>
        <w:pStyle w:val="Textkrper"/>
        <w:rPr>
          <w:lang w:eastAsia="de-DE"/>
        </w:rPr>
      </w:pPr>
      <w:r>
        <w:rPr>
          <w:lang w:eastAsia="de-DE"/>
        </w:rPr>
        <w:lastRenderedPageBreak/>
        <w:t xml:space="preserve">Das Laufmittel wurde in </w:t>
      </w:r>
      <w:r w:rsidR="008B6147">
        <w:rPr>
          <w:lang w:eastAsia="de-DE"/>
        </w:rPr>
        <w:t xml:space="preserve">die DC-Kammer gefüllt, ein Streifen Löschpapier hineingestellt und die Kammer verschloßen. </w:t>
      </w:r>
    </w:p>
    <w:p w:rsidR="00040FD9" w:rsidRDefault="00302332" w:rsidP="006A64AF">
      <w:pPr>
        <w:pStyle w:val="Textkrper"/>
        <w:rPr>
          <w:lang w:eastAsia="de-DE"/>
        </w:rPr>
      </w:pPr>
      <w:r>
        <w:rPr>
          <w:lang w:eastAsia="de-DE"/>
        </w:rPr>
        <w:t xml:space="preserve">Eine Startlinie </w:t>
      </w:r>
      <w:r w:rsidR="00555338">
        <w:rPr>
          <w:lang w:eastAsia="de-DE"/>
        </w:rPr>
        <w:t>wurde mit einem Bleistift auf eine Kieselge</w:t>
      </w:r>
      <w:r w:rsidR="003C094B">
        <w:rPr>
          <w:lang w:eastAsia="de-DE"/>
        </w:rPr>
        <w:t>lplatte gezeichnet. Es wurden zwei verschiedene Konzentrationen der Acetol-Pigmentmischung und eine Konzentration der Petrolether</w:t>
      </w:r>
      <w:r w:rsidR="00040FD9">
        <w:rPr>
          <w:lang w:eastAsia="de-DE"/>
        </w:rPr>
        <w:t xml:space="preserve">-Pigmentmischung aus dem ersten Versuch, auf die Kieselgelplatte mit einer Glaskapillare aufgetragen. </w:t>
      </w:r>
      <w:r w:rsidR="007B44D7">
        <w:rPr>
          <w:lang w:eastAsia="de-DE"/>
        </w:rPr>
        <w:t xml:space="preserve">Die Kieselgelplatte wurde ohne das Filterpapier zu berühren </w:t>
      </w:r>
      <w:r w:rsidR="00DC7FB7">
        <w:rPr>
          <w:lang w:eastAsia="de-DE"/>
        </w:rPr>
        <w:t xml:space="preserve">in die DC-Kammer gestellt. Nachdem </w:t>
      </w:r>
      <w:bookmarkStart w:id="0" w:name="_GoBack"/>
      <w:bookmarkEnd w:id="0"/>
    </w:p>
    <w:p w:rsidR="00ED7DA3" w:rsidRPr="00ED7DA3" w:rsidRDefault="00ED7DA3" w:rsidP="006A64AF">
      <w:pPr>
        <w:pStyle w:val="Textkrper"/>
        <w:rPr>
          <w:lang w:eastAsia="de-DE"/>
        </w:rPr>
      </w:pPr>
    </w:p>
    <w:p w:rsidR="00492941" w:rsidRDefault="00492941" w:rsidP="00492941">
      <w:pPr>
        <w:pStyle w:val="berschrift2"/>
      </w:pPr>
      <w:r>
        <w:t>Ergebnisse</w:t>
      </w:r>
    </w:p>
    <w:p w:rsidR="00492941" w:rsidRDefault="00492941" w:rsidP="00492941">
      <w:pPr>
        <w:pStyle w:val="berschrift2"/>
      </w:pPr>
      <w:r>
        <w:t>Diskussion</w:t>
      </w:r>
    </w:p>
    <w:p w:rsidR="00492941" w:rsidRDefault="00492941" w:rsidP="00492941">
      <w:pPr>
        <w:pStyle w:val="berschrift1"/>
      </w:pPr>
      <w:r>
        <w:t>Quantitative Bestimmung der Chloroplastenpigmente</w:t>
      </w:r>
    </w:p>
    <w:p w:rsidR="00492941" w:rsidRDefault="00492941" w:rsidP="00492941">
      <w:pPr>
        <w:pStyle w:val="berschrift2"/>
      </w:pPr>
      <w:r>
        <w:t>Einleitung</w:t>
      </w:r>
    </w:p>
    <w:p w:rsidR="00492941" w:rsidRDefault="00492941" w:rsidP="00492941">
      <w:pPr>
        <w:pStyle w:val="berschrift2"/>
      </w:pPr>
      <w:r>
        <w:t>Material und Chemikalien</w:t>
      </w:r>
    </w:p>
    <w:p w:rsidR="00492941" w:rsidRDefault="00492941" w:rsidP="00492941">
      <w:pPr>
        <w:pStyle w:val="berschrift2"/>
      </w:pPr>
      <w:r>
        <w:t>Durchführung</w:t>
      </w:r>
    </w:p>
    <w:p w:rsidR="00492941" w:rsidRDefault="00492941" w:rsidP="00492941">
      <w:pPr>
        <w:pStyle w:val="berschrift2"/>
      </w:pPr>
      <w:r>
        <w:t>Ergebnisse</w:t>
      </w:r>
    </w:p>
    <w:p w:rsidR="00492941" w:rsidRPr="00492941" w:rsidRDefault="00492941" w:rsidP="00492941">
      <w:pPr>
        <w:pStyle w:val="berschrift2"/>
      </w:pPr>
      <w:r>
        <w:t>Diskussion</w:t>
      </w:r>
    </w:p>
    <w:p w:rsidR="00010D96" w:rsidRDefault="00010D96" w:rsidP="00010D96">
      <w:pPr>
        <w:pStyle w:val="berschrift1"/>
      </w:pPr>
      <w:r>
        <w:t>Abfallentsorgung</w:t>
      </w:r>
    </w:p>
    <w:p w:rsidR="00010D96" w:rsidRDefault="00010D96" w:rsidP="00010D96">
      <w:pPr>
        <w:pStyle w:val="Textkrper"/>
        <w:rPr>
          <w:lang w:val="en-US" w:eastAsia="de-DE"/>
        </w:rPr>
      </w:pPr>
      <w:r w:rsidRPr="00E6792C">
        <w:rPr>
          <w:lang w:val="en-US" w:eastAsia="de-DE"/>
        </w:rPr>
        <w:t>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010D96" w:rsidRDefault="00010D96" w:rsidP="00010D96">
      <w:pPr>
        <w:pStyle w:val="Textkrper"/>
        <w:rPr>
          <w:lang w:val="en-US" w:eastAsia="de-DE"/>
        </w:rPr>
      </w:pPr>
    </w:p>
    <w:p w:rsidR="00010D96" w:rsidRPr="00E6792C" w:rsidRDefault="00010D96" w:rsidP="00010D96">
      <w:pPr>
        <w:pStyle w:val="Textkrper"/>
        <w:rPr>
          <w:lang w:val="en-US" w:eastAsia="de-DE"/>
        </w:rPr>
      </w:pPr>
      <w:r>
        <w:rPr>
          <w:lang w:val="en-US" w:eastAsia="de-DE"/>
        </w:rPr>
        <w:t>usw.</w:t>
      </w:r>
    </w:p>
    <w:p w:rsidR="00010D96" w:rsidRDefault="00010D96" w:rsidP="00010D96">
      <w:pPr>
        <w:pStyle w:val="berschrift1"/>
      </w:pPr>
      <w:r>
        <w:t>Literaturverzeichnis</w:t>
      </w:r>
    </w:p>
    <w:p w:rsidR="0073116B" w:rsidRPr="00CB062E" w:rsidRDefault="0073116B" w:rsidP="00E6792C">
      <w:pPr>
        <w:pStyle w:val="Textkrper"/>
        <w:rPr>
          <w:lang w:eastAsia="de-DE"/>
        </w:rPr>
      </w:pPr>
    </w:p>
    <w:p w:rsidR="00010D96" w:rsidRPr="00CB062E" w:rsidRDefault="00010D96" w:rsidP="00E6792C">
      <w:pPr>
        <w:pStyle w:val="Textkrper"/>
        <w:rPr>
          <w:lang w:eastAsia="de-DE"/>
        </w:rPr>
      </w:pPr>
    </w:p>
    <w:p w:rsidR="00010D96" w:rsidRPr="00CB062E" w:rsidRDefault="00010D96" w:rsidP="00E6792C">
      <w:pPr>
        <w:pStyle w:val="Textkrper"/>
        <w:rPr>
          <w:lang w:eastAsia="de-DE"/>
        </w:rPr>
      </w:pPr>
    </w:p>
    <w:p w:rsidR="00010D96" w:rsidRPr="00010D96" w:rsidRDefault="00010D96" w:rsidP="00E6792C">
      <w:pPr>
        <w:pStyle w:val="Textkrper"/>
        <w:rPr>
          <w:lang w:eastAsia="de-DE"/>
        </w:rPr>
      </w:pPr>
      <w:r w:rsidRPr="00010D96">
        <w:rPr>
          <w:lang w:eastAsia="de-DE"/>
        </w:rPr>
        <w:lastRenderedPageBreak/>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rsidR="00010D96" w:rsidRPr="00010D96" w:rsidRDefault="00010D96" w:rsidP="00E6792C">
      <w:pPr>
        <w:pStyle w:val="Textkrper"/>
        <w:rPr>
          <w:lang w:eastAsia="de-DE"/>
        </w:rPr>
      </w:pPr>
      <w:r w:rsidRPr="00010D96">
        <w:rPr>
          <w:lang w:eastAsia="de-DE"/>
        </w:rPr>
        <w:t>Datum der Fertigstellung</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Unterschrift</w:t>
      </w:r>
      <w:r w:rsidR="00F75251">
        <w:rPr>
          <w:lang w:eastAsia="de-DE"/>
        </w:rPr>
        <w:t>en</w:t>
      </w:r>
      <w:r>
        <w:rPr>
          <w:lang w:eastAsia="de-DE"/>
        </w:rPr>
        <w:t>, bzw. Namen</w:t>
      </w:r>
    </w:p>
    <w:p w:rsidR="00E6792C" w:rsidRPr="00CD6104" w:rsidRDefault="00282C98" w:rsidP="00010D96">
      <w:pPr>
        <w:pStyle w:val="berschrift1"/>
        <w:ind w:left="0" w:firstLine="0"/>
        <w:rPr>
          <w:b w:val="0"/>
          <w:bCs w:val="0"/>
        </w:rPr>
      </w:pPr>
      <w:r w:rsidRPr="00010D96">
        <w:br w:type="page"/>
      </w:r>
      <w:r w:rsidR="00010D96" w:rsidRPr="00CD6104">
        <w:rPr>
          <w:b w:val="0"/>
          <w:bCs w:val="0"/>
        </w:rPr>
        <w:lastRenderedPageBreak/>
        <w:t xml:space="preserve"> </w:t>
      </w:r>
      <w:r w:rsidR="00E6792C" w:rsidRPr="00CD6104">
        <w:t>Beispiel für eine Abbildung:</w:t>
      </w:r>
    </w:p>
    <w:p w:rsidR="00E6792C" w:rsidRDefault="005978A1" w:rsidP="00E6792C">
      <w:pPr>
        <w:pStyle w:val="Textkrper"/>
      </w:pPr>
      <w:r>
        <w:rPr>
          <w:noProof/>
          <w:lang w:eastAsia="de-DE"/>
        </w:rPr>
        <w:drawing>
          <wp:anchor distT="0" distB="0" distL="114300" distR="114300" simplePos="0" relativeHeight="251657728" behindDoc="1" locked="0" layoutInCell="1" allowOverlap="1">
            <wp:simplePos x="0" y="0"/>
            <wp:positionH relativeFrom="column">
              <wp:posOffset>-63500</wp:posOffset>
            </wp:positionH>
            <wp:positionV relativeFrom="paragraph">
              <wp:posOffset>1905</wp:posOffset>
            </wp:positionV>
            <wp:extent cx="1912620" cy="2731770"/>
            <wp:effectExtent l="0" t="0" r="0" b="0"/>
            <wp:wrapTight wrapText="bothSides">
              <wp:wrapPolygon edited="0">
                <wp:start x="0" y="0"/>
                <wp:lineTo x="0" y="21389"/>
                <wp:lineTo x="21299" y="21389"/>
                <wp:lineTo x="21299" y="0"/>
                <wp:lineTo x="0" y="0"/>
              </wp:wrapPolygon>
            </wp:wrapTight>
            <wp:docPr id="64" name="Bild 64" descr="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04-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2620" cy="2731770"/>
                    </a:xfrm>
                    <a:prstGeom prst="rect">
                      <a:avLst/>
                    </a:prstGeom>
                    <a:noFill/>
                  </pic:spPr>
                </pic:pic>
              </a:graphicData>
            </a:graphic>
            <wp14:sizeRelH relativeFrom="page">
              <wp14:pctWidth>0</wp14:pctWidth>
            </wp14:sizeRelH>
            <wp14:sizeRelV relativeFrom="page">
              <wp14:pctHeight>0</wp14:pctHeight>
            </wp14:sizeRelV>
          </wp:anchor>
        </w:drawing>
      </w:r>
    </w:p>
    <w:p w:rsidR="00E6792C" w:rsidRDefault="00E6792C" w:rsidP="00E6792C">
      <w:pPr>
        <w:pStyle w:val="Textkrper"/>
      </w:pPr>
    </w:p>
    <w:p w:rsidR="00E6792C" w:rsidRDefault="00E6792C" w:rsidP="00E6792C">
      <w:pPr>
        <w:pStyle w:val="Textkrper"/>
      </w:pPr>
    </w:p>
    <w:p w:rsidR="00E6792C" w:rsidRDefault="00E6792C" w:rsidP="00E6792C">
      <w:pPr>
        <w:pStyle w:val="Textkrper"/>
      </w:pPr>
    </w:p>
    <w:p w:rsidR="00E6792C" w:rsidRDefault="00E6792C" w:rsidP="00E6792C">
      <w:pPr>
        <w:pStyle w:val="Textkrper"/>
      </w:pPr>
    </w:p>
    <w:p w:rsidR="00E6792C" w:rsidRDefault="00E6792C" w:rsidP="00E6792C">
      <w:pPr>
        <w:pStyle w:val="Textkrper"/>
      </w:pPr>
    </w:p>
    <w:p w:rsidR="00E6792C" w:rsidRDefault="00E6792C" w:rsidP="00E6792C">
      <w:pPr>
        <w:pStyle w:val="Textkrper"/>
      </w:pPr>
    </w:p>
    <w:p w:rsidR="00E6792C" w:rsidRDefault="00E6792C" w:rsidP="00E6792C">
      <w:pPr>
        <w:pStyle w:val="Textkrper"/>
      </w:pPr>
    </w:p>
    <w:p w:rsidR="00E6792C" w:rsidRDefault="00E6792C" w:rsidP="00E6792C">
      <w:pPr>
        <w:pStyle w:val="Textkrper"/>
      </w:pPr>
    </w:p>
    <w:p w:rsidR="00E6792C" w:rsidRDefault="00E6792C" w:rsidP="00E6792C">
      <w:pPr>
        <w:pStyle w:val="Textkrper"/>
      </w:pPr>
    </w:p>
    <w:p w:rsidR="00E6792C" w:rsidRDefault="00E6792C" w:rsidP="00E6792C">
      <w:pPr>
        <w:pStyle w:val="Textkrper"/>
      </w:pPr>
    </w:p>
    <w:p w:rsidR="00E6792C" w:rsidRDefault="00E6792C" w:rsidP="00E6792C">
      <w:pPr>
        <w:pStyle w:val="Textkrper"/>
      </w:pPr>
    </w:p>
    <w:p w:rsidR="00B37EB5" w:rsidRDefault="00B37EB5" w:rsidP="00E6792C">
      <w:pPr>
        <w:pStyle w:val="Textkrper"/>
        <w:rPr>
          <w:sz w:val="20"/>
        </w:rPr>
      </w:pPr>
      <w:r w:rsidRPr="00E6792C">
        <w:rPr>
          <w:sz w:val="20"/>
        </w:rPr>
        <w:t>Abbildung 2: Ausglühen einer Impföse</w:t>
      </w:r>
      <w:r w:rsidR="00E6792C" w:rsidRPr="00E6792C">
        <w:rPr>
          <w:sz w:val="20"/>
        </w:rPr>
        <w:t xml:space="preserve"> </w:t>
      </w:r>
    </w:p>
    <w:p w:rsidR="00CD6104" w:rsidRDefault="00CD6104" w:rsidP="00E6792C">
      <w:pPr>
        <w:pStyle w:val="Textkrper"/>
        <w:rPr>
          <w:sz w:val="20"/>
        </w:rPr>
      </w:pPr>
    </w:p>
    <w:p w:rsidR="00CD6104" w:rsidRPr="00CD6104" w:rsidRDefault="00CD6104" w:rsidP="00CD6104">
      <w:pPr>
        <w:spacing w:before="240" w:line="360" w:lineRule="auto"/>
        <w:jc w:val="center"/>
        <w:rPr>
          <w:rFonts w:ascii="Arial" w:hAnsi="Arial"/>
          <w:b/>
          <w:bCs/>
          <w:sz w:val="32"/>
        </w:rPr>
      </w:pPr>
      <w:r w:rsidRPr="00CD6104">
        <w:rPr>
          <w:rFonts w:ascii="Arial" w:hAnsi="Arial"/>
          <w:b/>
          <w:bCs/>
          <w:sz w:val="32"/>
        </w:rPr>
        <w:t>Beispiel für eine Tabelle:</w:t>
      </w:r>
    </w:p>
    <w:p w:rsidR="00CD6104" w:rsidRPr="00CD6104" w:rsidRDefault="00CD6104" w:rsidP="00CD6104">
      <w:pPr>
        <w:pStyle w:val="Textkrper"/>
        <w:rPr>
          <w:sz w:val="20"/>
        </w:rPr>
      </w:pPr>
      <w:r w:rsidRPr="00CD6104">
        <w:rPr>
          <w:sz w:val="20"/>
        </w:rPr>
        <w:t>Tabelle 1: Ergebnisse der Blutgruppenbestimmung</w:t>
      </w:r>
    </w:p>
    <w:tbl>
      <w:tblPr>
        <w:tblpPr w:leftFromText="141" w:rightFromText="141" w:vertAnchor="text" w:horzAnchor="margin" w:tblpY="13"/>
        <w:tblW w:w="5680" w:type="dxa"/>
        <w:tblCellMar>
          <w:left w:w="70" w:type="dxa"/>
          <w:right w:w="70" w:type="dxa"/>
        </w:tblCellMar>
        <w:tblLook w:val="00A0" w:firstRow="1" w:lastRow="0" w:firstColumn="1" w:lastColumn="0" w:noHBand="0" w:noVBand="0"/>
      </w:tblPr>
      <w:tblGrid>
        <w:gridCol w:w="1440"/>
        <w:gridCol w:w="1440"/>
        <w:gridCol w:w="1600"/>
        <w:gridCol w:w="1200"/>
      </w:tblGrid>
      <w:tr w:rsidR="00CD6104" w:rsidRPr="00E36A89" w:rsidTr="0004622E">
        <w:trPr>
          <w:trHeight w:val="510"/>
        </w:trPr>
        <w:tc>
          <w:tcPr>
            <w:tcW w:w="1440" w:type="dxa"/>
            <w:tcBorders>
              <w:top w:val="single" w:sz="4" w:space="0" w:color="auto"/>
              <w:left w:val="single" w:sz="4" w:space="0" w:color="auto"/>
              <w:bottom w:val="single" w:sz="4" w:space="0" w:color="auto"/>
              <w:right w:val="single" w:sz="4" w:space="0" w:color="auto"/>
            </w:tcBorders>
          </w:tcPr>
          <w:p w:rsidR="00CD6104" w:rsidRPr="005A7C45" w:rsidRDefault="00CD6104" w:rsidP="0004622E">
            <w:pPr>
              <w:spacing w:after="0"/>
              <w:rPr>
                <w:rFonts w:ascii="Arial" w:hAnsi="Arial" w:cs="Arial"/>
                <w:sz w:val="20"/>
                <w:szCs w:val="20"/>
              </w:rPr>
            </w:pPr>
            <w:r w:rsidRPr="005A7C45">
              <w:rPr>
                <w:rFonts w:ascii="Arial" w:hAnsi="Arial" w:cs="Arial"/>
                <w:sz w:val="20"/>
                <w:szCs w:val="20"/>
              </w:rPr>
              <w:t>Blutgruppe</w:t>
            </w:r>
          </w:p>
        </w:tc>
        <w:tc>
          <w:tcPr>
            <w:tcW w:w="1440" w:type="dxa"/>
            <w:tcBorders>
              <w:top w:val="single" w:sz="4" w:space="0" w:color="auto"/>
              <w:left w:val="nil"/>
              <w:bottom w:val="single" w:sz="4" w:space="0" w:color="auto"/>
              <w:right w:val="single" w:sz="4" w:space="0" w:color="auto"/>
            </w:tcBorders>
          </w:tcPr>
          <w:p w:rsidR="00CD6104" w:rsidRPr="005A7C45" w:rsidRDefault="00CD6104" w:rsidP="0004622E">
            <w:pPr>
              <w:spacing w:after="0"/>
              <w:rPr>
                <w:rFonts w:ascii="Arial" w:hAnsi="Arial" w:cs="Arial"/>
                <w:sz w:val="20"/>
                <w:szCs w:val="20"/>
              </w:rPr>
            </w:pPr>
            <w:r>
              <w:rPr>
                <w:rFonts w:ascii="Arial" w:hAnsi="Arial" w:cs="Arial"/>
                <w:sz w:val="20"/>
                <w:szCs w:val="20"/>
              </w:rPr>
              <w:t>Deutschland</w:t>
            </w:r>
            <w:r w:rsidRPr="005A7C45">
              <w:rPr>
                <w:rFonts w:ascii="Arial" w:hAnsi="Arial" w:cs="Arial"/>
                <w:sz w:val="20"/>
                <w:szCs w:val="20"/>
              </w:rPr>
              <w:t xml:space="preserve"> [%]</w:t>
            </w:r>
          </w:p>
        </w:tc>
        <w:tc>
          <w:tcPr>
            <w:tcW w:w="1600" w:type="dxa"/>
            <w:tcBorders>
              <w:top w:val="single" w:sz="4" w:space="0" w:color="auto"/>
              <w:left w:val="nil"/>
              <w:bottom w:val="single" w:sz="4" w:space="0" w:color="auto"/>
              <w:right w:val="single" w:sz="4" w:space="0" w:color="auto"/>
            </w:tcBorders>
          </w:tcPr>
          <w:p w:rsidR="00CD6104" w:rsidRPr="005A7C45" w:rsidRDefault="00CD6104" w:rsidP="0004622E">
            <w:pPr>
              <w:spacing w:after="0"/>
              <w:rPr>
                <w:rFonts w:ascii="Arial" w:hAnsi="Arial" w:cs="Arial"/>
                <w:sz w:val="20"/>
                <w:szCs w:val="20"/>
              </w:rPr>
            </w:pPr>
            <w:r w:rsidRPr="005A7C45">
              <w:rPr>
                <w:rFonts w:ascii="Arial" w:hAnsi="Arial" w:cs="Arial"/>
                <w:sz w:val="20"/>
                <w:szCs w:val="20"/>
              </w:rPr>
              <w:t>Praktikums- gruppe (Anzahl)</w:t>
            </w:r>
          </w:p>
        </w:tc>
        <w:tc>
          <w:tcPr>
            <w:tcW w:w="1200" w:type="dxa"/>
            <w:tcBorders>
              <w:top w:val="single" w:sz="4" w:space="0" w:color="auto"/>
              <w:left w:val="nil"/>
              <w:bottom w:val="single" w:sz="4" w:space="0" w:color="auto"/>
              <w:right w:val="single" w:sz="4" w:space="0" w:color="auto"/>
            </w:tcBorders>
          </w:tcPr>
          <w:p w:rsidR="00CD6104" w:rsidRPr="005A7C45" w:rsidRDefault="00CD6104" w:rsidP="0004622E">
            <w:pPr>
              <w:spacing w:after="0"/>
              <w:rPr>
                <w:rFonts w:ascii="Arial" w:hAnsi="Arial" w:cs="Arial"/>
                <w:sz w:val="20"/>
                <w:szCs w:val="20"/>
              </w:rPr>
            </w:pPr>
            <w:r w:rsidRPr="005A7C45">
              <w:rPr>
                <w:rFonts w:ascii="Arial" w:hAnsi="Arial" w:cs="Arial"/>
                <w:sz w:val="20"/>
                <w:szCs w:val="20"/>
              </w:rPr>
              <w:t>Praktikums- gruppe [%]</w:t>
            </w:r>
          </w:p>
        </w:tc>
      </w:tr>
      <w:tr w:rsidR="00CD6104" w:rsidRPr="00E36A89" w:rsidTr="0004622E">
        <w:trPr>
          <w:trHeight w:val="510"/>
        </w:trPr>
        <w:tc>
          <w:tcPr>
            <w:tcW w:w="1440" w:type="dxa"/>
            <w:tcBorders>
              <w:top w:val="nil"/>
              <w:left w:val="single" w:sz="4" w:space="0" w:color="auto"/>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0 +</w:t>
            </w:r>
          </w:p>
        </w:tc>
        <w:tc>
          <w:tcPr>
            <w:tcW w:w="1440" w:type="dxa"/>
            <w:tcBorders>
              <w:top w:val="nil"/>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35</w:t>
            </w:r>
          </w:p>
        </w:tc>
        <w:tc>
          <w:tcPr>
            <w:tcW w:w="1600" w:type="dxa"/>
            <w:tcBorders>
              <w:top w:val="nil"/>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3</w:t>
            </w:r>
          </w:p>
        </w:tc>
        <w:tc>
          <w:tcPr>
            <w:tcW w:w="1200" w:type="dxa"/>
            <w:tcBorders>
              <w:top w:val="nil"/>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sidRPr="005A7C45">
              <w:rPr>
                <w:rFonts w:ascii="Arial" w:hAnsi="Arial" w:cs="Arial"/>
                <w:sz w:val="20"/>
                <w:szCs w:val="20"/>
              </w:rPr>
              <w:t> </w:t>
            </w:r>
          </w:p>
        </w:tc>
      </w:tr>
      <w:tr w:rsidR="00CD6104" w:rsidRPr="00E36A89" w:rsidTr="0004622E">
        <w:trPr>
          <w:trHeight w:val="510"/>
        </w:trPr>
        <w:tc>
          <w:tcPr>
            <w:tcW w:w="1440" w:type="dxa"/>
            <w:tcBorders>
              <w:top w:val="nil"/>
              <w:left w:val="single" w:sz="4" w:space="0" w:color="auto"/>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0 -</w:t>
            </w:r>
          </w:p>
        </w:tc>
        <w:tc>
          <w:tcPr>
            <w:tcW w:w="1440" w:type="dxa"/>
            <w:tcBorders>
              <w:top w:val="nil"/>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6</w:t>
            </w:r>
          </w:p>
        </w:tc>
        <w:tc>
          <w:tcPr>
            <w:tcW w:w="1600" w:type="dxa"/>
            <w:tcBorders>
              <w:top w:val="nil"/>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0</w:t>
            </w:r>
          </w:p>
        </w:tc>
        <w:tc>
          <w:tcPr>
            <w:tcW w:w="1200" w:type="dxa"/>
            <w:tcBorders>
              <w:top w:val="nil"/>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sidRPr="005A7C45">
              <w:rPr>
                <w:rFonts w:ascii="Arial" w:hAnsi="Arial" w:cs="Arial"/>
                <w:sz w:val="20"/>
                <w:szCs w:val="20"/>
              </w:rPr>
              <w:t> </w:t>
            </w:r>
          </w:p>
        </w:tc>
      </w:tr>
      <w:tr w:rsidR="00CD6104" w:rsidRPr="00E36A89" w:rsidTr="0004622E">
        <w:trPr>
          <w:trHeight w:val="510"/>
        </w:trPr>
        <w:tc>
          <w:tcPr>
            <w:tcW w:w="1440" w:type="dxa"/>
            <w:tcBorders>
              <w:top w:val="nil"/>
              <w:left w:val="single" w:sz="4" w:space="0" w:color="auto"/>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A +</w:t>
            </w:r>
          </w:p>
        </w:tc>
        <w:tc>
          <w:tcPr>
            <w:tcW w:w="1440" w:type="dxa"/>
            <w:tcBorders>
              <w:top w:val="nil"/>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37</w:t>
            </w:r>
          </w:p>
        </w:tc>
        <w:tc>
          <w:tcPr>
            <w:tcW w:w="1600" w:type="dxa"/>
            <w:tcBorders>
              <w:top w:val="nil"/>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5</w:t>
            </w:r>
          </w:p>
        </w:tc>
        <w:tc>
          <w:tcPr>
            <w:tcW w:w="1200" w:type="dxa"/>
            <w:tcBorders>
              <w:top w:val="nil"/>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sidRPr="005A7C45">
              <w:rPr>
                <w:rFonts w:ascii="Arial" w:hAnsi="Arial" w:cs="Arial"/>
                <w:sz w:val="20"/>
                <w:szCs w:val="20"/>
              </w:rPr>
              <w:t> </w:t>
            </w:r>
          </w:p>
        </w:tc>
      </w:tr>
      <w:tr w:rsidR="00CD6104" w:rsidRPr="00E36A89" w:rsidTr="0004622E">
        <w:trPr>
          <w:trHeight w:val="510"/>
        </w:trPr>
        <w:tc>
          <w:tcPr>
            <w:tcW w:w="1440" w:type="dxa"/>
            <w:tcBorders>
              <w:top w:val="single" w:sz="4" w:space="0" w:color="auto"/>
              <w:left w:val="single" w:sz="4" w:space="0" w:color="auto"/>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A -</w:t>
            </w:r>
          </w:p>
        </w:tc>
        <w:tc>
          <w:tcPr>
            <w:tcW w:w="1440" w:type="dxa"/>
            <w:tcBorders>
              <w:top w:val="single" w:sz="4" w:space="0" w:color="auto"/>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6</w:t>
            </w:r>
          </w:p>
        </w:tc>
        <w:tc>
          <w:tcPr>
            <w:tcW w:w="1600" w:type="dxa"/>
            <w:tcBorders>
              <w:top w:val="single" w:sz="4" w:space="0" w:color="auto"/>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1</w:t>
            </w:r>
          </w:p>
        </w:tc>
        <w:tc>
          <w:tcPr>
            <w:tcW w:w="1200" w:type="dxa"/>
            <w:tcBorders>
              <w:top w:val="single" w:sz="4" w:space="0" w:color="auto"/>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sidRPr="005A7C45">
              <w:rPr>
                <w:rFonts w:ascii="Arial" w:hAnsi="Arial" w:cs="Arial"/>
                <w:sz w:val="20"/>
                <w:szCs w:val="20"/>
              </w:rPr>
              <w:t> </w:t>
            </w:r>
          </w:p>
        </w:tc>
      </w:tr>
      <w:tr w:rsidR="00CD6104" w:rsidRPr="00E36A89" w:rsidTr="0004622E">
        <w:trPr>
          <w:trHeight w:val="510"/>
        </w:trPr>
        <w:tc>
          <w:tcPr>
            <w:tcW w:w="1440" w:type="dxa"/>
            <w:tcBorders>
              <w:top w:val="single" w:sz="4" w:space="0" w:color="auto"/>
              <w:left w:val="single" w:sz="4" w:space="0" w:color="auto"/>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B +</w:t>
            </w:r>
          </w:p>
        </w:tc>
        <w:tc>
          <w:tcPr>
            <w:tcW w:w="1440" w:type="dxa"/>
            <w:tcBorders>
              <w:top w:val="single" w:sz="4" w:space="0" w:color="auto"/>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9</w:t>
            </w:r>
          </w:p>
        </w:tc>
        <w:tc>
          <w:tcPr>
            <w:tcW w:w="1600" w:type="dxa"/>
            <w:tcBorders>
              <w:top w:val="single" w:sz="4" w:space="0" w:color="auto"/>
              <w:left w:val="nil"/>
              <w:bottom w:val="single" w:sz="4" w:space="0" w:color="auto"/>
              <w:right w:val="single" w:sz="4" w:space="0" w:color="auto"/>
            </w:tcBorders>
            <w:noWrap/>
            <w:vAlign w:val="center"/>
          </w:tcPr>
          <w:p w:rsidR="00CD6104" w:rsidRDefault="00CD6104" w:rsidP="0004622E">
            <w:pPr>
              <w:spacing w:after="0"/>
              <w:jc w:val="center"/>
              <w:rPr>
                <w:rFonts w:ascii="Arial" w:hAnsi="Arial" w:cs="Arial"/>
                <w:sz w:val="20"/>
                <w:szCs w:val="20"/>
              </w:rPr>
            </w:pPr>
            <w:r>
              <w:rPr>
                <w:rFonts w:ascii="Arial" w:hAnsi="Arial" w:cs="Arial"/>
                <w:sz w:val="20"/>
                <w:szCs w:val="20"/>
              </w:rPr>
              <w:t>3</w:t>
            </w:r>
          </w:p>
        </w:tc>
        <w:tc>
          <w:tcPr>
            <w:tcW w:w="1200" w:type="dxa"/>
            <w:tcBorders>
              <w:top w:val="single" w:sz="4" w:space="0" w:color="auto"/>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p>
        </w:tc>
      </w:tr>
      <w:tr w:rsidR="00CD6104" w:rsidRPr="00E36A89" w:rsidTr="0004622E">
        <w:trPr>
          <w:trHeight w:val="510"/>
        </w:trPr>
        <w:tc>
          <w:tcPr>
            <w:tcW w:w="1440" w:type="dxa"/>
            <w:tcBorders>
              <w:top w:val="single" w:sz="4" w:space="0" w:color="auto"/>
              <w:left w:val="single" w:sz="4" w:space="0" w:color="auto"/>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B -</w:t>
            </w:r>
          </w:p>
        </w:tc>
        <w:tc>
          <w:tcPr>
            <w:tcW w:w="1440" w:type="dxa"/>
            <w:tcBorders>
              <w:top w:val="single" w:sz="4" w:space="0" w:color="auto"/>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2</w:t>
            </w:r>
          </w:p>
        </w:tc>
        <w:tc>
          <w:tcPr>
            <w:tcW w:w="1600" w:type="dxa"/>
            <w:tcBorders>
              <w:top w:val="single" w:sz="4" w:space="0" w:color="auto"/>
              <w:left w:val="nil"/>
              <w:bottom w:val="single" w:sz="4" w:space="0" w:color="auto"/>
              <w:right w:val="single" w:sz="4" w:space="0" w:color="auto"/>
            </w:tcBorders>
            <w:noWrap/>
            <w:vAlign w:val="center"/>
          </w:tcPr>
          <w:p w:rsidR="00CD6104" w:rsidRDefault="00CD6104" w:rsidP="0004622E">
            <w:pPr>
              <w:spacing w:after="0"/>
              <w:jc w:val="center"/>
              <w:rPr>
                <w:rFonts w:ascii="Arial" w:hAnsi="Arial" w:cs="Arial"/>
                <w:sz w:val="20"/>
                <w:szCs w:val="20"/>
              </w:rPr>
            </w:pPr>
            <w:r>
              <w:rPr>
                <w:rFonts w:ascii="Arial" w:hAnsi="Arial" w:cs="Arial"/>
                <w:sz w:val="20"/>
                <w:szCs w:val="20"/>
              </w:rPr>
              <w:t>0</w:t>
            </w:r>
          </w:p>
        </w:tc>
        <w:tc>
          <w:tcPr>
            <w:tcW w:w="1200" w:type="dxa"/>
            <w:tcBorders>
              <w:top w:val="single" w:sz="4" w:space="0" w:color="auto"/>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p>
        </w:tc>
      </w:tr>
      <w:tr w:rsidR="00CD6104" w:rsidRPr="00E36A89" w:rsidTr="0004622E">
        <w:trPr>
          <w:trHeight w:val="510"/>
        </w:trPr>
        <w:tc>
          <w:tcPr>
            <w:tcW w:w="1440" w:type="dxa"/>
            <w:tcBorders>
              <w:top w:val="single" w:sz="4" w:space="0" w:color="auto"/>
              <w:left w:val="single" w:sz="4" w:space="0" w:color="auto"/>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AB +</w:t>
            </w:r>
          </w:p>
        </w:tc>
        <w:tc>
          <w:tcPr>
            <w:tcW w:w="1440" w:type="dxa"/>
            <w:tcBorders>
              <w:top w:val="single" w:sz="4" w:space="0" w:color="auto"/>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4</w:t>
            </w:r>
          </w:p>
        </w:tc>
        <w:tc>
          <w:tcPr>
            <w:tcW w:w="1600" w:type="dxa"/>
            <w:tcBorders>
              <w:top w:val="single" w:sz="4" w:space="0" w:color="auto"/>
              <w:left w:val="nil"/>
              <w:bottom w:val="single" w:sz="4" w:space="0" w:color="auto"/>
              <w:right w:val="single" w:sz="4" w:space="0" w:color="auto"/>
            </w:tcBorders>
            <w:noWrap/>
            <w:vAlign w:val="center"/>
          </w:tcPr>
          <w:p w:rsidR="00CD6104" w:rsidRDefault="00CD6104" w:rsidP="0004622E">
            <w:pPr>
              <w:spacing w:after="0"/>
              <w:jc w:val="center"/>
              <w:rPr>
                <w:rFonts w:ascii="Arial" w:hAnsi="Arial" w:cs="Arial"/>
                <w:sz w:val="20"/>
                <w:szCs w:val="20"/>
              </w:rPr>
            </w:pPr>
            <w:r>
              <w:rPr>
                <w:rFonts w:ascii="Arial" w:hAnsi="Arial" w:cs="Arial"/>
                <w:sz w:val="20"/>
                <w:szCs w:val="20"/>
              </w:rPr>
              <w:t>1</w:t>
            </w:r>
          </w:p>
        </w:tc>
        <w:tc>
          <w:tcPr>
            <w:tcW w:w="1200" w:type="dxa"/>
            <w:tcBorders>
              <w:top w:val="single" w:sz="4" w:space="0" w:color="auto"/>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p>
        </w:tc>
      </w:tr>
      <w:tr w:rsidR="00CD6104" w:rsidRPr="00E36A89" w:rsidTr="0004622E">
        <w:trPr>
          <w:trHeight w:val="510"/>
        </w:trPr>
        <w:tc>
          <w:tcPr>
            <w:tcW w:w="1440" w:type="dxa"/>
            <w:tcBorders>
              <w:top w:val="single" w:sz="4" w:space="0" w:color="auto"/>
              <w:left w:val="single" w:sz="4" w:space="0" w:color="auto"/>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AB -</w:t>
            </w:r>
          </w:p>
        </w:tc>
        <w:tc>
          <w:tcPr>
            <w:tcW w:w="1440" w:type="dxa"/>
            <w:tcBorders>
              <w:top w:val="single" w:sz="4" w:space="0" w:color="auto"/>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r>
              <w:rPr>
                <w:rFonts w:ascii="Arial" w:hAnsi="Arial" w:cs="Arial"/>
                <w:sz w:val="20"/>
                <w:szCs w:val="20"/>
              </w:rPr>
              <w:t>1</w:t>
            </w:r>
          </w:p>
        </w:tc>
        <w:tc>
          <w:tcPr>
            <w:tcW w:w="1600" w:type="dxa"/>
            <w:tcBorders>
              <w:top w:val="single" w:sz="4" w:space="0" w:color="auto"/>
              <w:left w:val="nil"/>
              <w:bottom w:val="single" w:sz="4" w:space="0" w:color="auto"/>
              <w:right w:val="single" w:sz="4" w:space="0" w:color="auto"/>
            </w:tcBorders>
            <w:noWrap/>
            <w:vAlign w:val="center"/>
          </w:tcPr>
          <w:p w:rsidR="00CD6104" w:rsidRDefault="00CD6104" w:rsidP="0004622E">
            <w:pPr>
              <w:spacing w:after="0"/>
              <w:jc w:val="center"/>
              <w:rPr>
                <w:rFonts w:ascii="Arial" w:hAnsi="Arial" w:cs="Arial"/>
                <w:sz w:val="20"/>
                <w:szCs w:val="20"/>
              </w:rPr>
            </w:pPr>
            <w:r>
              <w:rPr>
                <w:rFonts w:ascii="Arial" w:hAnsi="Arial" w:cs="Arial"/>
                <w:sz w:val="20"/>
                <w:szCs w:val="20"/>
              </w:rPr>
              <w:t>0</w:t>
            </w:r>
          </w:p>
        </w:tc>
        <w:tc>
          <w:tcPr>
            <w:tcW w:w="1200" w:type="dxa"/>
            <w:tcBorders>
              <w:top w:val="single" w:sz="4" w:space="0" w:color="auto"/>
              <w:left w:val="nil"/>
              <w:bottom w:val="single" w:sz="4" w:space="0" w:color="auto"/>
              <w:right w:val="single" w:sz="4" w:space="0" w:color="auto"/>
            </w:tcBorders>
            <w:noWrap/>
            <w:vAlign w:val="center"/>
          </w:tcPr>
          <w:p w:rsidR="00CD6104" w:rsidRPr="005A7C45" w:rsidRDefault="00CD6104" w:rsidP="0004622E">
            <w:pPr>
              <w:spacing w:after="0"/>
              <w:jc w:val="center"/>
              <w:rPr>
                <w:rFonts w:ascii="Arial" w:hAnsi="Arial" w:cs="Arial"/>
                <w:sz w:val="20"/>
                <w:szCs w:val="20"/>
              </w:rPr>
            </w:pPr>
          </w:p>
        </w:tc>
      </w:tr>
    </w:tbl>
    <w:p w:rsidR="00CD6104" w:rsidRDefault="00CD6104" w:rsidP="00CD6104"/>
    <w:p w:rsidR="00CD6104" w:rsidRDefault="00CD6104" w:rsidP="00CD6104"/>
    <w:p w:rsidR="00CD6104" w:rsidRDefault="00CD6104" w:rsidP="00CD6104"/>
    <w:p w:rsidR="00CD6104" w:rsidRDefault="00CD6104" w:rsidP="00CD6104"/>
    <w:p w:rsidR="00CD6104" w:rsidRDefault="00CD6104" w:rsidP="00CD6104"/>
    <w:p w:rsidR="00CD6104" w:rsidRDefault="00CD6104" w:rsidP="00CD6104"/>
    <w:p w:rsidR="00CD6104" w:rsidRDefault="00CD6104" w:rsidP="00CD6104"/>
    <w:p w:rsidR="00CD6104" w:rsidRDefault="00CD6104" w:rsidP="00CD6104">
      <w:pPr>
        <w:pStyle w:val="Textkrper"/>
      </w:pPr>
    </w:p>
    <w:p w:rsidR="00CD6104" w:rsidRDefault="00CD6104" w:rsidP="00CD6104">
      <w:pPr>
        <w:pStyle w:val="Textkrper"/>
      </w:pPr>
    </w:p>
    <w:p w:rsidR="00CD6104" w:rsidRDefault="00CD6104" w:rsidP="00CD6104">
      <w:pPr>
        <w:pStyle w:val="Textkrper"/>
      </w:pPr>
    </w:p>
    <w:p w:rsidR="00CD6104" w:rsidRDefault="00CD6104" w:rsidP="00CD6104">
      <w:pPr>
        <w:pStyle w:val="Textkrper"/>
      </w:pPr>
    </w:p>
    <w:p w:rsidR="00CD6104" w:rsidRDefault="00CD6104" w:rsidP="00CD6104">
      <w:pPr>
        <w:pStyle w:val="Textkrper"/>
      </w:pPr>
    </w:p>
    <w:p w:rsidR="00CD6104" w:rsidRPr="00CD6104" w:rsidRDefault="00CD6104" w:rsidP="00CD6104">
      <w:pPr>
        <w:pStyle w:val="Textkrper"/>
      </w:pPr>
    </w:p>
    <w:p w:rsidR="00010D96" w:rsidRDefault="00010D96" w:rsidP="00CD6104">
      <w:pPr>
        <w:spacing w:before="240" w:line="360" w:lineRule="auto"/>
        <w:jc w:val="center"/>
        <w:rPr>
          <w:rFonts w:ascii="Arial" w:hAnsi="Arial"/>
          <w:b/>
          <w:bCs/>
          <w:sz w:val="32"/>
        </w:rPr>
      </w:pPr>
    </w:p>
    <w:p w:rsidR="00010D96" w:rsidRDefault="00010D96" w:rsidP="00CD6104">
      <w:pPr>
        <w:spacing w:before="240" w:line="360" w:lineRule="auto"/>
        <w:jc w:val="center"/>
        <w:rPr>
          <w:rFonts w:ascii="Arial" w:hAnsi="Arial"/>
          <w:b/>
          <w:bCs/>
          <w:sz w:val="32"/>
        </w:rPr>
      </w:pPr>
    </w:p>
    <w:p w:rsidR="00245D71" w:rsidRPr="00CD6104" w:rsidRDefault="00CD6104" w:rsidP="00CD6104">
      <w:pPr>
        <w:spacing w:before="240" w:line="360" w:lineRule="auto"/>
        <w:jc w:val="center"/>
        <w:rPr>
          <w:rFonts w:ascii="Arial" w:hAnsi="Arial"/>
          <w:b/>
          <w:bCs/>
          <w:sz w:val="32"/>
        </w:rPr>
      </w:pPr>
      <w:r w:rsidRPr="00CD6104">
        <w:rPr>
          <w:rFonts w:ascii="Arial" w:hAnsi="Arial"/>
          <w:b/>
          <w:bCs/>
          <w:sz w:val="32"/>
        </w:rPr>
        <w:t>Beispiel für eine Aufzählung:</w:t>
      </w:r>
    </w:p>
    <w:p w:rsidR="0064349E" w:rsidRPr="0064349E" w:rsidRDefault="0064349E" w:rsidP="0064349E">
      <w:pPr>
        <w:pStyle w:val="Aufzhlungszeichen2"/>
        <w:rPr>
          <w:lang w:eastAsia="en-US"/>
        </w:rPr>
      </w:pPr>
      <w:r w:rsidRPr="0064349E">
        <w:rPr>
          <w:lang w:eastAsia="en-US"/>
        </w:rPr>
        <w:t>Gentianaviolett auftropf</w:t>
      </w:r>
      <w:r>
        <w:rPr>
          <w:lang w:eastAsia="en-US"/>
        </w:rPr>
        <w:t xml:space="preserve">en, 1 Minute einwirken lassen, </w:t>
      </w:r>
      <w:r w:rsidRPr="0064349E">
        <w:rPr>
          <w:lang w:eastAsia="en-US"/>
        </w:rPr>
        <w:t xml:space="preserve">abkippen </w:t>
      </w:r>
    </w:p>
    <w:p w:rsidR="0064349E" w:rsidRPr="0064349E" w:rsidRDefault="0064349E" w:rsidP="0064349E">
      <w:pPr>
        <w:pStyle w:val="Aufzhlungszeichen2"/>
        <w:rPr>
          <w:lang w:eastAsia="en-US"/>
        </w:rPr>
      </w:pPr>
      <w:r w:rsidRPr="0064349E">
        <w:rPr>
          <w:lang w:eastAsia="en-US"/>
        </w:rPr>
        <w:t xml:space="preserve">Kurz mit Lugol`sche Lösung zur Stabilisierung spülen </w:t>
      </w:r>
    </w:p>
    <w:p w:rsidR="0064349E" w:rsidRPr="0064349E" w:rsidRDefault="0064349E" w:rsidP="0064349E">
      <w:pPr>
        <w:pStyle w:val="Aufzhlungszeichen2"/>
        <w:rPr>
          <w:lang w:eastAsia="en-US"/>
        </w:rPr>
      </w:pPr>
      <w:r w:rsidRPr="0064349E">
        <w:rPr>
          <w:lang w:eastAsia="en-US"/>
        </w:rPr>
        <w:t xml:space="preserve">Lugol`sche Lösung vollständig benetzend auftragen, 1 Minute einwirken lassen, abkippen </w:t>
      </w:r>
    </w:p>
    <w:p w:rsidR="0064349E" w:rsidRPr="0064349E" w:rsidRDefault="0064349E" w:rsidP="0064349E">
      <w:pPr>
        <w:pStyle w:val="Aufzhlungszeichen2"/>
        <w:rPr>
          <w:lang w:eastAsia="en-US"/>
        </w:rPr>
      </w:pPr>
      <w:r w:rsidRPr="0064349E">
        <w:rPr>
          <w:lang w:eastAsia="en-US"/>
        </w:rPr>
        <w:t xml:space="preserve">Mit dest. Wasser ca. 5 sec abspülen </w:t>
      </w:r>
    </w:p>
    <w:p w:rsidR="0064349E" w:rsidRPr="0064349E" w:rsidRDefault="0064349E" w:rsidP="0064349E">
      <w:pPr>
        <w:pStyle w:val="Aufzhlungszeichen2"/>
        <w:rPr>
          <w:lang w:eastAsia="en-US"/>
        </w:rPr>
      </w:pPr>
      <w:r w:rsidRPr="0064349E">
        <w:rPr>
          <w:lang w:eastAsia="en-US"/>
        </w:rPr>
        <w:t xml:space="preserve">Präparat in Entfärbelösung (Lösung 3 oder 4) ca. 5 – 15 sec schwenken, bis keine Farbwolken mehr abgehen und das Präparat graublau erscheint </w:t>
      </w:r>
    </w:p>
    <w:p w:rsidR="0064349E" w:rsidRPr="0064349E" w:rsidRDefault="0064349E" w:rsidP="0064349E">
      <w:pPr>
        <w:pStyle w:val="Aufzhlungszeichen2"/>
        <w:rPr>
          <w:lang w:eastAsia="en-US"/>
        </w:rPr>
      </w:pPr>
      <w:r w:rsidRPr="0064349E">
        <w:rPr>
          <w:lang w:eastAsia="en-US"/>
        </w:rPr>
        <w:t xml:space="preserve">Präparat etwa 5 sec mit dest. Wasser spülen </w:t>
      </w:r>
    </w:p>
    <w:p w:rsidR="0064349E" w:rsidRPr="0064349E" w:rsidRDefault="0064349E" w:rsidP="0064349E">
      <w:pPr>
        <w:pStyle w:val="Aufzhlungszeichen2"/>
        <w:rPr>
          <w:lang w:eastAsia="en-US"/>
        </w:rPr>
      </w:pPr>
      <w:r w:rsidRPr="0064349E">
        <w:rPr>
          <w:lang w:eastAsia="en-US"/>
        </w:rPr>
        <w:t xml:space="preserve">Objektträger vollständig mit Lösung 5 (Safraninlösung) bedecken, 1 Minute einwirken lassen, abkippen </w:t>
      </w:r>
    </w:p>
    <w:p w:rsidR="0064349E" w:rsidRPr="0064349E" w:rsidRDefault="0064349E" w:rsidP="0064349E">
      <w:pPr>
        <w:pStyle w:val="Aufzhlungszeichen2"/>
        <w:rPr>
          <w:lang w:eastAsia="en-US"/>
        </w:rPr>
      </w:pPr>
      <w:r w:rsidRPr="0064349E">
        <w:rPr>
          <w:lang w:eastAsia="en-US"/>
        </w:rPr>
        <w:t>Präparat mit dest. Wass</w:t>
      </w:r>
      <w:r>
        <w:rPr>
          <w:lang w:eastAsia="en-US"/>
        </w:rPr>
        <w:t xml:space="preserve">er ca. 5 sec spülen, vorsichtig von unten </w:t>
      </w:r>
      <w:r w:rsidRPr="0064349E">
        <w:rPr>
          <w:lang w:eastAsia="en-US"/>
        </w:rPr>
        <w:t xml:space="preserve">trocken tupfen und mikroskopieren </w:t>
      </w:r>
    </w:p>
    <w:sectPr w:rsidR="0064349E" w:rsidRPr="0064349E" w:rsidSect="00CD6104">
      <w:headerReference w:type="default" r:id="rId11"/>
      <w:footerReference w:type="default" r:id="rId12"/>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C24" w:rsidRDefault="00656C24">
      <w:r>
        <w:separator/>
      </w:r>
    </w:p>
  </w:endnote>
  <w:endnote w:type="continuationSeparator" w:id="0">
    <w:p w:rsidR="00656C24" w:rsidRDefault="00656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49E" w:rsidRDefault="0064349E" w:rsidP="0064349E">
    <w:pPr>
      <w:pStyle w:val="Fuzeile"/>
      <w:jc w:val="right"/>
    </w:pPr>
    <w:r>
      <w:fldChar w:fldCharType="begin"/>
    </w:r>
    <w:r>
      <w:instrText>PAGE   \* MERGEFORMAT</w:instrText>
    </w:r>
    <w:r>
      <w:fldChar w:fldCharType="separate"/>
    </w:r>
    <w:r w:rsidR="00DC7FB7">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C24" w:rsidRDefault="00656C24">
      <w:r>
        <w:separator/>
      </w:r>
    </w:p>
  </w:footnote>
  <w:footnote w:type="continuationSeparator" w:id="0">
    <w:p w:rsidR="00656C24" w:rsidRDefault="00656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0B4" w:rsidRDefault="00C700B4" w:rsidP="00C700B4">
    <w:pPr>
      <w:pStyle w:val="Kopfzeile"/>
      <w:pBdr>
        <w:top w:val="single" w:sz="4" w:space="1" w:color="auto"/>
        <w:left w:val="single" w:sz="4" w:space="4" w:color="auto"/>
        <w:bottom w:val="single" w:sz="4" w:space="1" w:color="auto"/>
        <w:right w:val="single" w:sz="4" w:space="4" w:color="auto"/>
      </w:pBdr>
      <w:tabs>
        <w:tab w:val="clear" w:pos="4536"/>
        <w:tab w:val="left" w:pos="6240"/>
      </w:tabs>
    </w:pPr>
    <w:r>
      <w:t>P_Bot SoSe 2018</w:t>
    </w:r>
  </w:p>
  <w:p w:rsidR="00C700B4" w:rsidRDefault="00C700B4" w:rsidP="00C700B4">
    <w:pPr>
      <w:pStyle w:val="Kopfzeile"/>
      <w:pBdr>
        <w:top w:val="single" w:sz="4" w:space="1" w:color="auto"/>
        <w:left w:val="single" w:sz="4" w:space="4" w:color="auto"/>
        <w:bottom w:val="single" w:sz="4" w:space="1" w:color="auto"/>
        <w:right w:val="single" w:sz="4" w:space="4" w:color="auto"/>
      </w:pBdr>
      <w:tabs>
        <w:tab w:val="clear" w:pos="4536"/>
        <w:tab w:val="left" w:pos="6240"/>
      </w:tabs>
    </w:pPr>
    <w:r>
      <w:t>BTA 2   Gruppe: 1   AG: A</w:t>
    </w:r>
    <w:r w:rsidRPr="003E55D5">
      <w:t xml:space="preserve"> </w:t>
    </w:r>
  </w:p>
  <w:p w:rsidR="0064349E" w:rsidRDefault="00C700B4" w:rsidP="00C700B4">
    <w:pPr>
      <w:pStyle w:val="Kopfzeile"/>
      <w:pBdr>
        <w:top w:val="single" w:sz="4" w:space="1" w:color="auto"/>
        <w:left w:val="single" w:sz="4" w:space="4" w:color="auto"/>
        <w:bottom w:val="single" w:sz="4" w:space="1" w:color="auto"/>
        <w:right w:val="single" w:sz="4" w:space="4" w:color="auto"/>
      </w:pBdr>
      <w:tabs>
        <w:tab w:val="clear" w:pos="4536"/>
        <w:tab w:val="left" w:pos="6240"/>
      </w:tabs>
    </w:pPr>
    <w:r>
      <w:t>Namen: Phillip Berger, Yannik Seubert</w:t>
    </w:r>
    <w:r>
      <w:tab/>
      <w:t xml:space="preserve">Datum: </w:t>
    </w:r>
    <w:r w:rsidR="00EC248E">
      <w:t>1</w:t>
    </w:r>
    <w:r>
      <w:t>2.0</w:t>
    </w:r>
    <w:r w:rsidR="00EC248E">
      <w:t>4</w:t>
    </w:r>
    <w: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A6E0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D4E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FDC588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ECABD9E"/>
    <w:lvl w:ilvl="0">
      <w:start w:val="1"/>
      <w:numFmt w:val="bullet"/>
      <w:pStyle w:val="Aufzhlungszeichen5"/>
      <w:lvlText w:val="-"/>
      <w:lvlJc w:val="left"/>
      <w:pPr>
        <w:tabs>
          <w:tab w:val="num" w:pos="1359"/>
        </w:tabs>
        <w:ind w:left="1359" w:hanging="227"/>
      </w:pPr>
      <w:rPr>
        <w:rFonts w:ascii="Arial" w:hAnsi="Arial" w:hint="default"/>
      </w:rPr>
    </w:lvl>
  </w:abstractNum>
  <w:abstractNum w:abstractNumId="5" w15:restartNumberingAfterBreak="0">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5A9CCC"/>
    <w:lvl w:ilvl="0">
      <w:start w:val="1"/>
      <w:numFmt w:val="bullet"/>
      <w:pStyle w:val="Aufzhlungszeichen3"/>
      <w:lvlText w:val="-"/>
      <w:lvlJc w:val="left"/>
      <w:pPr>
        <w:tabs>
          <w:tab w:val="num" w:pos="849"/>
        </w:tabs>
        <w:ind w:left="849" w:hanging="283"/>
      </w:pPr>
      <w:rPr>
        <w:rFonts w:ascii="Arial" w:hAnsi="Arial" w:hint="default"/>
      </w:rPr>
    </w:lvl>
  </w:abstractNum>
  <w:abstractNum w:abstractNumId="7" w15:restartNumberingAfterBreak="0">
    <w:nsid w:val="FFFFFF83"/>
    <w:multiLevelType w:val="singleLevel"/>
    <w:tmpl w:val="461C375A"/>
    <w:lvl w:ilvl="0">
      <w:start w:val="1"/>
      <w:numFmt w:val="bullet"/>
      <w:pStyle w:val="Aufzhlungszeichen2"/>
      <w:lvlText w:val="-"/>
      <w:lvlJc w:val="left"/>
      <w:pPr>
        <w:tabs>
          <w:tab w:val="num" w:pos="510"/>
        </w:tabs>
        <w:ind w:left="510" w:hanging="227"/>
      </w:pPr>
      <w:rPr>
        <w:rFonts w:ascii="Arial" w:hAnsi="Arial" w:hint="default"/>
      </w:rPr>
    </w:lvl>
  </w:abstractNum>
  <w:abstractNum w:abstractNumId="8" w15:restartNumberingAfterBreak="0">
    <w:nsid w:val="FFFFFF88"/>
    <w:multiLevelType w:val="singleLevel"/>
    <w:tmpl w:val="CE9CB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7571D4"/>
    <w:multiLevelType w:val="multilevel"/>
    <w:tmpl w:val="E1D673B8"/>
    <w:lvl w:ilvl="0">
      <w:start w:val="1"/>
      <w:numFmt w:val="decimal"/>
      <w:pStyle w:val="berschrift1"/>
      <w:lvlText w:val="%1"/>
      <w:lvlJc w:val="left"/>
      <w:pPr>
        <w:tabs>
          <w:tab w:val="num" w:pos="432"/>
        </w:tabs>
        <w:ind w:left="432" w:hanging="432"/>
      </w:pPr>
      <w:rPr>
        <w:rFonts w:ascii="Arial" w:hAnsi="Arial" w:hint="default"/>
        <w:b/>
        <w:i w:val="0"/>
        <w:sz w:val="32"/>
        <w:szCs w:val="32"/>
      </w:rPr>
    </w:lvl>
    <w:lvl w:ilvl="1">
      <w:start w:val="1"/>
      <w:numFmt w:val="decimal"/>
      <w:pStyle w:val="berschrift2"/>
      <w:lvlText w:val="%1.%2"/>
      <w:lvlJc w:val="left"/>
      <w:pPr>
        <w:tabs>
          <w:tab w:val="num" w:pos="851"/>
        </w:tabs>
        <w:ind w:left="851" w:hanging="851"/>
      </w:pPr>
      <w:rPr>
        <w:rFonts w:ascii="Arial" w:hAnsi="Arial" w:hint="default"/>
        <w:b/>
        <w:i w:val="0"/>
        <w:sz w:val="28"/>
        <w:szCs w:val="28"/>
      </w:rPr>
    </w:lvl>
    <w:lvl w:ilvl="2">
      <w:start w:val="1"/>
      <w:numFmt w:val="decimal"/>
      <w:lvlRestart w:val="0"/>
      <w:pStyle w:val="berschrift3"/>
      <w:lvlText w:val="%1.%2.%3"/>
      <w:lvlJc w:val="left"/>
      <w:pPr>
        <w:tabs>
          <w:tab w:val="num" w:pos="1080"/>
        </w:tabs>
        <w:ind w:left="720" w:hanging="720"/>
      </w:pPr>
      <w:rPr>
        <w:rFonts w:ascii="Arial" w:hAnsi="Arial" w:hint="default"/>
        <w:b/>
        <w:i w:val="0"/>
        <w:sz w:val="24"/>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15:restartNumberingAfterBreak="0">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5" w15:restartNumberingAfterBreak="0">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7" w15:restartNumberingAfterBreak="0">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18" w15:restartNumberingAfterBreak="0">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19" w15:restartNumberingAfterBreak="0">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0" w15:restartNumberingAfterBreak="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1" w15:restartNumberingAfterBreak="0">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2" w15:restartNumberingAfterBreak="0">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4" w15:restartNumberingAfterBreak="0">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C1A3AF1"/>
    <w:multiLevelType w:val="hybridMultilevel"/>
    <w:tmpl w:val="E29E43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9"/>
  </w:num>
  <w:num w:numId="4">
    <w:abstractNumId w:val="23"/>
  </w:num>
  <w:num w:numId="5">
    <w:abstractNumId w:val="15"/>
  </w:num>
  <w:num w:numId="6">
    <w:abstractNumId w:val="17"/>
  </w:num>
  <w:num w:numId="7">
    <w:abstractNumId w:val="18"/>
  </w:num>
  <w:num w:numId="8">
    <w:abstractNumId w:val="16"/>
  </w:num>
  <w:num w:numId="9">
    <w:abstractNumId w:val="20"/>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5"/>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C4"/>
    <w:rsid w:val="00003483"/>
    <w:rsid w:val="00007879"/>
    <w:rsid w:val="00010D96"/>
    <w:rsid w:val="00013800"/>
    <w:rsid w:val="00014D30"/>
    <w:rsid w:val="0001547D"/>
    <w:rsid w:val="00023F06"/>
    <w:rsid w:val="00033F31"/>
    <w:rsid w:val="00035BA0"/>
    <w:rsid w:val="00040FD9"/>
    <w:rsid w:val="0004622E"/>
    <w:rsid w:val="000467B9"/>
    <w:rsid w:val="00053A91"/>
    <w:rsid w:val="00055803"/>
    <w:rsid w:val="00070C01"/>
    <w:rsid w:val="00076F29"/>
    <w:rsid w:val="000A3F29"/>
    <w:rsid w:val="000A620C"/>
    <w:rsid w:val="000C4DEC"/>
    <w:rsid w:val="000C59BE"/>
    <w:rsid w:val="000D2ACF"/>
    <w:rsid w:val="000E54CD"/>
    <w:rsid w:val="000F4A10"/>
    <w:rsid w:val="000F5E76"/>
    <w:rsid w:val="00100EA5"/>
    <w:rsid w:val="00104683"/>
    <w:rsid w:val="00117BEB"/>
    <w:rsid w:val="001358B5"/>
    <w:rsid w:val="0014207E"/>
    <w:rsid w:val="001421DD"/>
    <w:rsid w:val="00144C34"/>
    <w:rsid w:val="00162353"/>
    <w:rsid w:val="001628CA"/>
    <w:rsid w:val="001638F7"/>
    <w:rsid w:val="00164A18"/>
    <w:rsid w:val="00166C38"/>
    <w:rsid w:val="00166D8D"/>
    <w:rsid w:val="001672B2"/>
    <w:rsid w:val="00176249"/>
    <w:rsid w:val="00183022"/>
    <w:rsid w:val="00183E91"/>
    <w:rsid w:val="00183EFD"/>
    <w:rsid w:val="001930FB"/>
    <w:rsid w:val="0019574C"/>
    <w:rsid w:val="001A3A38"/>
    <w:rsid w:val="001A5C04"/>
    <w:rsid w:val="001B3DA4"/>
    <w:rsid w:val="001C3D16"/>
    <w:rsid w:val="001C7144"/>
    <w:rsid w:val="001D6BF6"/>
    <w:rsid w:val="001E138E"/>
    <w:rsid w:val="001F28D0"/>
    <w:rsid w:val="001F5195"/>
    <w:rsid w:val="001F5EC3"/>
    <w:rsid w:val="00205700"/>
    <w:rsid w:val="00207BC0"/>
    <w:rsid w:val="00215BCD"/>
    <w:rsid w:val="00217A6A"/>
    <w:rsid w:val="00217C7B"/>
    <w:rsid w:val="00223715"/>
    <w:rsid w:val="0023163D"/>
    <w:rsid w:val="002342C9"/>
    <w:rsid w:val="00234F61"/>
    <w:rsid w:val="0023699F"/>
    <w:rsid w:val="00241B54"/>
    <w:rsid w:val="002453B0"/>
    <w:rsid w:val="002457AC"/>
    <w:rsid w:val="002458E7"/>
    <w:rsid w:val="00245D71"/>
    <w:rsid w:val="0026550A"/>
    <w:rsid w:val="00267BF1"/>
    <w:rsid w:val="00276EB9"/>
    <w:rsid w:val="00282C98"/>
    <w:rsid w:val="00292E79"/>
    <w:rsid w:val="0029378D"/>
    <w:rsid w:val="002972A0"/>
    <w:rsid w:val="002A7B05"/>
    <w:rsid w:val="002B1C43"/>
    <w:rsid w:val="002B6FED"/>
    <w:rsid w:val="002B7BC3"/>
    <w:rsid w:val="002D3B59"/>
    <w:rsid w:val="002F09E8"/>
    <w:rsid w:val="0030011C"/>
    <w:rsid w:val="00302332"/>
    <w:rsid w:val="0031046C"/>
    <w:rsid w:val="00337030"/>
    <w:rsid w:val="00346549"/>
    <w:rsid w:val="00356608"/>
    <w:rsid w:val="003646CC"/>
    <w:rsid w:val="00375570"/>
    <w:rsid w:val="00377193"/>
    <w:rsid w:val="00380E5D"/>
    <w:rsid w:val="0039063A"/>
    <w:rsid w:val="00390C15"/>
    <w:rsid w:val="00394DA2"/>
    <w:rsid w:val="003A7C0B"/>
    <w:rsid w:val="003C094B"/>
    <w:rsid w:val="003C26FA"/>
    <w:rsid w:val="003D0E05"/>
    <w:rsid w:val="003D2229"/>
    <w:rsid w:val="003D4B48"/>
    <w:rsid w:val="003E0D22"/>
    <w:rsid w:val="003E420C"/>
    <w:rsid w:val="003F2F1F"/>
    <w:rsid w:val="003F4BA0"/>
    <w:rsid w:val="0040366A"/>
    <w:rsid w:val="0040425C"/>
    <w:rsid w:val="004341EC"/>
    <w:rsid w:val="00441787"/>
    <w:rsid w:val="004456F8"/>
    <w:rsid w:val="0044678C"/>
    <w:rsid w:val="00456022"/>
    <w:rsid w:val="0045627A"/>
    <w:rsid w:val="0045772C"/>
    <w:rsid w:val="00460478"/>
    <w:rsid w:val="004735DE"/>
    <w:rsid w:val="004818B3"/>
    <w:rsid w:val="004820ED"/>
    <w:rsid w:val="00484659"/>
    <w:rsid w:val="0048507C"/>
    <w:rsid w:val="00492941"/>
    <w:rsid w:val="00494805"/>
    <w:rsid w:val="00496DD7"/>
    <w:rsid w:val="00497910"/>
    <w:rsid w:val="004C1AAA"/>
    <w:rsid w:val="004C2D21"/>
    <w:rsid w:val="004C413C"/>
    <w:rsid w:val="004C6964"/>
    <w:rsid w:val="004D449F"/>
    <w:rsid w:val="004F3ED7"/>
    <w:rsid w:val="004F4066"/>
    <w:rsid w:val="00504A7C"/>
    <w:rsid w:val="00511C99"/>
    <w:rsid w:val="0051201F"/>
    <w:rsid w:val="0051652E"/>
    <w:rsid w:val="00517ACD"/>
    <w:rsid w:val="0052569E"/>
    <w:rsid w:val="00534114"/>
    <w:rsid w:val="00534A35"/>
    <w:rsid w:val="005511E9"/>
    <w:rsid w:val="00555338"/>
    <w:rsid w:val="00557821"/>
    <w:rsid w:val="005578B8"/>
    <w:rsid w:val="005601F3"/>
    <w:rsid w:val="0056040F"/>
    <w:rsid w:val="00592FA8"/>
    <w:rsid w:val="005930F2"/>
    <w:rsid w:val="00595081"/>
    <w:rsid w:val="005978A1"/>
    <w:rsid w:val="005A2102"/>
    <w:rsid w:val="005A24A9"/>
    <w:rsid w:val="005A347D"/>
    <w:rsid w:val="005A57F3"/>
    <w:rsid w:val="005A665E"/>
    <w:rsid w:val="005A77D2"/>
    <w:rsid w:val="005B304D"/>
    <w:rsid w:val="005C1353"/>
    <w:rsid w:val="005C1F38"/>
    <w:rsid w:val="005C7933"/>
    <w:rsid w:val="005C7E14"/>
    <w:rsid w:val="005D7890"/>
    <w:rsid w:val="005E049C"/>
    <w:rsid w:val="005E3410"/>
    <w:rsid w:val="005E5C3E"/>
    <w:rsid w:val="005F3097"/>
    <w:rsid w:val="005F6351"/>
    <w:rsid w:val="00622275"/>
    <w:rsid w:val="00627750"/>
    <w:rsid w:val="0064349E"/>
    <w:rsid w:val="00656C24"/>
    <w:rsid w:val="006635FE"/>
    <w:rsid w:val="006667DE"/>
    <w:rsid w:val="00670C8E"/>
    <w:rsid w:val="00672C18"/>
    <w:rsid w:val="00677044"/>
    <w:rsid w:val="00681988"/>
    <w:rsid w:val="00682900"/>
    <w:rsid w:val="00683BE3"/>
    <w:rsid w:val="006875A9"/>
    <w:rsid w:val="00693598"/>
    <w:rsid w:val="00693EF0"/>
    <w:rsid w:val="006A1308"/>
    <w:rsid w:val="006A64AF"/>
    <w:rsid w:val="006B1760"/>
    <w:rsid w:val="006B1ABD"/>
    <w:rsid w:val="006B2BC3"/>
    <w:rsid w:val="006C5090"/>
    <w:rsid w:val="006D317A"/>
    <w:rsid w:val="006D4CB9"/>
    <w:rsid w:val="006E1FAB"/>
    <w:rsid w:val="006F71AC"/>
    <w:rsid w:val="00701B55"/>
    <w:rsid w:val="00711EC2"/>
    <w:rsid w:val="00717132"/>
    <w:rsid w:val="00725824"/>
    <w:rsid w:val="0073116B"/>
    <w:rsid w:val="00745B02"/>
    <w:rsid w:val="007461B3"/>
    <w:rsid w:val="0078750D"/>
    <w:rsid w:val="0079240C"/>
    <w:rsid w:val="007A2AEF"/>
    <w:rsid w:val="007B1493"/>
    <w:rsid w:val="007B32DE"/>
    <w:rsid w:val="007B44D7"/>
    <w:rsid w:val="007B6602"/>
    <w:rsid w:val="007C3A81"/>
    <w:rsid w:val="007D4762"/>
    <w:rsid w:val="007D54CA"/>
    <w:rsid w:val="007D5C16"/>
    <w:rsid w:val="007E709D"/>
    <w:rsid w:val="00800D8F"/>
    <w:rsid w:val="00806599"/>
    <w:rsid w:val="008079AF"/>
    <w:rsid w:val="00807CC2"/>
    <w:rsid w:val="0081569D"/>
    <w:rsid w:val="00817DE1"/>
    <w:rsid w:val="00820357"/>
    <w:rsid w:val="008224E6"/>
    <w:rsid w:val="00836192"/>
    <w:rsid w:val="00837267"/>
    <w:rsid w:val="0084718A"/>
    <w:rsid w:val="00850797"/>
    <w:rsid w:val="008554F9"/>
    <w:rsid w:val="00870092"/>
    <w:rsid w:val="00870427"/>
    <w:rsid w:val="00885616"/>
    <w:rsid w:val="00890523"/>
    <w:rsid w:val="008975A1"/>
    <w:rsid w:val="008A3FA2"/>
    <w:rsid w:val="008A6E35"/>
    <w:rsid w:val="008B6147"/>
    <w:rsid w:val="008B6167"/>
    <w:rsid w:val="008B7229"/>
    <w:rsid w:val="008C2B91"/>
    <w:rsid w:val="008D51A6"/>
    <w:rsid w:val="008F73C4"/>
    <w:rsid w:val="00902F89"/>
    <w:rsid w:val="009243E2"/>
    <w:rsid w:val="00940AB9"/>
    <w:rsid w:val="009426B4"/>
    <w:rsid w:val="0095541F"/>
    <w:rsid w:val="00957307"/>
    <w:rsid w:val="009675A8"/>
    <w:rsid w:val="009711BC"/>
    <w:rsid w:val="00974C07"/>
    <w:rsid w:val="0098157A"/>
    <w:rsid w:val="009825D8"/>
    <w:rsid w:val="009836A7"/>
    <w:rsid w:val="00987B58"/>
    <w:rsid w:val="00990F36"/>
    <w:rsid w:val="00997045"/>
    <w:rsid w:val="009A0F64"/>
    <w:rsid w:val="009B070D"/>
    <w:rsid w:val="009B10C3"/>
    <w:rsid w:val="009C19BA"/>
    <w:rsid w:val="009C2AD8"/>
    <w:rsid w:val="009C37EA"/>
    <w:rsid w:val="009C79CE"/>
    <w:rsid w:val="009D2280"/>
    <w:rsid w:val="009F0F9A"/>
    <w:rsid w:val="009F7D44"/>
    <w:rsid w:val="00A045B2"/>
    <w:rsid w:val="00A1291B"/>
    <w:rsid w:val="00A217B5"/>
    <w:rsid w:val="00A4642C"/>
    <w:rsid w:val="00A52D86"/>
    <w:rsid w:val="00A552C2"/>
    <w:rsid w:val="00A6580D"/>
    <w:rsid w:val="00A76A30"/>
    <w:rsid w:val="00A7761D"/>
    <w:rsid w:val="00A867F9"/>
    <w:rsid w:val="00A87F64"/>
    <w:rsid w:val="00AA1CA6"/>
    <w:rsid w:val="00AB0B6C"/>
    <w:rsid w:val="00AB60F2"/>
    <w:rsid w:val="00AC69C7"/>
    <w:rsid w:val="00AD56C5"/>
    <w:rsid w:val="00AD6EC2"/>
    <w:rsid w:val="00AF2EA6"/>
    <w:rsid w:val="00B07A73"/>
    <w:rsid w:val="00B11495"/>
    <w:rsid w:val="00B2124C"/>
    <w:rsid w:val="00B25FBA"/>
    <w:rsid w:val="00B34106"/>
    <w:rsid w:val="00B34D95"/>
    <w:rsid w:val="00B37EB5"/>
    <w:rsid w:val="00B410EA"/>
    <w:rsid w:val="00B57E07"/>
    <w:rsid w:val="00B65592"/>
    <w:rsid w:val="00B71D8A"/>
    <w:rsid w:val="00B751C4"/>
    <w:rsid w:val="00B80776"/>
    <w:rsid w:val="00B923F7"/>
    <w:rsid w:val="00B97B6E"/>
    <w:rsid w:val="00BA0ABD"/>
    <w:rsid w:val="00BA25C4"/>
    <w:rsid w:val="00BA2724"/>
    <w:rsid w:val="00BA5881"/>
    <w:rsid w:val="00BA6419"/>
    <w:rsid w:val="00BA66E1"/>
    <w:rsid w:val="00BB1B27"/>
    <w:rsid w:val="00BC31C4"/>
    <w:rsid w:val="00BC57D9"/>
    <w:rsid w:val="00BD0192"/>
    <w:rsid w:val="00BD6690"/>
    <w:rsid w:val="00BE2D23"/>
    <w:rsid w:val="00BE7BDA"/>
    <w:rsid w:val="00C04137"/>
    <w:rsid w:val="00C04C5B"/>
    <w:rsid w:val="00C13B4A"/>
    <w:rsid w:val="00C20941"/>
    <w:rsid w:val="00C33224"/>
    <w:rsid w:val="00C4260F"/>
    <w:rsid w:val="00C5184C"/>
    <w:rsid w:val="00C548D7"/>
    <w:rsid w:val="00C56182"/>
    <w:rsid w:val="00C70074"/>
    <w:rsid w:val="00C700B4"/>
    <w:rsid w:val="00C73B9E"/>
    <w:rsid w:val="00C83396"/>
    <w:rsid w:val="00C870C2"/>
    <w:rsid w:val="00C935CE"/>
    <w:rsid w:val="00C935DD"/>
    <w:rsid w:val="00CB062E"/>
    <w:rsid w:val="00CB6EE3"/>
    <w:rsid w:val="00CC0D5D"/>
    <w:rsid w:val="00CC1396"/>
    <w:rsid w:val="00CC1E7C"/>
    <w:rsid w:val="00CC5E72"/>
    <w:rsid w:val="00CD2856"/>
    <w:rsid w:val="00CD3125"/>
    <w:rsid w:val="00CD6104"/>
    <w:rsid w:val="00CE5847"/>
    <w:rsid w:val="00CE74AB"/>
    <w:rsid w:val="00CF3671"/>
    <w:rsid w:val="00CF4720"/>
    <w:rsid w:val="00CF75F5"/>
    <w:rsid w:val="00D00585"/>
    <w:rsid w:val="00D008AC"/>
    <w:rsid w:val="00D026C9"/>
    <w:rsid w:val="00D069C5"/>
    <w:rsid w:val="00D07906"/>
    <w:rsid w:val="00D1049A"/>
    <w:rsid w:val="00D20E17"/>
    <w:rsid w:val="00D43E02"/>
    <w:rsid w:val="00D44740"/>
    <w:rsid w:val="00D73E66"/>
    <w:rsid w:val="00D8144F"/>
    <w:rsid w:val="00D90CEE"/>
    <w:rsid w:val="00D95D5A"/>
    <w:rsid w:val="00D97E1B"/>
    <w:rsid w:val="00DB0908"/>
    <w:rsid w:val="00DB0A00"/>
    <w:rsid w:val="00DB4EE8"/>
    <w:rsid w:val="00DB5A0E"/>
    <w:rsid w:val="00DC770A"/>
    <w:rsid w:val="00DC7FB7"/>
    <w:rsid w:val="00DD1580"/>
    <w:rsid w:val="00DE4E25"/>
    <w:rsid w:val="00DE5128"/>
    <w:rsid w:val="00DF2ED4"/>
    <w:rsid w:val="00DF3A11"/>
    <w:rsid w:val="00DF3FBC"/>
    <w:rsid w:val="00DF64BE"/>
    <w:rsid w:val="00E02919"/>
    <w:rsid w:val="00E063E5"/>
    <w:rsid w:val="00E11465"/>
    <w:rsid w:val="00E13B3F"/>
    <w:rsid w:val="00E13D7E"/>
    <w:rsid w:val="00E33068"/>
    <w:rsid w:val="00E42944"/>
    <w:rsid w:val="00E44607"/>
    <w:rsid w:val="00E46AD5"/>
    <w:rsid w:val="00E47E83"/>
    <w:rsid w:val="00E52A2E"/>
    <w:rsid w:val="00E53FA8"/>
    <w:rsid w:val="00E55C3F"/>
    <w:rsid w:val="00E62120"/>
    <w:rsid w:val="00E65E3F"/>
    <w:rsid w:val="00E6792C"/>
    <w:rsid w:val="00E81BA7"/>
    <w:rsid w:val="00E85491"/>
    <w:rsid w:val="00E86B1C"/>
    <w:rsid w:val="00E90467"/>
    <w:rsid w:val="00E94DF6"/>
    <w:rsid w:val="00E96CDA"/>
    <w:rsid w:val="00EA62A2"/>
    <w:rsid w:val="00EA6649"/>
    <w:rsid w:val="00EB5259"/>
    <w:rsid w:val="00EC248E"/>
    <w:rsid w:val="00EC3D88"/>
    <w:rsid w:val="00ED4AAA"/>
    <w:rsid w:val="00ED7DA3"/>
    <w:rsid w:val="00EE6DCA"/>
    <w:rsid w:val="00EE6E2B"/>
    <w:rsid w:val="00EE70C8"/>
    <w:rsid w:val="00EE70E6"/>
    <w:rsid w:val="00F008CC"/>
    <w:rsid w:val="00F06539"/>
    <w:rsid w:val="00F06E08"/>
    <w:rsid w:val="00F1584C"/>
    <w:rsid w:val="00F30D67"/>
    <w:rsid w:val="00F37A1D"/>
    <w:rsid w:val="00F40BAC"/>
    <w:rsid w:val="00F430B9"/>
    <w:rsid w:val="00F455C6"/>
    <w:rsid w:val="00F610F4"/>
    <w:rsid w:val="00F61E0B"/>
    <w:rsid w:val="00F64414"/>
    <w:rsid w:val="00F75251"/>
    <w:rsid w:val="00F83995"/>
    <w:rsid w:val="00F86479"/>
    <w:rsid w:val="00F91031"/>
    <w:rsid w:val="00F963D7"/>
    <w:rsid w:val="00FA2C43"/>
    <w:rsid w:val="00FA5426"/>
    <w:rsid w:val="00FB6073"/>
    <w:rsid w:val="00FC3EA9"/>
    <w:rsid w:val="00FC6FEA"/>
    <w:rsid w:val="00FC767C"/>
    <w:rsid w:val="00FD16B1"/>
    <w:rsid w:val="00FD56C5"/>
    <w:rsid w:val="00FD5F64"/>
    <w:rsid w:val="00FD62F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B87E42"/>
  <w15:docId w15:val="{CA15C002-22CE-40F0-898D-50CA611D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E6792C"/>
    <w:pPr>
      <w:spacing w:after="120"/>
    </w:pPr>
    <w:rPr>
      <w:rFonts w:ascii="Verdana" w:hAnsi="Verdana"/>
      <w:sz w:val="22"/>
      <w:szCs w:val="22"/>
    </w:rPr>
  </w:style>
  <w:style w:type="paragraph" w:styleId="berschrift1">
    <w:name w:val="heading 1"/>
    <w:basedOn w:val="Standard"/>
    <w:next w:val="Textkrper"/>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berschrift2">
    <w:name w:val="heading 2"/>
    <w:basedOn w:val="Standard"/>
    <w:next w:val="Textkrper"/>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berschrift3">
    <w:name w:val="heading 3"/>
    <w:basedOn w:val="Standard"/>
    <w:next w:val="Textkrper"/>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berschrift4">
    <w:name w:val="heading 4"/>
    <w:basedOn w:val="Standard"/>
    <w:next w:val="Standard"/>
    <w:qFormat/>
    <w:rsid w:val="00D20E17"/>
    <w:pPr>
      <w:keepNext/>
      <w:numPr>
        <w:ilvl w:val="3"/>
        <w:numId w:val="21"/>
      </w:numPr>
      <w:spacing w:before="240" w:after="60"/>
      <w:outlineLvl w:val="3"/>
    </w:pPr>
    <w:rPr>
      <w:b/>
      <w:bCs/>
    </w:rPr>
  </w:style>
  <w:style w:type="paragraph" w:styleId="berschrift5">
    <w:name w:val="heading 5"/>
    <w:basedOn w:val="Standard"/>
    <w:next w:val="Standard"/>
    <w:qFormat/>
    <w:rsid w:val="00D20E17"/>
    <w:pPr>
      <w:numPr>
        <w:ilvl w:val="4"/>
        <w:numId w:val="21"/>
      </w:numPr>
      <w:spacing w:before="240" w:after="60"/>
      <w:outlineLvl w:val="4"/>
    </w:pPr>
    <w:rPr>
      <w:b/>
      <w:bCs/>
      <w:i/>
      <w:iCs/>
      <w:sz w:val="26"/>
      <w:szCs w:val="26"/>
    </w:rPr>
  </w:style>
  <w:style w:type="paragraph" w:styleId="berschrift6">
    <w:name w:val="heading 6"/>
    <w:basedOn w:val="Standard"/>
    <w:next w:val="Standard"/>
    <w:qFormat/>
    <w:rsid w:val="00D20E17"/>
    <w:pPr>
      <w:numPr>
        <w:ilvl w:val="5"/>
        <w:numId w:val="21"/>
      </w:numPr>
      <w:spacing w:before="240" w:after="60"/>
      <w:outlineLvl w:val="5"/>
    </w:pPr>
    <w:rPr>
      <w:rFonts w:ascii="Times New Roman" w:hAnsi="Times New Roman"/>
      <w:b/>
      <w:bCs/>
    </w:rPr>
  </w:style>
  <w:style w:type="paragraph" w:styleId="berschrift7">
    <w:name w:val="heading 7"/>
    <w:basedOn w:val="Standard"/>
    <w:next w:val="Standard"/>
    <w:qFormat/>
    <w:rsid w:val="00D20E17"/>
    <w:pPr>
      <w:numPr>
        <w:ilvl w:val="6"/>
        <w:numId w:val="21"/>
      </w:numPr>
      <w:spacing w:before="240" w:after="60"/>
      <w:outlineLvl w:val="6"/>
    </w:pPr>
    <w:rPr>
      <w:rFonts w:ascii="Times New Roman" w:hAnsi="Times New Roman"/>
      <w:sz w:val="24"/>
      <w:szCs w:val="24"/>
    </w:rPr>
  </w:style>
  <w:style w:type="paragraph" w:styleId="berschrift8">
    <w:name w:val="heading 8"/>
    <w:basedOn w:val="Standard"/>
    <w:next w:val="Standard"/>
    <w:qFormat/>
    <w:rsid w:val="00D20E17"/>
    <w:pPr>
      <w:numPr>
        <w:ilvl w:val="7"/>
        <w:numId w:val="21"/>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D20E17"/>
    <w:pPr>
      <w:numPr>
        <w:ilvl w:val="8"/>
        <w:numId w:val="21"/>
      </w:num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versityAbsatz">
    <w:name w:val="University Absatz"/>
    <w:basedOn w:val="Standard"/>
    <w:pPr>
      <w:spacing w:before="200"/>
    </w:pPr>
  </w:style>
  <w:style w:type="paragraph" w:customStyle="1" w:styleId="UniversityEbene1">
    <w:name w:val="University Ebene 1"/>
    <w:basedOn w:val="Standard"/>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Standard"/>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Standard"/>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Standard"/>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Standard"/>
    <w:pPr>
      <w:pBdr>
        <w:bottom w:val="single" w:sz="4" w:space="1" w:color="auto"/>
      </w:pBdr>
    </w:pPr>
    <w:rPr>
      <w:rFonts w:ascii="Arial" w:hAnsi="Arial"/>
      <w:b/>
    </w:rPr>
  </w:style>
  <w:style w:type="paragraph" w:customStyle="1" w:styleId="UniversityFuzeile">
    <w:name w:val="University Fußzeile"/>
    <w:basedOn w:val="Standard"/>
    <w:rPr>
      <w:rFonts w:ascii="Arial" w:hAnsi="Arial"/>
    </w:rPr>
  </w:style>
  <w:style w:type="paragraph" w:customStyle="1" w:styleId="UniversityBookAbsatz">
    <w:name w:val="University Book Absatz"/>
    <w:basedOn w:val="Standard"/>
    <w:pPr>
      <w:spacing w:before="200"/>
      <w:jc w:val="both"/>
    </w:pPr>
  </w:style>
  <w:style w:type="paragraph" w:customStyle="1" w:styleId="UniversityBookEbene1">
    <w:name w:val="University Book Ebene 1"/>
    <w:basedOn w:val="Standard"/>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Standard"/>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Standard"/>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Standard"/>
    <w:pPr>
      <w:numPr>
        <w:numId w:val="6"/>
      </w:numPr>
      <w:tabs>
        <w:tab w:val="clear" w:pos="0"/>
      </w:tabs>
    </w:pPr>
  </w:style>
  <w:style w:type="paragraph" w:customStyle="1" w:styleId="UniversitySpiegelstricheEbene2">
    <w:name w:val="University Spiegelstriche Ebene 2"/>
    <w:basedOn w:val="Standard"/>
    <w:pPr>
      <w:numPr>
        <w:numId w:val="7"/>
      </w:numPr>
      <w:tabs>
        <w:tab w:val="clear" w:pos="0"/>
      </w:tabs>
    </w:pPr>
  </w:style>
  <w:style w:type="paragraph" w:customStyle="1" w:styleId="UniversitySpiegelstricheEbene3">
    <w:name w:val="University Spiegelstriche Ebene 3"/>
    <w:basedOn w:val="Standard"/>
    <w:pPr>
      <w:numPr>
        <w:numId w:val="8"/>
      </w:numPr>
      <w:tabs>
        <w:tab w:val="clear" w:pos="0"/>
      </w:tabs>
    </w:pPr>
  </w:style>
  <w:style w:type="paragraph" w:customStyle="1" w:styleId="UniversitySpiegelstricheEbene4">
    <w:name w:val="University Spiegelstriche Ebene 4"/>
    <w:basedOn w:val="Standard"/>
    <w:pPr>
      <w:numPr>
        <w:numId w:val="9"/>
      </w:numPr>
      <w:tabs>
        <w:tab w:val="clear" w:pos="0"/>
      </w:tabs>
    </w:pPr>
  </w:style>
  <w:style w:type="paragraph" w:styleId="Fuzeile">
    <w:name w:val="footer"/>
    <w:basedOn w:val="Standard"/>
    <w:link w:val="FuzeileZchn"/>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Seitenzahl">
    <w:name w:val="page number"/>
    <w:rPr>
      <w:b/>
    </w:rPr>
  </w:style>
  <w:style w:type="paragraph" w:styleId="Aufzhlungszeichen2">
    <w:name w:val="List Bullet 2"/>
    <w:basedOn w:val="Standard"/>
    <w:rsid w:val="00800D8F"/>
    <w:pPr>
      <w:numPr>
        <w:numId w:val="10"/>
      </w:numPr>
      <w:spacing w:line="360" w:lineRule="auto"/>
      <w:ind w:left="511"/>
    </w:pPr>
    <w:rPr>
      <w:rFonts w:ascii="Arial" w:hAnsi="Arial"/>
    </w:rPr>
  </w:style>
  <w:style w:type="paragraph" w:styleId="Aufzhlungszeichen3">
    <w:name w:val="List Bullet 3"/>
    <w:basedOn w:val="Standard"/>
    <w:rsid w:val="00D20E17"/>
    <w:pPr>
      <w:numPr>
        <w:numId w:val="11"/>
      </w:numPr>
    </w:pPr>
    <w:rPr>
      <w:rFonts w:ascii="Arial" w:hAnsi="Arial"/>
    </w:rPr>
  </w:style>
  <w:style w:type="paragraph" w:styleId="Listennummer3">
    <w:name w:val="List Number 3"/>
    <w:basedOn w:val="Standard"/>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Fett">
    <w:name w:val="Strong"/>
    <w:qFormat/>
    <w:rPr>
      <w:b/>
      <w:bCs/>
    </w:rPr>
  </w:style>
  <w:style w:type="paragraph" w:styleId="Kopfzeile">
    <w:name w:val="header"/>
    <w:basedOn w:val="Standard"/>
    <w:rsid w:val="00CD6104"/>
    <w:pPr>
      <w:tabs>
        <w:tab w:val="center" w:pos="4536"/>
        <w:tab w:val="right" w:pos="9072"/>
      </w:tabs>
    </w:pPr>
    <w:rPr>
      <w:rFonts w:ascii="Arial" w:hAnsi="Arial"/>
    </w:rPr>
  </w:style>
  <w:style w:type="paragraph" w:styleId="Textkrper">
    <w:name w:val="Body Text"/>
    <w:basedOn w:val="Standard"/>
    <w:link w:val="TextkrperZchn"/>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Verzeichnis2">
    <w:name w:val="toc 2"/>
    <w:basedOn w:val="Standard"/>
    <w:next w:val="Standard"/>
    <w:autoRedefine/>
    <w:semiHidden/>
    <w:rsid w:val="00E55C3F"/>
    <w:pPr>
      <w:spacing w:before="120" w:after="0"/>
      <w:ind w:left="220"/>
    </w:pPr>
    <w:rPr>
      <w:rFonts w:ascii="Times New Roman" w:hAnsi="Times New Roman"/>
      <w:i/>
      <w:iCs/>
      <w:sz w:val="20"/>
      <w:szCs w:val="20"/>
    </w:rPr>
  </w:style>
  <w:style w:type="paragraph" w:styleId="Verzeichnis1">
    <w:name w:val="toc 1"/>
    <w:basedOn w:val="Standard"/>
    <w:next w:val="Standard"/>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Verzeichnis3">
    <w:name w:val="toc 3"/>
    <w:basedOn w:val="Standard"/>
    <w:next w:val="Standard"/>
    <w:autoRedefine/>
    <w:semiHidden/>
    <w:rsid w:val="00E55C3F"/>
    <w:pPr>
      <w:spacing w:after="0"/>
      <w:ind w:left="440"/>
    </w:pPr>
    <w:rPr>
      <w:rFonts w:ascii="Times New Roman" w:hAnsi="Times New Roman"/>
      <w:sz w:val="20"/>
      <w:szCs w:val="20"/>
    </w:rPr>
  </w:style>
  <w:style w:type="paragraph" w:styleId="Verzeichnis4">
    <w:name w:val="toc 4"/>
    <w:basedOn w:val="Standard"/>
    <w:next w:val="Standard"/>
    <w:autoRedefine/>
    <w:semiHidden/>
    <w:rsid w:val="00E55C3F"/>
    <w:pPr>
      <w:spacing w:after="0"/>
      <w:ind w:left="660"/>
    </w:pPr>
    <w:rPr>
      <w:rFonts w:ascii="Times New Roman" w:hAnsi="Times New Roman"/>
      <w:sz w:val="20"/>
      <w:szCs w:val="20"/>
    </w:rPr>
  </w:style>
  <w:style w:type="paragraph" w:styleId="Verzeichnis5">
    <w:name w:val="toc 5"/>
    <w:basedOn w:val="Standard"/>
    <w:next w:val="Standard"/>
    <w:autoRedefine/>
    <w:semiHidden/>
    <w:rsid w:val="00E55C3F"/>
    <w:pPr>
      <w:spacing w:after="0"/>
      <w:ind w:left="880"/>
    </w:pPr>
    <w:rPr>
      <w:rFonts w:ascii="Times New Roman" w:hAnsi="Times New Roman"/>
      <w:sz w:val="20"/>
      <w:szCs w:val="20"/>
    </w:rPr>
  </w:style>
  <w:style w:type="paragraph" w:styleId="Verzeichnis6">
    <w:name w:val="toc 6"/>
    <w:basedOn w:val="Standard"/>
    <w:next w:val="Standard"/>
    <w:autoRedefine/>
    <w:semiHidden/>
    <w:rsid w:val="00E55C3F"/>
    <w:pPr>
      <w:spacing w:after="0"/>
      <w:ind w:left="1100"/>
    </w:pPr>
    <w:rPr>
      <w:rFonts w:ascii="Times New Roman" w:hAnsi="Times New Roman"/>
      <w:sz w:val="20"/>
      <w:szCs w:val="20"/>
    </w:rPr>
  </w:style>
  <w:style w:type="paragraph" w:styleId="Verzeichnis7">
    <w:name w:val="toc 7"/>
    <w:basedOn w:val="Standard"/>
    <w:next w:val="Standard"/>
    <w:autoRedefine/>
    <w:semiHidden/>
    <w:rsid w:val="00E55C3F"/>
    <w:pPr>
      <w:spacing w:after="0"/>
      <w:ind w:left="1320"/>
    </w:pPr>
    <w:rPr>
      <w:rFonts w:ascii="Times New Roman" w:hAnsi="Times New Roman"/>
      <w:sz w:val="20"/>
      <w:szCs w:val="20"/>
    </w:rPr>
  </w:style>
  <w:style w:type="paragraph" w:styleId="Verzeichnis8">
    <w:name w:val="toc 8"/>
    <w:basedOn w:val="Standard"/>
    <w:next w:val="Standard"/>
    <w:autoRedefine/>
    <w:semiHidden/>
    <w:rsid w:val="00E55C3F"/>
    <w:pPr>
      <w:spacing w:after="0"/>
      <w:ind w:left="1540"/>
    </w:pPr>
    <w:rPr>
      <w:rFonts w:ascii="Times New Roman" w:hAnsi="Times New Roman"/>
      <w:sz w:val="20"/>
      <w:szCs w:val="20"/>
    </w:rPr>
  </w:style>
  <w:style w:type="paragraph" w:styleId="Verzeichnis9">
    <w:name w:val="toc 9"/>
    <w:basedOn w:val="Standard"/>
    <w:next w:val="Standard"/>
    <w:autoRedefine/>
    <w:semiHidden/>
    <w:rsid w:val="00E55C3F"/>
    <w:pPr>
      <w:spacing w:after="0"/>
      <w:ind w:left="1760"/>
    </w:pPr>
    <w:rPr>
      <w:rFonts w:ascii="Times New Roman" w:hAnsi="Times New Roman"/>
      <w:sz w:val="20"/>
      <w:szCs w:val="20"/>
    </w:rPr>
  </w:style>
  <w:style w:type="paragraph" w:styleId="Aufzhlungszeichen5">
    <w:name w:val="List Bullet 5"/>
    <w:basedOn w:val="Standard"/>
    <w:rsid w:val="005A347D"/>
    <w:pPr>
      <w:numPr>
        <w:numId w:val="23"/>
      </w:numPr>
    </w:pPr>
  </w:style>
  <w:style w:type="paragraph" w:styleId="Listennummer2">
    <w:name w:val="List Number 2"/>
    <w:basedOn w:val="Standard"/>
    <w:rsid w:val="001B3DA4"/>
    <w:pPr>
      <w:numPr>
        <w:numId w:val="26"/>
      </w:numPr>
    </w:pPr>
  </w:style>
  <w:style w:type="paragraph" w:styleId="Textkrper2">
    <w:name w:val="Body Text 2"/>
    <w:basedOn w:val="Standard"/>
    <w:rsid w:val="00E13D7E"/>
    <w:pPr>
      <w:spacing w:line="480" w:lineRule="auto"/>
    </w:pPr>
  </w:style>
  <w:style w:type="paragraph" w:customStyle="1" w:styleId="Formatvorlage45ptZentriert">
    <w:name w:val="Formatvorlage 45 pt Zentriert"/>
    <w:basedOn w:val="Standard"/>
    <w:rsid w:val="00D20E17"/>
    <w:pPr>
      <w:jc w:val="center"/>
    </w:pPr>
    <w:rPr>
      <w:rFonts w:ascii="Arial" w:hAnsi="Arial"/>
      <w:sz w:val="96"/>
      <w:szCs w:val="20"/>
    </w:rPr>
  </w:style>
  <w:style w:type="paragraph" w:customStyle="1" w:styleId="Formatvorlage24ptZentriert">
    <w:name w:val="Formatvorlage 24 pt Zentriert"/>
    <w:basedOn w:val="Standard"/>
    <w:rsid w:val="00D20E17"/>
    <w:pPr>
      <w:jc w:val="center"/>
    </w:pPr>
    <w:rPr>
      <w:rFonts w:ascii="Arial" w:hAnsi="Arial"/>
      <w:sz w:val="52"/>
      <w:szCs w:val="20"/>
    </w:rPr>
  </w:style>
  <w:style w:type="character" w:customStyle="1" w:styleId="TextkrperZchn">
    <w:name w:val="Textkörper Zchn"/>
    <w:link w:val="Textkrper"/>
    <w:rsid w:val="00EE70E6"/>
    <w:rPr>
      <w:rFonts w:ascii="Arial" w:hAnsi="Arial"/>
      <w:sz w:val="22"/>
      <w:lang w:val="de-DE" w:eastAsia="en-US" w:bidi="ar-SA"/>
    </w:rPr>
  </w:style>
  <w:style w:type="character" w:customStyle="1" w:styleId="FuzeileZchn">
    <w:name w:val="Fußzeile Zchn"/>
    <w:link w:val="Fuzeile"/>
    <w:uiPriority w:val="99"/>
    <w:rsid w:val="00E6792C"/>
    <w:rPr>
      <w:rFonts w:ascii="Arial" w:hAnsi="Arial"/>
      <w:sz w:val="22"/>
      <w:szCs w:val="22"/>
      <w:lang w:eastAsia="en-US"/>
    </w:rPr>
  </w:style>
  <w:style w:type="paragraph" w:styleId="Beschriftung">
    <w:name w:val="caption"/>
    <w:basedOn w:val="Standard"/>
    <w:next w:val="Standard"/>
    <w:unhideWhenUsed/>
    <w:qFormat/>
    <w:rsid w:val="00023F06"/>
    <w:pPr>
      <w:spacing w:after="200"/>
    </w:pPr>
    <w:rPr>
      <w:i/>
      <w:iCs/>
      <w:color w:val="1F497D" w:themeColor="text2"/>
      <w:sz w:val="18"/>
      <w:szCs w:val="18"/>
    </w:rPr>
  </w:style>
  <w:style w:type="table" w:styleId="Tabellenraster">
    <w:name w:val="Table Grid"/>
    <w:basedOn w:val="NormaleTabelle"/>
    <w:rsid w:val="00434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7311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1EC03-1DA8-4BE3-8C4B-89E8DA450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685</Words>
  <Characters>4316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Hochschule Fresenius gGmbH</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Koch</dc:creator>
  <cp:lastModifiedBy>JtRlHcuvGa@goetheuniversitaet.onmicrosoft.com</cp:lastModifiedBy>
  <cp:revision>16</cp:revision>
  <cp:lastPrinted>2014-03-18T06:25:00Z</cp:lastPrinted>
  <dcterms:created xsi:type="dcterms:W3CDTF">2018-04-18T12:43:00Z</dcterms:created>
  <dcterms:modified xsi:type="dcterms:W3CDTF">2018-04-23T12:28:00Z</dcterms:modified>
</cp:coreProperties>
</file>