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5CB" w:rsidRPr="002C2026" w:rsidRDefault="003E55D5" w:rsidP="002C2026">
      <w:pPr>
        <w:pStyle w:val="Titel"/>
      </w:pPr>
      <w:r w:rsidRPr="002C2026">
        <w:t>Versuchstitel</w:t>
      </w:r>
      <w:r w:rsidR="00354218" w:rsidRPr="002C2026">
        <w:t>:</w:t>
      </w:r>
      <w:r w:rsidR="001C184E">
        <w:t xml:space="preserve"> Präparation Regenwurm</w:t>
      </w:r>
    </w:p>
    <w:p w:rsidR="003E55D5" w:rsidRPr="007D7A54" w:rsidRDefault="00D27CB7" w:rsidP="007D7A54">
      <w:pPr>
        <w:pStyle w:val="berschrift1"/>
      </w:pPr>
      <w:r w:rsidRPr="007D7A54">
        <w:t>Ergebnisse</w:t>
      </w:r>
      <w:r w:rsidR="00B41F50" w:rsidRPr="007D7A54">
        <w:t xml:space="preserve"> und Diskussion</w:t>
      </w:r>
    </w:p>
    <w:p w:rsidR="001C184E" w:rsidRDefault="001C184E" w:rsidP="007D7A54">
      <w:pPr>
        <w:pStyle w:val="berschrift2"/>
      </w:pPr>
      <w:r>
        <w:t>Verhaltensversuche</w:t>
      </w:r>
    </w:p>
    <w:p w:rsidR="008A434B" w:rsidRDefault="008A434B" w:rsidP="00D40C5D">
      <w:pPr>
        <w:pStyle w:val="berschrift3"/>
        <w:spacing w:line="360" w:lineRule="auto"/>
        <w:rPr>
          <w:rFonts w:ascii="Arial" w:hAnsi="Arial"/>
          <w:sz w:val="24"/>
          <w:szCs w:val="24"/>
        </w:rPr>
      </w:pPr>
      <w:r w:rsidRPr="008A434B">
        <w:rPr>
          <w:rFonts w:ascii="Arial" w:hAnsi="Arial"/>
          <w:sz w:val="24"/>
          <w:szCs w:val="24"/>
        </w:rPr>
        <w:t>Berührungsempfindlichkeit des Regenwurms</w:t>
      </w:r>
    </w:p>
    <w:p w:rsidR="008A434B" w:rsidRDefault="008A434B" w:rsidP="00D40C5D">
      <w:pPr>
        <w:spacing w:line="360" w:lineRule="auto"/>
        <w:rPr>
          <w:sz w:val="22"/>
          <w:szCs w:val="22"/>
        </w:rPr>
      </w:pPr>
      <w:r>
        <w:rPr>
          <w:sz w:val="22"/>
          <w:szCs w:val="22"/>
        </w:rPr>
        <w:t xml:space="preserve">Nachdem der Regenwurm mit einem Bleistift am </w:t>
      </w:r>
      <w:r w:rsidR="00D40C5D">
        <w:rPr>
          <w:sz w:val="22"/>
          <w:szCs w:val="22"/>
        </w:rPr>
        <w:t>Vorderende</w:t>
      </w:r>
      <w:r>
        <w:rPr>
          <w:sz w:val="22"/>
          <w:szCs w:val="22"/>
        </w:rPr>
        <w:t xml:space="preserve"> berührt wird</w:t>
      </w:r>
      <w:r w:rsidR="00D40C5D">
        <w:rPr>
          <w:sz w:val="22"/>
          <w:szCs w:val="22"/>
        </w:rPr>
        <w:t xml:space="preserve">, zieht er sich stark zurück. Nach 3-4-maligem Wiederholen reagiert der Regenwurm nicht mehr auf den Reiz. Erst nach einer Pause reagiert er auf den Bleistift. </w:t>
      </w:r>
    </w:p>
    <w:p w:rsidR="00D40C5D" w:rsidRDefault="00D40C5D" w:rsidP="00D40C5D">
      <w:pPr>
        <w:spacing w:line="360" w:lineRule="auto"/>
        <w:rPr>
          <w:sz w:val="22"/>
          <w:szCs w:val="22"/>
        </w:rPr>
      </w:pPr>
      <w:r>
        <w:rPr>
          <w:sz w:val="22"/>
          <w:szCs w:val="22"/>
        </w:rPr>
        <w:t xml:space="preserve">Wenn der Regenwurm mit einem Bleistift am Hinterende berührt wird zieht er dieses leicht zu sich. Danach reagiert er eine Zeit lang nicht mehr auf weiters berühren. </w:t>
      </w:r>
    </w:p>
    <w:p w:rsidR="00D40C5D" w:rsidRDefault="00D40C5D" w:rsidP="00D40C5D">
      <w:pPr>
        <w:spacing w:line="360" w:lineRule="auto"/>
        <w:rPr>
          <w:sz w:val="22"/>
          <w:szCs w:val="22"/>
        </w:rPr>
      </w:pPr>
      <w:r>
        <w:rPr>
          <w:sz w:val="22"/>
          <w:szCs w:val="22"/>
        </w:rPr>
        <w:t xml:space="preserve">Beim Berühren in der Körpermitte gibt es keine Reaktion vom Regenwurm. </w:t>
      </w:r>
    </w:p>
    <w:p w:rsidR="00D40C5D" w:rsidRDefault="00D40C5D" w:rsidP="00D40C5D">
      <w:pPr>
        <w:spacing w:line="360" w:lineRule="auto"/>
        <w:rPr>
          <w:sz w:val="22"/>
          <w:szCs w:val="22"/>
        </w:rPr>
      </w:pPr>
      <w:r>
        <w:rPr>
          <w:sz w:val="22"/>
          <w:szCs w:val="22"/>
        </w:rPr>
        <w:t xml:space="preserve">Aus den Ergebnisse können die Stellen an denen der Regenwurm Sinneszellen, die auf Berührung reagieren hat. Diese liegen vor allem am Vorderende und etwas weniger am Hinterende. Das schnelle reagieren am Vorderende liegt an der kurzen Strecke, die der Reiz </w:t>
      </w:r>
      <w:r w:rsidR="00792E06">
        <w:rPr>
          <w:sz w:val="22"/>
          <w:szCs w:val="22"/>
        </w:rPr>
        <w:t>zu bewältigen hat</w:t>
      </w:r>
      <w:r w:rsidR="000F0E8A">
        <w:rPr>
          <w:sz w:val="22"/>
          <w:szCs w:val="22"/>
        </w:rPr>
        <w:t xml:space="preserve">, denn das </w:t>
      </w:r>
      <w:proofErr w:type="spellStart"/>
      <w:r w:rsidR="000F0E8A">
        <w:rPr>
          <w:sz w:val="22"/>
          <w:szCs w:val="22"/>
        </w:rPr>
        <w:t>Cerebralganglion</w:t>
      </w:r>
      <w:proofErr w:type="spellEnd"/>
      <w:r w:rsidR="000F0E8A">
        <w:rPr>
          <w:sz w:val="22"/>
          <w:szCs w:val="22"/>
        </w:rPr>
        <w:t xml:space="preserve"> liegt an der Spitze des Vorderendes. Dagegen muss der Reiz vom Hinterende die komplette Länge des Regenwurms hinter sich bringen. Durch das mehrere berühren müssen schnell viele Aktionspotentiale in den Nervenzellen stattfinden. Irgendwann können keine mehr ausgeführt werden und die Nervenzellen müssen sich erholen. Die Ionen müssen erst wieder aus den Zellen hinausgepumpt werden. Bis dahin können keine Reize weitergegeben werden und der Regenwurm reagiert nicht auf die Berührung. </w:t>
      </w:r>
    </w:p>
    <w:p w:rsidR="000F0E8A" w:rsidRDefault="000F0E8A" w:rsidP="000F0E8A">
      <w:pPr>
        <w:pStyle w:val="berschrift3"/>
        <w:spacing w:line="360" w:lineRule="auto"/>
        <w:rPr>
          <w:rFonts w:ascii="Arial" w:hAnsi="Arial"/>
          <w:sz w:val="24"/>
          <w:szCs w:val="24"/>
        </w:rPr>
      </w:pPr>
      <w:r>
        <w:rPr>
          <w:rFonts w:ascii="Arial" w:hAnsi="Arial"/>
          <w:sz w:val="24"/>
          <w:szCs w:val="24"/>
        </w:rPr>
        <w:t>Reaktion des Regenwurms auf Lichtreize</w:t>
      </w:r>
    </w:p>
    <w:p w:rsidR="000F0E8A" w:rsidRDefault="000F0E8A" w:rsidP="000F0E8A">
      <w:pPr>
        <w:spacing w:line="360" w:lineRule="auto"/>
        <w:rPr>
          <w:sz w:val="22"/>
          <w:szCs w:val="22"/>
        </w:rPr>
      </w:pPr>
      <w:r>
        <w:rPr>
          <w:sz w:val="22"/>
          <w:szCs w:val="22"/>
        </w:rPr>
        <w:t xml:space="preserve">Wenn der Regenwurm mit einer Taschenlampe beleuchtet wird kriecht er in das Innere der Manschette aus Alufolie. Solang sein Vorderende im Dunkeln ist reagiert er nicht auf das Licht, auch wenn sein Hinterende beleuchtet wird. </w:t>
      </w:r>
    </w:p>
    <w:p w:rsidR="000F0E8A" w:rsidRDefault="000F0E8A" w:rsidP="000F0E8A">
      <w:pPr>
        <w:spacing w:line="360" w:lineRule="auto"/>
        <w:rPr>
          <w:sz w:val="22"/>
          <w:szCs w:val="22"/>
        </w:rPr>
      </w:pPr>
      <w:r>
        <w:rPr>
          <w:sz w:val="22"/>
          <w:szCs w:val="22"/>
        </w:rPr>
        <w:t>Der Regenwurm besitzt demnach Sinneszellen, die auf Licht reagieren. Er geht dem Licht aus dem Weg, weil er ein im Boden lebendes Tier ist. Die Sinneszellen helfen ihm nicht ausversehen an die Oberfläche zu graben und es nicht zu merken. Das Steigert seine Überlebenschance. Die meisten Sinneszellen liegen am Vorderende</w:t>
      </w:r>
      <w:r w:rsidR="00660E00">
        <w:rPr>
          <w:sz w:val="22"/>
          <w:szCs w:val="22"/>
        </w:rPr>
        <w:t xml:space="preserve">. Ein weiterer Hinweis darauf ist die Position des </w:t>
      </w:r>
      <w:proofErr w:type="spellStart"/>
      <w:r w:rsidR="00660E00">
        <w:rPr>
          <w:sz w:val="22"/>
          <w:szCs w:val="22"/>
        </w:rPr>
        <w:t>Cerebralganglions</w:t>
      </w:r>
      <w:proofErr w:type="spellEnd"/>
      <w:r w:rsidR="00660E00">
        <w:rPr>
          <w:sz w:val="22"/>
          <w:szCs w:val="22"/>
        </w:rPr>
        <w:t>. Dieses liegt in der Nähe der meisten Sinneszellen, damit der Reiz so schnell wie möglich verarbeitet werden kann.</w:t>
      </w:r>
    </w:p>
    <w:p w:rsidR="00660E00" w:rsidRDefault="00660E00" w:rsidP="00660E00">
      <w:pPr>
        <w:pStyle w:val="berschrift3"/>
        <w:spacing w:line="360" w:lineRule="auto"/>
        <w:rPr>
          <w:rFonts w:ascii="Arial" w:hAnsi="Arial"/>
          <w:sz w:val="24"/>
          <w:szCs w:val="24"/>
        </w:rPr>
      </w:pPr>
      <w:r>
        <w:rPr>
          <w:rFonts w:ascii="Arial" w:hAnsi="Arial"/>
          <w:sz w:val="24"/>
          <w:szCs w:val="24"/>
        </w:rPr>
        <w:lastRenderedPageBreak/>
        <w:t>Reaktion des Regenwurms auf Geruchsreize</w:t>
      </w:r>
    </w:p>
    <w:p w:rsidR="00660E00" w:rsidRPr="00660E00" w:rsidRDefault="00326949" w:rsidP="00660E00">
      <w:pPr>
        <w:spacing w:line="360" w:lineRule="auto"/>
        <w:rPr>
          <w:sz w:val="22"/>
          <w:szCs w:val="22"/>
        </w:rPr>
      </w:pPr>
      <w:r>
        <w:rPr>
          <w:sz w:val="22"/>
          <w:szCs w:val="22"/>
        </w:rPr>
        <w:t xml:space="preserve">Der Regenwurm reagiert auf die drei Gerüche verschieden. Den Essig und die Salzlösung vermeidet er. Die Salzlösung stärker als den Essig. Das Zuckerwasser sucht er auf. </w:t>
      </w:r>
      <w:r w:rsidR="009C2AE8">
        <w:rPr>
          <w:sz w:val="22"/>
          <w:szCs w:val="22"/>
        </w:rPr>
        <w:t xml:space="preserve">Tiere haben Allgemein eine stark positive Reaktion auf Zucker, da er in der Natur nur in maßen vorhanden ist. In konzentrierter Form löst es eine besonders starke Reaktion aus, weil es einer der besten Energielieferant ist. Das Essig in konzentrierter Form kann gefährlich oder ein Hinweis auf Gefahr in der Natur sein und wird so vermieden. Das Gleiche gilt dem Salz. In der Natur sind auch diese beiden Stoffe nur Selten in konzentrierter Form vorhanden. Der Regenwurm ist auf viel kleiner Mengen ausgerichtet und reagiert so besonders stark. </w:t>
      </w:r>
      <w:bookmarkStart w:id="0" w:name="_GoBack"/>
      <w:bookmarkEnd w:id="0"/>
    </w:p>
    <w:p w:rsidR="003E55D5" w:rsidRPr="007D7A54" w:rsidRDefault="00D27CB7" w:rsidP="007D7A54">
      <w:pPr>
        <w:pStyle w:val="berschrift2"/>
      </w:pPr>
      <w:r w:rsidRPr="007D7A54">
        <w:t>Präparation</w:t>
      </w:r>
      <w:r w:rsidR="00CF00B3" w:rsidRPr="007D7A54">
        <w:t xml:space="preserve"> (Abbildun</w:t>
      </w:r>
      <w:r w:rsidR="0064566B" w:rsidRPr="007D7A54">
        <w:t>gen und Beschriftungen (handschriftlich)</w:t>
      </w:r>
      <w:r w:rsidR="00CF00B3" w:rsidRPr="007D7A54">
        <w:t>)</w:t>
      </w:r>
    </w:p>
    <w:p w:rsidR="000629ED" w:rsidRDefault="000629ED" w:rsidP="00CF00B3">
      <w:pPr>
        <w:pStyle w:val="Textkrper"/>
      </w:pPr>
    </w:p>
    <w:p w:rsidR="00741129" w:rsidRDefault="00741129" w:rsidP="00CF00B3">
      <w:pPr>
        <w:pStyle w:val="Textkrper"/>
      </w:pPr>
    </w:p>
    <w:p w:rsidR="000629ED" w:rsidRDefault="000629ED" w:rsidP="00CF00B3">
      <w:pPr>
        <w:pStyle w:val="Textkrper"/>
      </w:pPr>
    </w:p>
    <w:p w:rsidR="003E55D5" w:rsidRPr="002C2026" w:rsidRDefault="00741129" w:rsidP="002C2026">
      <w:pPr>
        <w:pStyle w:val="berschrift1"/>
      </w:pPr>
      <w:r w:rsidRPr="002C2026">
        <w:t>Zusatzaufgabe</w:t>
      </w:r>
    </w:p>
    <w:p w:rsidR="00D27CB7" w:rsidRDefault="00D27CB7" w:rsidP="00741129">
      <w:pPr>
        <w:pStyle w:val="Textkrper"/>
      </w:pPr>
    </w:p>
    <w:p w:rsidR="00741129" w:rsidRDefault="00741129" w:rsidP="00741129">
      <w:pPr>
        <w:pStyle w:val="Textkrper"/>
      </w:pPr>
    </w:p>
    <w:p w:rsidR="00741129" w:rsidRDefault="00741129" w:rsidP="00741129">
      <w:pPr>
        <w:pStyle w:val="Textkrper"/>
      </w:pPr>
    </w:p>
    <w:p w:rsidR="00354218" w:rsidRDefault="00354218" w:rsidP="00354218">
      <w:r>
        <w:tab/>
      </w:r>
      <w:r>
        <w:tab/>
      </w:r>
      <w:r>
        <w:tab/>
      </w:r>
      <w:r>
        <w:tab/>
      </w:r>
      <w:r>
        <w:tab/>
      </w:r>
      <w:r>
        <w:tab/>
      </w:r>
      <w:r w:rsidR="007A3F1B">
        <w:tab/>
      </w:r>
      <w:r w:rsidR="00D27CB7">
        <w:t>____</w:t>
      </w:r>
      <w:r>
        <w:t>_________________________</w:t>
      </w:r>
      <w:r w:rsidR="00D27CB7">
        <w:t>______</w:t>
      </w:r>
    </w:p>
    <w:p w:rsidR="00354218" w:rsidRDefault="003D781B" w:rsidP="00354218">
      <w:r>
        <w:rPr>
          <w:noProof/>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0F0E8A" w:rsidRPr="00CF00B3" w:rsidRDefault="000F0E8A"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17770"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0F0E8A" w:rsidRPr="00CF00B3" w:rsidRDefault="000F0E8A"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p w:rsidR="00CF00B3" w:rsidRDefault="00CF00B3" w:rsidP="00CF00B3">
      <w:pPr>
        <w:pStyle w:val="Textkrper"/>
      </w:pPr>
    </w:p>
    <w:p w:rsidR="00CF00B3" w:rsidRPr="00354218" w:rsidRDefault="00CF00B3" w:rsidP="00CF00B3">
      <w:pPr>
        <w:pStyle w:val="Textkrper"/>
      </w:pPr>
    </w:p>
    <w:sectPr w:rsidR="00CF00B3" w:rsidRPr="00354218" w:rsidSect="007D7A54">
      <w:headerReference w:type="default" r:id="rId7"/>
      <w:footerReference w:type="default" r:id="rId8"/>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F03" w:rsidRDefault="00F77F03">
      <w:r>
        <w:separator/>
      </w:r>
    </w:p>
  </w:endnote>
  <w:endnote w:type="continuationSeparator" w:id="0">
    <w:p w:rsidR="00F77F03" w:rsidRDefault="00F77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E8A" w:rsidRDefault="000F0E8A">
    <w:pPr>
      <w:pStyle w:val="Fuzeile"/>
      <w:jc w:val="right"/>
    </w:pPr>
    <w:r>
      <w:fldChar w:fldCharType="begin"/>
    </w:r>
    <w:r>
      <w:instrText>PAGE   \* MERGEFORMAT</w:instrText>
    </w:r>
    <w:r>
      <w:fldChar w:fldCharType="separate"/>
    </w:r>
    <w:r w:rsidR="009C2AE8">
      <w:rPr>
        <w:noProof/>
      </w:rPr>
      <w:t>2</w:t>
    </w:r>
    <w:r>
      <w:fldChar w:fldCharType="end"/>
    </w:r>
  </w:p>
  <w:p w:rsidR="000F0E8A" w:rsidRDefault="000F0E8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F03" w:rsidRDefault="00F77F03">
      <w:r>
        <w:separator/>
      </w:r>
    </w:p>
  </w:footnote>
  <w:footnote w:type="continuationSeparator" w:id="0">
    <w:p w:rsidR="00F77F03" w:rsidRDefault="00F77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E8A" w:rsidRDefault="000F0E8A"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proofErr w:type="spellStart"/>
    <w:r>
      <w:t>P_Zoo</w:t>
    </w:r>
    <w:proofErr w:type="spellEnd"/>
    <w:r>
      <w:t xml:space="preserve"> WS 2017/18</w:t>
    </w:r>
  </w:p>
  <w:p w:rsidR="000F0E8A" w:rsidRDefault="000F0E8A"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BTA 1   Gruppe __   AG __</w:t>
    </w:r>
    <w:r w:rsidRPr="003E55D5">
      <w:t xml:space="preserve"> </w:t>
    </w:r>
  </w:p>
  <w:p w:rsidR="000F0E8A" w:rsidRDefault="000F0E8A" w:rsidP="003E55D5">
    <w:pPr>
      <w:pStyle w:val="Kopfzeile"/>
      <w:pBdr>
        <w:top w:val="single" w:sz="4" w:space="1" w:color="auto"/>
        <w:left w:val="single" w:sz="4" w:space="4" w:color="auto"/>
        <w:bottom w:val="single" w:sz="4" w:space="1" w:color="auto"/>
        <w:right w:val="single" w:sz="4" w:space="4" w:color="auto"/>
      </w:pBdr>
      <w:tabs>
        <w:tab w:val="clear" w:pos="4536"/>
        <w:tab w:val="left" w:pos="6240"/>
      </w:tabs>
      <w:spacing w:after="120"/>
    </w:pPr>
    <w:r>
      <w:t>Namen: ___________________________</w:t>
    </w:r>
    <w:r>
      <w:tab/>
      <w:t>Datum:_______________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1" w15:restartNumberingAfterBreak="0">
    <w:nsid w:val="0CA00FFC"/>
    <w:multiLevelType w:val="multilevel"/>
    <w:tmpl w:val="E9D08C04"/>
    <w:lvl w:ilvl="0">
      <w:start w:val="1"/>
      <w:numFmt w:val="decimal"/>
      <w:pStyle w:val="berschrift1"/>
      <w:lvlText w:val="%1"/>
      <w:lvlJc w:val="left"/>
      <w:pPr>
        <w:tabs>
          <w:tab w:val="num" w:pos="432"/>
        </w:tabs>
        <w:ind w:left="432" w:hanging="432"/>
      </w:pPr>
      <w:rPr>
        <w:rFonts w:hint="default"/>
        <w:b/>
        <w:i w:val="0"/>
        <w:sz w:val="28"/>
        <w:szCs w:val="32"/>
      </w:rPr>
    </w:lvl>
    <w:lvl w:ilvl="1">
      <w:start w:val="1"/>
      <w:numFmt w:val="decimal"/>
      <w:pStyle w:val="berschrift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berschrift3"/>
      <w:lvlText w:val="%1.%2.%3"/>
      <w:lvlJc w:val="left"/>
      <w:pPr>
        <w:tabs>
          <w:tab w:val="num" w:pos="1080"/>
        </w:tabs>
        <w:ind w:left="720" w:hanging="720"/>
      </w:pPr>
      <w:rPr>
        <w:rFonts w:ascii="Arial" w:hAnsi="Arial" w:cs="Arial" w:hint="default"/>
        <w:b/>
        <w:i w:val="0"/>
        <w:sz w:val="24"/>
        <w:szCs w:val="24"/>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5D5"/>
    <w:rsid w:val="00000623"/>
    <w:rsid w:val="000629ED"/>
    <w:rsid w:val="000A674D"/>
    <w:rsid w:val="000B30C7"/>
    <w:rsid w:val="000E7971"/>
    <w:rsid w:val="000F0E8A"/>
    <w:rsid w:val="001C184E"/>
    <w:rsid w:val="001F12CE"/>
    <w:rsid w:val="00263CA9"/>
    <w:rsid w:val="002C2026"/>
    <w:rsid w:val="00326894"/>
    <w:rsid w:val="00326949"/>
    <w:rsid w:val="00354218"/>
    <w:rsid w:val="00383102"/>
    <w:rsid w:val="0038513D"/>
    <w:rsid w:val="003A2F91"/>
    <w:rsid w:val="003D781B"/>
    <w:rsid w:val="003E55D5"/>
    <w:rsid w:val="00416990"/>
    <w:rsid w:val="004267D0"/>
    <w:rsid w:val="00480E62"/>
    <w:rsid w:val="005211B2"/>
    <w:rsid w:val="00533A37"/>
    <w:rsid w:val="0055372C"/>
    <w:rsid w:val="005A08A4"/>
    <w:rsid w:val="005F74B5"/>
    <w:rsid w:val="0064566B"/>
    <w:rsid w:val="00660E00"/>
    <w:rsid w:val="00741129"/>
    <w:rsid w:val="00792E06"/>
    <w:rsid w:val="007A3F1B"/>
    <w:rsid w:val="007D7A54"/>
    <w:rsid w:val="00812045"/>
    <w:rsid w:val="00846203"/>
    <w:rsid w:val="0089172B"/>
    <w:rsid w:val="008A434B"/>
    <w:rsid w:val="008F632C"/>
    <w:rsid w:val="009905DF"/>
    <w:rsid w:val="009A3440"/>
    <w:rsid w:val="009C2AE8"/>
    <w:rsid w:val="009E0FDB"/>
    <w:rsid w:val="009E4C9A"/>
    <w:rsid w:val="00A74DCD"/>
    <w:rsid w:val="00B41F50"/>
    <w:rsid w:val="00CC7ACF"/>
    <w:rsid w:val="00CF00B3"/>
    <w:rsid w:val="00D27CB7"/>
    <w:rsid w:val="00D40C5D"/>
    <w:rsid w:val="00D565CB"/>
    <w:rsid w:val="00DD5023"/>
    <w:rsid w:val="00E44141"/>
    <w:rsid w:val="00F77F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A3F39"/>
  <w15:docId w15:val="{F78487B2-90B1-45FD-B4A9-56D2D3DB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hAnsi="Arial"/>
      <w:sz w:val="24"/>
      <w:szCs w:val="24"/>
    </w:rPr>
  </w:style>
  <w:style w:type="paragraph" w:styleId="berschrift1">
    <w:name w:val="heading 1"/>
    <w:basedOn w:val="Standard"/>
    <w:next w:val="Standard"/>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berschrift2">
    <w:name w:val="heading 2"/>
    <w:basedOn w:val="Standard"/>
    <w:next w:val="Standard"/>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berschrift3">
    <w:name w:val="heading 3"/>
    <w:basedOn w:val="Standard"/>
    <w:next w:val="Standard"/>
    <w:qFormat/>
    <w:rsid w:val="00354218"/>
    <w:pPr>
      <w:keepNext/>
      <w:numPr>
        <w:ilvl w:val="2"/>
        <w:numId w:val="5"/>
      </w:numPr>
      <w:spacing w:before="240" w:after="60"/>
      <w:outlineLvl w:val="2"/>
    </w:pPr>
    <w:rPr>
      <w:rFonts w:ascii="Verdana" w:hAnsi="Verdana" w:cs="Arial"/>
      <w:b/>
      <w:bCs/>
      <w:sz w:val="26"/>
      <w:szCs w:val="26"/>
    </w:rPr>
  </w:style>
  <w:style w:type="paragraph" w:styleId="berschrift4">
    <w:name w:val="heading 4"/>
    <w:basedOn w:val="Standard"/>
    <w:next w:val="Standard"/>
    <w:qFormat/>
    <w:rsid w:val="00354218"/>
    <w:pPr>
      <w:keepNext/>
      <w:numPr>
        <w:ilvl w:val="3"/>
        <w:numId w:val="5"/>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354218"/>
    <w:pPr>
      <w:numPr>
        <w:ilvl w:val="4"/>
        <w:numId w:val="5"/>
      </w:numPr>
      <w:spacing w:before="240" w:after="60"/>
      <w:outlineLvl w:val="4"/>
    </w:pPr>
    <w:rPr>
      <w:b/>
      <w:bCs/>
      <w:i/>
      <w:iCs/>
      <w:sz w:val="26"/>
      <w:szCs w:val="26"/>
    </w:rPr>
  </w:style>
  <w:style w:type="paragraph" w:styleId="berschrift6">
    <w:name w:val="heading 6"/>
    <w:basedOn w:val="Standard"/>
    <w:next w:val="Standard"/>
    <w:qFormat/>
    <w:rsid w:val="00354218"/>
    <w:pPr>
      <w:numPr>
        <w:ilvl w:val="5"/>
        <w:numId w:val="5"/>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354218"/>
    <w:pPr>
      <w:numPr>
        <w:ilvl w:val="6"/>
        <w:numId w:val="5"/>
      </w:numPr>
      <w:spacing w:before="240" w:after="60"/>
      <w:outlineLvl w:val="6"/>
    </w:pPr>
    <w:rPr>
      <w:rFonts w:ascii="Times New Roman" w:hAnsi="Times New Roman"/>
    </w:rPr>
  </w:style>
  <w:style w:type="paragraph" w:styleId="berschrift8">
    <w:name w:val="heading 8"/>
    <w:basedOn w:val="Standard"/>
    <w:next w:val="Standard"/>
    <w:qFormat/>
    <w:rsid w:val="00354218"/>
    <w:pPr>
      <w:numPr>
        <w:ilvl w:val="7"/>
        <w:numId w:val="5"/>
      </w:numPr>
      <w:spacing w:before="240" w:after="60"/>
      <w:outlineLvl w:val="7"/>
    </w:pPr>
    <w:rPr>
      <w:rFonts w:ascii="Times New Roman" w:hAnsi="Times New Roman"/>
      <w:i/>
      <w:iCs/>
    </w:rPr>
  </w:style>
  <w:style w:type="paragraph" w:styleId="berschrift9">
    <w:name w:val="heading 9"/>
    <w:basedOn w:val="Standard"/>
    <w:next w:val="Standard"/>
    <w:qFormat/>
    <w:rsid w:val="00354218"/>
    <w:pPr>
      <w:numPr>
        <w:ilvl w:val="8"/>
        <w:numId w:val="5"/>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3">
    <w:name w:val="List Number 3"/>
    <w:basedOn w:val="Standard"/>
    <w:next w:val="Textkrper"/>
    <w:autoRedefine/>
    <w:rsid w:val="005F74B5"/>
    <w:pPr>
      <w:numPr>
        <w:numId w:val="3"/>
      </w:numPr>
      <w:tabs>
        <w:tab w:val="left" w:pos="680"/>
      </w:tabs>
      <w:spacing w:after="120"/>
    </w:pPr>
    <w:rPr>
      <w:rFonts w:ascii="Verdana" w:hAnsi="Verdana"/>
      <w:sz w:val="22"/>
      <w:szCs w:val="22"/>
    </w:rPr>
  </w:style>
  <w:style w:type="paragraph" w:styleId="Textkrper">
    <w:name w:val="Body Text"/>
    <w:basedOn w:val="Standard"/>
    <w:rsid w:val="007D7A54"/>
    <w:pPr>
      <w:spacing w:after="120" w:line="360" w:lineRule="auto"/>
      <w:jc w:val="both"/>
    </w:pPr>
    <w:rPr>
      <w:sz w:val="22"/>
    </w:rPr>
  </w:style>
  <w:style w:type="paragraph" w:styleId="Kopfzeile">
    <w:name w:val="header"/>
    <w:basedOn w:val="Standard"/>
    <w:rsid w:val="003E55D5"/>
    <w:pPr>
      <w:tabs>
        <w:tab w:val="center" w:pos="4536"/>
        <w:tab w:val="right" w:pos="9072"/>
      </w:tabs>
    </w:pPr>
  </w:style>
  <w:style w:type="paragraph" w:styleId="Fuzeile">
    <w:name w:val="footer"/>
    <w:basedOn w:val="Standard"/>
    <w:link w:val="FuzeileZchn"/>
    <w:uiPriority w:val="99"/>
    <w:rsid w:val="003E55D5"/>
    <w:pPr>
      <w:tabs>
        <w:tab w:val="center" w:pos="4536"/>
        <w:tab w:val="right" w:pos="9072"/>
      </w:tabs>
    </w:pPr>
  </w:style>
  <w:style w:type="character" w:customStyle="1" w:styleId="FuzeileZchn">
    <w:name w:val="Fußzeile Zchn"/>
    <w:link w:val="Fuzeile"/>
    <w:uiPriority w:val="99"/>
    <w:rsid w:val="00CF00B3"/>
    <w:rPr>
      <w:rFonts w:ascii="Arial" w:hAnsi="Arial"/>
      <w:sz w:val="24"/>
      <w:szCs w:val="24"/>
    </w:rPr>
  </w:style>
  <w:style w:type="paragraph" w:styleId="Sprechblasentext">
    <w:name w:val="Balloon Text"/>
    <w:basedOn w:val="Standard"/>
    <w:link w:val="SprechblasentextZchn"/>
    <w:rsid w:val="0064566B"/>
    <w:rPr>
      <w:rFonts w:ascii="Tahoma" w:hAnsi="Tahoma" w:cs="Tahoma"/>
      <w:sz w:val="16"/>
      <w:szCs w:val="16"/>
    </w:rPr>
  </w:style>
  <w:style w:type="character" w:customStyle="1" w:styleId="SprechblasentextZchn">
    <w:name w:val="Sprechblasentext Zchn"/>
    <w:basedOn w:val="Absatz-Standardschriftart"/>
    <w:link w:val="Sprechblasentext"/>
    <w:rsid w:val="0064566B"/>
    <w:rPr>
      <w:rFonts w:ascii="Tahoma" w:hAnsi="Tahoma" w:cs="Tahoma"/>
      <w:sz w:val="16"/>
      <w:szCs w:val="16"/>
    </w:rPr>
  </w:style>
  <w:style w:type="paragraph" w:styleId="Titel">
    <w:name w:val="Title"/>
    <w:basedOn w:val="Standard"/>
    <w:next w:val="Standard"/>
    <w:link w:val="TitelZchn"/>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elZchn">
    <w:name w:val="Titel Zchn"/>
    <w:basedOn w:val="Absatz-Standardschriftart"/>
    <w:link w:val="Titel"/>
    <w:rsid w:val="002C2026"/>
    <w:rPr>
      <w:rFonts w:ascii="Arial" w:eastAsiaTheme="majorEastAsia" w:hAnsi="Arial" w:cstheme="majorBidi"/>
      <w:b/>
      <w:spacing w:val="5"/>
      <w:kern w:val="28"/>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2641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Hochschule Fresenius</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Phillip Berger</cp:lastModifiedBy>
  <cp:revision>7</cp:revision>
  <cp:lastPrinted>2016-09-08T07:58:00Z</cp:lastPrinted>
  <dcterms:created xsi:type="dcterms:W3CDTF">2017-12-12T17:13:00Z</dcterms:created>
  <dcterms:modified xsi:type="dcterms:W3CDTF">2017-12-12T21:06:00Z</dcterms:modified>
</cp:coreProperties>
</file>