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B599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 xml:space="preserve">Manual de Usuario: Sistema </w:t>
      </w:r>
      <w:proofErr w:type="spellStart"/>
      <w:r w:rsidRPr="00810CAD">
        <w:rPr>
          <w:b/>
          <w:bCs/>
        </w:rPr>
        <w:t>CoreGestión</w:t>
      </w:r>
      <w:proofErr w:type="spellEnd"/>
    </w:p>
    <w:p w14:paraId="0C51A2A6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1. Introducción</w:t>
      </w:r>
    </w:p>
    <w:p w14:paraId="32D97BB8" w14:textId="77777777" w:rsidR="00810CAD" w:rsidRPr="00810CAD" w:rsidRDefault="00810CAD" w:rsidP="00810CAD">
      <w:pPr>
        <w:jc w:val="both"/>
      </w:pPr>
      <w:r w:rsidRPr="00810CAD">
        <w:t xml:space="preserve">Bienvenido a </w:t>
      </w:r>
      <w:proofErr w:type="spellStart"/>
      <w:r w:rsidRPr="00810CAD">
        <w:t>CoreGestión</w:t>
      </w:r>
      <w:proofErr w:type="spellEnd"/>
      <w:r w:rsidRPr="00810CAD">
        <w:t>, su sistema integral para la gestión de clientes, presupuestos, facturación y servicios recurrentes. Esta herramienta está diseñada para centralizar y automatizar los flujos de trabajo clave de su negocio, desde la captación de un nuevo prospecto hasta la gestión de su cuenta corriente.</w:t>
      </w:r>
    </w:p>
    <w:p w14:paraId="5C6C0B46" w14:textId="77777777" w:rsidR="00810CAD" w:rsidRPr="00810CAD" w:rsidRDefault="00810CAD" w:rsidP="00810CAD">
      <w:pPr>
        <w:jc w:val="both"/>
      </w:pPr>
      <w:r w:rsidRPr="00810CAD">
        <w:t>Este manual le guiará a través de las principales funcionalidades del sistema, explicando el propósito de cada módulo y cómo utilizarlos de manera eficiente.</w:t>
      </w:r>
    </w:p>
    <w:p w14:paraId="37F95692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2. Índice de Funcionalidades</w:t>
      </w:r>
    </w:p>
    <w:p w14:paraId="737AE638" w14:textId="77777777" w:rsidR="00810CAD" w:rsidRPr="00810CAD" w:rsidRDefault="00810CAD" w:rsidP="00810CAD">
      <w:pPr>
        <w:numPr>
          <w:ilvl w:val="0"/>
          <w:numId w:val="1"/>
        </w:numPr>
        <w:jc w:val="both"/>
      </w:pPr>
      <w:r w:rsidRPr="00810CAD">
        <w:rPr>
          <w:b/>
          <w:bCs/>
        </w:rPr>
        <w:t>Acceso al Sistema</w:t>
      </w:r>
    </w:p>
    <w:p w14:paraId="4CDEE19D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1.1. Acceso para Empleados (Sistema Interno)</w:t>
      </w:r>
    </w:p>
    <w:p w14:paraId="1D8213D6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1.2. Acceso para Clientes (Portal de Clientes)</w:t>
      </w:r>
    </w:p>
    <w:p w14:paraId="223FBD61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1.3. Recuperación de Contraseña</w:t>
      </w:r>
    </w:p>
    <w:p w14:paraId="0250F467" w14:textId="77777777" w:rsidR="00810CAD" w:rsidRPr="00810CAD" w:rsidRDefault="00810CAD" w:rsidP="00810CAD">
      <w:pPr>
        <w:numPr>
          <w:ilvl w:val="0"/>
          <w:numId w:val="1"/>
        </w:numPr>
        <w:jc w:val="both"/>
      </w:pPr>
      <w:r w:rsidRPr="00810CAD">
        <w:rPr>
          <w:b/>
          <w:bCs/>
        </w:rPr>
        <w:t>Módulos del Sistema Interno</w:t>
      </w:r>
    </w:p>
    <w:p w14:paraId="76BCD5CD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2.1. Prospectos</w:t>
      </w:r>
    </w:p>
    <w:p w14:paraId="45631721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2.2. Clientes</w:t>
      </w:r>
    </w:p>
    <w:p w14:paraId="057B2EEC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2.3. Proveedores</w:t>
      </w:r>
    </w:p>
    <w:p w14:paraId="61C3D6B8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2.4. Insumos y Servicios</w:t>
      </w:r>
    </w:p>
    <w:p w14:paraId="31113985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2.5. Presupuestos (El Ciclo de Venta)</w:t>
      </w:r>
    </w:p>
    <w:p w14:paraId="7CD873A3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2.6. Cuentas Corrientes</w:t>
      </w:r>
    </w:p>
    <w:p w14:paraId="16D929A1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2.7. Compras</w:t>
      </w:r>
    </w:p>
    <w:p w14:paraId="241ED13E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2.8. Abonos (Suscripciones)</w:t>
      </w:r>
    </w:p>
    <w:p w14:paraId="4D4E0380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2.9. Reportes</w:t>
      </w:r>
    </w:p>
    <w:p w14:paraId="44E92662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2.10. Administración (Usuarios y Roles)</w:t>
      </w:r>
    </w:p>
    <w:p w14:paraId="3F72521F" w14:textId="77777777" w:rsidR="00810CAD" w:rsidRPr="00810CAD" w:rsidRDefault="00810CAD" w:rsidP="00810CAD">
      <w:pPr>
        <w:numPr>
          <w:ilvl w:val="0"/>
          <w:numId w:val="1"/>
        </w:numPr>
        <w:jc w:val="both"/>
      </w:pPr>
      <w:r w:rsidRPr="00810CAD">
        <w:rPr>
          <w:b/>
          <w:bCs/>
        </w:rPr>
        <w:t>Portal de Clientes</w:t>
      </w:r>
    </w:p>
    <w:p w14:paraId="1FC544E8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3.1. Registro de Nuevos Prospectos</w:t>
      </w:r>
    </w:p>
    <w:p w14:paraId="6DF1435B" w14:textId="77777777" w:rsidR="00810CAD" w:rsidRPr="00810CAD" w:rsidRDefault="00810CAD" w:rsidP="00810CAD">
      <w:pPr>
        <w:numPr>
          <w:ilvl w:val="1"/>
          <w:numId w:val="1"/>
        </w:numPr>
        <w:jc w:val="both"/>
      </w:pPr>
      <w:r w:rsidRPr="00810CAD">
        <w:t>3.2. Solicitud de Presupuestos</w:t>
      </w:r>
    </w:p>
    <w:p w14:paraId="5BB1FA69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3. Descripción de Funcionalidades</w:t>
      </w:r>
    </w:p>
    <w:p w14:paraId="55E06DD4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3.1. Acceso al Sistema</w:t>
      </w:r>
    </w:p>
    <w:p w14:paraId="1DE23622" w14:textId="77777777" w:rsidR="00810CAD" w:rsidRPr="00810CAD" w:rsidRDefault="00810CAD" w:rsidP="00810CAD">
      <w:pPr>
        <w:jc w:val="both"/>
      </w:pPr>
      <w:r w:rsidRPr="00810CAD">
        <w:t>La pantalla de bienvenida le permite elegir entre dos tipos de acceso:</w:t>
      </w:r>
    </w:p>
    <w:p w14:paraId="0A438135" w14:textId="77777777" w:rsidR="00810CAD" w:rsidRPr="00810CAD" w:rsidRDefault="00810CAD" w:rsidP="00810CAD">
      <w:pPr>
        <w:numPr>
          <w:ilvl w:val="0"/>
          <w:numId w:val="2"/>
        </w:numPr>
        <w:jc w:val="both"/>
      </w:pPr>
      <w:r w:rsidRPr="00810CAD">
        <w:rPr>
          <w:b/>
          <w:bCs/>
        </w:rPr>
        <w:t>Sistema Interno:</w:t>
      </w:r>
      <w:r w:rsidRPr="00810CAD">
        <w:t xml:space="preserve"> Para empleados de la empresa (administradores, vendedores, etc.).</w:t>
      </w:r>
    </w:p>
    <w:p w14:paraId="5AC09356" w14:textId="77777777" w:rsidR="00810CAD" w:rsidRPr="00810CAD" w:rsidRDefault="00810CAD" w:rsidP="00810CAD">
      <w:pPr>
        <w:numPr>
          <w:ilvl w:val="0"/>
          <w:numId w:val="2"/>
        </w:numPr>
        <w:jc w:val="both"/>
      </w:pPr>
      <w:r w:rsidRPr="00810CAD">
        <w:rPr>
          <w:b/>
          <w:bCs/>
        </w:rPr>
        <w:t>Portal de Clientes:</w:t>
      </w:r>
      <w:r w:rsidRPr="00810CAD">
        <w:t xml:space="preserve"> Para clientes o prospectos que deseen solicitar presupuestos o ver el estado de sus servicios.</w:t>
      </w:r>
    </w:p>
    <w:p w14:paraId="28E13637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lastRenderedPageBreak/>
        <w:t>Recuperación de Contraseña</w:t>
      </w:r>
    </w:p>
    <w:p w14:paraId="62E9AC01" w14:textId="77777777" w:rsidR="00810CAD" w:rsidRPr="00810CAD" w:rsidRDefault="00810CAD" w:rsidP="00810CAD">
      <w:pPr>
        <w:numPr>
          <w:ilvl w:val="0"/>
          <w:numId w:val="3"/>
        </w:numPr>
        <w:jc w:val="both"/>
      </w:pPr>
      <w:r w:rsidRPr="00810CAD">
        <w:rPr>
          <w:b/>
          <w:bCs/>
        </w:rPr>
        <w:t>Usuarios Internos:</w:t>
      </w:r>
      <w:r w:rsidRPr="00810CAD">
        <w:t xml:space="preserve"> La recuperación es manual. Un usuario que olvide su contraseña debe contactar a un </w:t>
      </w:r>
      <w:r w:rsidRPr="00810CAD">
        <w:rPr>
          <w:b/>
          <w:bCs/>
        </w:rPr>
        <w:t>Administrador</w:t>
      </w:r>
      <w:r w:rsidRPr="00810CAD">
        <w:t>, quien podrá restablecerla desde el módulo de "Usuarios".</w:t>
      </w:r>
    </w:p>
    <w:p w14:paraId="39787BE7" w14:textId="77777777" w:rsidR="00810CAD" w:rsidRPr="00810CAD" w:rsidRDefault="00810CAD" w:rsidP="00810CAD">
      <w:pPr>
        <w:numPr>
          <w:ilvl w:val="0"/>
          <w:numId w:val="3"/>
        </w:numPr>
        <w:jc w:val="both"/>
      </w:pPr>
      <w:r w:rsidRPr="00810CAD">
        <w:rPr>
          <w:b/>
          <w:bCs/>
        </w:rPr>
        <w:t>Clientes del Portal:</w:t>
      </w:r>
      <w:r w:rsidRPr="00810CAD">
        <w:t xml:space="preserve"> Pueden usar el enlace "¿Olvidaste tu contraseña?". El sistema </w:t>
      </w:r>
      <w:proofErr w:type="gramStart"/>
      <w:r w:rsidRPr="00810CAD">
        <w:t>les</w:t>
      </w:r>
      <w:proofErr w:type="gramEnd"/>
      <w:r w:rsidRPr="00810CAD">
        <w:t xml:space="preserve"> enviará un correo electrónico a su dirección registrada con un enlace para establecer una nueva contraseña de forma segura.</w:t>
      </w:r>
    </w:p>
    <w:p w14:paraId="5E362914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3.2. Módulos del Sistema Interno</w:t>
      </w:r>
    </w:p>
    <w:p w14:paraId="5ED2CE23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Prospectos</w:t>
      </w:r>
    </w:p>
    <w:p w14:paraId="583B07CE" w14:textId="77777777" w:rsidR="00810CAD" w:rsidRPr="00810CAD" w:rsidRDefault="00810CAD" w:rsidP="00810CAD">
      <w:pPr>
        <w:numPr>
          <w:ilvl w:val="0"/>
          <w:numId w:val="4"/>
        </w:numPr>
        <w:jc w:val="both"/>
      </w:pPr>
      <w:r w:rsidRPr="00810CAD">
        <w:rPr>
          <w:b/>
          <w:bCs/>
        </w:rPr>
        <w:t>Propósito:</w:t>
      </w:r>
      <w:r w:rsidRPr="00810CAD">
        <w:t xml:space="preserve"> Gestionar a los potenciales clientes que se registran a través del portal.</w:t>
      </w:r>
    </w:p>
    <w:p w14:paraId="6BA743AC" w14:textId="77777777" w:rsidR="00810CAD" w:rsidRPr="00810CAD" w:rsidRDefault="00810CAD" w:rsidP="00810CAD">
      <w:pPr>
        <w:numPr>
          <w:ilvl w:val="0"/>
          <w:numId w:val="4"/>
        </w:numPr>
        <w:jc w:val="both"/>
      </w:pPr>
      <w:r w:rsidRPr="00810CAD">
        <w:rPr>
          <w:b/>
          <w:bCs/>
        </w:rPr>
        <w:t>Funcionalidades:</w:t>
      </w:r>
    </w:p>
    <w:p w14:paraId="0ADC1586" w14:textId="77777777" w:rsidR="00810CAD" w:rsidRPr="00810CAD" w:rsidRDefault="00810CAD" w:rsidP="00810CAD">
      <w:pPr>
        <w:numPr>
          <w:ilvl w:val="1"/>
          <w:numId w:val="4"/>
        </w:numPr>
        <w:jc w:val="both"/>
      </w:pPr>
      <w:r w:rsidRPr="00810CAD">
        <w:t>Ver una lista de todos los prospectos pendientes de aprobación.</w:t>
      </w:r>
    </w:p>
    <w:p w14:paraId="383268DB" w14:textId="77777777" w:rsidR="00810CAD" w:rsidRPr="00810CAD" w:rsidRDefault="00810CAD" w:rsidP="00810CAD">
      <w:pPr>
        <w:numPr>
          <w:ilvl w:val="1"/>
          <w:numId w:val="4"/>
        </w:numPr>
        <w:jc w:val="both"/>
      </w:pPr>
      <w:r w:rsidRPr="00810CAD">
        <w:rPr>
          <w:b/>
          <w:bCs/>
        </w:rPr>
        <w:t>Aprobar:</w:t>
      </w:r>
      <w:r w:rsidRPr="00810CAD">
        <w:t xml:space="preserve"> Convierte a un prospecto en un cliente formal, moviéndolo a la base de datos de Clientes.</w:t>
      </w:r>
    </w:p>
    <w:p w14:paraId="00ED75B9" w14:textId="77777777" w:rsidR="00810CAD" w:rsidRPr="00810CAD" w:rsidRDefault="00810CAD" w:rsidP="00810CAD">
      <w:pPr>
        <w:numPr>
          <w:ilvl w:val="1"/>
          <w:numId w:val="4"/>
        </w:numPr>
        <w:jc w:val="both"/>
      </w:pPr>
      <w:r w:rsidRPr="00810CAD">
        <w:rPr>
          <w:b/>
          <w:bCs/>
        </w:rPr>
        <w:t>Rechazar:</w:t>
      </w:r>
      <w:r w:rsidRPr="00810CAD">
        <w:t xml:space="preserve"> Marca a un prospecto como no viable.</w:t>
      </w:r>
    </w:p>
    <w:p w14:paraId="30C9FDB8" w14:textId="77777777" w:rsidR="00810CAD" w:rsidRPr="00810CAD" w:rsidRDefault="00810CAD" w:rsidP="00810CAD">
      <w:pPr>
        <w:numPr>
          <w:ilvl w:val="1"/>
          <w:numId w:val="4"/>
        </w:numPr>
        <w:jc w:val="both"/>
      </w:pPr>
      <w:r w:rsidRPr="00810CAD">
        <w:t>Ver las solicitudes de presupuesto enviadas por los prospectos.</w:t>
      </w:r>
    </w:p>
    <w:p w14:paraId="50174892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Clientes, Proveedores e Insumos</w:t>
      </w:r>
    </w:p>
    <w:p w14:paraId="2847EE62" w14:textId="77777777" w:rsidR="00810CAD" w:rsidRPr="00810CAD" w:rsidRDefault="00810CAD" w:rsidP="00810CAD">
      <w:pPr>
        <w:numPr>
          <w:ilvl w:val="0"/>
          <w:numId w:val="5"/>
        </w:numPr>
        <w:jc w:val="both"/>
      </w:pPr>
      <w:r w:rsidRPr="00810CAD">
        <w:rPr>
          <w:b/>
          <w:bCs/>
        </w:rPr>
        <w:t>Propósito:</w:t>
      </w:r>
      <w:r w:rsidRPr="00810CAD">
        <w:t xml:space="preserve"> Son los módulos de "Datos Maestros". Aquí se gestiona la información fundamental del negocio.</w:t>
      </w:r>
    </w:p>
    <w:p w14:paraId="6A90DF98" w14:textId="77777777" w:rsidR="00810CAD" w:rsidRPr="00810CAD" w:rsidRDefault="00810CAD" w:rsidP="00810CAD">
      <w:pPr>
        <w:numPr>
          <w:ilvl w:val="0"/>
          <w:numId w:val="5"/>
        </w:numPr>
        <w:jc w:val="both"/>
      </w:pPr>
      <w:r w:rsidRPr="00810CAD">
        <w:rPr>
          <w:b/>
          <w:bCs/>
        </w:rPr>
        <w:t>Funcionalidades:</w:t>
      </w:r>
    </w:p>
    <w:p w14:paraId="52DEBAAF" w14:textId="77777777" w:rsidR="00810CAD" w:rsidRPr="00810CAD" w:rsidRDefault="00810CAD" w:rsidP="00810CAD">
      <w:pPr>
        <w:numPr>
          <w:ilvl w:val="1"/>
          <w:numId w:val="5"/>
        </w:numPr>
        <w:jc w:val="both"/>
      </w:pPr>
      <w:r w:rsidRPr="00810CAD">
        <w:t>Crear, ver, editar y eliminar clientes, proveedores e insumos/servicios.</w:t>
      </w:r>
    </w:p>
    <w:p w14:paraId="45ACBE11" w14:textId="77777777" w:rsidR="00810CAD" w:rsidRPr="00810CAD" w:rsidRDefault="00810CAD" w:rsidP="00810CAD">
      <w:pPr>
        <w:numPr>
          <w:ilvl w:val="1"/>
          <w:numId w:val="5"/>
        </w:numPr>
        <w:jc w:val="both"/>
      </w:pPr>
      <w:r w:rsidRPr="00810CAD">
        <w:t xml:space="preserve">En </w:t>
      </w:r>
      <w:r w:rsidRPr="00810CAD">
        <w:rPr>
          <w:b/>
          <w:bCs/>
        </w:rPr>
        <w:t>Insumos</w:t>
      </w:r>
      <w:r w:rsidRPr="00810CAD">
        <w:t xml:space="preserve">, se puede marcar un servicio como </w:t>
      </w:r>
      <w:r w:rsidRPr="00810CAD">
        <w:rPr>
          <w:b/>
          <w:bCs/>
        </w:rPr>
        <w:t>recurrente (Abono)</w:t>
      </w:r>
      <w:r w:rsidRPr="00810CAD">
        <w:t>, lo que activará la facturación automática.</w:t>
      </w:r>
    </w:p>
    <w:p w14:paraId="0F045AA2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Presupuestos (El Ciclo de Venta)</w:t>
      </w:r>
    </w:p>
    <w:p w14:paraId="3515C521" w14:textId="77777777" w:rsidR="00810CAD" w:rsidRPr="00810CAD" w:rsidRDefault="00810CAD" w:rsidP="00810CAD">
      <w:pPr>
        <w:numPr>
          <w:ilvl w:val="0"/>
          <w:numId w:val="6"/>
        </w:numPr>
        <w:jc w:val="both"/>
      </w:pPr>
      <w:r w:rsidRPr="00810CAD">
        <w:rPr>
          <w:b/>
          <w:bCs/>
        </w:rPr>
        <w:t>Propósito:</w:t>
      </w:r>
      <w:r w:rsidRPr="00810CAD">
        <w:t xml:space="preserve"> El corazón del proceso comercial. Gestiona una cotización desde su creación hasta su facturación final.</w:t>
      </w:r>
    </w:p>
    <w:p w14:paraId="1F385962" w14:textId="77777777" w:rsidR="00810CAD" w:rsidRPr="00810CAD" w:rsidRDefault="00810CAD" w:rsidP="00810CAD">
      <w:pPr>
        <w:numPr>
          <w:ilvl w:val="0"/>
          <w:numId w:val="6"/>
        </w:numPr>
        <w:jc w:val="both"/>
      </w:pPr>
      <w:r w:rsidRPr="00810CAD">
        <w:rPr>
          <w:b/>
          <w:bCs/>
        </w:rPr>
        <w:t>Flujo de Estados:</w:t>
      </w:r>
    </w:p>
    <w:p w14:paraId="4FC9C8A3" w14:textId="77777777" w:rsidR="00810CAD" w:rsidRPr="00810CAD" w:rsidRDefault="00810CAD" w:rsidP="00810CAD">
      <w:pPr>
        <w:numPr>
          <w:ilvl w:val="1"/>
          <w:numId w:val="6"/>
        </w:numPr>
        <w:jc w:val="both"/>
      </w:pPr>
      <w:r w:rsidRPr="00810CAD">
        <w:rPr>
          <w:b/>
          <w:bCs/>
        </w:rPr>
        <w:t>En Espera de Cotización / Pendiente de Insumos:</w:t>
      </w:r>
      <w:r w:rsidRPr="00810CAD">
        <w:t xml:space="preserve"> Se crea el presupuesto. Si falta stock, el sistema lo marca como "Pendiente" automáticamente.</w:t>
      </w:r>
    </w:p>
    <w:p w14:paraId="0B22EC5C" w14:textId="77777777" w:rsidR="00810CAD" w:rsidRPr="00810CAD" w:rsidRDefault="00810CAD" w:rsidP="00810CAD">
      <w:pPr>
        <w:numPr>
          <w:ilvl w:val="1"/>
          <w:numId w:val="6"/>
        </w:numPr>
        <w:jc w:val="both"/>
      </w:pPr>
      <w:r w:rsidRPr="00810CAD">
        <w:rPr>
          <w:b/>
          <w:bCs/>
        </w:rPr>
        <w:t>Aprobado por Cliente:</w:t>
      </w:r>
      <w:r w:rsidRPr="00810CAD">
        <w:t xml:space="preserve"> El cliente da el visto bueno. El sistema valida el stock y, si es correcto, lo descuenta del inventario.</w:t>
      </w:r>
    </w:p>
    <w:p w14:paraId="55D2426A" w14:textId="77777777" w:rsidR="00810CAD" w:rsidRPr="00810CAD" w:rsidRDefault="00810CAD" w:rsidP="00810CAD">
      <w:pPr>
        <w:numPr>
          <w:ilvl w:val="1"/>
          <w:numId w:val="6"/>
        </w:numPr>
        <w:jc w:val="both"/>
      </w:pPr>
      <w:r w:rsidRPr="00810CAD">
        <w:rPr>
          <w:b/>
          <w:bCs/>
        </w:rPr>
        <w:t>En Ejecución:</w:t>
      </w:r>
      <w:r w:rsidRPr="00810CAD">
        <w:t xml:space="preserve"> El trabajo se está realizando.</w:t>
      </w:r>
    </w:p>
    <w:p w14:paraId="7E4AB0CC" w14:textId="77777777" w:rsidR="00810CAD" w:rsidRPr="00810CAD" w:rsidRDefault="00810CAD" w:rsidP="00810CAD">
      <w:pPr>
        <w:numPr>
          <w:ilvl w:val="1"/>
          <w:numId w:val="6"/>
        </w:numPr>
        <w:jc w:val="both"/>
      </w:pPr>
      <w:r w:rsidRPr="00810CAD">
        <w:rPr>
          <w:b/>
          <w:bCs/>
        </w:rPr>
        <w:t>Facturado (Factura Interna):</w:t>
      </w:r>
      <w:r w:rsidRPr="00810CAD">
        <w:t xml:space="preserve"> Se genera una factura/remito interno y se crea la deuda en la cuenta corriente del cliente. Si el presupuesto incluía un servicio recurrente, el abono se activa automáticamente en este paso.</w:t>
      </w:r>
    </w:p>
    <w:p w14:paraId="126D8F94" w14:textId="77777777" w:rsidR="00810CAD" w:rsidRPr="00810CAD" w:rsidRDefault="00810CAD" w:rsidP="00810CAD">
      <w:pPr>
        <w:numPr>
          <w:ilvl w:val="1"/>
          <w:numId w:val="6"/>
        </w:numPr>
        <w:jc w:val="both"/>
      </w:pPr>
      <w:proofErr w:type="spellStart"/>
      <w:r w:rsidRPr="00810CAD">
        <w:rPr>
          <w:b/>
          <w:bCs/>
        </w:rPr>
        <w:lastRenderedPageBreak/>
        <w:t>Fac</w:t>
      </w:r>
      <w:proofErr w:type="spellEnd"/>
      <w:r w:rsidRPr="00810CAD">
        <w:rPr>
          <w:b/>
          <w:bCs/>
        </w:rPr>
        <w:t>. Fiscal (Factura Fiscal):</w:t>
      </w:r>
      <w:r w:rsidRPr="00810CAD">
        <w:t xml:space="preserve"> Se asigna un número de factura fiscal oficial al comprobante.</w:t>
      </w:r>
    </w:p>
    <w:p w14:paraId="1029D1D9" w14:textId="77777777" w:rsidR="00810CAD" w:rsidRPr="00810CAD" w:rsidRDefault="00810CAD" w:rsidP="00810CAD">
      <w:pPr>
        <w:numPr>
          <w:ilvl w:val="1"/>
          <w:numId w:val="7"/>
        </w:numPr>
        <w:jc w:val="both"/>
      </w:pPr>
      <w:r w:rsidRPr="00810CAD">
        <w:rPr>
          <w:b/>
          <w:bCs/>
        </w:rPr>
        <w:t>Acciones Clave:</w:t>
      </w:r>
      <w:r w:rsidRPr="00810CAD">
        <w:t xml:space="preserve"> Generar PDF de la factura (interna o fiscal) y reenviarla por email.</w:t>
      </w:r>
    </w:p>
    <w:p w14:paraId="2F642456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Cuentas Corrientes</w:t>
      </w:r>
    </w:p>
    <w:p w14:paraId="2FD2BB0E" w14:textId="77777777" w:rsidR="00810CAD" w:rsidRPr="00810CAD" w:rsidRDefault="00810CAD" w:rsidP="00810CAD">
      <w:pPr>
        <w:numPr>
          <w:ilvl w:val="0"/>
          <w:numId w:val="8"/>
        </w:numPr>
        <w:jc w:val="both"/>
      </w:pPr>
      <w:r w:rsidRPr="00810CAD">
        <w:rPr>
          <w:b/>
          <w:bCs/>
        </w:rPr>
        <w:t>Propósito:</w:t>
      </w:r>
      <w:r w:rsidRPr="00810CAD">
        <w:t xml:space="preserve"> Gestionar la situación financiera de cada cliente.</w:t>
      </w:r>
    </w:p>
    <w:p w14:paraId="425ECA53" w14:textId="77777777" w:rsidR="00810CAD" w:rsidRPr="00810CAD" w:rsidRDefault="00810CAD" w:rsidP="00810CAD">
      <w:pPr>
        <w:numPr>
          <w:ilvl w:val="0"/>
          <w:numId w:val="8"/>
        </w:numPr>
        <w:jc w:val="both"/>
      </w:pPr>
      <w:r w:rsidRPr="00810CAD">
        <w:rPr>
          <w:b/>
          <w:bCs/>
        </w:rPr>
        <w:t>Funcionalidades:</w:t>
      </w:r>
    </w:p>
    <w:p w14:paraId="49849B82" w14:textId="77777777" w:rsidR="00810CAD" w:rsidRPr="00810CAD" w:rsidRDefault="00810CAD" w:rsidP="00810CAD">
      <w:pPr>
        <w:numPr>
          <w:ilvl w:val="1"/>
          <w:numId w:val="8"/>
        </w:numPr>
        <w:jc w:val="both"/>
      </w:pPr>
      <w:r w:rsidRPr="00810CAD">
        <w:t xml:space="preserve">Ver el </w:t>
      </w:r>
      <w:r w:rsidRPr="00810CAD">
        <w:rPr>
          <w:b/>
          <w:bCs/>
        </w:rPr>
        <w:t>saldo total adeudado</w:t>
      </w:r>
      <w:r w:rsidRPr="00810CAD">
        <w:t xml:space="preserve"> de un cliente.</w:t>
      </w:r>
    </w:p>
    <w:p w14:paraId="7F4E9D65" w14:textId="77777777" w:rsidR="00810CAD" w:rsidRPr="00810CAD" w:rsidRDefault="00810CAD" w:rsidP="00810CAD">
      <w:pPr>
        <w:numPr>
          <w:ilvl w:val="1"/>
          <w:numId w:val="8"/>
        </w:numPr>
        <w:jc w:val="both"/>
      </w:pPr>
      <w:r w:rsidRPr="00810CAD">
        <w:t xml:space="preserve">Ver una lista de todas las </w:t>
      </w:r>
      <w:r w:rsidRPr="00810CAD">
        <w:rPr>
          <w:b/>
          <w:bCs/>
        </w:rPr>
        <w:t>facturas con saldo pendiente</w:t>
      </w:r>
      <w:r w:rsidRPr="00810CAD">
        <w:t>.</w:t>
      </w:r>
    </w:p>
    <w:p w14:paraId="05F91D5D" w14:textId="77777777" w:rsidR="00810CAD" w:rsidRPr="00810CAD" w:rsidRDefault="00810CAD" w:rsidP="00810CAD">
      <w:pPr>
        <w:numPr>
          <w:ilvl w:val="1"/>
          <w:numId w:val="8"/>
        </w:numPr>
        <w:jc w:val="both"/>
      </w:pPr>
      <w:r w:rsidRPr="00810CAD">
        <w:t>Registrar un pago (</w:t>
      </w:r>
      <w:r w:rsidRPr="00810CAD">
        <w:rPr>
          <w:b/>
          <w:bCs/>
        </w:rPr>
        <w:t>Haber</w:t>
      </w:r>
      <w:r w:rsidRPr="00810CAD">
        <w:t xml:space="preserve">) y </w:t>
      </w:r>
      <w:r w:rsidRPr="00810CAD">
        <w:rPr>
          <w:b/>
          <w:bCs/>
        </w:rPr>
        <w:t>aplicarlo (imputarlo)</w:t>
      </w:r>
      <w:r w:rsidRPr="00810CAD">
        <w:t xml:space="preserve"> de forma parcial o total a una o varias facturas pendientes.</w:t>
      </w:r>
    </w:p>
    <w:p w14:paraId="40E81B07" w14:textId="77777777" w:rsidR="00810CAD" w:rsidRPr="00810CAD" w:rsidRDefault="00810CAD" w:rsidP="00810CAD">
      <w:pPr>
        <w:numPr>
          <w:ilvl w:val="1"/>
          <w:numId w:val="8"/>
        </w:numPr>
        <w:jc w:val="both"/>
      </w:pPr>
      <w:r w:rsidRPr="00810CAD">
        <w:t xml:space="preserve">Ver el </w:t>
      </w:r>
      <w:r w:rsidRPr="00810CAD">
        <w:rPr>
          <w:b/>
          <w:bCs/>
        </w:rPr>
        <w:t>historial completo</w:t>
      </w:r>
      <w:r w:rsidRPr="00810CAD">
        <w:t xml:space="preserve"> de todos los movimientos (deudas y pagos).</w:t>
      </w:r>
    </w:p>
    <w:p w14:paraId="2361B5C2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Abonos</w:t>
      </w:r>
    </w:p>
    <w:p w14:paraId="7686A1A0" w14:textId="77777777" w:rsidR="00810CAD" w:rsidRPr="00810CAD" w:rsidRDefault="00810CAD" w:rsidP="00810CAD">
      <w:pPr>
        <w:numPr>
          <w:ilvl w:val="0"/>
          <w:numId w:val="9"/>
        </w:numPr>
        <w:jc w:val="both"/>
      </w:pPr>
      <w:r w:rsidRPr="00810CAD">
        <w:rPr>
          <w:b/>
          <w:bCs/>
        </w:rPr>
        <w:t>Propósito:</w:t>
      </w:r>
      <w:r w:rsidRPr="00810CAD">
        <w:t xml:space="preserve"> Gestionar los servicios de facturación recurrente.</w:t>
      </w:r>
    </w:p>
    <w:p w14:paraId="25F36246" w14:textId="77777777" w:rsidR="00810CAD" w:rsidRPr="00810CAD" w:rsidRDefault="00810CAD" w:rsidP="00810CAD">
      <w:pPr>
        <w:numPr>
          <w:ilvl w:val="0"/>
          <w:numId w:val="9"/>
        </w:numPr>
        <w:jc w:val="both"/>
      </w:pPr>
      <w:r w:rsidRPr="00810CAD">
        <w:rPr>
          <w:b/>
          <w:bCs/>
        </w:rPr>
        <w:t>Funcionalidades:</w:t>
      </w:r>
    </w:p>
    <w:p w14:paraId="050DE7AF" w14:textId="77777777" w:rsidR="00810CAD" w:rsidRPr="00810CAD" w:rsidRDefault="00810CAD" w:rsidP="00810CAD">
      <w:pPr>
        <w:numPr>
          <w:ilvl w:val="1"/>
          <w:numId w:val="9"/>
        </w:numPr>
        <w:jc w:val="both"/>
      </w:pPr>
      <w:r w:rsidRPr="00810CAD">
        <w:t>Ver una lista de todos los abonos activos y cancelados.</w:t>
      </w:r>
    </w:p>
    <w:p w14:paraId="017DC64C" w14:textId="77777777" w:rsidR="00810CAD" w:rsidRPr="00810CAD" w:rsidRDefault="00810CAD" w:rsidP="00810CAD">
      <w:pPr>
        <w:numPr>
          <w:ilvl w:val="1"/>
          <w:numId w:val="9"/>
        </w:numPr>
        <w:jc w:val="both"/>
      </w:pPr>
      <w:r w:rsidRPr="00810CAD">
        <w:t>Editar un abono para cambiar su monto, frecuencia (mensual, trimestral, etc.) o estado.</w:t>
      </w:r>
    </w:p>
    <w:p w14:paraId="512CFB0B" w14:textId="77777777" w:rsidR="00810CAD" w:rsidRPr="00810CAD" w:rsidRDefault="00810CAD" w:rsidP="00810CAD">
      <w:pPr>
        <w:numPr>
          <w:ilvl w:val="1"/>
          <w:numId w:val="9"/>
        </w:numPr>
        <w:jc w:val="both"/>
      </w:pPr>
      <w:r w:rsidRPr="00810CAD">
        <w:t xml:space="preserve">El sistema facturará estos abonos de forma automática según su </w:t>
      </w:r>
      <w:proofErr w:type="spellStart"/>
      <w:r w:rsidRPr="00810CAD">
        <w:t>proxima_fecha_facturacion</w:t>
      </w:r>
      <w:proofErr w:type="spellEnd"/>
      <w:r w:rsidRPr="00810CAD">
        <w:t>.</w:t>
      </w:r>
    </w:p>
    <w:p w14:paraId="45A7BFFF" w14:textId="77777777" w:rsidR="00810CAD" w:rsidRPr="00810CAD" w:rsidRDefault="00810CAD" w:rsidP="00810CAD">
      <w:pPr>
        <w:jc w:val="both"/>
        <w:rPr>
          <w:b/>
          <w:bCs/>
        </w:rPr>
      </w:pPr>
      <w:r w:rsidRPr="00810CAD">
        <w:rPr>
          <w:b/>
          <w:bCs/>
        </w:rPr>
        <w:t>Reportes</w:t>
      </w:r>
    </w:p>
    <w:p w14:paraId="4F7D6743" w14:textId="77777777" w:rsidR="00810CAD" w:rsidRPr="00810CAD" w:rsidRDefault="00810CAD" w:rsidP="00810CAD">
      <w:pPr>
        <w:numPr>
          <w:ilvl w:val="0"/>
          <w:numId w:val="10"/>
        </w:numPr>
        <w:jc w:val="both"/>
      </w:pPr>
      <w:r w:rsidRPr="00810CAD">
        <w:rPr>
          <w:b/>
          <w:bCs/>
        </w:rPr>
        <w:t>Propósito:</w:t>
      </w:r>
      <w:r w:rsidRPr="00810CAD">
        <w:t xml:space="preserve"> Transformar los datos del sistema en información útil.</w:t>
      </w:r>
    </w:p>
    <w:p w14:paraId="18EF5613" w14:textId="77777777" w:rsidR="00810CAD" w:rsidRPr="00810CAD" w:rsidRDefault="00810CAD" w:rsidP="00810CAD">
      <w:pPr>
        <w:numPr>
          <w:ilvl w:val="0"/>
          <w:numId w:val="10"/>
        </w:numPr>
        <w:jc w:val="both"/>
      </w:pPr>
      <w:r w:rsidRPr="00810CAD">
        <w:rPr>
          <w:b/>
          <w:bCs/>
        </w:rPr>
        <w:t>Funcionalidades:</w:t>
      </w:r>
    </w:p>
    <w:p w14:paraId="30C5DD7C" w14:textId="77777777" w:rsidR="00810CAD" w:rsidRPr="00810CAD" w:rsidRDefault="00810CAD" w:rsidP="00810CAD">
      <w:pPr>
        <w:numPr>
          <w:ilvl w:val="1"/>
          <w:numId w:val="10"/>
        </w:numPr>
        <w:jc w:val="both"/>
      </w:pPr>
      <w:r w:rsidRPr="00810CAD">
        <w:t>Generar reportes con filtros por fecha y estado.</w:t>
      </w:r>
    </w:p>
    <w:p w14:paraId="31CEBBEF" w14:textId="77777777" w:rsidR="00810CAD" w:rsidRPr="00810CAD" w:rsidRDefault="00810CAD" w:rsidP="00810CAD">
      <w:pPr>
        <w:numPr>
          <w:ilvl w:val="1"/>
          <w:numId w:val="10"/>
        </w:numPr>
        <w:jc w:val="both"/>
      </w:pPr>
      <w:r w:rsidRPr="00810CAD">
        <w:rPr>
          <w:b/>
          <w:bCs/>
        </w:rPr>
        <w:t>Reportes Disponibles:</w:t>
      </w:r>
      <w:r w:rsidRPr="00810CAD">
        <w:t xml:space="preserve"> Ventas por Cliente (con subtotales por tipo de factura), Cuentas por Cobrar y Estado de Presupuestos.</w:t>
      </w:r>
    </w:p>
    <w:p w14:paraId="630C8A27" w14:textId="77777777" w:rsidR="00810CAD" w:rsidRPr="00810CAD" w:rsidRDefault="00810CAD" w:rsidP="00810CAD">
      <w:pPr>
        <w:numPr>
          <w:ilvl w:val="1"/>
          <w:numId w:val="10"/>
        </w:numPr>
        <w:jc w:val="both"/>
      </w:pPr>
      <w:r w:rsidRPr="00810CAD">
        <w:t xml:space="preserve">Los reportes incluyen una fila de </w:t>
      </w:r>
      <w:r w:rsidRPr="00810CAD">
        <w:rPr>
          <w:b/>
          <w:bCs/>
        </w:rPr>
        <w:t>totales</w:t>
      </w:r>
      <w:r w:rsidRPr="00810CAD">
        <w:t xml:space="preserve"> para un análisis rápido.</w:t>
      </w:r>
    </w:p>
    <w:p w14:paraId="4C785459" w14:textId="77777777" w:rsidR="005249AC" w:rsidRDefault="005249AC" w:rsidP="00810CAD">
      <w:pPr>
        <w:jc w:val="both"/>
      </w:pPr>
    </w:p>
    <w:sectPr w:rsidR="005249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53FB"/>
    <w:multiLevelType w:val="multilevel"/>
    <w:tmpl w:val="2C9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5BF9"/>
    <w:multiLevelType w:val="multilevel"/>
    <w:tmpl w:val="310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6FF1"/>
    <w:multiLevelType w:val="multilevel"/>
    <w:tmpl w:val="87B4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051F"/>
    <w:multiLevelType w:val="multilevel"/>
    <w:tmpl w:val="6F9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C3525"/>
    <w:multiLevelType w:val="multilevel"/>
    <w:tmpl w:val="332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E30FD"/>
    <w:multiLevelType w:val="multilevel"/>
    <w:tmpl w:val="0ED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A6738"/>
    <w:multiLevelType w:val="multilevel"/>
    <w:tmpl w:val="2FD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2328F"/>
    <w:multiLevelType w:val="multilevel"/>
    <w:tmpl w:val="BE78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051D1"/>
    <w:multiLevelType w:val="multilevel"/>
    <w:tmpl w:val="FAD4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870001">
    <w:abstractNumId w:val="8"/>
  </w:num>
  <w:num w:numId="2" w16cid:durableId="1742480586">
    <w:abstractNumId w:val="4"/>
  </w:num>
  <w:num w:numId="3" w16cid:durableId="1203712271">
    <w:abstractNumId w:val="0"/>
  </w:num>
  <w:num w:numId="4" w16cid:durableId="1699890818">
    <w:abstractNumId w:val="6"/>
  </w:num>
  <w:num w:numId="5" w16cid:durableId="952252010">
    <w:abstractNumId w:val="2"/>
  </w:num>
  <w:num w:numId="6" w16cid:durableId="1342052634">
    <w:abstractNumId w:val="5"/>
  </w:num>
  <w:num w:numId="7" w16cid:durableId="59868673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58184501">
    <w:abstractNumId w:val="3"/>
  </w:num>
  <w:num w:numId="9" w16cid:durableId="1699156571">
    <w:abstractNumId w:val="1"/>
  </w:num>
  <w:num w:numId="10" w16cid:durableId="123280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DD"/>
    <w:rsid w:val="0008300A"/>
    <w:rsid w:val="004862DD"/>
    <w:rsid w:val="005249AC"/>
    <w:rsid w:val="00810CAD"/>
    <w:rsid w:val="00A635BD"/>
    <w:rsid w:val="00CD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BF4F0-D3C3-4078-987F-DF8CB60D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2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2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2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2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2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2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2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Bolig</dc:creator>
  <cp:keywords/>
  <dc:description/>
  <cp:lastModifiedBy>Pedro Augusto Bolig</cp:lastModifiedBy>
  <cp:revision>2</cp:revision>
  <dcterms:created xsi:type="dcterms:W3CDTF">2025-07-01T11:24:00Z</dcterms:created>
  <dcterms:modified xsi:type="dcterms:W3CDTF">2025-07-01T11:25:00Z</dcterms:modified>
</cp:coreProperties>
</file>