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br/>
              <w:br/>
              <w:t>Сибирский Государственный Университет Телекоммуникаций и Информатики</w:t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Кафедра экономики и менеджмента</w:t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br/>
              <w:br/>
              <w:t>КОНТРОЛЬНАЯ РАБОТА</w:t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 дисциплине «</w:t>
            </w:r>
            <w:r>
              <w:rPr>
                <w:b/>
                <w:bCs/>
                <w:lang w:val="ru-RU"/>
              </w:rPr>
              <w:t>Экономика</w:t>
            </w:r>
            <w:r>
              <w:rPr>
                <w:b/>
                <w:bCs/>
                <w:lang w:val="ru-RU"/>
              </w:rPr>
              <w:t>»</w:t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righ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Студент: Болотин Павел Владимирович        </w:t>
            </w:r>
          </w:p>
          <w:p>
            <w:pPr>
              <w:pStyle w:val="Style21"/>
              <w:jc w:val="right"/>
              <w:rPr/>
            </w:pPr>
            <w:r>
              <w:rPr>
                <w:b/>
                <w:bCs/>
                <w:lang w:val="ru-RU"/>
              </w:rPr>
              <w:t xml:space="preserve">Индивидуальный номер студента: </w:t>
            </w:r>
            <w:r>
              <w:rPr>
                <w:b/>
              </w:rPr>
              <w:t>73180026</w:t>
            </w:r>
            <w:r>
              <w:rPr/>
              <w:t xml:space="preserve"> </w:t>
            </w:r>
          </w:p>
          <w:p>
            <w:pPr>
              <w:pStyle w:val="Style21"/>
              <w:jc w:val="righ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Вариант задания: 4 (определён по списку)    </w:t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г. Новосибирск 2020</w:t>
            </w:r>
          </w:p>
        </w:tc>
      </w:tr>
    </w:tbl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799"/>
        <w:gridCol w:w="2839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br/>
              <w:br/>
              <w:br/>
              <w:t>Содержание</w:t>
              <w:br/>
              <w:br/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</w:tc>
      </w:tr>
      <w:tr>
        <w:trPr/>
        <w:tc>
          <w:tcPr>
            <w:tcW w:w="6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br/>
              <w:br/>
              <w:t>Задание №1</w:t>
              <w:br/>
              <w:br/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3</w:t>
            </w:r>
          </w:p>
        </w:tc>
      </w:tr>
      <w:tr>
        <w:trPr/>
        <w:tc>
          <w:tcPr>
            <w:tcW w:w="6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br/>
              <w:br/>
              <w:t>Задание №2</w:t>
            </w:r>
          </w:p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br/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</w:tr>
      <w:tr>
        <w:trPr/>
        <w:tc>
          <w:tcPr>
            <w:tcW w:w="6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br/>
              <w:br/>
              <w:t>Задание №3</w:t>
              <w:br/>
              <w:br/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</w:tr>
      <w:tr>
        <w:trPr/>
        <w:tc>
          <w:tcPr>
            <w:tcW w:w="6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br/>
              <w:br/>
              <w:t>Задание №4</w:t>
              <w:br/>
              <w:br/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</w:tr>
      <w:tr>
        <w:trPr/>
        <w:tc>
          <w:tcPr>
            <w:tcW w:w="6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br/>
              <w:br/>
              <w:t>Задание №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ru-RU"/>
              </w:rPr>
              <w:br/>
              <w:br/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7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Задание №1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lang w:val="ru-RU"/>
              </w:rPr>
            </w:pPr>
            <w:r>
              <w:rPr>
                <w:lang w:val="ru-RU"/>
              </w:rPr>
              <w:t>1) Приведите краткий ответ на вопрос: Иногда действительно дефицитное благо не имеет цены. Пример — чистый воздух. Почему трудно назначить цену на воздух и использовать извлекаемый доход для улучшения его качества?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Решение: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 xml:space="preserve">Имеет смысл понимать воздух в вопросе </w:t>
            </w:r>
            <w:r>
              <w:rPr>
                <w:b w:val="false"/>
                <w:bCs w:val="false"/>
                <w:lang w:val="ru-RU"/>
              </w:rPr>
              <w:t>—</w:t>
            </w:r>
            <w:r>
              <w:rPr>
                <w:b w:val="false"/>
                <w:bCs w:val="false"/>
                <w:lang w:val="ru-RU"/>
              </w:rPr>
              <w:t xml:space="preserve"> как весь объём воздуха на планете, поскольку даже при локальном загрязнении воздуха  происходит постоянное перемешивание воздушных масс их перемещение в</w:t>
            </w:r>
            <w:r>
              <w:rPr>
                <w:b w:val="false"/>
                <w:bCs w:val="false"/>
                <w:lang w:val="ru-RU"/>
              </w:rPr>
              <w:t>етром</w:t>
            </w:r>
            <w:r>
              <w:rPr>
                <w:b w:val="false"/>
                <w:bCs w:val="false"/>
                <w:lang w:val="ru-RU"/>
              </w:rPr>
              <w:t xml:space="preserve"> и т. п. </w:t>
            </w:r>
            <w:r>
              <w:rPr>
                <w:b w:val="false"/>
                <w:bCs w:val="false"/>
                <w:lang w:val="ru-RU"/>
              </w:rPr>
              <w:t>Хотя это допущение не обязательно подразумевается в вопросе, и при некоторых иных вариантах, можно представить себе ситуацию когда подразумевается иной объём воздуха, например в замкнутом пространстве, где доступ к воздуху монопольно регулируется. Но такие допущения рассматривать не будем, поскольку они фантастичны. Ещё один вариант, рассматривать территорию подвергаемую промышленному загрязнению воздуха, и попытка ввести цену на воздух, для направления дохода для уменьшения этого загрязнения. Это схема подобна введению экологического налога, и в этом случае вероятно именно налоговая форма будет предпочтительна для достижения цели улучшения качества воздуха.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Итак рассмотрим вопрос с указанным допущением.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Воздух исконно является свободным, неэкономическим благом, </w:t>
            </w:r>
            <w:r>
              <w:rPr>
                <w:b/>
                <w:bCs/>
                <w:lang w:val="ru-RU"/>
              </w:rPr>
              <w:t>доступен в неограниченных количествах</w:t>
            </w:r>
            <w:r>
              <w:rPr>
                <w:b w:val="false"/>
                <w:bCs w:val="false"/>
                <w:lang w:val="ru-RU"/>
              </w:rPr>
              <w:t>,</w:t>
            </w:r>
            <w:r>
              <w:rPr>
                <w:b w:val="false"/>
                <w:bCs w:val="false"/>
                <w:lang w:val="ru-RU"/>
              </w:rPr>
              <w:t xml:space="preserve"> поэтому для введения цены на воздух, нужно преодолеть восприятие </w:t>
            </w:r>
            <w:r>
              <w:rPr>
                <w:b w:val="false"/>
                <w:bCs w:val="false"/>
                <w:lang w:val="ru-RU"/>
              </w:rPr>
              <w:t>людьми</w:t>
            </w:r>
            <w:r>
              <w:rPr>
                <w:b w:val="false"/>
                <w:bCs w:val="false"/>
                <w:lang w:val="ru-RU"/>
              </w:rPr>
              <w:t xml:space="preserve"> воздуха как такого блага. Это первая трудность.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 xml:space="preserve">Вторая трудность, заключается в том, что </w:t>
            </w:r>
            <w:r>
              <w:rPr>
                <w:b/>
                <w:bCs/>
                <w:lang w:val="ru-RU"/>
              </w:rPr>
              <w:t>если рассматривать задачу улучшения качества атмосферного воздуха на планете, то это задача глобальная,</w:t>
            </w:r>
            <w:r>
              <w:rPr>
                <w:b w:val="false"/>
                <w:bCs w:val="false"/>
                <w:lang w:val="ru-RU"/>
              </w:rPr>
              <w:t xml:space="preserve"> за неё может взяться лишь гипотетическое могущественное глобальное объединение государств, что само по себе фантастично и проблематично. </w:t>
            </w:r>
            <w:r>
              <w:rPr>
                <w:b w:val="false"/>
                <w:bCs w:val="false"/>
                <w:lang w:val="ru-RU"/>
              </w:rPr>
              <w:t>А любую попытку очищать воздух локально приведёт к невозможности гарантировать его стабильное качество, поскольку ветер, может принести загрязнённый воздух с других территорий. В качестве примера можно взять пыльные бури, лесные пожары, извержения вулканов, крупномасштабные аварии ведущие к масштабным загрязнениям воздуха.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 xml:space="preserve">Третья трудность, как оценить воздух? Какова стоимость очистки условной единицы воздуха? </w:t>
            </w:r>
            <w:r>
              <w:rPr>
                <w:b/>
                <w:bCs/>
                <w:lang w:val="ru-RU"/>
              </w:rPr>
              <w:t>Не получится ли что задача очистки сколь-либо значимого объёма воздуха оказывается настолько трудоёмкой и дорогостоящей что найти покупателей для обеспечения рентабельности такого процесса не представляется возможным?</w:t>
            </w:r>
            <w:r>
              <w:rPr>
                <w:b w:val="false"/>
                <w:bCs w:val="false"/>
                <w:lang w:val="ru-RU"/>
              </w:rPr>
              <w:t xml:space="preserve"> Очень вероятно что это так. Это в чём-то подобно попытке добычи растворённых ценных элементов из мирового океана. Их там очень много, но добыча их нецелесообразна ввиду запредельно высокой энергетической стоимости такой добычи.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 xml:space="preserve">Можно продолжать рассуждать подобным образом и так или иначе, в рамках принятых допущений, приходить к </w:t>
            </w:r>
            <w:r>
              <w:rPr>
                <w:b w:val="false"/>
                <w:bCs w:val="false"/>
                <w:lang w:val="ru-RU"/>
              </w:rPr>
              <w:t>отсутствию здравого смысла в процессе который сформулирован в вопросе.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i/>
                <w:i/>
                <w:iCs/>
                <w:lang w:val="ru-RU"/>
              </w:rPr>
            </w:pPr>
            <w:r>
              <w:rPr>
                <w:b w:val="false"/>
                <w:bCs w:val="false"/>
                <w:i/>
                <w:iCs/>
                <w:lang w:val="ru-RU"/>
              </w:rPr>
              <w:t xml:space="preserve">* </w:t>
            </w:r>
            <w:r>
              <w:rPr>
                <w:b w:val="false"/>
                <w:bCs w:val="false"/>
                <w:i/>
                <w:iCs/>
                <w:lang w:val="ru-RU"/>
              </w:rPr>
              <w:t>Тем не менее, существует рынок товаров и услуг, направленных на улучшение качества воздуха в помещениях. И условно, можно некоторые из них форматировать к определённому объёму чистого воздуха который можно получить благодаря применению этих товаров и услуг, с привязкой к их цене, и эту цену, в свою очередь считать ценой воздуха. Тогда, конечно, с большой натяжкой, условно, такое рассмотрение можно считать контрпримером который соответствует поставленному вопросу и придти к выводу что данный процесс может быть осуществлён. Но, насколько это доступно пониманию студента в моём лице — в вопросе речь идёт о другом.</w:t>
            </w:r>
          </w:p>
        </w:tc>
      </w:tr>
    </w:tbl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Задание №2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ru-RU"/>
              </w:rPr>
              <w:t xml:space="preserve">) Приведите краткий ответ на вопрос: </w:t>
            </w:r>
            <w:r>
              <w:rPr>
                <w:lang w:val="ru-RU"/>
              </w:rPr>
              <w:t>Что такое производство</w:t>
            </w:r>
            <w:r>
              <w:rPr>
                <w:lang w:val="ru-RU"/>
              </w:rPr>
              <w:t xml:space="preserve">? </w:t>
            </w:r>
            <w:r>
              <w:rPr>
                <w:lang w:val="ru-RU"/>
              </w:rPr>
              <w:t>Какова его цель? Результаты?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Решение: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Производство</w:t>
            </w:r>
            <w:r>
              <w:rPr>
                <w:lang w:val="ru-RU"/>
              </w:rPr>
              <w:t xml:space="preserve"> — это целесообразная деятельность людей, направленная на удовлетворение их потребностей. </w:t>
            </w:r>
            <w:r>
              <w:rPr>
                <w:b/>
                <w:bCs/>
                <w:lang w:val="ru-RU"/>
              </w:rPr>
              <w:t xml:space="preserve">Производство </w:t>
            </w:r>
            <w:r>
              <w:rPr>
                <w:lang w:val="ru-RU"/>
              </w:rPr>
              <w:t>— исходный пункт создания материальных и нематериальных благ.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lang w:val="ru-RU"/>
              </w:rPr>
            </w:pPr>
            <w:r>
              <w:rPr>
                <w:lang w:val="ru-RU"/>
              </w:rPr>
              <w:t xml:space="preserve">Соответственно </w:t>
            </w:r>
            <w:r>
              <w:rPr>
                <w:lang w:val="ru-RU"/>
              </w:rPr>
              <w:t>общей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целью производства</w:t>
            </w:r>
            <w:r>
              <w:rPr>
                <w:lang w:val="ru-RU"/>
              </w:rPr>
              <w:t xml:space="preserve"> и является удовлетворение потребностей людей </w:t>
            </w:r>
            <w:r>
              <w:rPr>
                <w:lang w:val="ru-RU"/>
              </w:rPr>
              <w:t>посредством создания материальных и нематериальных благ.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В результате производства</w:t>
            </w:r>
            <w:r>
              <w:rPr>
                <w:lang w:val="ru-RU"/>
              </w:rPr>
              <w:t>, удовлетворяются потребности людей, но помимо этого производство материальных благ может быть рассмотрено как основа жизни человека и общества. Производство отражает взаимодействие чел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 xml:space="preserve">века и природы, а так же взаимодействие людей между собой в процессе их хозяйственной деятельности, это тоже </w:t>
            </w:r>
            <w:r>
              <w:rPr>
                <w:lang w:val="ru-RU"/>
              </w:rPr>
              <w:t>в некоторой степени</w:t>
            </w:r>
            <w:r>
              <w:rPr>
                <w:lang w:val="ru-RU"/>
              </w:rPr>
              <w:t xml:space="preserve"> может считаться результатом производства.</w:t>
            </w:r>
          </w:p>
        </w:tc>
      </w:tr>
    </w:tbl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Задание №3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>
              <w:rPr>
                <w:lang w:val="ru-RU"/>
              </w:rPr>
              <w:t xml:space="preserve">Приведите краткий ответ: </w:t>
            </w:r>
            <w:r>
              <w:rPr>
                <w:lang w:val="ru-RU"/>
              </w:rPr>
              <w:t>Охарактеризуйте компоненты совокупного спроса и уровень планируемых расходов.</w:t>
            </w:r>
          </w:p>
        </w:tc>
      </w:tr>
      <w:tr>
        <w:trPr>
          <w:trHeight w:val="430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Решение:</w:t>
            </w:r>
          </w:p>
        </w:tc>
      </w:tr>
      <w:tr>
        <w:trPr>
          <w:trHeight w:val="430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Совокупный спрос (</w:t>
            </w:r>
            <w:r>
              <w:rPr>
                <w:b/>
                <w:bCs/>
                <w:lang w:val="en-US"/>
              </w:rPr>
              <w:t>aggregate demand – AD)</w:t>
            </w:r>
            <w:r>
              <w:rPr>
                <w:b w:val="false"/>
                <w:bCs w:val="false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— </w:t>
            </w:r>
            <w:r>
              <w:rPr>
                <w:b w:val="false"/>
                <w:bCs w:val="false"/>
                <w:lang w:val="ru-RU"/>
              </w:rPr>
              <w:t>это суммарный спрос всех макроэкономических агентов (домашних хозяйств, фирм, государств и иностранного сектора) на конечные товары и услуги при каждом возможном уровне цен.</w:t>
            </w:r>
          </w:p>
        </w:tc>
      </w:tr>
      <w:tr>
        <w:trPr>
          <w:trHeight w:val="430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Формула совокупного спроса </w:t>
            </w:r>
            <w:r>
              <w:rPr>
                <w:b w:val="false"/>
                <w:bCs w:val="false"/>
                <w:lang w:val="ru-RU"/>
              </w:rPr>
              <w:t xml:space="preserve">имеет вид: </w:t>
            </w:r>
            <w:r>
              <w:rPr>
                <w:b w:val="false"/>
                <w:bCs w:val="false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AD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Xn</m:t>
              </m:r>
            </m:oMath>
          </w:p>
        </w:tc>
      </w:tr>
      <w:tr>
        <w:trPr>
          <w:trHeight w:val="430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 формуле совокупного спроса:</w:t>
            </w:r>
          </w:p>
          <w:p>
            <w:pPr>
              <w:pStyle w:val="Style21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</m:oMath>
            <w:r>
              <w:rPr>
                <w:b w:val="false"/>
                <w:bCs w:val="false"/>
                <w:lang w:val="en-US"/>
              </w:rPr>
              <w:t xml:space="preserve">— </w:t>
            </w:r>
            <w:r>
              <w:rPr>
                <w:b w:val="false"/>
                <w:bCs w:val="false"/>
                <w:lang w:val="ru-RU"/>
              </w:rPr>
              <w:t>потребительский спрос</w:t>
            </w:r>
          </w:p>
          <w:p>
            <w:pPr>
              <w:pStyle w:val="Style21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</m:oMath>
            <w:r>
              <w:rPr>
                <w:b w:val="false"/>
                <w:bCs w:val="false"/>
                <w:lang w:val="en-US"/>
              </w:rPr>
              <w:t xml:space="preserve"> — </w:t>
            </w:r>
            <w:r>
              <w:rPr>
                <w:b w:val="false"/>
                <w:bCs w:val="false"/>
                <w:lang w:val="ru-RU"/>
              </w:rPr>
              <w:t>инвестиционный спрос</w:t>
            </w:r>
          </w:p>
          <w:p>
            <w:pPr>
              <w:pStyle w:val="Style21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G</m:t>
              </m:r>
            </m:oMath>
            <w:r>
              <w:rPr>
                <w:b w:val="false"/>
                <w:bCs w:val="false"/>
                <w:lang w:val="en-US"/>
              </w:rPr>
              <w:t xml:space="preserve">— </w:t>
            </w:r>
            <w:r>
              <w:rPr>
                <w:b w:val="false"/>
                <w:bCs w:val="false"/>
                <w:lang w:val="ru-RU"/>
              </w:rPr>
              <w:t>государственные закупки товаров и услуг</w:t>
            </w:r>
          </w:p>
          <w:p>
            <w:pPr>
              <w:pStyle w:val="Style21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Xn</m:t>
              </m:r>
            </m:oMath>
            <w:r>
              <w:rPr>
                <w:b w:val="false"/>
                <w:bCs w:val="false"/>
                <w:lang w:val="en-US"/>
              </w:rPr>
              <w:t xml:space="preserve">— </w:t>
            </w:r>
            <w:r>
              <w:rPr>
                <w:b w:val="false"/>
                <w:bCs w:val="false"/>
                <w:lang w:val="ru-RU"/>
              </w:rPr>
              <w:t>спрос иностранного сектора (чистый экспорт)</w:t>
            </w:r>
          </w:p>
        </w:tc>
      </w:tr>
      <w:tr>
        <w:trPr>
          <w:trHeight w:val="430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Уровень планируемых расходов</w:t>
            </w:r>
            <w:r>
              <w:rPr>
                <w:b w:val="false"/>
                <w:bCs w:val="false"/>
                <w:lang w:val="ru-RU"/>
              </w:rPr>
              <w:t xml:space="preserve"> изменяется под воздействием уровня текущего дохода </w:t>
            </w:r>
            <w:r>
              <w:rPr>
                <w:b w:val="false"/>
                <w:bCs w:val="false"/>
                <w:lang w:val="ru-RU"/>
              </w:rPr>
              <w:t>потребителей</w:t>
            </w:r>
            <w:r>
              <w:rPr>
                <w:b w:val="false"/>
                <w:bCs w:val="false"/>
                <w:lang w:val="ru-RU"/>
              </w:rPr>
              <w:t xml:space="preserve">, </w:t>
            </w:r>
            <w:r>
              <w:rPr>
                <w:b w:val="false"/>
                <w:bCs w:val="false"/>
                <w:lang w:val="ru-RU"/>
              </w:rPr>
              <w:t xml:space="preserve">например </w:t>
            </w:r>
            <w:r>
              <w:rPr>
                <w:b w:val="false"/>
                <w:bCs w:val="false"/>
                <w:lang w:val="ru-RU"/>
              </w:rPr>
              <w:t xml:space="preserve">рост уровня дохода ведёт к росту потребления и, соответственно к увеличению совокупного спроса. </w:t>
            </w:r>
            <w:r>
              <w:rPr>
                <w:b w:val="false"/>
                <w:bCs w:val="false"/>
                <w:lang w:val="ru-RU"/>
              </w:rPr>
              <w:t xml:space="preserve">Кривая </w:t>
            </w:r>
            <w:r>
              <w:rPr>
                <w:b/>
                <w:bCs/>
                <w:lang w:val="en-US"/>
              </w:rPr>
              <w:t xml:space="preserve">AD </w:t>
            </w:r>
            <w:r>
              <w:rPr>
                <w:b w:val="false"/>
                <w:bCs w:val="false"/>
                <w:lang w:val="ru-RU"/>
              </w:rPr>
              <w:t xml:space="preserve">сдвигается вправо. Большую роль изменении уровня расходов играют </w:t>
            </w:r>
            <w:r>
              <w:rPr>
                <w:b/>
                <w:bCs/>
                <w:lang w:val="ru-RU"/>
              </w:rPr>
              <w:t xml:space="preserve">ожидания. </w:t>
            </w:r>
            <w:r>
              <w:rPr>
                <w:b w:val="false"/>
                <w:bCs w:val="false"/>
                <w:lang w:val="ru-RU"/>
              </w:rPr>
              <w:t xml:space="preserve">Если ожидается рост уровня цен, то возрастают покупки товаров и услуг в настоящем, что так же увеличивает совокупный спрос, кривая </w:t>
            </w:r>
            <w:r>
              <w:rPr>
                <w:b/>
                <w:bCs/>
                <w:lang w:val="en-US"/>
              </w:rPr>
              <w:t>AD</w:t>
            </w:r>
            <w:r>
              <w:rPr>
                <w:b w:val="false"/>
                <w:bCs w:val="false"/>
                <w:lang w:val="en-US"/>
              </w:rPr>
              <w:t xml:space="preserve"> </w:t>
            </w:r>
            <w:r>
              <w:rPr>
                <w:b w:val="false"/>
                <w:bCs w:val="false"/>
                <w:lang w:val="ru-RU"/>
              </w:rPr>
              <w:t>смещается вправо.</w:t>
            </w:r>
          </w:p>
        </w:tc>
      </w:tr>
      <w:tr>
        <w:trPr>
          <w:trHeight w:val="430" w:hRule="atLeast"/>
        </w:trPr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drawing>
                <wp:inline distT="0" distB="0" distL="0" distR="0">
                  <wp:extent cx="2892425" cy="250507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242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Y – </w:t>
            </w:r>
            <w:r>
              <w:rPr>
                <w:b/>
                <w:bCs/>
                <w:lang w:val="ru-RU"/>
              </w:rPr>
              <w:t>объём выпуска продукции.</w:t>
            </w:r>
          </w:p>
          <w:p>
            <w:pPr>
              <w:pStyle w:val="Style21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 – </w:t>
            </w:r>
            <w:r>
              <w:rPr>
                <w:b/>
                <w:bCs/>
                <w:lang w:val="ru-RU"/>
              </w:rPr>
              <w:t>Общий уровень цен.</w:t>
            </w:r>
          </w:p>
        </w:tc>
      </w:tr>
      <w:tr>
        <w:trPr>
          <w:trHeight w:val="430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/>
                <w:b/>
                <w:bCs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Например,</w:t>
            </w:r>
            <w:r>
              <w:rPr>
                <w:b/>
                <w:bCs/>
                <w:lang w:val="ru-RU"/>
              </w:rPr>
              <w:t xml:space="preserve"> у</w:t>
            </w:r>
            <w:r>
              <w:rPr>
                <w:b/>
                <w:bCs/>
                <w:lang w:val="ru-RU"/>
              </w:rPr>
              <w:t xml:space="preserve">величение прибыли </w:t>
            </w:r>
            <w:r>
              <w:rPr>
                <w:b w:val="false"/>
                <w:bCs w:val="false"/>
                <w:lang w:val="ru-RU"/>
              </w:rPr>
              <w:t xml:space="preserve">может привести к росту инвестиционных расходов. </w:t>
            </w:r>
            <w:r>
              <w:rPr>
                <w:b w:val="false"/>
                <w:bCs w:val="false"/>
                <w:lang w:val="ru-RU"/>
              </w:rPr>
              <w:t xml:space="preserve">Что может быть связано с появлением новых технологий, снижающих издержки на единицу продукции. </w:t>
            </w:r>
            <w:r>
              <w:rPr>
                <w:b w:val="false"/>
                <w:bCs w:val="false"/>
                <w:lang w:val="ru-RU"/>
              </w:rPr>
              <w:t xml:space="preserve">Кривая </w:t>
            </w:r>
            <w:r>
              <w:rPr>
                <w:b/>
                <w:bCs/>
                <w:lang w:val="en-US"/>
              </w:rPr>
              <w:t>AD</w:t>
            </w:r>
            <w:r>
              <w:rPr>
                <w:b w:val="false"/>
                <w:bCs w:val="false"/>
                <w:lang w:val="en-US"/>
              </w:rPr>
              <w:t xml:space="preserve"> </w:t>
            </w:r>
            <w:r>
              <w:rPr>
                <w:b w:val="false"/>
                <w:bCs w:val="false"/>
                <w:lang w:val="ru-RU"/>
              </w:rPr>
              <w:t>сдвигается вправо.</w:t>
            </w:r>
          </w:p>
        </w:tc>
      </w:tr>
      <w:tr>
        <w:trPr>
          <w:trHeight w:val="430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Количество и скорость обращения денег –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 w:val="false"/>
                <w:bCs w:val="false"/>
                <w:lang w:val="ru-RU"/>
              </w:rPr>
              <w:t xml:space="preserve">могут </w:t>
            </w:r>
            <w:r>
              <w:rPr>
                <w:b w:val="false"/>
                <w:bCs w:val="false"/>
                <w:lang w:val="ru-RU"/>
              </w:rPr>
              <w:t xml:space="preserve">оказаться </w:t>
            </w:r>
            <w:r>
              <w:rPr>
                <w:b w:val="false"/>
                <w:bCs w:val="false"/>
                <w:lang w:val="ru-RU"/>
              </w:rPr>
              <w:t>неценовым фактором, влияющим на уровень планируемых расходов.</w:t>
            </w:r>
          </w:p>
        </w:tc>
      </w:tr>
    </w:tbl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Задание №</w:t>
            </w:r>
            <w:r>
              <w:rPr>
                <w:b/>
                <w:bCs/>
                <w:lang w:val="ru-RU"/>
              </w:rPr>
              <w:t>4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Задача 1: </w:t>
            </w:r>
            <w:r>
              <w:rPr>
                <w:b w:val="false"/>
                <w:bCs w:val="false"/>
                <w:lang w:val="ru-RU"/>
              </w:rPr>
              <w:t>На основе данных, приведённых в таблице, определить равновесную цену товара и равновесный объём продаж: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Цена, руб.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Объём спроса, млн. шт. / год.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Объём предложения, млн. шт. / год.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80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100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120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140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160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11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а) Каков будет объём продаж при цене 100 руб.?</w:t>
            </w:r>
          </w:p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б) Каков будет объём продаж при цене 140 руб.?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Решение: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Чтобы рассмотреть взаимодействие спроса и предложения, необходимо совместить линии спроса и предложения на одном графике.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Абсциссы — объёмы спроса, объёмы предложения.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Ординаты — цены спроса, цены предложения.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 xml:space="preserve">Рыночное равновесие определяется координатами точки пересечения линий, которым соответствуют объём и цена, которые называют </w:t>
            </w:r>
            <w:r>
              <w:rPr>
                <w:b/>
                <w:bCs/>
                <w:lang w:val="ru-RU"/>
              </w:rPr>
              <w:t>равновесным объёмом</w:t>
            </w:r>
            <w:r>
              <w:rPr>
                <w:b w:val="false"/>
                <w:bCs w:val="false"/>
                <w:lang w:val="ru-RU"/>
              </w:rPr>
              <w:t xml:space="preserve">, и </w:t>
            </w:r>
            <w:r>
              <w:rPr>
                <w:b/>
                <w:bCs/>
                <w:lang w:val="ru-RU"/>
              </w:rPr>
              <w:t>равновесной ценой.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 xml:space="preserve">Построим график </w:t>
            </w:r>
            <w:r>
              <w:rPr>
                <w:b w:val="false"/>
                <w:bCs w:val="false"/>
                <w:lang w:val="ru-RU"/>
              </w:rPr>
              <w:t>по указанным в таблице данным: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drawing>
                <wp:inline distT="0" distB="0" distL="0" distR="0">
                  <wp:extent cx="6050280" cy="322707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22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 xml:space="preserve">По графику, точка пересечения линий спроса и предложения соответствует </w:t>
            </w:r>
            <w:r>
              <w:rPr>
                <w:b/>
                <w:bCs/>
                <w:lang w:val="ru-RU"/>
              </w:rPr>
              <w:t>равновесной цене 120 руб.</w:t>
            </w:r>
            <w:r>
              <w:rPr>
                <w:b w:val="false"/>
                <w:bCs w:val="false"/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равновесному объёму продаж: 7 млн. шт. / год.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а) Объём продаж при цене 100 руб. ограничен предложением и равен 5 млн. шт. / год.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б) Объём продаж при цене 140 руб. ограничен спросом и равен 6 млн. шт. / год.</w:t>
            </w:r>
          </w:p>
        </w:tc>
      </w:tr>
    </w:tbl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Задание №5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Задача 2: </w:t>
            </w:r>
            <w:r>
              <w:rPr>
                <w:b w:val="false"/>
                <w:bCs w:val="false"/>
                <w:lang w:val="ru-RU"/>
              </w:rPr>
              <w:t>Известны следующие показатели национального хозяйства:</w:t>
            </w:r>
          </w:p>
          <w:p>
            <w:pPr>
              <w:pStyle w:val="Style21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Зарплата — 156;</w:t>
            </w:r>
          </w:p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Доход от индивидуального бизнеса — 48;</w:t>
            </w:r>
          </w:p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Амортизация — 26;</w:t>
            </w:r>
          </w:p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Валовая корпоративная прибыль — 96;</w:t>
            </w:r>
          </w:p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Непрямые субсидии — 12;</w:t>
            </w:r>
          </w:p>
          <w:p>
            <w:pPr>
              <w:pStyle w:val="Style21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1"/>
              <w:rPr>
                <w:b/>
                <w:b/>
                <w:bCs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Рассчитайте ВВП по доходам.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Решение: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ВВП по доходам </w:t>
            </w:r>
            <w:r>
              <w:rPr>
                <w:b w:val="false"/>
                <w:bCs w:val="false"/>
                <w:lang w:val="ru-RU"/>
              </w:rPr>
              <w:t>является одним из способов измерения ВВП, он связан с измерением потока доходов, полученных собственниками факторов производства, использ</w:t>
            </w:r>
            <w:r>
              <w:rPr>
                <w:b w:val="false"/>
                <w:bCs w:val="false"/>
                <w:lang w:val="ru-RU"/>
              </w:rPr>
              <w:t>о</w:t>
            </w:r>
            <w:r>
              <w:rPr>
                <w:b w:val="false"/>
                <w:bCs w:val="false"/>
                <w:lang w:val="ru-RU"/>
              </w:rPr>
              <w:t>ванных для производства товаров и услуг.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/>
                <w:bCs/>
                <w:lang w:val="ru-RU"/>
              </w:rPr>
              <w:t xml:space="preserve">Формула ВВП по доходам </w:t>
            </w:r>
            <w:r>
              <w:rPr>
                <w:b/>
                <w:bCs/>
                <w:lang w:val="ru-RU"/>
              </w:rPr>
              <w:t>= НД + амортизация + чистые косвенные налоги.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НД — национальный доход = сумма факторных доходов = заработная плата + доход самостоятельно занятых + рента + процентные доходы + прибыль корпораций.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Не включаем н</w:t>
            </w:r>
            <w:r>
              <w:rPr>
                <w:b w:val="false"/>
                <w:bCs w:val="false"/>
                <w:lang w:val="ru-RU"/>
              </w:rPr>
              <w:t xml:space="preserve">епрямые субсидии — так как </w:t>
            </w:r>
            <w:r>
              <w:rPr>
                <w:b w:val="false"/>
                <w:bCs w:val="false"/>
                <w:lang w:val="ru-RU"/>
              </w:rPr>
              <w:t>они относятся к расходам государства в виде льгот, и эффект от них уже отражён в доходах.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ВВП по доходам = 156 + 48 + 26 + 96 = 326.</w:t>
            </w:r>
          </w:p>
        </w:tc>
      </w:tr>
    </w:tbl>
    <w:p>
      <w:pPr>
        <w:pStyle w:val="Style17"/>
        <w:rPr>
          <w:lang w:val="ru-RU"/>
        </w:rPr>
      </w:pPr>
      <w:r>
        <w:rPr>
          <w:i/>
          <w:iCs/>
          <w:lang w:val="en-US"/>
        </w:rPr>
      </w:r>
    </w:p>
    <w:p>
      <w:pPr>
        <w:pStyle w:val="Style17"/>
        <w:rPr>
          <w:i/>
          <w:i/>
          <w:iCs/>
          <w:lang w:val="en-US"/>
        </w:rPr>
      </w:pPr>
      <w:r>
        <w:rPr>
          <w:i/>
          <w:iCs/>
          <w:lang w:val="ru-RU"/>
        </w:rPr>
        <w:t>С уваэегием, студент Болотин Павел.</w:t>
      </w:r>
    </w:p>
    <w:p>
      <w:pPr>
        <w:pStyle w:val="Style17"/>
        <w:spacing w:before="0" w:after="140"/>
        <w:rPr>
          <w:i/>
          <w:i/>
          <w:iCs/>
          <w:lang w:val="en-US"/>
        </w:rPr>
      </w:pPr>
      <w:r>
        <w:rPr>
          <w:i/>
          <w:iCs/>
          <w:lang w:val="ru-RU"/>
        </w:rPr>
        <w:t>29 февраля 2020 г.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36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3552</TotalTime>
  <Application>LibreOffice/5.2.3.3$Windows_x86 LibreOffice_project/d54a8868f08a7b39642414cf2c8ef2f228f780cf</Application>
  <Pages>7</Pages>
  <Words>1061</Words>
  <Characters>6708</Characters>
  <CharactersWithSpaces>7739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2020-02-03T15:35:27Z</dcterms:created>
  <dc:creator/>
  <dc:description/>
  <dc:language>ru</dc:language>
  <cp:lastModifiedBy/>
  <dcterms:modified xsi:type="dcterms:W3CDTF">2020-02-29T04:07:23Z</dcterms:modified>
  <cp:revision>375</cp:revision>
  <dc:subject/>
  <dc:title/>
</cp:coreProperties>
</file>