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25" w:rsidRDefault="008C0B25">
      <w:pPr>
        <w:rPr>
          <w:rFonts w:ascii="Arial Rounded MT Bold" w:hAnsi="Arial Rounded MT Bold"/>
          <w:color w:val="595959" w:themeColor="text1" w:themeTint="A6"/>
          <w:sz w:val="28"/>
        </w:rPr>
      </w:pPr>
      <w:r w:rsidRPr="008C0B25">
        <w:rPr>
          <w:rFonts w:ascii="Arial Rounded MT Bold" w:hAnsi="Arial Rounded MT Bold"/>
          <w:noProof/>
          <w:lang w:val="cs-CZ" w:eastAsia="cs-CZ"/>
        </w:rPr>
        <w:drawing>
          <wp:anchor distT="0" distB="0" distL="114300" distR="114300" simplePos="0" relativeHeight="251658240" behindDoc="0" locked="0" layoutInCell="1" allowOverlap="1" wp14:anchorId="511CB0CF" wp14:editId="54B7E4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26515" cy="748665"/>
            <wp:effectExtent l="0" t="0" r="6985" b="0"/>
            <wp:wrapSquare wrapText="bothSides"/>
            <wp:docPr id="1" name="Obrázek 1" descr="C:\home\brada\work.local\dev\aswi-proces-epf\epc-project\cz.zcu.kiv.aswi_plug-in_cz\customcategories\resources\fav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ome\brada\work.local\dev\aswi-proces-epf\epc-project\cz.zcu.kiv.aswi_plug-in_cz\customcategories\resources\fav_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="00A02D44">
        <w:rPr>
          <w:rFonts w:ascii="Arial Rounded MT Bold" w:hAnsi="Arial Rounded MT Bold"/>
          <w:color w:val="595959" w:themeColor="text1" w:themeTint="A6"/>
          <w:sz w:val="28"/>
        </w:rPr>
        <w:t xml:space="preserve">     </w:t>
      </w:r>
      <w:r w:rsidR="00A02D44">
        <w:rPr>
          <w:rFonts w:ascii="Arial Rounded MT Bold" w:hAnsi="Arial Rounded MT Bold"/>
          <w:color w:val="595959" w:themeColor="text1" w:themeTint="A6"/>
          <w:sz w:val="28"/>
        </w:rPr>
        <w:t>Th</w:t>
      </w:r>
      <w:r w:rsidRPr="008C0B25">
        <w:rPr>
          <w:rFonts w:ascii="Arial Rounded MT Bold" w:hAnsi="Arial Rounded MT Bold"/>
          <w:color w:val="595959" w:themeColor="text1" w:themeTint="A6"/>
          <w:sz w:val="28"/>
        </w:rPr>
        <w:t>e ASWI Software Development Process</w:t>
      </w:r>
      <w:r w:rsidR="00A02D44">
        <w:rPr>
          <w:rFonts w:ascii="Arial Rounded MT Bold" w:hAnsi="Arial Rounded MT Bold"/>
          <w:color w:val="595959" w:themeColor="text1" w:themeTint="A6"/>
          <w:sz w:val="28"/>
        </w:rPr>
        <w:br/>
        <w:t xml:space="preserve">          </w:t>
      </w:r>
    </w:p>
    <w:p w:rsidR="008C0B25" w:rsidRDefault="008C0B25">
      <w:pPr>
        <w:rPr>
          <w:rFonts w:ascii="Arial Rounded MT Bold" w:hAnsi="Arial Rounded MT Bold"/>
          <w:color w:val="595959" w:themeColor="text1" w:themeTint="A6"/>
          <w:sz w:val="28"/>
        </w:rPr>
      </w:pPr>
    </w:p>
    <w:p w:rsidR="008C0B25" w:rsidRDefault="008C0B25">
      <w:pPr>
        <w:rPr>
          <w:rFonts w:ascii="Arial Rounded MT Bold" w:hAnsi="Arial Rounded MT Bold"/>
          <w:color w:val="595959" w:themeColor="text1" w:themeTint="A6"/>
          <w:sz w:val="28"/>
        </w:rPr>
      </w:pPr>
    </w:p>
    <w:p w:rsidR="008C0B25" w:rsidRDefault="008C0B25">
      <w:pPr>
        <w:rPr>
          <w:rFonts w:ascii="Arial Rounded MT Bold" w:hAnsi="Arial Rounded MT Bold"/>
          <w:color w:val="595959" w:themeColor="text1" w:themeTint="A6"/>
          <w:sz w:val="28"/>
        </w:rPr>
      </w:pPr>
    </w:p>
    <w:p w:rsidR="008C0B25" w:rsidRPr="008C0B25" w:rsidRDefault="008C0B25">
      <w:pPr>
        <w:rPr>
          <w:rFonts w:ascii="Arial Rounded MT Bold" w:hAnsi="Arial Rounded MT Bold"/>
        </w:rPr>
      </w:pPr>
      <w:bookmarkStart w:id="0" w:name="_GoBack"/>
      <w:bookmarkEnd w:id="0"/>
    </w:p>
    <w:sectPr w:rsidR="008C0B25" w:rsidRPr="008C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25"/>
    <w:rsid w:val="002E36EB"/>
    <w:rsid w:val="00804688"/>
    <w:rsid w:val="008C0B25"/>
    <w:rsid w:val="00A0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68BF"/>
  <w15:chartTrackingRefBased/>
  <w15:docId w15:val="{E215F848-7F7E-4D78-8C62-2E1CE5CE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Ing. Premysl Brada MSc. Ph.D.</dc:creator>
  <cp:keywords/>
  <dc:description/>
  <cp:lastModifiedBy>doc. Ing. Premysl Brada MSc. Ph.D.</cp:lastModifiedBy>
  <cp:revision>2</cp:revision>
  <dcterms:created xsi:type="dcterms:W3CDTF">2020-02-24T20:21:00Z</dcterms:created>
  <dcterms:modified xsi:type="dcterms:W3CDTF">2020-02-24T20:32:00Z</dcterms:modified>
</cp:coreProperties>
</file>