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75950419"/>
        <w:docPartObj>
          <w:docPartGallery w:val="Table of Contents"/>
          <w:docPartUnique/>
        </w:docPartObj>
      </w:sdtPr>
      <w:sdtEndPr>
        <w:rPr>
          <w:rFonts w:asciiTheme="minorHAnsi" w:eastAsiaTheme="minorHAnsi" w:hAnsiTheme="minorHAnsi" w:cstheme="minorBidi"/>
          <w:b/>
          <w:bCs/>
          <w:noProof/>
          <w:color w:val="auto"/>
          <w:kern w:val="2"/>
          <w:sz w:val="22"/>
          <w:szCs w:val="22"/>
          <w:lang w:val="en-AU"/>
          <w14:ligatures w14:val="standardContextual"/>
        </w:rPr>
      </w:sdtEndPr>
      <w:sdtContent>
        <w:p w14:paraId="56CD2669" w14:textId="791415D4" w:rsidR="00C712A3" w:rsidRDefault="00C712A3">
          <w:pPr>
            <w:pStyle w:val="TOCHeading"/>
          </w:pPr>
          <w:r>
            <w:t>Contents</w:t>
          </w:r>
        </w:p>
        <w:p w14:paraId="3EAB5824" w14:textId="7F249859" w:rsidR="00C712A3" w:rsidRDefault="00C712A3">
          <w:pPr>
            <w:pStyle w:val="TOC1"/>
            <w:tabs>
              <w:tab w:val="right" w:leader="dot" w:pos="9016"/>
            </w:tabs>
            <w:rPr>
              <w:noProof/>
            </w:rPr>
          </w:pPr>
          <w:r>
            <w:fldChar w:fldCharType="begin"/>
          </w:r>
          <w:r>
            <w:instrText xml:space="preserve"> TOC \o "1-3" \h \z \u </w:instrText>
          </w:r>
          <w:r>
            <w:fldChar w:fldCharType="separate"/>
          </w:r>
          <w:hyperlink w:anchor="_Toc176526620" w:history="1">
            <w:r w:rsidRPr="00795814">
              <w:rPr>
                <w:rStyle w:val="Hyperlink"/>
                <w:noProof/>
              </w:rPr>
              <w:t>Firewall Rule Processing Workflow</w:t>
            </w:r>
            <w:r>
              <w:rPr>
                <w:noProof/>
                <w:webHidden/>
              </w:rPr>
              <w:tab/>
            </w:r>
            <w:r>
              <w:rPr>
                <w:noProof/>
                <w:webHidden/>
              </w:rPr>
              <w:fldChar w:fldCharType="begin"/>
            </w:r>
            <w:r>
              <w:rPr>
                <w:noProof/>
                <w:webHidden/>
              </w:rPr>
              <w:instrText xml:space="preserve"> PAGEREF _Toc176526620 \h </w:instrText>
            </w:r>
            <w:r>
              <w:rPr>
                <w:noProof/>
                <w:webHidden/>
              </w:rPr>
            </w:r>
            <w:r>
              <w:rPr>
                <w:noProof/>
                <w:webHidden/>
              </w:rPr>
              <w:fldChar w:fldCharType="separate"/>
            </w:r>
            <w:r>
              <w:rPr>
                <w:noProof/>
                <w:webHidden/>
              </w:rPr>
              <w:t>1</w:t>
            </w:r>
            <w:r>
              <w:rPr>
                <w:noProof/>
                <w:webHidden/>
              </w:rPr>
              <w:fldChar w:fldCharType="end"/>
            </w:r>
          </w:hyperlink>
        </w:p>
        <w:p w14:paraId="4E613C3D" w14:textId="1D720A04" w:rsidR="00C712A3" w:rsidRDefault="00C712A3">
          <w:pPr>
            <w:pStyle w:val="TOC2"/>
            <w:tabs>
              <w:tab w:val="right" w:leader="dot" w:pos="9016"/>
            </w:tabs>
            <w:rPr>
              <w:noProof/>
            </w:rPr>
          </w:pPr>
          <w:hyperlink w:anchor="_Toc176526621" w:history="1">
            <w:r w:rsidRPr="00795814">
              <w:rPr>
                <w:rStyle w:val="Hyperlink"/>
                <w:noProof/>
              </w:rPr>
              <w:t>Overview</w:t>
            </w:r>
            <w:r>
              <w:rPr>
                <w:noProof/>
                <w:webHidden/>
              </w:rPr>
              <w:tab/>
            </w:r>
            <w:r>
              <w:rPr>
                <w:noProof/>
                <w:webHidden/>
              </w:rPr>
              <w:fldChar w:fldCharType="begin"/>
            </w:r>
            <w:r>
              <w:rPr>
                <w:noProof/>
                <w:webHidden/>
              </w:rPr>
              <w:instrText xml:space="preserve"> PAGEREF _Toc176526621 \h </w:instrText>
            </w:r>
            <w:r>
              <w:rPr>
                <w:noProof/>
                <w:webHidden/>
              </w:rPr>
            </w:r>
            <w:r>
              <w:rPr>
                <w:noProof/>
                <w:webHidden/>
              </w:rPr>
              <w:fldChar w:fldCharType="separate"/>
            </w:r>
            <w:r>
              <w:rPr>
                <w:noProof/>
                <w:webHidden/>
              </w:rPr>
              <w:t>1</w:t>
            </w:r>
            <w:r>
              <w:rPr>
                <w:noProof/>
                <w:webHidden/>
              </w:rPr>
              <w:fldChar w:fldCharType="end"/>
            </w:r>
          </w:hyperlink>
        </w:p>
        <w:p w14:paraId="0350BDDD" w14:textId="7E8B7798" w:rsidR="00C712A3" w:rsidRDefault="00C712A3">
          <w:pPr>
            <w:pStyle w:val="TOC2"/>
            <w:tabs>
              <w:tab w:val="right" w:leader="dot" w:pos="9016"/>
            </w:tabs>
            <w:rPr>
              <w:noProof/>
            </w:rPr>
          </w:pPr>
          <w:hyperlink w:anchor="_Toc176526622" w:history="1">
            <w:r w:rsidRPr="00795814">
              <w:rPr>
                <w:rStyle w:val="Hyperlink"/>
                <w:noProof/>
              </w:rPr>
              <w:t>Steps in Processing Firewall Rules</w:t>
            </w:r>
            <w:r>
              <w:rPr>
                <w:noProof/>
                <w:webHidden/>
              </w:rPr>
              <w:tab/>
            </w:r>
            <w:r>
              <w:rPr>
                <w:noProof/>
                <w:webHidden/>
              </w:rPr>
              <w:fldChar w:fldCharType="begin"/>
            </w:r>
            <w:r>
              <w:rPr>
                <w:noProof/>
                <w:webHidden/>
              </w:rPr>
              <w:instrText xml:space="preserve"> PAGEREF _Toc176526622 \h </w:instrText>
            </w:r>
            <w:r>
              <w:rPr>
                <w:noProof/>
                <w:webHidden/>
              </w:rPr>
            </w:r>
            <w:r>
              <w:rPr>
                <w:noProof/>
                <w:webHidden/>
              </w:rPr>
              <w:fldChar w:fldCharType="separate"/>
            </w:r>
            <w:r>
              <w:rPr>
                <w:noProof/>
                <w:webHidden/>
              </w:rPr>
              <w:t>1</w:t>
            </w:r>
            <w:r>
              <w:rPr>
                <w:noProof/>
                <w:webHidden/>
              </w:rPr>
              <w:fldChar w:fldCharType="end"/>
            </w:r>
          </w:hyperlink>
        </w:p>
        <w:p w14:paraId="4B90889F" w14:textId="44A88593" w:rsidR="00C712A3" w:rsidRDefault="00C712A3">
          <w:pPr>
            <w:pStyle w:val="TOC3"/>
            <w:tabs>
              <w:tab w:val="right" w:leader="dot" w:pos="9016"/>
            </w:tabs>
            <w:rPr>
              <w:noProof/>
            </w:rPr>
          </w:pPr>
          <w:hyperlink w:anchor="_Toc176526623" w:history="1">
            <w:r w:rsidRPr="00795814">
              <w:rPr>
                <w:rStyle w:val="Hyperlink"/>
                <w:noProof/>
              </w:rPr>
              <w:t>1. Expanding Rule Requests</w:t>
            </w:r>
            <w:r>
              <w:rPr>
                <w:noProof/>
                <w:webHidden/>
              </w:rPr>
              <w:tab/>
            </w:r>
            <w:r>
              <w:rPr>
                <w:noProof/>
                <w:webHidden/>
              </w:rPr>
              <w:fldChar w:fldCharType="begin"/>
            </w:r>
            <w:r>
              <w:rPr>
                <w:noProof/>
                <w:webHidden/>
              </w:rPr>
              <w:instrText xml:space="preserve"> PAGEREF _Toc176526623 \h </w:instrText>
            </w:r>
            <w:r>
              <w:rPr>
                <w:noProof/>
                <w:webHidden/>
              </w:rPr>
            </w:r>
            <w:r>
              <w:rPr>
                <w:noProof/>
                <w:webHidden/>
              </w:rPr>
              <w:fldChar w:fldCharType="separate"/>
            </w:r>
            <w:r>
              <w:rPr>
                <w:noProof/>
                <w:webHidden/>
              </w:rPr>
              <w:t>1</w:t>
            </w:r>
            <w:r>
              <w:rPr>
                <w:noProof/>
                <w:webHidden/>
              </w:rPr>
              <w:fldChar w:fldCharType="end"/>
            </w:r>
          </w:hyperlink>
        </w:p>
        <w:p w14:paraId="02D62498" w14:textId="479F6F67" w:rsidR="00C712A3" w:rsidRDefault="00C712A3">
          <w:pPr>
            <w:pStyle w:val="TOC3"/>
            <w:tabs>
              <w:tab w:val="right" w:leader="dot" w:pos="9016"/>
            </w:tabs>
            <w:rPr>
              <w:noProof/>
            </w:rPr>
          </w:pPr>
          <w:hyperlink w:anchor="_Toc176526624" w:history="1">
            <w:r w:rsidRPr="00795814">
              <w:rPr>
                <w:rStyle w:val="Hyperlink"/>
                <w:noProof/>
              </w:rPr>
              <w:t>2. Grouping Similar Rules</w:t>
            </w:r>
            <w:r>
              <w:rPr>
                <w:noProof/>
                <w:webHidden/>
              </w:rPr>
              <w:tab/>
            </w:r>
            <w:r>
              <w:rPr>
                <w:noProof/>
                <w:webHidden/>
              </w:rPr>
              <w:fldChar w:fldCharType="begin"/>
            </w:r>
            <w:r>
              <w:rPr>
                <w:noProof/>
                <w:webHidden/>
              </w:rPr>
              <w:instrText xml:space="preserve"> PAGEREF _Toc176526624 \h </w:instrText>
            </w:r>
            <w:r>
              <w:rPr>
                <w:noProof/>
                <w:webHidden/>
              </w:rPr>
            </w:r>
            <w:r>
              <w:rPr>
                <w:noProof/>
                <w:webHidden/>
              </w:rPr>
              <w:fldChar w:fldCharType="separate"/>
            </w:r>
            <w:r>
              <w:rPr>
                <w:noProof/>
                <w:webHidden/>
              </w:rPr>
              <w:t>2</w:t>
            </w:r>
            <w:r>
              <w:rPr>
                <w:noProof/>
                <w:webHidden/>
              </w:rPr>
              <w:fldChar w:fldCharType="end"/>
            </w:r>
          </w:hyperlink>
        </w:p>
        <w:p w14:paraId="6C4683C1" w14:textId="1C0862E0" w:rsidR="00C712A3" w:rsidRDefault="00C712A3">
          <w:pPr>
            <w:pStyle w:val="TOC3"/>
            <w:tabs>
              <w:tab w:val="right" w:leader="dot" w:pos="9016"/>
            </w:tabs>
            <w:rPr>
              <w:noProof/>
            </w:rPr>
          </w:pPr>
          <w:hyperlink w:anchor="_Toc176526625" w:history="1">
            <w:r w:rsidRPr="00795814">
              <w:rPr>
                <w:rStyle w:val="Hyperlink"/>
                <w:noProof/>
              </w:rPr>
              <w:t>3. Consolidating Gateway Information</w:t>
            </w:r>
            <w:r>
              <w:rPr>
                <w:noProof/>
                <w:webHidden/>
              </w:rPr>
              <w:tab/>
            </w:r>
            <w:r>
              <w:rPr>
                <w:noProof/>
                <w:webHidden/>
              </w:rPr>
              <w:fldChar w:fldCharType="begin"/>
            </w:r>
            <w:r>
              <w:rPr>
                <w:noProof/>
                <w:webHidden/>
              </w:rPr>
              <w:instrText xml:space="preserve"> PAGEREF _Toc176526625 \h </w:instrText>
            </w:r>
            <w:r>
              <w:rPr>
                <w:noProof/>
                <w:webHidden/>
              </w:rPr>
            </w:r>
            <w:r>
              <w:rPr>
                <w:noProof/>
                <w:webHidden/>
              </w:rPr>
              <w:fldChar w:fldCharType="separate"/>
            </w:r>
            <w:r>
              <w:rPr>
                <w:noProof/>
                <w:webHidden/>
              </w:rPr>
              <w:t>2</w:t>
            </w:r>
            <w:r>
              <w:rPr>
                <w:noProof/>
                <w:webHidden/>
              </w:rPr>
              <w:fldChar w:fldCharType="end"/>
            </w:r>
          </w:hyperlink>
        </w:p>
        <w:p w14:paraId="68396738" w14:textId="1612AFDC" w:rsidR="00C712A3" w:rsidRDefault="00C712A3">
          <w:pPr>
            <w:pStyle w:val="TOC3"/>
            <w:tabs>
              <w:tab w:val="right" w:leader="dot" w:pos="9016"/>
            </w:tabs>
            <w:rPr>
              <w:noProof/>
            </w:rPr>
          </w:pPr>
          <w:hyperlink w:anchor="_Toc176526626" w:history="1">
            <w:r w:rsidRPr="00795814">
              <w:rPr>
                <w:rStyle w:val="Hyperlink"/>
                <w:noProof/>
              </w:rPr>
              <w:t>4. Formatting for Easy Reading</w:t>
            </w:r>
            <w:r>
              <w:rPr>
                <w:noProof/>
                <w:webHidden/>
              </w:rPr>
              <w:tab/>
            </w:r>
            <w:r>
              <w:rPr>
                <w:noProof/>
                <w:webHidden/>
              </w:rPr>
              <w:fldChar w:fldCharType="begin"/>
            </w:r>
            <w:r>
              <w:rPr>
                <w:noProof/>
                <w:webHidden/>
              </w:rPr>
              <w:instrText xml:space="preserve"> PAGEREF _Toc176526626 \h </w:instrText>
            </w:r>
            <w:r>
              <w:rPr>
                <w:noProof/>
                <w:webHidden/>
              </w:rPr>
            </w:r>
            <w:r>
              <w:rPr>
                <w:noProof/>
                <w:webHidden/>
              </w:rPr>
              <w:fldChar w:fldCharType="separate"/>
            </w:r>
            <w:r>
              <w:rPr>
                <w:noProof/>
                <w:webHidden/>
              </w:rPr>
              <w:t>2</w:t>
            </w:r>
            <w:r>
              <w:rPr>
                <w:noProof/>
                <w:webHidden/>
              </w:rPr>
              <w:fldChar w:fldCharType="end"/>
            </w:r>
          </w:hyperlink>
        </w:p>
        <w:p w14:paraId="7D39B3AB" w14:textId="797E0AFA" w:rsidR="00C712A3" w:rsidRDefault="00C712A3">
          <w:pPr>
            <w:pStyle w:val="TOC2"/>
            <w:tabs>
              <w:tab w:val="right" w:leader="dot" w:pos="9016"/>
            </w:tabs>
            <w:rPr>
              <w:noProof/>
            </w:rPr>
          </w:pPr>
          <w:hyperlink w:anchor="_Toc176526627" w:history="1">
            <w:r w:rsidRPr="00795814">
              <w:rPr>
                <w:rStyle w:val="Hyperlink"/>
                <w:noProof/>
              </w:rPr>
              <w:t>Benefits of This Process</w:t>
            </w:r>
            <w:r>
              <w:rPr>
                <w:noProof/>
                <w:webHidden/>
              </w:rPr>
              <w:tab/>
            </w:r>
            <w:r>
              <w:rPr>
                <w:noProof/>
                <w:webHidden/>
              </w:rPr>
              <w:fldChar w:fldCharType="begin"/>
            </w:r>
            <w:r>
              <w:rPr>
                <w:noProof/>
                <w:webHidden/>
              </w:rPr>
              <w:instrText xml:space="preserve"> PAGEREF _Toc176526627 \h </w:instrText>
            </w:r>
            <w:r>
              <w:rPr>
                <w:noProof/>
                <w:webHidden/>
              </w:rPr>
            </w:r>
            <w:r>
              <w:rPr>
                <w:noProof/>
                <w:webHidden/>
              </w:rPr>
              <w:fldChar w:fldCharType="separate"/>
            </w:r>
            <w:r>
              <w:rPr>
                <w:noProof/>
                <w:webHidden/>
              </w:rPr>
              <w:t>3</w:t>
            </w:r>
            <w:r>
              <w:rPr>
                <w:noProof/>
                <w:webHidden/>
              </w:rPr>
              <w:fldChar w:fldCharType="end"/>
            </w:r>
          </w:hyperlink>
        </w:p>
        <w:p w14:paraId="29AEAFA4" w14:textId="38926955" w:rsidR="00C712A3" w:rsidRDefault="00C712A3">
          <w:pPr>
            <w:pStyle w:val="TOC2"/>
            <w:tabs>
              <w:tab w:val="right" w:leader="dot" w:pos="9016"/>
            </w:tabs>
            <w:rPr>
              <w:noProof/>
            </w:rPr>
          </w:pPr>
          <w:hyperlink w:anchor="_Toc176526628" w:history="1">
            <w:r w:rsidRPr="00795814">
              <w:rPr>
                <w:rStyle w:val="Hyperlink"/>
                <w:noProof/>
              </w:rPr>
              <w:t>Operation and Sample Input/Output</w:t>
            </w:r>
            <w:r>
              <w:rPr>
                <w:noProof/>
                <w:webHidden/>
              </w:rPr>
              <w:tab/>
            </w:r>
            <w:r>
              <w:rPr>
                <w:noProof/>
                <w:webHidden/>
              </w:rPr>
              <w:fldChar w:fldCharType="begin"/>
            </w:r>
            <w:r>
              <w:rPr>
                <w:noProof/>
                <w:webHidden/>
              </w:rPr>
              <w:instrText xml:space="preserve"> PAGEREF _Toc176526628 \h </w:instrText>
            </w:r>
            <w:r>
              <w:rPr>
                <w:noProof/>
                <w:webHidden/>
              </w:rPr>
            </w:r>
            <w:r>
              <w:rPr>
                <w:noProof/>
                <w:webHidden/>
              </w:rPr>
              <w:fldChar w:fldCharType="separate"/>
            </w:r>
            <w:r>
              <w:rPr>
                <w:noProof/>
                <w:webHidden/>
              </w:rPr>
              <w:t>3</w:t>
            </w:r>
            <w:r>
              <w:rPr>
                <w:noProof/>
                <w:webHidden/>
              </w:rPr>
              <w:fldChar w:fldCharType="end"/>
            </w:r>
          </w:hyperlink>
        </w:p>
        <w:p w14:paraId="2D94FE9F" w14:textId="30164733" w:rsidR="00C712A3" w:rsidRDefault="00C712A3">
          <w:pPr>
            <w:pStyle w:val="TOC3"/>
            <w:tabs>
              <w:tab w:val="right" w:leader="dot" w:pos="9016"/>
            </w:tabs>
            <w:rPr>
              <w:noProof/>
            </w:rPr>
          </w:pPr>
          <w:hyperlink w:anchor="_Toc176526629" w:history="1">
            <w:r w:rsidRPr="00795814">
              <w:rPr>
                <w:rStyle w:val="Hyperlink"/>
                <w:noProof/>
              </w:rPr>
              <w:t>Main Flow</w:t>
            </w:r>
            <w:r>
              <w:rPr>
                <w:noProof/>
                <w:webHidden/>
              </w:rPr>
              <w:tab/>
            </w:r>
            <w:r>
              <w:rPr>
                <w:noProof/>
                <w:webHidden/>
              </w:rPr>
              <w:fldChar w:fldCharType="begin"/>
            </w:r>
            <w:r>
              <w:rPr>
                <w:noProof/>
                <w:webHidden/>
              </w:rPr>
              <w:instrText xml:space="preserve"> PAGEREF _Toc176526629 \h </w:instrText>
            </w:r>
            <w:r>
              <w:rPr>
                <w:noProof/>
                <w:webHidden/>
              </w:rPr>
            </w:r>
            <w:r>
              <w:rPr>
                <w:noProof/>
                <w:webHidden/>
              </w:rPr>
              <w:fldChar w:fldCharType="separate"/>
            </w:r>
            <w:r>
              <w:rPr>
                <w:noProof/>
                <w:webHidden/>
              </w:rPr>
              <w:t>4</w:t>
            </w:r>
            <w:r>
              <w:rPr>
                <w:noProof/>
                <w:webHidden/>
              </w:rPr>
              <w:fldChar w:fldCharType="end"/>
            </w:r>
          </w:hyperlink>
        </w:p>
        <w:p w14:paraId="47F8DDA6" w14:textId="080CB2EE" w:rsidR="00C712A3" w:rsidRDefault="00C712A3">
          <w:pPr>
            <w:pStyle w:val="TOC3"/>
            <w:tabs>
              <w:tab w:val="right" w:leader="dot" w:pos="9016"/>
            </w:tabs>
            <w:rPr>
              <w:noProof/>
            </w:rPr>
          </w:pPr>
          <w:hyperlink w:anchor="_Toc176526630" w:history="1">
            <w:r w:rsidRPr="00795814">
              <w:rPr>
                <w:rStyle w:val="Hyperlink"/>
                <w:noProof/>
              </w:rPr>
              <w:t>Rule Processing Flow</w:t>
            </w:r>
            <w:r>
              <w:rPr>
                <w:noProof/>
                <w:webHidden/>
              </w:rPr>
              <w:tab/>
            </w:r>
            <w:r>
              <w:rPr>
                <w:noProof/>
                <w:webHidden/>
              </w:rPr>
              <w:fldChar w:fldCharType="begin"/>
            </w:r>
            <w:r>
              <w:rPr>
                <w:noProof/>
                <w:webHidden/>
              </w:rPr>
              <w:instrText xml:space="preserve"> PAGEREF _Toc176526630 \h </w:instrText>
            </w:r>
            <w:r>
              <w:rPr>
                <w:noProof/>
                <w:webHidden/>
              </w:rPr>
            </w:r>
            <w:r>
              <w:rPr>
                <w:noProof/>
                <w:webHidden/>
              </w:rPr>
              <w:fldChar w:fldCharType="separate"/>
            </w:r>
            <w:r>
              <w:rPr>
                <w:noProof/>
                <w:webHidden/>
              </w:rPr>
              <w:t>5</w:t>
            </w:r>
            <w:r>
              <w:rPr>
                <w:noProof/>
                <w:webHidden/>
              </w:rPr>
              <w:fldChar w:fldCharType="end"/>
            </w:r>
          </w:hyperlink>
        </w:p>
        <w:p w14:paraId="315BF283" w14:textId="59B65D85" w:rsidR="00C712A3" w:rsidRDefault="00C712A3">
          <w:pPr>
            <w:pStyle w:val="TOC3"/>
            <w:tabs>
              <w:tab w:val="right" w:leader="dot" w:pos="9016"/>
            </w:tabs>
            <w:rPr>
              <w:noProof/>
            </w:rPr>
          </w:pPr>
          <w:hyperlink w:anchor="_Toc176526631" w:history="1">
            <w:r w:rsidRPr="00795814">
              <w:rPr>
                <w:rStyle w:val="Hyperlink"/>
                <w:noProof/>
              </w:rPr>
              <w:t>Sample Input Data and Subsequent Rule Expansion and Transformation</w:t>
            </w:r>
            <w:r>
              <w:rPr>
                <w:noProof/>
                <w:webHidden/>
              </w:rPr>
              <w:tab/>
            </w:r>
            <w:r>
              <w:rPr>
                <w:noProof/>
                <w:webHidden/>
              </w:rPr>
              <w:fldChar w:fldCharType="begin"/>
            </w:r>
            <w:r>
              <w:rPr>
                <w:noProof/>
                <w:webHidden/>
              </w:rPr>
              <w:instrText xml:space="preserve"> PAGEREF _Toc176526631 \h </w:instrText>
            </w:r>
            <w:r>
              <w:rPr>
                <w:noProof/>
                <w:webHidden/>
              </w:rPr>
            </w:r>
            <w:r>
              <w:rPr>
                <w:noProof/>
                <w:webHidden/>
              </w:rPr>
              <w:fldChar w:fldCharType="separate"/>
            </w:r>
            <w:r>
              <w:rPr>
                <w:noProof/>
                <w:webHidden/>
              </w:rPr>
              <w:t>6</w:t>
            </w:r>
            <w:r>
              <w:rPr>
                <w:noProof/>
                <w:webHidden/>
              </w:rPr>
              <w:fldChar w:fldCharType="end"/>
            </w:r>
          </w:hyperlink>
        </w:p>
        <w:p w14:paraId="2F7350D3" w14:textId="01D92240" w:rsidR="00C712A3" w:rsidRDefault="00C712A3">
          <w:pPr>
            <w:pStyle w:val="TOC2"/>
            <w:tabs>
              <w:tab w:val="right" w:leader="dot" w:pos="9016"/>
            </w:tabs>
            <w:rPr>
              <w:noProof/>
            </w:rPr>
          </w:pPr>
          <w:hyperlink w:anchor="_Toc176526632" w:history="1">
            <w:r w:rsidRPr="00795814">
              <w:rPr>
                <w:rStyle w:val="Hyperlink"/>
                <w:noProof/>
              </w:rPr>
              <w:t>Defining Network Topologies</w:t>
            </w:r>
            <w:r>
              <w:rPr>
                <w:noProof/>
                <w:webHidden/>
              </w:rPr>
              <w:tab/>
            </w:r>
            <w:r>
              <w:rPr>
                <w:noProof/>
                <w:webHidden/>
              </w:rPr>
              <w:fldChar w:fldCharType="begin"/>
            </w:r>
            <w:r>
              <w:rPr>
                <w:noProof/>
                <w:webHidden/>
              </w:rPr>
              <w:instrText xml:space="preserve"> PAGEREF _Toc176526632 \h </w:instrText>
            </w:r>
            <w:r>
              <w:rPr>
                <w:noProof/>
                <w:webHidden/>
              </w:rPr>
            </w:r>
            <w:r>
              <w:rPr>
                <w:noProof/>
                <w:webHidden/>
              </w:rPr>
              <w:fldChar w:fldCharType="separate"/>
            </w:r>
            <w:r>
              <w:rPr>
                <w:noProof/>
                <w:webHidden/>
              </w:rPr>
              <w:t>17</w:t>
            </w:r>
            <w:r>
              <w:rPr>
                <w:noProof/>
                <w:webHidden/>
              </w:rPr>
              <w:fldChar w:fldCharType="end"/>
            </w:r>
          </w:hyperlink>
        </w:p>
        <w:p w14:paraId="75F08232" w14:textId="4F805FB5" w:rsidR="00C712A3" w:rsidRDefault="00C712A3">
          <w:pPr>
            <w:pStyle w:val="TOC2"/>
            <w:tabs>
              <w:tab w:val="right" w:leader="dot" w:pos="9016"/>
            </w:tabs>
            <w:rPr>
              <w:noProof/>
            </w:rPr>
          </w:pPr>
          <w:hyperlink w:anchor="_Toc176526633" w:history="1">
            <w:r w:rsidRPr="00795814">
              <w:rPr>
                <w:rStyle w:val="Hyperlink"/>
                <w:noProof/>
              </w:rPr>
              <w:t>Flow Diagram Generation</w:t>
            </w:r>
            <w:r>
              <w:rPr>
                <w:noProof/>
                <w:webHidden/>
              </w:rPr>
              <w:tab/>
            </w:r>
            <w:r>
              <w:rPr>
                <w:noProof/>
                <w:webHidden/>
              </w:rPr>
              <w:fldChar w:fldCharType="begin"/>
            </w:r>
            <w:r>
              <w:rPr>
                <w:noProof/>
                <w:webHidden/>
              </w:rPr>
              <w:instrText xml:space="preserve"> PAGEREF _Toc176526633 \h </w:instrText>
            </w:r>
            <w:r>
              <w:rPr>
                <w:noProof/>
                <w:webHidden/>
              </w:rPr>
            </w:r>
            <w:r>
              <w:rPr>
                <w:noProof/>
                <w:webHidden/>
              </w:rPr>
              <w:fldChar w:fldCharType="separate"/>
            </w:r>
            <w:r>
              <w:rPr>
                <w:noProof/>
                <w:webHidden/>
              </w:rPr>
              <w:t>20</w:t>
            </w:r>
            <w:r>
              <w:rPr>
                <w:noProof/>
                <w:webHidden/>
              </w:rPr>
              <w:fldChar w:fldCharType="end"/>
            </w:r>
          </w:hyperlink>
        </w:p>
        <w:p w14:paraId="17476C4E" w14:textId="0AE472C8" w:rsidR="00C712A3" w:rsidRDefault="00C712A3">
          <w:r>
            <w:rPr>
              <w:b/>
              <w:bCs/>
              <w:noProof/>
            </w:rPr>
            <w:fldChar w:fldCharType="end"/>
          </w:r>
        </w:p>
      </w:sdtContent>
    </w:sdt>
    <w:p w14:paraId="07517346" w14:textId="77777777" w:rsidR="00C712A3" w:rsidRDefault="00C712A3">
      <w:pPr>
        <w:pStyle w:val="TableofFigures"/>
        <w:tabs>
          <w:tab w:val="right" w:leader="dot" w:pos="9016"/>
        </w:tabs>
      </w:pPr>
    </w:p>
    <w:p w14:paraId="141D13DC" w14:textId="77777777" w:rsidR="00C712A3" w:rsidRPr="00C712A3" w:rsidRDefault="00C712A3" w:rsidP="00C712A3"/>
    <w:p w14:paraId="1465AC55" w14:textId="3A812411" w:rsidR="00C712A3" w:rsidRDefault="00D9743D">
      <w:pPr>
        <w:pStyle w:val="TableofFigures"/>
        <w:tabs>
          <w:tab w:val="right" w:leader="dot" w:pos="9016"/>
        </w:tabs>
        <w:rPr>
          <w:rFonts w:eastAsiaTheme="minorEastAsia"/>
          <w:noProof/>
          <w:lang w:eastAsia="en-AU"/>
        </w:rPr>
      </w:pPr>
      <w:r>
        <w:fldChar w:fldCharType="begin"/>
      </w:r>
      <w:r>
        <w:instrText xml:space="preserve"> TOC \h \z \c "Figure" </w:instrText>
      </w:r>
      <w:r>
        <w:fldChar w:fldCharType="separate"/>
      </w:r>
      <w:hyperlink w:anchor="_Toc176526596" w:history="1">
        <w:r w:rsidR="00C712A3" w:rsidRPr="00023CCE">
          <w:rPr>
            <w:rStyle w:val="Hyperlink"/>
            <w:noProof/>
          </w:rPr>
          <w:t>Figure 1: Main Flow</w:t>
        </w:r>
        <w:r w:rsidR="00C712A3">
          <w:rPr>
            <w:noProof/>
            <w:webHidden/>
          </w:rPr>
          <w:tab/>
        </w:r>
        <w:r w:rsidR="00C712A3">
          <w:rPr>
            <w:noProof/>
            <w:webHidden/>
          </w:rPr>
          <w:fldChar w:fldCharType="begin"/>
        </w:r>
        <w:r w:rsidR="00C712A3">
          <w:rPr>
            <w:noProof/>
            <w:webHidden/>
          </w:rPr>
          <w:instrText xml:space="preserve"> PAGEREF _Toc176526596 \h </w:instrText>
        </w:r>
        <w:r w:rsidR="00C712A3">
          <w:rPr>
            <w:noProof/>
            <w:webHidden/>
          </w:rPr>
        </w:r>
        <w:r w:rsidR="00C712A3">
          <w:rPr>
            <w:noProof/>
            <w:webHidden/>
          </w:rPr>
          <w:fldChar w:fldCharType="separate"/>
        </w:r>
        <w:r w:rsidR="00C712A3">
          <w:rPr>
            <w:noProof/>
            <w:webHidden/>
          </w:rPr>
          <w:t>4</w:t>
        </w:r>
        <w:r w:rsidR="00C712A3">
          <w:rPr>
            <w:noProof/>
            <w:webHidden/>
          </w:rPr>
          <w:fldChar w:fldCharType="end"/>
        </w:r>
      </w:hyperlink>
    </w:p>
    <w:p w14:paraId="1B90F679" w14:textId="41623C2B" w:rsidR="00C712A3" w:rsidRDefault="00C712A3">
      <w:pPr>
        <w:pStyle w:val="TableofFigures"/>
        <w:tabs>
          <w:tab w:val="right" w:leader="dot" w:pos="9016"/>
        </w:tabs>
        <w:rPr>
          <w:rFonts w:eastAsiaTheme="minorEastAsia"/>
          <w:noProof/>
          <w:lang w:eastAsia="en-AU"/>
        </w:rPr>
      </w:pPr>
      <w:hyperlink w:anchor="_Toc176526597" w:history="1">
        <w:r w:rsidRPr="00023CCE">
          <w:rPr>
            <w:rStyle w:val="Hyperlink"/>
            <w:noProof/>
          </w:rPr>
          <w:t>Figure 2: Rule Processing Flow</w:t>
        </w:r>
        <w:r>
          <w:rPr>
            <w:noProof/>
            <w:webHidden/>
          </w:rPr>
          <w:tab/>
        </w:r>
        <w:r>
          <w:rPr>
            <w:noProof/>
            <w:webHidden/>
          </w:rPr>
          <w:fldChar w:fldCharType="begin"/>
        </w:r>
        <w:r>
          <w:rPr>
            <w:noProof/>
            <w:webHidden/>
          </w:rPr>
          <w:instrText xml:space="preserve"> PAGEREF _Toc176526597 \h </w:instrText>
        </w:r>
        <w:r>
          <w:rPr>
            <w:noProof/>
            <w:webHidden/>
          </w:rPr>
        </w:r>
        <w:r>
          <w:rPr>
            <w:noProof/>
            <w:webHidden/>
          </w:rPr>
          <w:fldChar w:fldCharType="separate"/>
        </w:r>
        <w:r>
          <w:rPr>
            <w:noProof/>
            <w:webHidden/>
          </w:rPr>
          <w:t>5</w:t>
        </w:r>
        <w:r>
          <w:rPr>
            <w:noProof/>
            <w:webHidden/>
          </w:rPr>
          <w:fldChar w:fldCharType="end"/>
        </w:r>
      </w:hyperlink>
    </w:p>
    <w:p w14:paraId="234C3F46" w14:textId="55FEB85C" w:rsidR="00C712A3" w:rsidRDefault="00C712A3">
      <w:pPr>
        <w:pStyle w:val="TableofFigures"/>
        <w:tabs>
          <w:tab w:val="right" w:leader="dot" w:pos="9016"/>
        </w:tabs>
        <w:rPr>
          <w:rFonts w:eastAsiaTheme="minorEastAsia"/>
          <w:noProof/>
          <w:lang w:eastAsia="en-AU"/>
        </w:rPr>
      </w:pPr>
      <w:hyperlink w:anchor="_Toc176526598" w:history="1">
        <w:r w:rsidRPr="00023CCE">
          <w:rPr>
            <w:rStyle w:val="Hyperlink"/>
            <w:noProof/>
          </w:rPr>
          <w:t>Figure 3: Input Data</w:t>
        </w:r>
        <w:r>
          <w:rPr>
            <w:noProof/>
            <w:webHidden/>
          </w:rPr>
          <w:tab/>
        </w:r>
        <w:r>
          <w:rPr>
            <w:noProof/>
            <w:webHidden/>
          </w:rPr>
          <w:fldChar w:fldCharType="begin"/>
        </w:r>
        <w:r>
          <w:rPr>
            <w:noProof/>
            <w:webHidden/>
          </w:rPr>
          <w:instrText xml:space="preserve"> PAGEREF _Toc176526598 \h </w:instrText>
        </w:r>
        <w:r>
          <w:rPr>
            <w:noProof/>
            <w:webHidden/>
          </w:rPr>
        </w:r>
        <w:r>
          <w:rPr>
            <w:noProof/>
            <w:webHidden/>
          </w:rPr>
          <w:fldChar w:fldCharType="separate"/>
        </w:r>
        <w:r>
          <w:rPr>
            <w:noProof/>
            <w:webHidden/>
          </w:rPr>
          <w:t>6</w:t>
        </w:r>
        <w:r>
          <w:rPr>
            <w:noProof/>
            <w:webHidden/>
          </w:rPr>
          <w:fldChar w:fldCharType="end"/>
        </w:r>
      </w:hyperlink>
    </w:p>
    <w:p w14:paraId="3F242690" w14:textId="166580FC" w:rsidR="00C712A3" w:rsidRDefault="00C712A3">
      <w:pPr>
        <w:pStyle w:val="TableofFigures"/>
        <w:tabs>
          <w:tab w:val="right" w:leader="dot" w:pos="9016"/>
        </w:tabs>
        <w:rPr>
          <w:rFonts w:eastAsiaTheme="minorEastAsia"/>
          <w:noProof/>
          <w:lang w:eastAsia="en-AU"/>
        </w:rPr>
      </w:pPr>
      <w:hyperlink w:anchor="_Toc176526599" w:history="1">
        <w:r w:rsidRPr="00023CCE">
          <w:rPr>
            <w:rStyle w:val="Hyperlink"/>
            <w:noProof/>
          </w:rPr>
          <w:t>Figure 4: Rule 1 Conversion</w:t>
        </w:r>
        <w:r>
          <w:rPr>
            <w:noProof/>
            <w:webHidden/>
          </w:rPr>
          <w:tab/>
        </w:r>
        <w:r>
          <w:rPr>
            <w:noProof/>
            <w:webHidden/>
          </w:rPr>
          <w:fldChar w:fldCharType="begin"/>
        </w:r>
        <w:r>
          <w:rPr>
            <w:noProof/>
            <w:webHidden/>
          </w:rPr>
          <w:instrText xml:space="preserve"> PAGEREF _Toc176526599 \h </w:instrText>
        </w:r>
        <w:r>
          <w:rPr>
            <w:noProof/>
            <w:webHidden/>
          </w:rPr>
        </w:r>
        <w:r>
          <w:rPr>
            <w:noProof/>
            <w:webHidden/>
          </w:rPr>
          <w:fldChar w:fldCharType="separate"/>
        </w:r>
        <w:r>
          <w:rPr>
            <w:noProof/>
            <w:webHidden/>
          </w:rPr>
          <w:t>7</w:t>
        </w:r>
        <w:r>
          <w:rPr>
            <w:noProof/>
            <w:webHidden/>
          </w:rPr>
          <w:fldChar w:fldCharType="end"/>
        </w:r>
      </w:hyperlink>
    </w:p>
    <w:p w14:paraId="68E83CC0" w14:textId="192D5D0E" w:rsidR="00C712A3" w:rsidRDefault="00C712A3">
      <w:pPr>
        <w:pStyle w:val="TableofFigures"/>
        <w:tabs>
          <w:tab w:val="right" w:leader="dot" w:pos="9016"/>
        </w:tabs>
        <w:rPr>
          <w:rFonts w:eastAsiaTheme="minorEastAsia"/>
          <w:noProof/>
          <w:lang w:eastAsia="en-AU"/>
        </w:rPr>
      </w:pPr>
      <w:hyperlink w:anchor="_Toc176526600" w:history="1">
        <w:r w:rsidRPr="00023CCE">
          <w:rPr>
            <w:rStyle w:val="Hyperlink"/>
            <w:noProof/>
          </w:rPr>
          <w:t>Figure 5: Rule 2 Conversion</w:t>
        </w:r>
        <w:r>
          <w:rPr>
            <w:noProof/>
            <w:webHidden/>
          </w:rPr>
          <w:tab/>
        </w:r>
        <w:r>
          <w:rPr>
            <w:noProof/>
            <w:webHidden/>
          </w:rPr>
          <w:fldChar w:fldCharType="begin"/>
        </w:r>
        <w:r>
          <w:rPr>
            <w:noProof/>
            <w:webHidden/>
          </w:rPr>
          <w:instrText xml:space="preserve"> PAGEREF _Toc176526600 \h </w:instrText>
        </w:r>
        <w:r>
          <w:rPr>
            <w:noProof/>
            <w:webHidden/>
          </w:rPr>
        </w:r>
        <w:r>
          <w:rPr>
            <w:noProof/>
            <w:webHidden/>
          </w:rPr>
          <w:fldChar w:fldCharType="separate"/>
        </w:r>
        <w:r>
          <w:rPr>
            <w:noProof/>
            <w:webHidden/>
          </w:rPr>
          <w:t>8</w:t>
        </w:r>
        <w:r>
          <w:rPr>
            <w:noProof/>
            <w:webHidden/>
          </w:rPr>
          <w:fldChar w:fldCharType="end"/>
        </w:r>
      </w:hyperlink>
    </w:p>
    <w:p w14:paraId="306F74CE" w14:textId="1BBF7687" w:rsidR="00C712A3" w:rsidRDefault="00C712A3">
      <w:pPr>
        <w:pStyle w:val="TableofFigures"/>
        <w:tabs>
          <w:tab w:val="right" w:leader="dot" w:pos="9016"/>
        </w:tabs>
        <w:rPr>
          <w:rFonts w:eastAsiaTheme="minorEastAsia"/>
          <w:noProof/>
          <w:lang w:eastAsia="en-AU"/>
        </w:rPr>
      </w:pPr>
      <w:hyperlink w:anchor="_Toc176526601" w:history="1">
        <w:r w:rsidRPr="00023CCE">
          <w:rPr>
            <w:rStyle w:val="Hyperlink"/>
            <w:noProof/>
          </w:rPr>
          <w:t>Figure 6: Rule 3 Conversion</w:t>
        </w:r>
        <w:r>
          <w:rPr>
            <w:noProof/>
            <w:webHidden/>
          </w:rPr>
          <w:tab/>
        </w:r>
        <w:r>
          <w:rPr>
            <w:noProof/>
            <w:webHidden/>
          </w:rPr>
          <w:fldChar w:fldCharType="begin"/>
        </w:r>
        <w:r>
          <w:rPr>
            <w:noProof/>
            <w:webHidden/>
          </w:rPr>
          <w:instrText xml:space="preserve"> PAGEREF _Toc176526601 \h </w:instrText>
        </w:r>
        <w:r>
          <w:rPr>
            <w:noProof/>
            <w:webHidden/>
          </w:rPr>
        </w:r>
        <w:r>
          <w:rPr>
            <w:noProof/>
            <w:webHidden/>
          </w:rPr>
          <w:fldChar w:fldCharType="separate"/>
        </w:r>
        <w:r>
          <w:rPr>
            <w:noProof/>
            <w:webHidden/>
          </w:rPr>
          <w:t>9</w:t>
        </w:r>
        <w:r>
          <w:rPr>
            <w:noProof/>
            <w:webHidden/>
          </w:rPr>
          <w:fldChar w:fldCharType="end"/>
        </w:r>
      </w:hyperlink>
    </w:p>
    <w:p w14:paraId="3EE0E19F" w14:textId="4FF881FA" w:rsidR="00C712A3" w:rsidRDefault="00C712A3">
      <w:pPr>
        <w:pStyle w:val="TableofFigures"/>
        <w:tabs>
          <w:tab w:val="right" w:leader="dot" w:pos="9016"/>
        </w:tabs>
        <w:rPr>
          <w:rFonts w:eastAsiaTheme="minorEastAsia"/>
          <w:noProof/>
          <w:lang w:eastAsia="en-AU"/>
        </w:rPr>
      </w:pPr>
      <w:hyperlink w:anchor="_Toc176526602" w:history="1">
        <w:r w:rsidRPr="00023CCE">
          <w:rPr>
            <w:rStyle w:val="Hyperlink"/>
            <w:noProof/>
          </w:rPr>
          <w:t>Figure 7: Rule 4 Conversion - part 1</w:t>
        </w:r>
        <w:r>
          <w:rPr>
            <w:noProof/>
            <w:webHidden/>
          </w:rPr>
          <w:tab/>
        </w:r>
        <w:r>
          <w:rPr>
            <w:noProof/>
            <w:webHidden/>
          </w:rPr>
          <w:fldChar w:fldCharType="begin"/>
        </w:r>
        <w:r>
          <w:rPr>
            <w:noProof/>
            <w:webHidden/>
          </w:rPr>
          <w:instrText xml:space="preserve"> PAGEREF _Toc176526602 \h </w:instrText>
        </w:r>
        <w:r>
          <w:rPr>
            <w:noProof/>
            <w:webHidden/>
          </w:rPr>
        </w:r>
        <w:r>
          <w:rPr>
            <w:noProof/>
            <w:webHidden/>
          </w:rPr>
          <w:fldChar w:fldCharType="separate"/>
        </w:r>
        <w:r>
          <w:rPr>
            <w:noProof/>
            <w:webHidden/>
          </w:rPr>
          <w:t>10</w:t>
        </w:r>
        <w:r>
          <w:rPr>
            <w:noProof/>
            <w:webHidden/>
          </w:rPr>
          <w:fldChar w:fldCharType="end"/>
        </w:r>
      </w:hyperlink>
    </w:p>
    <w:p w14:paraId="543C61FC" w14:textId="2D4F34E1" w:rsidR="00C712A3" w:rsidRDefault="00C712A3">
      <w:pPr>
        <w:pStyle w:val="TableofFigures"/>
        <w:tabs>
          <w:tab w:val="right" w:leader="dot" w:pos="9016"/>
        </w:tabs>
        <w:rPr>
          <w:rFonts w:eastAsiaTheme="minorEastAsia"/>
          <w:noProof/>
          <w:lang w:eastAsia="en-AU"/>
        </w:rPr>
      </w:pPr>
      <w:hyperlink w:anchor="_Toc176526603" w:history="1">
        <w:r w:rsidRPr="00023CCE">
          <w:rPr>
            <w:rStyle w:val="Hyperlink"/>
            <w:noProof/>
          </w:rPr>
          <w:t>Figure 8: Rule 4 Conversion - part 2</w:t>
        </w:r>
        <w:r>
          <w:rPr>
            <w:noProof/>
            <w:webHidden/>
          </w:rPr>
          <w:tab/>
        </w:r>
        <w:r>
          <w:rPr>
            <w:noProof/>
            <w:webHidden/>
          </w:rPr>
          <w:fldChar w:fldCharType="begin"/>
        </w:r>
        <w:r>
          <w:rPr>
            <w:noProof/>
            <w:webHidden/>
          </w:rPr>
          <w:instrText xml:space="preserve"> PAGEREF _Toc176526603 \h </w:instrText>
        </w:r>
        <w:r>
          <w:rPr>
            <w:noProof/>
            <w:webHidden/>
          </w:rPr>
        </w:r>
        <w:r>
          <w:rPr>
            <w:noProof/>
            <w:webHidden/>
          </w:rPr>
          <w:fldChar w:fldCharType="separate"/>
        </w:r>
        <w:r>
          <w:rPr>
            <w:noProof/>
            <w:webHidden/>
          </w:rPr>
          <w:t>11</w:t>
        </w:r>
        <w:r>
          <w:rPr>
            <w:noProof/>
            <w:webHidden/>
          </w:rPr>
          <w:fldChar w:fldCharType="end"/>
        </w:r>
      </w:hyperlink>
    </w:p>
    <w:p w14:paraId="2B87D67E" w14:textId="009A9D7B" w:rsidR="00C712A3" w:rsidRDefault="00C712A3">
      <w:pPr>
        <w:pStyle w:val="TableofFigures"/>
        <w:tabs>
          <w:tab w:val="right" w:leader="dot" w:pos="9016"/>
        </w:tabs>
        <w:rPr>
          <w:rFonts w:eastAsiaTheme="minorEastAsia"/>
          <w:noProof/>
          <w:lang w:eastAsia="en-AU"/>
        </w:rPr>
      </w:pPr>
      <w:hyperlink w:anchor="_Toc176526604" w:history="1">
        <w:r w:rsidRPr="00023CCE">
          <w:rPr>
            <w:rStyle w:val="Hyperlink"/>
            <w:noProof/>
          </w:rPr>
          <w:t>Figure 9: Rule 5 Conversion</w:t>
        </w:r>
        <w:r>
          <w:rPr>
            <w:noProof/>
            <w:webHidden/>
          </w:rPr>
          <w:tab/>
        </w:r>
        <w:r>
          <w:rPr>
            <w:noProof/>
            <w:webHidden/>
          </w:rPr>
          <w:fldChar w:fldCharType="begin"/>
        </w:r>
        <w:r>
          <w:rPr>
            <w:noProof/>
            <w:webHidden/>
          </w:rPr>
          <w:instrText xml:space="preserve"> PAGEREF _Toc176526604 \h </w:instrText>
        </w:r>
        <w:r>
          <w:rPr>
            <w:noProof/>
            <w:webHidden/>
          </w:rPr>
        </w:r>
        <w:r>
          <w:rPr>
            <w:noProof/>
            <w:webHidden/>
          </w:rPr>
          <w:fldChar w:fldCharType="separate"/>
        </w:r>
        <w:r>
          <w:rPr>
            <w:noProof/>
            <w:webHidden/>
          </w:rPr>
          <w:t>12</w:t>
        </w:r>
        <w:r>
          <w:rPr>
            <w:noProof/>
            <w:webHidden/>
          </w:rPr>
          <w:fldChar w:fldCharType="end"/>
        </w:r>
      </w:hyperlink>
    </w:p>
    <w:p w14:paraId="153C605D" w14:textId="06799C83" w:rsidR="00C712A3" w:rsidRDefault="00C712A3">
      <w:pPr>
        <w:pStyle w:val="TableofFigures"/>
        <w:tabs>
          <w:tab w:val="right" w:leader="dot" w:pos="9016"/>
        </w:tabs>
        <w:rPr>
          <w:rFonts w:eastAsiaTheme="minorEastAsia"/>
          <w:noProof/>
          <w:lang w:eastAsia="en-AU"/>
        </w:rPr>
      </w:pPr>
      <w:hyperlink w:anchor="_Toc176526605" w:history="1">
        <w:r w:rsidRPr="00023CCE">
          <w:rPr>
            <w:rStyle w:val="Hyperlink"/>
            <w:noProof/>
          </w:rPr>
          <w:t>Figure 10: Partial sample of rule 1 conversion with flow IDs included</w:t>
        </w:r>
        <w:r>
          <w:rPr>
            <w:noProof/>
            <w:webHidden/>
          </w:rPr>
          <w:tab/>
        </w:r>
        <w:r>
          <w:rPr>
            <w:noProof/>
            <w:webHidden/>
          </w:rPr>
          <w:fldChar w:fldCharType="begin"/>
        </w:r>
        <w:r>
          <w:rPr>
            <w:noProof/>
            <w:webHidden/>
          </w:rPr>
          <w:instrText xml:space="preserve"> PAGEREF _Toc176526605 \h </w:instrText>
        </w:r>
        <w:r>
          <w:rPr>
            <w:noProof/>
            <w:webHidden/>
          </w:rPr>
        </w:r>
        <w:r>
          <w:rPr>
            <w:noProof/>
            <w:webHidden/>
          </w:rPr>
          <w:fldChar w:fldCharType="separate"/>
        </w:r>
        <w:r>
          <w:rPr>
            <w:noProof/>
            <w:webHidden/>
          </w:rPr>
          <w:t>13</w:t>
        </w:r>
        <w:r>
          <w:rPr>
            <w:noProof/>
            <w:webHidden/>
          </w:rPr>
          <w:fldChar w:fldCharType="end"/>
        </w:r>
      </w:hyperlink>
    </w:p>
    <w:p w14:paraId="4849994A" w14:textId="571D6CCB" w:rsidR="00C712A3" w:rsidRDefault="00C712A3">
      <w:pPr>
        <w:pStyle w:val="TableofFigures"/>
        <w:tabs>
          <w:tab w:val="right" w:leader="dot" w:pos="9016"/>
        </w:tabs>
        <w:rPr>
          <w:rFonts w:eastAsiaTheme="minorEastAsia"/>
          <w:noProof/>
          <w:lang w:eastAsia="en-AU"/>
        </w:rPr>
      </w:pPr>
      <w:hyperlink w:anchor="_Toc176526606" w:history="1">
        <w:r w:rsidRPr="00023CCE">
          <w:rPr>
            <w:rStyle w:val="Hyperlink"/>
            <w:noProof/>
          </w:rPr>
          <w:t>Figure 11: Output Options</w:t>
        </w:r>
        <w:r>
          <w:rPr>
            <w:noProof/>
            <w:webHidden/>
          </w:rPr>
          <w:tab/>
        </w:r>
        <w:r>
          <w:rPr>
            <w:noProof/>
            <w:webHidden/>
          </w:rPr>
          <w:fldChar w:fldCharType="begin"/>
        </w:r>
        <w:r>
          <w:rPr>
            <w:noProof/>
            <w:webHidden/>
          </w:rPr>
          <w:instrText xml:space="preserve"> PAGEREF _Toc176526606 \h </w:instrText>
        </w:r>
        <w:r>
          <w:rPr>
            <w:noProof/>
            <w:webHidden/>
          </w:rPr>
        </w:r>
        <w:r>
          <w:rPr>
            <w:noProof/>
            <w:webHidden/>
          </w:rPr>
          <w:fldChar w:fldCharType="separate"/>
        </w:r>
        <w:r>
          <w:rPr>
            <w:noProof/>
            <w:webHidden/>
          </w:rPr>
          <w:t>14</w:t>
        </w:r>
        <w:r>
          <w:rPr>
            <w:noProof/>
            <w:webHidden/>
          </w:rPr>
          <w:fldChar w:fldCharType="end"/>
        </w:r>
      </w:hyperlink>
    </w:p>
    <w:p w14:paraId="4A8A8CFD" w14:textId="54B42B1A" w:rsidR="00C712A3" w:rsidRDefault="00C712A3">
      <w:pPr>
        <w:pStyle w:val="TableofFigures"/>
        <w:tabs>
          <w:tab w:val="right" w:leader="dot" w:pos="9016"/>
        </w:tabs>
        <w:rPr>
          <w:rFonts w:eastAsiaTheme="minorEastAsia"/>
          <w:noProof/>
          <w:lang w:eastAsia="en-AU"/>
        </w:rPr>
      </w:pPr>
      <w:hyperlink w:anchor="_Toc176526607" w:history="1">
        <w:r w:rsidRPr="00023CCE">
          <w:rPr>
            <w:rStyle w:val="Hyperlink"/>
            <w:noProof/>
          </w:rPr>
          <w:t>Figure 12: Input User Request from Excel</w:t>
        </w:r>
        <w:r>
          <w:rPr>
            <w:noProof/>
            <w:webHidden/>
          </w:rPr>
          <w:tab/>
        </w:r>
        <w:r>
          <w:rPr>
            <w:noProof/>
            <w:webHidden/>
          </w:rPr>
          <w:fldChar w:fldCharType="begin"/>
        </w:r>
        <w:r>
          <w:rPr>
            <w:noProof/>
            <w:webHidden/>
          </w:rPr>
          <w:instrText xml:space="preserve"> PAGEREF _Toc176526607 \h </w:instrText>
        </w:r>
        <w:r>
          <w:rPr>
            <w:noProof/>
            <w:webHidden/>
          </w:rPr>
        </w:r>
        <w:r>
          <w:rPr>
            <w:noProof/>
            <w:webHidden/>
          </w:rPr>
          <w:fldChar w:fldCharType="separate"/>
        </w:r>
        <w:r>
          <w:rPr>
            <w:noProof/>
            <w:webHidden/>
          </w:rPr>
          <w:t>15</w:t>
        </w:r>
        <w:r>
          <w:rPr>
            <w:noProof/>
            <w:webHidden/>
          </w:rPr>
          <w:fldChar w:fldCharType="end"/>
        </w:r>
      </w:hyperlink>
    </w:p>
    <w:p w14:paraId="404FAF56" w14:textId="4F9F9F80" w:rsidR="00C712A3" w:rsidRDefault="00C712A3">
      <w:pPr>
        <w:pStyle w:val="TableofFigures"/>
        <w:tabs>
          <w:tab w:val="right" w:leader="dot" w:pos="9016"/>
        </w:tabs>
        <w:rPr>
          <w:rFonts w:eastAsiaTheme="minorEastAsia"/>
          <w:noProof/>
          <w:lang w:eastAsia="en-AU"/>
        </w:rPr>
      </w:pPr>
      <w:hyperlink w:anchor="_Toc176526608" w:history="1">
        <w:r w:rsidRPr="00023CCE">
          <w:rPr>
            <w:rStyle w:val="Hyperlink"/>
            <w:noProof/>
          </w:rPr>
          <w:t>Figure 13: Add or Modify Customers and Topologies</w:t>
        </w:r>
        <w:r>
          <w:rPr>
            <w:noProof/>
            <w:webHidden/>
          </w:rPr>
          <w:tab/>
        </w:r>
        <w:r>
          <w:rPr>
            <w:noProof/>
            <w:webHidden/>
          </w:rPr>
          <w:fldChar w:fldCharType="begin"/>
        </w:r>
        <w:r>
          <w:rPr>
            <w:noProof/>
            <w:webHidden/>
          </w:rPr>
          <w:instrText xml:space="preserve"> PAGEREF _Toc176526608 \h </w:instrText>
        </w:r>
        <w:r>
          <w:rPr>
            <w:noProof/>
            <w:webHidden/>
          </w:rPr>
        </w:r>
        <w:r>
          <w:rPr>
            <w:noProof/>
            <w:webHidden/>
          </w:rPr>
          <w:fldChar w:fldCharType="separate"/>
        </w:r>
        <w:r>
          <w:rPr>
            <w:noProof/>
            <w:webHidden/>
          </w:rPr>
          <w:t>16</w:t>
        </w:r>
        <w:r>
          <w:rPr>
            <w:noProof/>
            <w:webHidden/>
          </w:rPr>
          <w:fldChar w:fldCharType="end"/>
        </w:r>
      </w:hyperlink>
    </w:p>
    <w:p w14:paraId="4C063F86" w14:textId="6D7DB99F" w:rsidR="00C712A3" w:rsidRDefault="00C712A3">
      <w:pPr>
        <w:pStyle w:val="TableofFigures"/>
        <w:tabs>
          <w:tab w:val="right" w:leader="dot" w:pos="9016"/>
        </w:tabs>
        <w:rPr>
          <w:rFonts w:eastAsiaTheme="minorEastAsia"/>
          <w:noProof/>
          <w:lang w:eastAsia="en-AU"/>
        </w:rPr>
      </w:pPr>
      <w:hyperlink w:anchor="_Toc176526609" w:history="1">
        <w:r w:rsidRPr="00023CCE">
          <w:rPr>
            <w:rStyle w:val="Hyperlink"/>
            <w:noProof/>
          </w:rPr>
          <w:t>Figure 14: Re-render Graphviz Diagrams</w:t>
        </w:r>
        <w:r>
          <w:rPr>
            <w:noProof/>
            <w:webHidden/>
          </w:rPr>
          <w:tab/>
        </w:r>
        <w:r>
          <w:rPr>
            <w:noProof/>
            <w:webHidden/>
          </w:rPr>
          <w:fldChar w:fldCharType="begin"/>
        </w:r>
        <w:r>
          <w:rPr>
            <w:noProof/>
            <w:webHidden/>
          </w:rPr>
          <w:instrText xml:space="preserve"> PAGEREF _Toc176526609 \h </w:instrText>
        </w:r>
        <w:r>
          <w:rPr>
            <w:noProof/>
            <w:webHidden/>
          </w:rPr>
        </w:r>
        <w:r>
          <w:rPr>
            <w:noProof/>
            <w:webHidden/>
          </w:rPr>
          <w:fldChar w:fldCharType="separate"/>
        </w:r>
        <w:r>
          <w:rPr>
            <w:noProof/>
            <w:webHidden/>
          </w:rPr>
          <w:t>17</w:t>
        </w:r>
        <w:r>
          <w:rPr>
            <w:noProof/>
            <w:webHidden/>
          </w:rPr>
          <w:fldChar w:fldCharType="end"/>
        </w:r>
      </w:hyperlink>
    </w:p>
    <w:p w14:paraId="26BFC3E2" w14:textId="669480F2" w:rsidR="00C712A3" w:rsidRDefault="00C712A3">
      <w:pPr>
        <w:pStyle w:val="TableofFigures"/>
        <w:tabs>
          <w:tab w:val="right" w:leader="dot" w:pos="9016"/>
        </w:tabs>
        <w:rPr>
          <w:rFonts w:eastAsiaTheme="minorEastAsia"/>
          <w:noProof/>
          <w:lang w:eastAsia="en-AU"/>
        </w:rPr>
      </w:pPr>
      <w:hyperlink w:anchor="_Toc176526610" w:history="1">
        <w:r w:rsidRPr="00023CCE">
          <w:rPr>
            <w:rStyle w:val="Hyperlink"/>
            <w:noProof/>
          </w:rPr>
          <w:t>Figure 15: Sample Topology Diagram</w:t>
        </w:r>
        <w:r>
          <w:rPr>
            <w:noProof/>
            <w:webHidden/>
          </w:rPr>
          <w:tab/>
        </w:r>
        <w:r>
          <w:rPr>
            <w:noProof/>
            <w:webHidden/>
          </w:rPr>
          <w:fldChar w:fldCharType="begin"/>
        </w:r>
        <w:r>
          <w:rPr>
            <w:noProof/>
            <w:webHidden/>
          </w:rPr>
          <w:instrText xml:space="preserve"> PAGEREF _Toc176526610 \h </w:instrText>
        </w:r>
        <w:r>
          <w:rPr>
            <w:noProof/>
            <w:webHidden/>
          </w:rPr>
        </w:r>
        <w:r>
          <w:rPr>
            <w:noProof/>
            <w:webHidden/>
          </w:rPr>
          <w:fldChar w:fldCharType="separate"/>
        </w:r>
        <w:r>
          <w:rPr>
            <w:noProof/>
            <w:webHidden/>
          </w:rPr>
          <w:t>18</w:t>
        </w:r>
        <w:r>
          <w:rPr>
            <w:noProof/>
            <w:webHidden/>
          </w:rPr>
          <w:fldChar w:fldCharType="end"/>
        </w:r>
      </w:hyperlink>
    </w:p>
    <w:p w14:paraId="25CA8487" w14:textId="7CD05D11" w:rsidR="00C712A3" w:rsidRDefault="00C712A3">
      <w:pPr>
        <w:pStyle w:val="TableofFigures"/>
        <w:tabs>
          <w:tab w:val="right" w:leader="dot" w:pos="9016"/>
        </w:tabs>
        <w:rPr>
          <w:rFonts w:eastAsiaTheme="minorEastAsia"/>
          <w:noProof/>
          <w:lang w:eastAsia="en-AU"/>
        </w:rPr>
      </w:pPr>
      <w:hyperlink w:anchor="_Toc176526611" w:history="1">
        <w:r w:rsidRPr="00023CCE">
          <w:rPr>
            <w:rStyle w:val="Hyperlink"/>
            <w:noProof/>
          </w:rPr>
          <w:t>Figure 16: Simple Flow Diagram</w:t>
        </w:r>
        <w:r>
          <w:rPr>
            <w:noProof/>
            <w:webHidden/>
          </w:rPr>
          <w:tab/>
        </w:r>
        <w:r>
          <w:rPr>
            <w:noProof/>
            <w:webHidden/>
          </w:rPr>
          <w:fldChar w:fldCharType="begin"/>
        </w:r>
        <w:r>
          <w:rPr>
            <w:noProof/>
            <w:webHidden/>
          </w:rPr>
          <w:instrText xml:space="preserve"> PAGEREF _Toc176526611 \h </w:instrText>
        </w:r>
        <w:r>
          <w:rPr>
            <w:noProof/>
            <w:webHidden/>
          </w:rPr>
        </w:r>
        <w:r>
          <w:rPr>
            <w:noProof/>
            <w:webHidden/>
          </w:rPr>
          <w:fldChar w:fldCharType="separate"/>
        </w:r>
        <w:r>
          <w:rPr>
            <w:noProof/>
            <w:webHidden/>
          </w:rPr>
          <w:t>20</w:t>
        </w:r>
        <w:r>
          <w:rPr>
            <w:noProof/>
            <w:webHidden/>
          </w:rPr>
          <w:fldChar w:fldCharType="end"/>
        </w:r>
      </w:hyperlink>
    </w:p>
    <w:p w14:paraId="654AF732" w14:textId="7161E906" w:rsidR="00C712A3" w:rsidRDefault="00C712A3">
      <w:pPr>
        <w:pStyle w:val="TableofFigures"/>
        <w:tabs>
          <w:tab w:val="right" w:leader="dot" w:pos="9016"/>
        </w:tabs>
        <w:rPr>
          <w:rFonts w:eastAsiaTheme="minorEastAsia"/>
          <w:noProof/>
          <w:lang w:eastAsia="en-AU"/>
        </w:rPr>
      </w:pPr>
      <w:hyperlink w:anchor="_Toc176526612" w:history="1">
        <w:r w:rsidRPr="00023CCE">
          <w:rPr>
            <w:rStyle w:val="Hyperlink"/>
            <w:noProof/>
          </w:rPr>
          <w:t>Figure 17: Detailed Flow Diagram</w:t>
        </w:r>
        <w:r>
          <w:rPr>
            <w:noProof/>
            <w:webHidden/>
          </w:rPr>
          <w:tab/>
        </w:r>
        <w:r>
          <w:rPr>
            <w:noProof/>
            <w:webHidden/>
          </w:rPr>
          <w:fldChar w:fldCharType="begin"/>
        </w:r>
        <w:r>
          <w:rPr>
            <w:noProof/>
            <w:webHidden/>
          </w:rPr>
          <w:instrText xml:space="preserve"> PAGEREF _Toc176526612 \h </w:instrText>
        </w:r>
        <w:r>
          <w:rPr>
            <w:noProof/>
            <w:webHidden/>
          </w:rPr>
        </w:r>
        <w:r>
          <w:rPr>
            <w:noProof/>
            <w:webHidden/>
          </w:rPr>
          <w:fldChar w:fldCharType="separate"/>
        </w:r>
        <w:r>
          <w:rPr>
            <w:noProof/>
            <w:webHidden/>
          </w:rPr>
          <w:t>21</w:t>
        </w:r>
        <w:r>
          <w:rPr>
            <w:noProof/>
            <w:webHidden/>
          </w:rPr>
          <w:fldChar w:fldCharType="end"/>
        </w:r>
      </w:hyperlink>
    </w:p>
    <w:p w14:paraId="6B7AE468" w14:textId="07FA364C" w:rsidR="00D9743D" w:rsidRDefault="00D9743D" w:rsidP="00D9743D">
      <w:r>
        <w:fldChar w:fldCharType="end"/>
      </w:r>
    </w:p>
    <w:p w14:paraId="69AC7B16" w14:textId="77777777" w:rsidR="00D9743D" w:rsidRDefault="00D9743D" w:rsidP="00D9743D"/>
    <w:p w14:paraId="779BF615" w14:textId="512AA14D" w:rsidR="004D1F2E" w:rsidRDefault="004D1F2E" w:rsidP="001C7279">
      <w:pPr>
        <w:pStyle w:val="Heading1"/>
      </w:pPr>
      <w:bookmarkStart w:id="0" w:name="_Toc176526620"/>
      <w:r>
        <w:t>Firewall Rule Processing Workflow</w:t>
      </w:r>
      <w:bookmarkEnd w:id="0"/>
    </w:p>
    <w:p w14:paraId="353C6E7A" w14:textId="77777777" w:rsidR="004D1F2E" w:rsidRDefault="004D1F2E" w:rsidP="004D1F2E"/>
    <w:p w14:paraId="6A67190E" w14:textId="24C3026D" w:rsidR="004D1F2E" w:rsidRDefault="004D1F2E" w:rsidP="001C7279">
      <w:pPr>
        <w:pStyle w:val="Heading2"/>
      </w:pPr>
      <w:bookmarkStart w:id="1" w:name="_Toc176526621"/>
      <w:r>
        <w:lastRenderedPageBreak/>
        <w:t>Overview</w:t>
      </w:r>
      <w:bookmarkEnd w:id="1"/>
    </w:p>
    <w:p w14:paraId="10392D05" w14:textId="77777777" w:rsidR="004D1F2E" w:rsidRDefault="004D1F2E" w:rsidP="004D1F2E"/>
    <w:p w14:paraId="3B5F33A0" w14:textId="1982F99B" w:rsidR="00906FC2" w:rsidRDefault="004D1F2E" w:rsidP="00906FC2">
      <w:r>
        <w:t>This document describes how firewall rule requests are processed and organized to make them easier to implement across a network. The process takes raw firewall rule requests and transforms them into a structured format that network administrators can use to configure firewalls efficiently.</w:t>
      </w:r>
      <w:r w:rsidR="00906FC2">
        <w:t xml:space="preserve"> It helps bridge the gap between those requesting firewall changes and the network administrators implementing them, ensuring that security policies are implemented completely and correctly across the network.</w:t>
      </w:r>
    </w:p>
    <w:p w14:paraId="726F7ED5" w14:textId="77777777" w:rsidR="004D1F2E" w:rsidRDefault="004D1F2E" w:rsidP="004D1F2E"/>
    <w:p w14:paraId="4D9A814D" w14:textId="77777777" w:rsidR="00906FC2" w:rsidRDefault="00906FC2" w:rsidP="004D1F2E"/>
    <w:p w14:paraId="3A619F99" w14:textId="18D312B4" w:rsidR="004D1F2E" w:rsidRDefault="004D1F2E" w:rsidP="001C7279">
      <w:pPr>
        <w:pStyle w:val="Heading2"/>
      </w:pPr>
      <w:r>
        <w:t xml:space="preserve"> </w:t>
      </w:r>
      <w:bookmarkStart w:id="2" w:name="_Toc176526622"/>
      <w:r>
        <w:t>Steps in Processing Firewall Rules</w:t>
      </w:r>
      <w:bookmarkEnd w:id="2"/>
    </w:p>
    <w:p w14:paraId="4E3491EA" w14:textId="77777777" w:rsidR="004D1F2E" w:rsidRDefault="004D1F2E" w:rsidP="004D1F2E"/>
    <w:p w14:paraId="51CE95F9" w14:textId="79D0F5B7" w:rsidR="004D1F2E" w:rsidRDefault="004D1F2E" w:rsidP="001C7279">
      <w:pPr>
        <w:pStyle w:val="Heading3"/>
      </w:pPr>
      <w:r>
        <w:t xml:space="preserve"> </w:t>
      </w:r>
      <w:bookmarkStart w:id="3" w:name="_Toc176526623"/>
      <w:r>
        <w:t>1. Expanding Rule Requests</w:t>
      </w:r>
      <w:bookmarkEnd w:id="3"/>
    </w:p>
    <w:p w14:paraId="7D5C54BC" w14:textId="77777777" w:rsidR="004D1F2E" w:rsidRDefault="004D1F2E" w:rsidP="004D1F2E"/>
    <w:p w14:paraId="5A2BA3FC" w14:textId="77777777" w:rsidR="004D1F2E" w:rsidRDefault="004D1F2E" w:rsidP="004D1F2E">
      <w:r>
        <w:t>When someone requests a firewall rule, they typically specify:</w:t>
      </w:r>
    </w:p>
    <w:p w14:paraId="573EE5C5" w14:textId="77777777" w:rsidR="004D1F2E" w:rsidRDefault="004D1F2E" w:rsidP="004D1F2E">
      <w:r>
        <w:t>- Source IP addresses</w:t>
      </w:r>
    </w:p>
    <w:p w14:paraId="23018DA3" w14:textId="77777777" w:rsidR="004D1F2E" w:rsidRDefault="004D1F2E" w:rsidP="004D1F2E">
      <w:r>
        <w:t>- Destination IP addresses</w:t>
      </w:r>
    </w:p>
    <w:p w14:paraId="0DA35C3E" w14:textId="77777777" w:rsidR="004D1F2E" w:rsidRDefault="004D1F2E" w:rsidP="004D1F2E">
      <w:r>
        <w:t>- The type of traffic allowed (e.g., ports or services)</w:t>
      </w:r>
    </w:p>
    <w:p w14:paraId="4F166893" w14:textId="77777777" w:rsidR="004D1F2E" w:rsidRDefault="004D1F2E" w:rsidP="004D1F2E">
      <w:r>
        <w:t>- Any additional comments or justifications</w:t>
      </w:r>
    </w:p>
    <w:p w14:paraId="29B6B621" w14:textId="77777777" w:rsidR="004D1F2E" w:rsidRDefault="004D1F2E" w:rsidP="004D1F2E"/>
    <w:p w14:paraId="6175EAF3" w14:textId="77777777" w:rsidR="004D1F2E" w:rsidRDefault="004D1F2E" w:rsidP="004D1F2E">
      <w:r>
        <w:t>The first step in processing these requests is to expand them based on the network topology. This means:</w:t>
      </w:r>
    </w:p>
    <w:p w14:paraId="03C359C0" w14:textId="77777777" w:rsidR="004D1F2E" w:rsidRDefault="004D1F2E" w:rsidP="004D1F2E">
      <w:r>
        <w:t>- Identifying all the firewalls that the traffic might pass through</w:t>
      </w:r>
    </w:p>
    <w:p w14:paraId="7856DCAF" w14:textId="77777777" w:rsidR="004D1F2E" w:rsidRDefault="004D1F2E" w:rsidP="004D1F2E">
      <w:r>
        <w:t>- Creating separate entries for each firewall that needs to be configured</w:t>
      </w:r>
    </w:p>
    <w:p w14:paraId="375D1FC8" w14:textId="77777777" w:rsidR="004D1F2E" w:rsidRDefault="004D1F2E" w:rsidP="004D1F2E"/>
    <w:p w14:paraId="0A991F64" w14:textId="77777777" w:rsidR="004D1F2E" w:rsidRDefault="004D1F2E" w:rsidP="004D1F2E">
      <w:r>
        <w:t>This expansion ensures that we don't miss any firewalls that need to be updated to allow the requested traffic.</w:t>
      </w:r>
    </w:p>
    <w:p w14:paraId="2F55E9BD" w14:textId="77777777" w:rsidR="004D1F2E" w:rsidRDefault="004D1F2E" w:rsidP="004D1F2E"/>
    <w:p w14:paraId="0DF4CA29" w14:textId="334FC911" w:rsidR="004D1F2E" w:rsidRDefault="004D1F2E" w:rsidP="001C7279">
      <w:pPr>
        <w:pStyle w:val="Heading3"/>
      </w:pPr>
      <w:r>
        <w:t xml:space="preserve"> </w:t>
      </w:r>
      <w:bookmarkStart w:id="4" w:name="_Toc176526624"/>
      <w:r>
        <w:t>2. Grouping Similar Rules</w:t>
      </w:r>
      <w:bookmarkEnd w:id="4"/>
    </w:p>
    <w:p w14:paraId="02FC39DA" w14:textId="77777777" w:rsidR="004D1F2E" w:rsidRDefault="004D1F2E" w:rsidP="004D1F2E"/>
    <w:p w14:paraId="21440117" w14:textId="77777777" w:rsidR="004D1F2E" w:rsidRDefault="004D1F2E" w:rsidP="004D1F2E">
      <w:r>
        <w:t>After expanding the rules, we group them based on similarities. This grouping helps reduce redundancy and makes the rules easier to manage. We group rules that have:</w:t>
      </w:r>
    </w:p>
    <w:p w14:paraId="48EA9F3B" w14:textId="77777777" w:rsidR="004D1F2E" w:rsidRDefault="004D1F2E" w:rsidP="004D1F2E">
      <w:r>
        <w:t>- The same source and destination networks</w:t>
      </w:r>
    </w:p>
    <w:p w14:paraId="6BEB7D09" w14:textId="77777777" w:rsidR="004D1F2E" w:rsidRDefault="004D1F2E" w:rsidP="004D1F2E">
      <w:r>
        <w:t>- The same types of traffic allowed</w:t>
      </w:r>
    </w:p>
    <w:p w14:paraId="4428C3F8" w14:textId="77777777" w:rsidR="004D1F2E" w:rsidRDefault="004D1F2E" w:rsidP="004D1F2E">
      <w:r>
        <w:t>- The same path through the network</w:t>
      </w:r>
    </w:p>
    <w:p w14:paraId="6AF2EB1D" w14:textId="77777777" w:rsidR="004D1F2E" w:rsidRDefault="004D1F2E" w:rsidP="004D1F2E"/>
    <w:p w14:paraId="0432B891" w14:textId="77777777" w:rsidR="004D1F2E" w:rsidRDefault="004D1F2E" w:rsidP="004D1F2E">
      <w:r>
        <w:t>By grouping similar rules, we can reduce the number of individual firewall configurations needed, which saves time and reduces the chance of errors.</w:t>
      </w:r>
    </w:p>
    <w:p w14:paraId="28DF3E10" w14:textId="77777777" w:rsidR="004D1F2E" w:rsidRDefault="004D1F2E" w:rsidP="004D1F2E"/>
    <w:p w14:paraId="175CA5CF" w14:textId="250DC13B" w:rsidR="004D1F2E" w:rsidRDefault="004D1F2E" w:rsidP="001C7279">
      <w:pPr>
        <w:pStyle w:val="Heading3"/>
      </w:pPr>
      <w:r>
        <w:t xml:space="preserve"> </w:t>
      </w:r>
      <w:bookmarkStart w:id="5" w:name="_Toc176526625"/>
      <w:r>
        <w:t>3. Consolidating Gateway Information</w:t>
      </w:r>
      <w:bookmarkEnd w:id="5"/>
    </w:p>
    <w:p w14:paraId="5851C04D" w14:textId="77777777" w:rsidR="004D1F2E" w:rsidRDefault="004D1F2E" w:rsidP="004D1F2E"/>
    <w:p w14:paraId="534B3C76" w14:textId="77777777" w:rsidR="004D1F2E" w:rsidRDefault="004D1F2E" w:rsidP="004D1F2E">
      <w:r>
        <w:t>In many networks, traffic might pass through multiple firewalls or gateways. To make implementation easier, we consolidate information about these gateways. This means:</w:t>
      </w:r>
    </w:p>
    <w:p w14:paraId="085B69B1" w14:textId="77777777" w:rsidR="004D1F2E" w:rsidRDefault="004D1F2E" w:rsidP="004D1F2E">
      <w:r>
        <w:t xml:space="preserve">- Identifying all the gateways that a particular rule </w:t>
      </w:r>
      <w:proofErr w:type="gramStart"/>
      <w:r>
        <w:t>affects</w:t>
      </w:r>
      <w:proofErr w:type="gramEnd"/>
    </w:p>
    <w:p w14:paraId="35F25137" w14:textId="77777777" w:rsidR="004D1F2E" w:rsidRDefault="004D1F2E" w:rsidP="004D1F2E">
      <w:r>
        <w:t>- Combining this information into a single entry</w:t>
      </w:r>
    </w:p>
    <w:p w14:paraId="2C228160" w14:textId="77777777" w:rsidR="004D1F2E" w:rsidRDefault="004D1F2E" w:rsidP="004D1F2E"/>
    <w:p w14:paraId="42CA03E9" w14:textId="77777777" w:rsidR="004D1F2E" w:rsidRDefault="004D1F2E" w:rsidP="004D1F2E">
      <w:r>
        <w:t>This consolidation gives network administrators a clear view of which devices need to be configured for each rule or group of rules.</w:t>
      </w:r>
    </w:p>
    <w:p w14:paraId="5B04D8C9" w14:textId="77777777" w:rsidR="004D1F2E" w:rsidRDefault="004D1F2E" w:rsidP="004D1F2E"/>
    <w:p w14:paraId="63FD7A5F" w14:textId="136CFDE0" w:rsidR="004D1F2E" w:rsidRDefault="004D1F2E" w:rsidP="001C7279">
      <w:pPr>
        <w:pStyle w:val="Heading3"/>
      </w:pPr>
      <w:r>
        <w:t xml:space="preserve"> </w:t>
      </w:r>
      <w:bookmarkStart w:id="6" w:name="_Toc176526626"/>
      <w:r>
        <w:t>4. Formatting for Easy Reading</w:t>
      </w:r>
      <w:bookmarkEnd w:id="6"/>
    </w:p>
    <w:p w14:paraId="0E4C892C" w14:textId="77777777" w:rsidR="004D1F2E" w:rsidRDefault="004D1F2E" w:rsidP="004D1F2E"/>
    <w:p w14:paraId="29371DB9" w14:textId="781B7DE9" w:rsidR="004D1F2E" w:rsidRDefault="004D1F2E" w:rsidP="004D1F2E">
      <w:r>
        <w:t>The final step is to format the processed rules in a way that</w:t>
      </w:r>
      <w:r w:rsidR="001C7279">
        <w:t xml:space="preserve"> still represents what the user requested and intended</w:t>
      </w:r>
      <w:r>
        <w:t>:</w:t>
      </w:r>
    </w:p>
    <w:p w14:paraId="427C19A6" w14:textId="29C9D239" w:rsidR="004D1F2E" w:rsidRDefault="004D1F2E" w:rsidP="004D1F2E">
      <w:r>
        <w:t xml:space="preserve">- </w:t>
      </w:r>
      <w:r w:rsidR="001C7279">
        <w:t>Add back</w:t>
      </w:r>
      <w:r w:rsidR="005832EA">
        <w:t xml:space="preserve"> in</w:t>
      </w:r>
      <w:r w:rsidR="001C7279">
        <w:t xml:space="preserve"> group headings even when the groups have been split across multiple rules</w:t>
      </w:r>
    </w:p>
    <w:p w14:paraId="61553554" w14:textId="1A53EA22" w:rsidR="001C7279" w:rsidRDefault="001C7279" w:rsidP="004D1F2E">
      <w:r>
        <w:t>- Add back in the description for each IP address or network that the user originally provided</w:t>
      </w:r>
    </w:p>
    <w:p w14:paraId="2DF0CE2C" w14:textId="77777777" w:rsidR="004D1F2E" w:rsidRDefault="004D1F2E" w:rsidP="004D1F2E">
      <w:r>
        <w:t>- Clearly listing all source and destination IP addresses</w:t>
      </w:r>
    </w:p>
    <w:p w14:paraId="0A2231CC" w14:textId="77777777" w:rsidR="004D1F2E" w:rsidRDefault="004D1F2E" w:rsidP="004D1F2E">
      <w:r>
        <w:t>- Providing clear descriptions of the traffic being allowed</w:t>
      </w:r>
    </w:p>
    <w:p w14:paraId="5CDD2158" w14:textId="77777777" w:rsidR="004D1F2E" w:rsidRDefault="004D1F2E" w:rsidP="004D1F2E">
      <w:r>
        <w:t>- Including any relevant comments or justifications</w:t>
      </w:r>
    </w:p>
    <w:p w14:paraId="2A551CB0" w14:textId="77777777" w:rsidR="004D1F2E" w:rsidRDefault="004D1F2E" w:rsidP="004D1F2E"/>
    <w:p w14:paraId="2AD090DA" w14:textId="527E60BB" w:rsidR="004D1F2E" w:rsidRDefault="004D1F2E" w:rsidP="001C7279">
      <w:pPr>
        <w:pStyle w:val="Heading2"/>
      </w:pPr>
      <w:r>
        <w:t xml:space="preserve"> </w:t>
      </w:r>
      <w:bookmarkStart w:id="7" w:name="_Toc176526627"/>
      <w:r>
        <w:t>Benefits of This Process</w:t>
      </w:r>
      <w:bookmarkEnd w:id="7"/>
    </w:p>
    <w:p w14:paraId="1E51CE71" w14:textId="77777777" w:rsidR="004D1F2E" w:rsidRDefault="004D1F2E" w:rsidP="004D1F2E"/>
    <w:p w14:paraId="43699752" w14:textId="77777777" w:rsidR="004D1F2E" w:rsidRDefault="004D1F2E" w:rsidP="004D1F2E">
      <w:r>
        <w:t>This workflow provides several benefits:</w:t>
      </w:r>
    </w:p>
    <w:p w14:paraId="44DF0F90" w14:textId="77777777" w:rsidR="004D1F2E" w:rsidRDefault="004D1F2E" w:rsidP="004D1F2E">
      <w:r>
        <w:t>1. **Completeness**: By expanding rules across all relevant firewalls, we ensure no devices are missed.</w:t>
      </w:r>
    </w:p>
    <w:p w14:paraId="3C64DAEF" w14:textId="77777777" w:rsidR="004D1F2E" w:rsidRDefault="004D1F2E" w:rsidP="004D1F2E">
      <w:r>
        <w:t>2. **Efficiency**: Grouping similar rules reduces redundancy and saves time in implementation.</w:t>
      </w:r>
    </w:p>
    <w:p w14:paraId="042FD194" w14:textId="77777777" w:rsidR="004D1F2E" w:rsidRDefault="004D1F2E" w:rsidP="004D1F2E">
      <w:r>
        <w:t>3. **Clarity**: Consolidating gateway information and formatting the output makes it easier for administrators to understand and implement the rules.</w:t>
      </w:r>
    </w:p>
    <w:p w14:paraId="527358E0" w14:textId="27CC68D2" w:rsidR="004D1F2E" w:rsidRDefault="004D1F2E" w:rsidP="004D1F2E">
      <w:r>
        <w:t>4. **Accuracy**: By automating much of this process, we reduce the chance of human error in interpreting and implementing complex rule requests.</w:t>
      </w:r>
    </w:p>
    <w:p w14:paraId="00C4F35B" w14:textId="77777777" w:rsidR="00906FC2" w:rsidRDefault="00906FC2" w:rsidP="004D1F2E"/>
    <w:p w14:paraId="5551A13B" w14:textId="256BD334" w:rsidR="00896DEC" w:rsidRDefault="00896DEC" w:rsidP="00896DEC">
      <w:pPr>
        <w:pStyle w:val="Heading2"/>
      </w:pPr>
      <w:bookmarkStart w:id="8" w:name="_Toc176526628"/>
      <w:r>
        <w:t>Operation and Sample Input/Output</w:t>
      </w:r>
      <w:bookmarkEnd w:id="8"/>
    </w:p>
    <w:p w14:paraId="68035E0C" w14:textId="77777777" w:rsidR="00896DEC" w:rsidRDefault="00896DEC" w:rsidP="00896DEC"/>
    <w:p w14:paraId="69684068" w14:textId="41C916AD" w:rsidR="00896DEC" w:rsidRPr="00896DEC" w:rsidRDefault="00113221" w:rsidP="00896DEC">
      <w:r>
        <w:t xml:space="preserve">The following sections provide flowcharts that illustrate the logical flow. A contrived example is also provided to show how rules are transformed from the user request to </w:t>
      </w:r>
      <w:proofErr w:type="gramStart"/>
      <w:r>
        <w:t>the end result</w:t>
      </w:r>
      <w:proofErr w:type="gramEnd"/>
      <w:r>
        <w:t>.</w:t>
      </w:r>
    </w:p>
    <w:p w14:paraId="2D26EF6F" w14:textId="77777777" w:rsidR="00896DEC" w:rsidRDefault="00896DEC" w:rsidP="004D1F2E"/>
    <w:p w14:paraId="0DECDA8B" w14:textId="77777777" w:rsidR="00896DEC" w:rsidRDefault="00896DEC" w:rsidP="004D1F2E">
      <w:pPr>
        <w:sectPr w:rsidR="00896DEC">
          <w:pgSz w:w="11906" w:h="16838"/>
          <w:pgMar w:top="1440" w:right="1440" w:bottom="1440" w:left="1440" w:header="708" w:footer="708" w:gutter="0"/>
          <w:cols w:space="708"/>
          <w:docGrid w:linePitch="360"/>
        </w:sectPr>
      </w:pPr>
    </w:p>
    <w:p w14:paraId="38D59E5B" w14:textId="4C0FE26B" w:rsidR="00113221" w:rsidRDefault="00113221" w:rsidP="00113221">
      <w:pPr>
        <w:pStyle w:val="Heading3"/>
      </w:pPr>
      <w:r>
        <w:lastRenderedPageBreak/>
        <w:t xml:space="preserve"> </w:t>
      </w:r>
      <w:bookmarkStart w:id="9" w:name="_Toc176526629"/>
      <w:r>
        <w:t>Main Flow</w:t>
      </w:r>
      <w:bookmarkEnd w:id="9"/>
    </w:p>
    <w:p w14:paraId="198FA37D" w14:textId="77777777" w:rsidR="00113221" w:rsidRDefault="00113221" w:rsidP="004D1F2E"/>
    <w:p w14:paraId="1511E299" w14:textId="77777777" w:rsidR="00113221" w:rsidRDefault="00906FC2" w:rsidP="00113221">
      <w:pPr>
        <w:keepNext/>
      </w:pPr>
      <w:r>
        <w:object w:dxaOrig="15481" w:dyaOrig="8261" w14:anchorId="2D62A0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3.5pt;height:359.5pt" o:ole="">
            <v:imagedata r:id="rId4" o:title=""/>
          </v:shape>
          <o:OLEObject Type="Embed" ProgID="Visio.Drawing.15" ShapeID="_x0000_i1025" DrawAspect="Content" ObjectID="_1787139411" r:id="rId5"/>
        </w:object>
      </w:r>
    </w:p>
    <w:p w14:paraId="4C9BDCD4" w14:textId="463A0984" w:rsidR="00906FC2" w:rsidRDefault="00113221" w:rsidP="00113221">
      <w:pPr>
        <w:jc w:val="center"/>
      </w:pPr>
      <w:bookmarkStart w:id="10" w:name="_Toc176526596"/>
      <w:r>
        <w:t xml:space="preserve">Figure </w:t>
      </w:r>
      <w:r>
        <w:fldChar w:fldCharType="begin"/>
      </w:r>
      <w:r>
        <w:instrText xml:space="preserve"> SEQ Figure \* ARABIC </w:instrText>
      </w:r>
      <w:r>
        <w:fldChar w:fldCharType="separate"/>
      </w:r>
      <w:r w:rsidR="00D311D8">
        <w:rPr>
          <w:noProof/>
        </w:rPr>
        <w:t>1</w:t>
      </w:r>
      <w:r>
        <w:fldChar w:fldCharType="end"/>
      </w:r>
      <w:r>
        <w:t xml:space="preserve">: </w:t>
      </w:r>
      <w:r w:rsidRPr="00A6785F">
        <w:t xml:space="preserve">Main </w:t>
      </w:r>
      <w:r>
        <w:t>F</w:t>
      </w:r>
      <w:r w:rsidRPr="00A6785F">
        <w:t>low</w:t>
      </w:r>
      <w:bookmarkEnd w:id="10"/>
    </w:p>
    <w:p w14:paraId="3E9C32CD" w14:textId="77777777" w:rsidR="00113221" w:rsidRDefault="00113221" w:rsidP="004D1F2E"/>
    <w:p w14:paraId="3035EF2B" w14:textId="307F27DF" w:rsidR="00113221" w:rsidRDefault="00113221" w:rsidP="00113221">
      <w:pPr>
        <w:pStyle w:val="Heading3"/>
      </w:pPr>
      <w:bookmarkStart w:id="11" w:name="_Toc176526630"/>
      <w:r>
        <w:lastRenderedPageBreak/>
        <w:t>Rule Processing Flow</w:t>
      </w:r>
      <w:bookmarkEnd w:id="11"/>
    </w:p>
    <w:p w14:paraId="41058FFF" w14:textId="39048CA9" w:rsidR="00113221" w:rsidRDefault="00113221" w:rsidP="00113221">
      <w:pPr>
        <w:keepNext/>
      </w:pPr>
      <w:r>
        <w:object w:dxaOrig="14401" w:dyaOrig="10551" w14:anchorId="2DA6D4FC">
          <v:shape id="_x0000_i1026" type="#_x0000_t75" style="width:615.5pt;height:402.5pt" o:ole="">
            <v:imagedata r:id="rId6" o:title=""/>
          </v:shape>
          <o:OLEObject Type="Embed" ProgID="Visio.Drawing.15" ShapeID="_x0000_i1026" DrawAspect="Content" ObjectID="_1787139412" r:id="rId7"/>
        </w:object>
      </w:r>
    </w:p>
    <w:p w14:paraId="748911E7" w14:textId="70F8BCE8" w:rsidR="00906FC2" w:rsidRDefault="00113221" w:rsidP="00113221">
      <w:pPr>
        <w:jc w:val="center"/>
      </w:pPr>
      <w:bookmarkStart w:id="12" w:name="_Toc176526597"/>
      <w:r>
        <w:t xml:space="preserve">Figure </w:t>
      </w:r>
      <w:r>
        <w:fldChar w:fldCharType="begin"/>
      </w:r>
      <w:r>
        <w:instrText xml:space="preserve"> SEQ Figure \* ARABIC </w:instrText>
      </w:r>
      <w:r>
        <w:fldChar w:fldCharType="separate"/>
      </w:r>
      <w:r w:rsidR="00D311D8">
        <w:rPr>
          <w:noProof/>
        </w:rPr>
        <w:t>2</w:t>
      </w:r>
      <w:r>
        <w:fldChar w:fldCharType="end"/>
      </w:r>
      <w:r>
        <w:t xml:space="preserve">: </w:t>
      </w:r>
      <w:r w:rsidRPr="00C74EAF">
        <w:t>Rule Processing Flow</w:t>
      </w:r>
      <w:bookmarkEnd w:id="12"/>
    </w:p>
    <w:p w14:paraId="36289F75" w14:textId="633E1E15" w:rsidR="00113221" w:rsidRDefault="00113221" w:rsidP="00113221">
      <w:pPr>
        <w:pStyle w:val="Heading3"/>
      </w:pPr>
      <w:bookmarkStart w:id="13" w:name="_Toc176526631"/>
      <w:r>
        <w:lastRenderedPageBreak/>
        <w:t>Sample Input Data and Subsequent Rule Expansion and Transformation</w:t>
      </w:r>
      <w:bookmarkEnd w:id="13"/>
    </w:p>
    <w:p w14:paraId="701BB853" w14:textId="77777777" w:rsidR="00113221" w:rsidRDefault="00113221" w:rsidP="00113221">
      <w:pPr>
        <w:keepNext/>
      </w:pPr>
      <w:r>
        <w:object w:dxaOrig="14771" w:dyaOrig="10081" w14:anchorId="59F33840">
          <v:shape id="_x0000_i1027" type="#_x0000_t75" style="width:622.5pt;height:411.5pt" o:ole="">
            <v:imagedata r:id="rId8" o:title=""/>
          </v:shape>
          <o:OLEObject Type="Embed" ProgID="Visio.Drawing.15" ShapeID="_x0000_i1027" DrawAspect="Content" ObjectID="_1787139413" r:id="rId9"/>
        </w:object>
      </w:r>
    </w:p>
    <w:p w14:paraId="4C21B331" w14:textId="4933C441" w:rsidR="00906FC2" w:rsidRDefault="00113221" w:rsidP="00113221">
      <w:pPr>
        <w:jc w:val="center"/>
      </w:pPr>
      <w:bookmarkStart w:id="14" w:name="_Toc176526598"/>
      <w:r>
        <w:t xml:space="preserve">Figure </w:t>
      </w:r>
      <w:r>
        <w:fldChar w:fldCharType="begin"/>
      </w:r>
      <w:r>
        <w:instrText xml:space="preserve"> SEQ Figure \* ARABIC </w:instrText>
      </w:r>
      <w:r>
        <w:fldChar w:fldCharType="separate"/>
      </w:r>
      <w:r w:rsidR="00D311D8">
        <w:rPr>
          <w:noProof/>
        </w:rPr>
        <w:t>3</w:t>
      </w:r>
      <w:r>
        <w:fldChar w:fldCharType="end"/>
      </w:r>
      <w:r>
        <w:t xml:space="preserve">: </w:t>
      </w:r>
      <w:r w:rsidRPr="009437B4">
        <w:t>Input Data</w:t>
      </w:r>
      <w:bookmarkEnd w:id="14"/>
    </w:p>
    <w:p w14:paraId="0777228E" w14:textId="3F7A0309" w:rsidR="00113221" w:rsidRDefault="00113221" w:rsidP="00113221">
      <w:pPr>
        <w:keepNext/>
      </w:pPr>
      <w:r>
        <w:object w:dxaOrig="12381" w:dyaOrig="10411" w14:anchorId="0EA35DF7">
          <v:shape id="_x0000_i1028" type="#_x0000_t75" style="width:536pt;height:426.5pt" o:ole="">
            <v:imagedata r:id="rId10" o:title=""/>
          </v:shape>
          <o:OLEObject Type="Embed" ProgID="Visio.Drawing.15" ShapeID="_x0000_i1028" DrawAspect="Content" ObjectID="_1787139414" r:id="rId11"/>
        </w:object>
      </w:r>
    </w:p>
    <w:p w14:paraId="64FCAB45" w14:textId="5847C3E3" w:rsidR="00906FC2" w:rsidRDefault="00113221" w:rsidP="00113221">
      <w:pPr>
        <w:jc w:val="center"/>
      </w:pPr>
      <w:bookmarkStart w:id="15" w:name="_Toc176526599"/>
      <w:r>
        <w:t xml:space="preserve">Figure </w:t>
      </w:r>
      <w:r>
        <w:fldChar w:fldCharType="begin"/>
      </w:r>
      <w:r>
        <w:instrText xml:space="preserve"> SEQ Figure \* ARABIC </w:instrText>
      </w:r>
      <w:r>
        <w:fldChar w:fldCharType="separate"/>
      </w:r>
      <w:r w:rsidR="00D311D8">
        <w:rPr>
          <w:noProof/>
        </w:rPr>
        <w:t>4</w:t>
      </w:r>
      <w:r>
        <w:fldChar w:fldCharType="end"/>
      </w:r>
      <w:r>
        <w:t xml:space="preserve">: </w:t>
      </w:r>
      <w:r w:rsidRPr="000F3CE1">
        <w:t>Rule 1 Conversion</w:t>
      </w:r>
      <w:bookmarkEnd w:id="15"/>
    </w:p>
    <w:p w14:paraId="67BCC117" w14:textId="77777777" w:rsidR="00113221" w:rsidRDefault="00906FC2" w:rsidP="00113221">
      <w:pPr>
        <w:keepNext/>
      </w:pPr>
      <w:r>
        <w:object w:dxaOrig="15151" w:dyaOrig="7451" w14:anchorId="2B731F39">
          <v:shape id="_x0000_i1029" type="#_x0000_t75" style="width:697.5pt;height:343pt" o:ole="">
            <v:imagedata r:id="rId12" o:title=""/>
          </v:shape>
          <o:OLEObject Type="Embed" ProgID="Visio.Drawing.15" ShapeID="_x0000_i1029" DrawAspect="Content" ObjectID="_1787139415" r:id="rId13"/>
        </w:object>
      </w:r>
    </w:p>
    <w:p w14:paraId="522E5834" w14:textId="10D40329" w:rsidR="00906FC2" w:rsidRDefault="00113221" w:rsidP="00113221">
      <w:pPr>
        <w:jc w:val="center"/>
      </w:pPr>
      <w:bookmarkStart w:id="16" w:name="_Toc176526600"/>
      <w:r>
        <w:t xml:space="preserve">Figure </w:t>
      </w:r>
      <w:r>
        <w:fldChar w:fldCharType="begin"/>
      </w:r>
      <w:r>
        <w:instrText xml:space="preserve"> SEQ Figure \* ARABIC </w:instrText>
      </w:r>
      <w:r>
        <w:fldChar w:fldCharType="separate"/>
      </w:r>
      <w:r w:rsidR="00D311D8">
        <w:rPr>
          <w:noProof/>
        </w:rPr>
        <w:t>5</w:t>
      </w:r>
      <w:r>
        <w:fldChar w:fldCharType="end"/>
      </w:r>
      <w:r>
        <w:t xml:space="preserve">: </w:t>
      </w:r>
      <w:r w:rsidRPr="00D23067">
        <w:t>Rule 2 Conversion</w:t>
      </w:r>
      <w:bookmarkEnd w:id="16"/>
    </w:p>
    <w:p w14:paraId="12AC9963" w14:textId="77777777" w:rsidR="00113221" w:rsidRDefault="00906FC2" w:rsidP="00113221">
      <w:pPr>
        <w:keepNext/>
      </w:pPr>
      <w:r>
        <w:object w:dxaOrig="15041" w:dyaOrig="6081" w14:anchorId="326DD2B0">
          <v:shape id="_x0000_i1030" type="#_x0000_t75" style="width:697pt;height:282pt" o:ole="">
            <v:imagedata r:id="rId14" o:title=""/>
          </v:shape>
          <o:OLEObject Type="Embed" ProgID="Visio.Drawing.15" ShapeID="_x0000_i1030" DrawAspect="Content" ObjectID="_1787139416" r:id="rId15"/>
        </w:object>
      </w:r>
    </w:p>
    <w:p w14:paraId="6894D582" w14:textId="4E7A70A8" w:rsidR="00906FC2" w:rsidRDefault="00113221" w:rsidP="00113221">
      <w:pPr>
        <w:jc w:val="center"/>
      </w:pPr>
      <w:bookmarkStart w:id="17" w:name="_Toc176526601"/>
      <w:r>
        <w:t xml:space="preserve">Figure </w:t>
      </w:r>
      <w:r>
        <w:fldChar w:fldCharType="begin"/>
      </w:r>
      <w:r>
        <w:instrText xml:space="preserve"> SEQ Figure \* ARABIC </w:instrText>
      </w:r>
      <w:r>
        <w:fldChar w:fldCharType="separate"/>
      </w:r>
      <w:r w:rsidR="00D311D8">
        <w:rPr>
          <w:noProof/>
        </w:rPr>
        <w:t>6</w:t>
      </w:r>
      <w:r>
        <w:fldChar w:fldCharType="end"/>
      </w:r>
      <w:r>
        <w:t>: Rule 3 Conversion</w:t>
      </w:r>
      <w:bookmarkEnd w:id="17"/>
    </w:p>
    <w:p w14:paraId="34D63A36" w14:textId="77777777" w:rsidR="00906FC2" w:rsidRDefault="00906FC2" w:rsidP="004D1F2E"/>
    <w:p w14:paraId="421D4806" w14:textId="004DBADB" w:rsidR="00113221" w:rsidRDefault="00113221" w:rsidP="00113221">
      <w:r>
        <w:object w:dxaOrig="15161" w:dyaOrig="10851" w14:anchorId="70319F49">
          <v:shape id="_x0000_i1031" type="#_x0000_t75" style="width:630pt;height:425.5pt" o:ole="">
            <v:imagedata r:id="rId16" o:title=""/>
          </v:shape>
          <o:OLEObject Type="Embed" ProgID="Visio.Drawing.15" ShapeID="_x0000_i1031" DrawAspect="Content" ObjectID="_1787139417" r:id="rId17"/>
        </w:object>
      </w:r>
    </w:p>
    <w:p w14:paraId="78297550" w14:textId="17AECE20" w:rsidR="00906FC2" w:rsidRDefault="00113221" w:rsidP="00113221">
      <w:pPr>
        <w:jc w:val="center"/>
      </w:pPr>
      <w:bookmarkStart w:id="18" w:name="_Toc176526602"/>
      <w:r>
        <w:t xml:space="preserve">Figure </w:t>
      </w:r>
      <w:r>
        <w:fldChar w:fldCharType="begin"/>
      </w:r>
      <w:r>
        <w:instrText xml:space="preserve"> SEQ Figure \* ARABIC </w:instrText>
      </w:r>
      <w:r>
        <w:fldChar w:fldCharType="separate"/>
      </w:r>
      <w:r w:rsidR="00D311D8">
        <w:rPr>
          <w:noProof/>
        </w:rPr>
        <w:t>7</w:t>
      </w:r>
      <w:r>
        <w:fldChar w:fldCharType="end"/>
      </w:r>
      <w:r>
        <w:t xml:space="preserve">: Rule 4 Conversion - part </w:t>
      </w:r>
      <w:proofErr w:type="gramStart"/>
      <w:r>
        <w:t>1</w:t>
      </w:r>
      <w:bookmarkEnd w:id="18"/>
      <w:proofErr w:type="gramEnd"/>
    </w:p>
    <w:p w14:paraId="000C6847" w14:textId="428C61C0" w:rsidR="00113221" w:rsidRDefault="00113221" w:rsidP="00113221">
      <w:pPr>
        <w:keepNext/>
      </w:pPr>
      <w:r>
        <w:object w:dxaOrig="14871" w:dyaOrig="10651" w14:anchorId="0D377A2A">
          <v:shape id="_x0000_i1032" type="#_x0000_t75" style="width:629pt;height:425.5pt" o:ole="">
            <v:imagedata r:id="rId18" o:title=""/>
          </v:shape>
          <o:OLEObject Type="Embed" ProgID="Visio.Drawing.15" ShapeID="_x0000_i1032" DrawAspect="Content" ObjectID="_1787139418" r:id="rId19"/>
        </w:object>
      </w:r>
    </w:p>
    <w:p w14:paraId="07A3FF7F" w14:textId="48241A66" w:rsidR="00906FC2" w:rsidRDefault="00113221" w:rsidP="00113221">
      <w:pPr>
        <w:jc w:val="center"/>
      </w:pPr>
      <w:bookmarkStart w:id="19" w:name="_Toc176526603"/>
      <w:r>
        <w:t xml:space="preserve">Figure </w:t>
      </w:r>
      <w:r>
        <w:fldChar w:fldCharType="begin"/>
      </w:r>
      <w:r>
        <w:instrText xml:space="preserve"> SEQ Figure \* ARABIC </w:instrText>
      </w:r>
      <w:r>
        <w:fldChar w:fldCharType="separate"/>
      </w:r>
      <w:r w:rsidR="00D311D8">
        <w:rPr>
          <w:noProof/>
        </w:rPr>
        <w:t>8</w:t>
      </w:r>
      <w:r>
        <w:fldChar w:fldCharType="end"/>
      </w:r>
      <w:r>
        <w:t xml:space="preserve">: Rule 4 Conversion - part </w:t>
      </w:r>
      <w:proofErr w:type="gramStart"/>
      <w:r>
        <w:t>2</w:t>
      </w:r>
      <w:bookmarkEnd w:id="19"/>
      <w:proofErr w:type="gramEnd"/>
    </w:p>
    <w:p w14:paraId="7A5BFE1B" w14:textId="136ABCC1" w:rsidR="00113221" w:rsidRDefault="00113221" w:rsidP="00113221">
      <w:pPr>
        <w:keepNext/>
      </w:pPr>
      <w:r>
        <w:object w:dxaOrig="15431" w:dyaOrig="10021" w14:anchorId="02FEA861">
          <v:shape id="_x0000_i1033" type="#_x0000_t75" style="width:694.5pt;height:422.5pt" o:ole="">
            <v:imagedata r:id="rId20" o:title=""/>
          </v:shape>
          <o:OLEObject Type="Embed" ProgID="Visio.Drawing.15" ShapeID="_x0000_i1033" DrawAspect="Content" ObjectID="_1787139419" r:id="rId21"/>
        </w:object>
      </w:r>
    </w:p>
    <w:p w14:paraId="7D789773" w14:textId="79C61B76" w:rsidR="00906FC2" w:rsidRDefault="00113221" w:rsidP="00113221">
      <w:pPr>
        <w:jc w:val="center"/>
      </w:pPr>
      <w:bookmarkStart w:id="20" w:name="_Toc176526604"/>
      <w:r>
        <w:t xml:space="preserve">Figure </w:t>
      </w:r>
      <w:r>
        <w:fldChar w:fldCharType="begin"/>
      </w:r>
      <w:r>
        <w:instrText xml:space="preserve"> SEQ Figure \* ARABIC </w:instrText>
      </w:r>
      <w:r>
        <w:fldChar w:fldCharType="separate"/>
      </w:r>
      <w:r w:rsidR="00D311D8">
        <w:rPr>
          <w:noProof/>
        </w:rPr>
        <w:t>9</w:t>
      </w:r>
      <w:r>
        <w:fldChar w:fldCharType="end"/>
      </w:r>
      <w:r>
        <w:t xml:space="preserve">: Rule 5 </w:t>
      </w:r>
      <w:r w:rsidRPr="001D1A70">
        <w:t>Conversion</w:t>
      </w:r>
      <w:bookmarkEnd w:id="20"/>
    </w:p>
    <w:p w14:paraId="2C3EC0BE" w14:textId="0F26E363" w:rsidR="00113221" w:rsidRDefault="00113221" w:rsidP="00113221">
      <w:pPr>
        <w:keepNext/>
      </w:pPr>
      <w:r>
        <w:object w:dxaOrig="15491" w:dyaOrig="10781" w14:anchorId="7CF4AE72">
          <v:shape id="_x0000_i1034" type="#_x0000_t75" style="width:648.5pt;height:418pt" o:ole="">
            <v:imagedata r:id="rId22" o:title=""/>
          </v:shape>
          <o:OLEObject Type="Embed" ProgID="Visio.Drawing.15" ShapeID="_x0000_i1034" DrawAspect="Content" ObjectID="_1787139420" r:id="rId23"/>
        </w:object>
      </w:r>
    </w:p>
    <w:p w14:paraId="2F7C9B8D" w14:textId="5EF9086C" w:rsidR="00906FC2" w:rsidRDefault="00113221" w:rsidP="00113221">
      <w:pPr>
        <w:jc w:val="center"/>
      </w:pPr>
      <w:bookmarkStart w:id="21" w:name="_Toc176526605"/>
      <w:r>
        <w:t xml:space="preserve">Figure </w:t>
      </w:r>
      <w:r>
        <w:fldChar w:fldCharType="begin"/>
      </w:r>
      <w:r>
        <w:instrText xml:space="preserve"> SEQ Figure \* ARABIC </w:instrText>
      </w:r>
      <w:r>
        <w:fldChar w:fldCharType="separate"/>
      </w:r>
      <w:r w:rsidR="00D311D8">
        <w:rPr>
          <w:noProof/>
        </w:rPr>
        <w:t>10</w:t>
      </w:r>
      <w:r>
        <w:fldChar w:fldCharType="end"/>
      </w:r>
      <w:r>
        <w:t xml:space="preserve">: </w:t>
      </w:r>
      <w:r w:rsidRPr="00D7762D">
        <w:t xml:space="preserve">Partial sample of rule 1 conversion with flow IDs </w:t>
      </w:r>
      <w:proofErr w:type="gramStart"/>
      <w:r w:rsidRPr="00D7762D">
        <w:t>included</w:t>
      </w:r>
      <w:bookmarkEnd w:id="21"/>
      <w:proofErr w:type="gramEnd"/>
    </w:p>
    <w:p w14:paraId="32651CA1" w14:textId="77777777" w:rsidR="003A3381" w:rsidRDefault="003A3381" w:rsidP="004D1F2E">
      <w:pPr>
        <w:sectPr w:rsidR="003A3381" w:rsidSect="00906FC2">
          <w:pgSz w:w="16838" w:h="11906" w:orient="landscape"/>
          <w:pgMar w:top="1440" w:right="1440" w:bottom="1440" w:left="1440" w:header="708" w:footer="708" w:gutter="0"/>
          <w:cols w:space="708"/>
          <w:docGrid w:linePitch="360"/>
        </w:sectPr>
      </w:pPr>
    </w:p>
    <w:p w14:paraId="23ED1065" w14:textId="77777777" w:rsidR="003A3381" w:rsidRDefault="003A3381" w:rsidP="004D1F2E"/>
    <w:p w14:paraId="0C2ACAFD" w14:textId="77777777" w:rsidR="009A2D87" w:rsidRDefault="003A3381" w:rsidP="009A2D87">
      <w:pPr>
        <w:keepNext/>
      </w:pPr>
      <w:r>
        <w:object w:dxaOrig="7701" w:dyaOrig="10181" w14:anchorId="7AB75E5B">
          <v:shape id="_x0000_i1035" type="#_x0000_t75" style="width:385pt;height:509pt" o:ole="">
            <v:imagedata r:id="rId24" o:title=""/>
          </v:shape>
          <o:OLEObject Type="Embed" ProgID="Visio.Drawing.15" ShapeID="_x0000_i1035" DrawAspect="Content" ObjectID="_1787139421" r:id="rId25"/>
        </w:object>
      </w:r>
    </w:p>
    <w:p w14:paraId="42977241" w14:textId="4DF9537F" w:rsidR="003A3381" w:rsidRDefault="009A2D87" w:rsidP="009A2D87">
      <w:pPr>
        <w:jc w:val="center"/>
      </w:pPr>
      <w:bookmarkStart w:id="22" w:name="_Toc176526606"/>
      <w:r>
        <w:t xml:space="preserve">Figure </w:t>
      </w:r>
      <w:r>
        <w:fldChar w:fldCharType="begin"/>
      </w:r>
      <w:r>
        <w:instrText xml:space="preserve"> SEQ Figure \* ARABIC </w:instrText>
      </w:r>
      <w:r>
        <w:fldChar w:fldCharType="separate"/>
      </w:r>
      <w:r w:rsidR="00D311D8">
        <w:rPr>
          <w:noProof/>
        </w:rPr>
        <w:t>11</w:t>
      </w:r>
      <w:r>
        <w:fldChar w:fldCharType="end"/>
      </w:r>
      <w:r>
        <w:t>: Output Options</w:t>
      </w:r>
      <w:bookmarkEnd w:id="22"/>
    </w:p>
    <w:p w14:paraId="233FC28D" w14:textId="77777777" w:rsidR="003A3381" w:rsidRDefault="003A3381" w:rsidP="004D1F2E"/>
    <w:p w14:paraId="5E67AC53" w14:textId="77777777" w:rsidR="009A2D87" w:rsidRDefault="003A3381" w:rsidP="009A2D87">
      <w:pPr>
        <w:keepNext/>
      </w:pPr>
      <w:r>
        <w:object w:dxaOrig="7231" w:dyaOrig="8921" w14:anchorId="6FD43D9F">
          <v:shape id="_x0000_i1036" type="#_x0000_t75" style="width:361pt;height:445.5pt" o:ole="">
            <v:imagedata r:id="rId26" o:title=""/>
          </v:shape>
          <o:OLEObject Type="Embed" ProgID="Visio.Drawing.15" ShapeID="_x0000_i1036" DrawAspect="Content" ObjectID="_1787139422" r:id="rId27"/>
        </w:object>
      </w:r>
    </w:p>
    <w:p w14:paraId="7CDC1089" w14:textId="545873E9" w:rsidR="003A3381" w:rsidRDefault="009A2D87" w:rsidP="009A2D87">
      <w:pPr>
        <w:jc w:val="center"/>
      </w:pPr>
      <w:bookmarkStart w:id="23" w:name="_Toc176526607"/>
      <w:r>
        <w:t xml:space="preserve">Figure </w:t>
      </w:r>
      <w:r>
        <w:fldChar w:fldCharType="begin"/>
      </w:r>
      <w:r>
        <w:instrText xml:space="preserve"> SEQ Figure \* ARABIC </w:instrText>
      </w:r>
      <w:r>
        <w:fldChar w:fldCharType="separate"/>
      </w:r>
      <w:r w:rsidR="00D311D8">
        <w:rPr>
          <w:noProof/>
        </w:rPr>
        <w:t>12</w:t>
      </w:r>
      <w:r>
        <w:fldChar w:fldCharType="end"/>
      </w:r>
      <w:r>
        <w:t>: Input User Request from Excel</w:t>
      </w:r>
      <w:bookmarkEnd w:id="23"/>
    </w:p>
    <w:p w14:paraId="617DCF7E" w14:textId="77777777" w:rsidR="009A2D87" w:rsidRDefault="003A3381" w:rsidP="009A2D87">
      <w:pPr>
        <w:keepNext/>
      </w:pPr>
      <w:r>
        <w:object w:dxaOrig="7081" w:dyaOrig="10061" w14:anchorId="3E519D4D">
          <v:shape id="_x0000_i1037" type="#_x0000_t75" style="width:353.5pt;height:502.5pt" o:ole="">
            <v:imagedata r:id="rId28" o:title=""/>
          </v:shape>
          <o:OLEObject Type="Embed" ProgID="Visio.Drawing.15" ShapeID="_x0000_i1037" DrawAspect="Content" ObjectID="_1787139423" r:id="rId29"/>
        </w:object>
      </w:r>
    </w:p>
    <w:p w14:paraId="728CEACC" w14:textId="399B73D8" w:rsidR="003A3381" w:rsidRDefault="009A2D87" w:rsidP="009A2D87">
      <w:pPr>
        <w:jc w:val="center"/>
      </w:pPr>
      <w:bookmarkStart w:id="24" w:name="_Toc176526608"/>
      <w:r>
        <w:t xml:space="preserve">Figure </w:t>
      </w:r>
      <w:r>
        <w:fldChar w:fldCharType="begin"/>
      </w:r>
      <w:r>
        <w:instrText xml:space="preserve"> SEQ Figure \* ARABIC </w:instrText>
      </w:r>
      <w:r>
        <w:fldChar w:fldCharType="separate"/>
      </w:r>
      <w:r w:rsidR="00D311D8">
        <w:rPr>
          <w:noProof/>
        </w:rPr>
        <w:t>13</w:t>
      </w:r>
      <w:r>
        <w:fldChar w:fldCharType="end"/>
      </w:r>
      <w:r>
        <w:t>: Add or Modify Customers and Topologies</w:t>
      </w:r>
      <w:bookmarkEnd w:id="24"/>
    </w:p>
    <w:p w14:paraId="55D56430" w14:textId="77777777" w:rsidR="009A2D87" w:rsidRDefault="003A3381" w:rsidP="009A2D87">
      <w:pPr>
        <w:keepNext/>
      </w:pPr>
      <w:r>
        <w:object w:dxaOrig="2671" w:dyaOrig="7141" w14:anchorId="7429615A">
          <v:shape id="_x0000_i1038" type="#_x0000_t75" style="width:133.5pt;height:356.5pt" o:ole="">
            <v:imagedata r:id="rId30" o:title=""/>
          </v:shape>
          <o:OLEObject Type="Embed" ProgID="Visio.Drawing.15" ShapeID="_x0000_i1038" DrawAspect="Content" ObjectID="_1787139424" r:id="rId31"/>
        </w:object>
      </w:r>
    </w:p>
    <w:p w14:paraId="271E479A" w14:textId="25748EF7" w:rsidR="003A3381" w:rsidRDefault="009A2D87" w:rsidP="009A2D87">
      <w:bookmarkStart w:id="25" w:name="_Toc176526609"/>
      <w:r>
        <w:t xml:space="preserve">Figure </w:t>
      </w:r>
      <w:r>
        <w:fldChar w:fldCharType="begin"/>
      </w:r>
      <w:r>
        <w:instrText xml:space="preserve"> SEQ Figure \* ARABIC </w:instrText>
      </w:r>
      <w:r>
        <w:fldChar w:fldCharType="separate"/>
      </w:r>
      <w:r w:rsidR="00D311D8">
        <w:rPr>
          <w:noProof/>
        </w:rPr>
        <w:t>14</w:t>
      </w:r>
      <w:r>
        <w:fldChar w:fldCharType="end"/>
      </w:r>
      <w:r>
        <w:t xml:space="preserve">: Re-render </w:t>
      </w:r>
      <w:proofErr w:type="spellStart"/>
      <w:r>
        <w:t>Graphviz</w:t>
      </w:r>
      <w:proofErr w:type="spellEnd"/>
      <w:r>
        <w:t xml:space="preserve"> Diagrams</w:t>
      </w:r>
      <w:bookmarkEnd w:id="25"/>
    </w:p>
    <w:p w14:paraId="28963946" w14:textId="77777777" w:rsidR="00E96ECC" w:rsidRDefault="00E96ECC" w:rsidP="009A2D87"/>
    <w:p w14:paraId="36BFE206" w14:textId="08FAC0A3" w:rsidR="00E96ECC" w:rsidRDefault="00E96ECC" w:rsidP="00E96ECC">
      <w:pPr>
        <w:pStyle w:val="Heading2"/>
      </w:pPr>
      <w:bookmarkStart w:id="26" w:name="_Toc176526632"/>
      <w:r>
        <w:t>Defining Network Topologies</w:t>
      </w:r>
      <w:bookmarkEnd w:id="26"/>
    </w:p>
    <w:p w14:paraId="5D4F2FF1" w14:textId="77777777" w:rsidR="00E96ECC" w:rsidRDefault="00E96ECC" w:rsidP="00E96ECC"/>
    <w:p w14:paraId="0AFE298A" w14:textId="7D545E26" w:rsidR="00E96ECC" w:rsidRDefault="00E96ECC" w:rsidP="00E96ECC">
      <w:r>
        <w:t>The location within the network topology of the subnets that will cover the requested rules needs to be defined for at least one topology. If no matching network is found and there is no default route defined (the subnet matching is done on longest match) the IPs will be excluded from the final rule set. This will be outputted to the user to notify them that these networks need to be defined.</w:t>
      </w:r>
    </w:p>
    <w:p w14:paraId="3D12BE7D" w14:textId="459D3049" w:rsidR="00E96ECC" w:rsidRDefault="00E96ECC" w:rsidP="00E96ECC">
      <w:r>
        <w:t>The topology can be defined using YAML format and/or by providing a route dump</w:t>
      </w:r>
      <w:r w:rsidR="00C553BE">
        <w:t xml:space="preserve"> from the firewalls or Routers. Below is the example being used in YAML format:</w:t>
      </w:r>
    </w:p>
    <w:p w14:paraId="6EF2A3ED" w14:textId="77777777" w:rsidR="00C553BE" w:rsidRPr="00C553BE" w:rsidRDefault="00C553BE" w:rsidP="00C553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15"/>
          <w:szCs w:val="15"/>
          <w:lang w:eastAsia="en-AU"/>
          <w14:ligatures w14:val="none"/>
        </w:rPr>
      </w:pPr>
      <w:r w:rsidRPr="00C553BE">
        <w:rPr>
          <w:rFonts w:ascii="Courier New" w:eastAsia="Times New Roman" w:hAnsi="Courier New" w:cs="Courier New"/>
          <w:color w:val="BCBEC4"/>
          <w:kern w:val="0"/>
          <w:sz w:val="15"/>
          <w:szCs w:val="15"/>
          <w:lang w:eastAsia="en-AU"/>
          <w14:ligatures w14:val="none"/>
        </w:rPr>
        <w:t>FW1:</w:t>
      </w:r>
      <w:r w:rsidRPr="00C553BE">
        <w:rPr>
          <w:rFonts w:ascii="Courier New" w:eastAsia="Times New Roman" w:hAnsi="Courier New" w:cs="Courier New"/>
          <w:color w:val="BCBEC4"/>
          <w:kern w:val="0"/>
          <w:sz w:val="15"/>
          <w:szCs w:val="15"/>
          <w:lang w:eastAsia="en-AU"/>
          <w14:ligatures w14:val="none"/>
        </w:rPr>
        <w:br/>
        <w:t xml:space="preserve">  - 10.1.1.0/24</w:t>
      </w:r>
      <w:r w:rsidRPr="00C553BE">
        <w:rPr>
          <w:rFonts w:ascii="Courier New" w:eastAsia="Times New Roman" w:hAnsi="Courier New" w:cs="Courier New"/>
          <w:color w:val="BCBEC4"/>
          <w:kern w:val="0"/>
          <w:sz w:val="15"/>
          <w:szCs w:val="15"/>
          <w:lang w:eastAsia="en-AU"/>
          <w14:ligatures w14:val="none"/>
        </w:rPr>
        <w:br/>
        <w:t xml:space="preserve">  - 10.1.2.0/24</w:t>
      </w:r>
      <w:r w:rsidRPr="00C553BE">
        <w:rPr>
          <w:rFonts w:ascii="Courier New" w:eastAsia="Times New Roman" w:hAnsi="Courier New" w:cs="Courier New"/>
          <w:color w:val="BCBEC4"/>
          <w:kern w:val="0"/>
          <w:sz w:val="15"/>
          <w:szCs w:val="15"/>
          <w:lang w:eastAsia="en-AU"/>
          <w14:ligatures w14:val="none"/>
        </w:rPr>
        <w:br/>
        <w:t>FW2:</w:t>
      </w:r>
      <w:r w:rsidRPr="00C553BE">
        <w:rPr>
          <w:rFonts w:ascii="Courier New" w:eastAsia="Times New Roman" w:hAnsi="Courier New" w:cs="Courier New"/>
          <w:color w:val="BCBEC4"/>
          <w:kern w:val="0"/>
          <w:sz w:val="15"/>
          <w:szCs w:val="15"/>
          <w:lang w:eastAsia="en-AU"/>
          <w14:ligatures w14:val="none"/>
        </w:rPr>
        <w:br/>
        <w:t xml:space="preserve">  - 10.2.1.0/24</w:t>
      </w:r>
      <w:r w:rsidRPr="00C553BE">
        <w:rPr>
          <w:rFonts w:ascii="Courier New" w:eastAsia="Times New Roman" w:hAnsi="Courier New" w:cs="Courier New"/>
          <w:color w:val="BCBEC4"/>
          <w:kern w:val="0"/>
          <w:sz w:val="15"/>
          <w:szCs w:val="15"/>
          <w:lang w:eastAsia="en-AU"/>
          <w14:ligatures w14:val="none"/>
        </w:rPr>
        <w:br/>
        <w:t xml:space="preserve">  - 10.2.2.0/24</w:t>
      </w:r>
      <w:r w:rsidRPr="00C553BE">
        <w:rPr>
          <w:rFonts w:ascii="Courier New" w:eastAsia="Times New Roman" w:hAnsi="Courier New" w:cs="Courier New"/>
          <w:color w:val="BCBEC4"/>
          <w:kern w:val="0"/>
          <w:sz w:val="15"/>
          <w:szCs w:val="15"/>
          <w:lang w:eastAsia="en-AU"/>
          <w14:ligatures w14:val="none"/>
        </w:rPr>
        <w:br/>
        <w:t>FW3:</w:t>
      </w:r>
      <w:r w:rsidRPr="00C553BE">
        <w:rPr>
          <w:rFonts w:ascii="Courier New" w:eastAsia="Times New Roman" w:hAnsi="Courier New" w:cs="Courier New"/>
          <w:color w:val="BCBEC4"/>
          <w:kern w:val="0"/>
          <w:sz w:val="15"/>
          <w:szCs w:val="15"/>
          <w:lang w:eastAsia="en-AU"/>
          <w14:ligatures w14:val="none"/>
        </w:rPr>
        <w:br/>
        <w:t xml:space="preserve">  - 10.3.1.0/24</w:t>
      </w:r>
      <w:r w:rsidRPr="00C553BE">
        <w:rPr>
          <w:rFonts w:ascii="Courier New" w:eastAsia="Times New Roman" w:hAnsi="Courier New" w:cs="Courier New"/>
          <w:color w:val="BCBEC4"/>
          <w:kern w:val="0"/>
          <w:sz w:val="15"/>
          <w:szCs w:val="15"/>
          <w:lang w:eastAsia="en-AU"/>
          <w14:ligatures w14:val="none"/>
        </w:rPr>
        <w:br/>
        <w:t xml:space="preserve">  - 10.3.2.0/24</w:t>
      </w:r>
      <w:r w:rsidRPr="00C553BE">
        <w:rPr>
          <w:rFonts w:ascii="Courier New" w:eastAsia="Times New Roman" w:hAnsi="Courier New" w:cs="Courier New"/>
          <w:color w:val="BCBEC4"/>
          <w:kern w:val="0"/>
          <w:sz w:val="15"/>
          <w:szCs w:val="15"/>
          <w:lang w:eastAsia="en-AU"/>
          <w14:ligatures w14:val="none"/>
        </w:rPr>
        <w:br/>
        <w:t>FW4:</w:t>
      </w:r>
      <w:r w:rsidRPr="00C553BE">
        <w:rPr>
          <w:rFonts w:ascii="Courier New" w:eastAsia="Times New Roman" w:hAnsi="Courier New" w:cs="Courier New"/>
          <w:color w:val="BCBEC4"/>
          <w:kern w:val="0"/>
          <w:sz w:val="15"/>
          <w:szCs w:val="15"/>
          <w:lang w:eastAsia="en-AU"/>
          <w14:ligatures w14:val="none"/>
        </w:rPr>
        <w:br/>
        <w:t xml:space="preserve">  - 10.4.1.0/24</w:t>
      </w:r>
      <w:r w:rsidRPr="00C553BE">
        <w:rPr>
          <w:rFonts w:ascii="Courier New" w:eastAsia="Times New Roman" w:hAnsi="Courier New" w:cs="Courier New"/>
          <w:color w:val="BCBEC4"/>
          <w:kern w:val="0"/>
          <w:sz w:val="15"/>
          <w:szCs w:val="15"/>
          <w:lang w:eastAsia="en-AU"/>
          <w14:ligatures w14:val="none"/>
        </w:rPr>
        <w:br/>
        <w:t xml:space="preserve">  - 10.4.2.0/24</w:t>
      </w:r>
      <w:r w:rsidRPr="00C553BE">
        <w:rPr>
          <w:rFonts w:ascii="Courier New" w:eastAsia="Times New Roman" w:hAnsi="Courier New" w:cs="Courier New"/>
          <w:color w:val="BCBEC4"/>
          <w:kern w:val="0"/>
          <w:sz w:val="15"/>
          <w:szCs w:val="15"/>
          <w:lang w:eastAsia="en-AU"/>
          <w14:ligatures w14:val="none"/>
        </w:rPr>
        <w:br/>
        <w:t>AZURE:</w:t>
      </w:r>
      <w:r w:rsidRPr="00C553BE">
        <w:rPr>
          <w:rFonts w:ascii="Courier New" w:eastAsia="Times New Roman" w:hAnsi="Courier New" w:cs="Courier New"/>
          <w:color w:val="BCBEC4"/>
          <w:kern w:val="0"/>
          <w:sz w:val="15"/>
          <w:szCs w:val="15"/>
          <w:lang w:eastAsia="en-AU"/>
          <w14:ligatures w14:val="none"/>
        </w:rPr>
        <w:br/>
        <w:t xml:space="preserve">  - 10.100.1.0/24</w:t>
      </w:r>
      <w:r w:rsidRPr="00C553BE">
        <w:rPr>
          <w:rFonts w:ascii="Courier New" w:eastAsia="Times New Roman" w:hAnsi="Courier New" w:cs="Courier New"/>
          <w:color w:val="BCBEC4"/>
          <w:kern w:val="0"/>
          <w:sz w:val="15"/>
          <w:szCs w:val="15"/>
          <w:lang w:eastAsia="en-AU"/>
          <w14:ligatures w14:val="none"/>
        </w:rPr>
        <w:br/>
        <w:t xml:space="preserve">  - 10.100.2.0/24</w:t>
      </w:r>
      <w:r w:rsidRPr="00C553BE">
        <w:rPr>
          <w:rFonts w:ascii="Courier New" w:eastAsia="Times New Roman" w:hAnsi="Courier New" w:cs="Courier New"/>
          <w:color w:val="BCBEC4"/>
          <w:kern w:val="0"/>
          <w:sz w:val="15"/>
          <w:szCs w:val="15"/>
          <w:lang w:eastAsia="en-AU"/>
          <w14:ligatures w14:val="none"/>
        </w:rPr>
        <w:br/>
        <w:t>AWS:</w:t>
      </w:r>
      <w:r w:rsidRPr="00C553BE">
        <w:rPr>
          <w:rFonts w:ascii="Courier New" w:eastAsia="Times New Roman" w:hAnsi="Courier New" w:cs="Courier New"/>
          <w:color w:val="BCBEC4"/>
          <w:kern w:val="0"/>
          <w:sz w:val="15"/>
          <w:szCs w:val="15"/>
          <w:lang w:eastAsia="en-AU"/>
          <w14:ligatures w14:val="none"/>
        </w:rPr>
        <w:br/>
        <w:t xml:space="preserve">  - 10.200.1.0/24</w:t>
      </w:r>
      <w:r w:rsidRPr="00C553BE">
        <w:rPr>
          <w:rFonts w:ascii="Courier New" w:eastAsia="Times New Roman" w:hAnsi="Courier New" w:cs="Courier New"/>
          <w:color w:val="BCBEC4"/>
          <w:kern w:val="0"/>
          <w:sz w:val="15"/>
          <w:szCs w:val="15"/>
          <w:lang w:eastAsia="en-AU"/>
          <w14:ligatures w14:val="none"/>
        </w:rPr>
        <w:br/>
      </w:r>
      <w:r w:rsidRPr="00C553BE">
        <w:rPr>
          <w:rFonts w:ascii="Courier New" w:eastAsia="Times New Roman" w:hAnsi="Courier New" w:cs="Courier New"/>
          <w:color w:val="BCBEC4"/>
          <w:kern w:val="0"/>
          <w:sz w:val="15"/>
          <w:szCs w:val="15"/>
          <w:lang w:eastAsia="en-AU"/>
          <w14:ligatures w14:val="none"/>
        </w:rPr>
        <w:lastRenderedPageBreak/>
        <w:t xml:space="preserve">  - 10.200.2.0/24</w:t>
      </w:r>
      <w:r w:rsidRPr="00C553BE">
        <w:rPr>
          <w:rFonts w:ascii="Courier New" w:eastAsia="Times New Roman" w:hAnsi="Courier New" w:cs="Courier New"/>
          <w:color w:val="BCBEC4"/>
          <w:kern w:val="0"/>
          <w:sz w:val="15"/>
          <w:szCs w:val="15"/>
          <w:lang w:eastAsia="en-AU"/>
          <w14:ligatures w14:val="none"/>
        </w:rPr>
        <w:br/>
        <w:t>TRANSIT_FW:</w:t>
      </w:r>
      <w:r w:rsidRPr="00C553BE">
        <w:rPr>
          <w:rFonts w:ascii="Courier New" w:eastAsia="Times New Roman" w:hAnsi="Courier New" w:cs="Courier New"/>
          <w:color w:val="BCBEC4"/>
          <w:kern w:val="0"/>
          <w:sz w:val="15"/>
          <w:szCs w:val="15"/>
          <w:lang w:eastAsia="en-AU"/>
          <w14:ligatures w14:val="none"/>
        </w:rPr>
        <w:br/>
        <w:t xml:space="preserve">  - 10.0.1.0/24</w:t>
      </w:r>
      <w:r w:rsidRPr="00C553BE">
        <w:rPr>
          <w:rFonts w:ascii="Courier New" w:eastAsia="Times New Roman" w:hAnsi="Courier New" w:cs="Courier New"/>
          <w:color w:val="BCBEC4"/>
          <w:kern w:val="0"/>
          <w:sz w:val="15"/>
          <w:szCs w:val="15"/>
          <w:lang w:eastAsia="en-AU"/>
          <w14:ligatures w14:val="none"/>
        </w:rPr>
        <w:br/>
        <w:t xml:space="preserve">  - 10.0.2.0/24</w:t>
      </w:r>
    </w:p>
    <w:p w14:paraId="5A5F122A" w14:textId="77777777" w:rsidR="00C553BE" w:rsidRDefault="00C553BE" w:rsidP="00E96ECC"/>
    <w:p w14:paraId="7EE3751C" w14:textId="41CD130F" w:rsidR="00C553BE" w:rsidRDefault="00C553BE" w:rsidP="00E96ECC">
      <w:r>
        <w:t>Below is an example of the route dump the can be provided and loaded in alongside the YAML file above.</w:t>
      </w:r>
    </w:p>
    <w:p w14:paraId="08586E48" w14:textId="77777777" w:rsidR="00C553BE" w:rsidRDefault="00C553BE" w:rsidP="00C553BE">
      <w:pPr>
        <w:pStyle w:val="HTMLPreformatted"/>
        <w:shd w:val="clear" w:color="auto" w:fill="1E1F22"/>
        <w:rPr>
          <w:color w:val="BCBEC4"/>
          <w:sz w:val="15"/>
          <w:szCs w:val="15"/>
        </w:rPr>
      </w:pPr>
      <w:r>
        <w:rPr>
          <w:color w:val="BCBEC4"/>
          <w:sz w:val="15"/>
          <w:szCs w:val="15"/>
        </w:rPr>
        <w:t>FW1</w:t>
      </w:r>
      <w:r>
        <w:rPr>
          <w:color w:val="BCBEC4"/>
          <w:sz w:val="15"/>
          <w:szCs w:val="15"/>
        </w:rPr>
        <w:br/>
        <w:t>10.1.101.0   10.1.6.1     255.255.255.0 UGHD      0 0          0 bond1.6</w:t>
      </w:r>
      <w:r>
        <w:rPr>
          <w:color w:val="BCBEC4"/>
          <w:sz w:val="15"/>
          <w:szCs w:val="15"/>
        </w:rPr>
        <w:br/>
        <w:t>10.1.102.0   10.1.6.1     255.255.255.0 UGHD      0 0          0 bond1.6</w:t>
      </w:r>
      <w:r>
        <w:rPr>
          <w:color w:val="BCBEC4"/>
          <w:sz w:val="15"/>
          <w:szCs w:val="15"/>
        </w:rPr>
        <w:br/>
        <w:t>10.1.103.0   10.1.6.1     255.255.255.0 UGHD      0 0          0 bond1.6</w:t>
      </w:r>
      <w:r>
        <w:rPr>
          <w:color w:val="BCBEC4"/>
          <w:sz w:val="15"/>
          <w:szCs w:val="15"/>
        </w:rPr>
        <w:br/>
        <w:t>FW2</w:t>
      </w:r>
      <w:r>
        <w:rPr>
          <w:color w:val="BCBEC4"/>
          <w:sz w:val="15"/>
          <w:szCs w:val="15"/>
        </w:rPr>
        <w:br/>
        <w:t>10.2.101.0   10.2.6.1     255.255.255.0 UGHD      0 0          0 bond1.6</w:t>
      </w:r>
      <w:r>
        <w:rPr>
          <w:color w:val="BCBEC4"/>
          <w:sz w:val="15"/>
          <w:szCs w:val="15"/>
        </w:rPr>
        <w:br/>
        <w:t>10.2.102.0   10.2.6.1     255.255.255.0 UGHD      0 0          0 bond1.6</w:t>
      </w:r>
      <w:r>
        <w:rPr>
          <w:color w:val="BCBEC4"/>
          <w:sz w:val="15"/>
          <w:szCs w:val="15"/>
        </w:rPr>
        <w:br/>
        <w:t>10.2.103.0   10.2.6.1     255.255.255.0 UGHD      0 0          0 bond1.6</w:t>
      </w:r>
    </w:p>
    <w:p w14:paraId="100EB08F" w14:textId="77777777" w:rsidR="00C553BE" w:rsidRDefault="00C553BE" w:rsidP="00E96ECC"/>
    <w:p w14:paraId="6AD88457" w14:textId="02E2FA47" w:rsidR="00C553BE" w:rsidRDefault="00C553BE" w:rsidP="00E96ECC">
      <w:r>
        <w:t xml:space="preserve">Below is the network topology diagram which is expressed as a text source file below. The intention is to use a network diagram in text form that the script can analyse to determine the </w:t>
      </w:r>
      <w:proofErr w:type="gramStart"/>
      <w:r>
        <w:t>network</w:t>
      </w:r>
      <w:proofErr w:type="gramEnd"/>
      <w:r>
        <w:t xml:space="preserve"> but which can also be displayed graphically to assist the user.</w:t>
      </w:r>
    </w:p>
    <w:p w14:paraId="711B591B" w14:textId="77777777" w:rsidR="00F10781" w:rsidRDefault="00F10781" w:rsidP="00E96ECC"/>
    <w:p w14:paraId="044F29C7" w14:textId="77777777" w:rsidR="00F10781" w:rsidRDefault="00C553BE" w:rsidP="00F10781">
      <w:pPr>
        <w:keepNext/>
      </w:pPr>
      <w:r w:rsidRPr="00C553BE">
        <w:rPr>
          <w:noProof/>
        </w:rPr>
        <w:drawing>
          <wp:inline distT="0" distB="0" distL="0" distR="0" wp14:anchorId="4CF44018" wp14:editId="03FD0D23">
            <wp:extent cx="4648200" cy="4662104"/>
            <wp:effectExtent l="0" t="0" r="0" b="5715"/>
            <wp:docPr id="116628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89010" name=""/>
                    <pic:cNvPicPr/>
                  </pic:nvPicPr>
                  <pic:blipFill>
                    <a:blip r:embed="rId32"/>
                    <a:stretch>
                      <a:fillRect/>
                    </a:stretch>
                  </pic:blipFill>
                  <pic:spPr>
                    <a:xfrm>
                      <a:off x="0" y="0"/>
                      <a:ext cx="4652628" cy="4666546"/>
                    </a:xfrm>
                    <a:prstGeom prst="rect">
                      <a:avLst/>
                    </a:prstGeom>
                  </pic:spPr>
                </pic:pic>
              </a:graphicData>
            </a:graphic>
          </wp:inline>
        </w:drawing>
      </w:r>
    </w:p>
    <w:p w14:paraId="0E478A15" w14:textId="26E78FDE" w:rsidR="00C553BE" w:rsidRDefault="00F10781" w:rsidP="00F10781">
      <w:pPr>
        <w:jc w:val="center"/>
      </w:pPr>
      <w:bookmarkStart w:id="27" w:name="_Toc176526610"/>
      <w:r>
        <w:t xml:space="preserve">Figure </w:t>
      </w:r>
      <w:r>
        <w:fldChar w:fldCharType="begin"/>
      </w:r>
      <w:r>
        <w:instrText xml:space="preserve"> SEQ Figure \* ARABIC </w:instrText>
      </w:r>
      <w:r>
        <w:fldChar w:fldCharType="separate"/>
      </w:r>
      <w:r w:rsidR="00D311D8">
        <w:rPr>
          <w:noProof/>
        </w:rPr>
        <w:t>15</w:t>
      </w:r>
      <w:r>
        <w:fldChar w:fldCharType="end"/>
      </w:r>
      <w:r>
        <w:t>: Sample Topology Diagram</w:t>
      </w:r>
      <w:bookmarkEnd w:id="27"/>
    </w:p>
    <w:p w14:paraId="09D6382B" w14:textId="77777777" w:rsidR="00F10781" w:rsidRDefault="00F10781" w:rsidP="00E96ECC"/>
    <w:p w14:paraId="4547191F" w14:textId="0BAF7766" w:rsidR="00C553BE" w:rsidRDefault="00C553BE" w:rsidP="00E96ECC">
      <w:r>
        <w:t>The text that represents this diagram is below, the script reads this to obtain a map of the network.</w:t>
      </w:r>
    </w:p>
    <w:p w14:paraId="1B3B8A2B" w14:textId="77777777" w:rsidR="00C553BE" w:rsidRDefault="00C553BE" w:rsidP="00C553BE">
      <w:pPr>
        <w:pStyle w:val="HTMLPreformatted"/>
        <w:shd w:val="clear" w:color="auto" w:fill="1E1F22"/>
        <w:rPr>
          <w:color w:val="BCBEC4"/>
          <w:sz w:val="15"/>
          <w:szCs w:val="15"/>
        </w:rPr>
      </w:pPr>
      <w:r>
        <w:rPr>
          <w:color w:val="BCBEC4"/>
          <w:sz w:val="15"/>
          <w:szCs w:val="15"/>
        </w:rPr>
        <w:lastRenderedPageBreak/>
        <w:t>flowchart LR</w:t>
      </w:r>
      <w:r>
        <w:rPr>
          <w:color w:val="BCBEC4"/>
          <w:sz w:val="15"/>
          <w:szCs w:val="15"/>
        </w:rPr>
        <w:br/>
        <w:t>ZONE1 &lt;--&gt; FW1</w:t>
      </w:r>
      <w:r>
        <w:rPr>
          <w:color w:val="BCBEC4"/>
          <w:sz w:val="15"/>
          <w:szCs w:val="15"/>
        </w:rPr>
        <w:br/>
        <w:t>TRANSIT_FW &lt;--&gt; FW1</w:t>
      </w:r>
      <w:r>
        <w:rPr>
          <w:color w:val="BCBEC4"/>
          <w:sz w:val="15"/>
          <w:szCs w:val="15"/>
        </w:rPr>
        <w:br/>
        <w:t>TRANSIT_FW &lt;--&gt; FW2</w:t>
      </w:r>
      <w:r>
        <w:rPr>
          <w:color w:val="BCBEC4"/>
          <w:sz w:val="15"/>
          <w:szCs w:val="15"/>
        </w:rPr>
        <w:br/>
        <w:t>TRANSIT_FW &lt;--&gt; FW3</w:t>
      </w:r>
      <w:r>
        <w:rPr>
          <w:color w:val="BCBEC4"/>
          <w:sz w:val="15"/>
          <w:szCs w:val="15"/>
        </w:rPr>
        <w:br/>
        <w:t>TRANSIT_FW &lt;--&gt; FW4</w:t>
      </w:r>
      <w:r>
        <w:rPr>
          <w:color w:val="BCBEC4"/>
          <w:sz w:val="15"/>
          <w:szCs w:val="15"/>
        </w:rPr>
        <w:br/>
        <w:t>TRANSIT_FW &lt;--&gt; PERIMETER</w:t>
      </w:r>
      <w:r>
        <w:rPr>
          <w:color w:val="BCBEC4"/>
          <w:sz w:val="15"/>
          <w:szCs w:val="15"/>
        </w:rPr>
        <w:br/>
      </w:r>
      <w:proofErr w:type="spellStart"/>
      <w:r>
        <w:rPr>
          <w:color w:val="BCBEC4"/>
          <w:sz w:val="15"/>
          <w:szCs w:val="15"/>
        </w:rPr>
        <w:t>PERIMETER</w:t>
      </w:r>
      <w:proofErr w:type="spellEnd"/>
      <w:r>
        <w:rPr>
          <w:color w:val="BCBEC4"/>
          <w:sz w:val="15"/>
          <w:szCs w:val="15"/>
        </w:rPr>
        <w:t xml:space="preserve"> &lt;--&gt; AZURE</w:t>
      </w:r>
      <w:r>
        <w:rPr>
          <w:color w:val="BCBEC4"/>
          <w:sz w:val="15"/>
          <w:szCs w:val="15"/>
        </w:rPr>
        <w:br/>
        <w:t>PERIMETER &lt;--&gt; AWS</w:t>
      </w:r>
    </w:p>
    <w:p w14:paraId="3FB98066" w14:textId="77777777" w:rsidR="00C553BE" w:rsidRDefault="00C553BE" w:rsidP="00E96ECC"/>
    <w:p w14:paraId="693E409B" w14:textId="6E6FBD63" w:rsidR="00C553BE" w:rsidRDefault="00C553BE" w:rsidP="00E96ECC">
      <w:r>
        <w:t>These examples are for one topology only each topology specified will need its own subnet definition, optional route dump and network topology diagram source file</w:t>
      </w:r>
      <w:r w:rsidR="00F10781">
        <w:t>.</w:t>
      </w:r>
    </w:p>
    <w:p w14:paraId="077FA39A" w14:textId="709899A0" w:rsidR="00BE3E49" w:rsidRDefault="00BE3E49">
      <w:r>
        <w:br w:type="page"/>
      </w:r>
    </w:p>
    <w:p w14:paraId="038497C7" w14:textId="4555E3BE" w:rsidR="007A68E4" w:rsidRDefault="007A68E4" w:rsidP="007A68E4">
      <w:pPr>
        <w:pStyle w:val="Heading2"/>
      </w:pPr>
      <w:bookmarkStart w:id="28" w:name="_Toc176526633"/>
      <w:r>
        <w:lastRenderedPageBreak/>
        <w:t xml:space="preserve">Flow </w:t>
      </w:r>
      <w:r w:rsidR="00975497">
        <w:t>D</w:t>
      </w:r>
      <w:r>
        <w:t>iagram Generation</w:t>
      </w:r>
      <w:bookmarkEnd w:id="28"/>
    </w:p>
    <w:p w14:paraId="257287BC" w14:textId="77777777" w:rsidR="007A68E4" w:rsidRDefault="007A68E4" w:rsidP="007A68E4"/>
    <w:p w14:paraId="0195B4A3" w14:textId="77777777" w:rsidR="007A68E4" w:rsidRDefault="007A68E4" w:rsidP="007A68E4">
      <w:r>
        <w:t xml:space="preserve">A diagram representing each flow is automatically generated and saved as diagram image files and diagram source definition files. The diagram images are also inserted into the Excel workbook under the Diagrams tab. </w:t>
      </w:r>
    </w:p>
    <w:p w14:paraId="5D5717FA" w14:textId="77777777" w:rsidR="007A68E4" w:rsidRDefault="007A68E4" w:rsidP="007A68E4">
      <w:r>
        <w:t xml:space="preserve">There are 2 types of diagrams that can be generated: </w:t>
      </w:r>
    </w:p>
    <w:p w14:paraId="39554CDA" w14:textId="7284E0DE" w:rsidR="007A68E4" w:rsidRDefault="007A68E4" w:rsidP="007A68E4">
      <w:r>
        <w:t xml:space="preserve">The simple form represents the rules and flows of all flows grouped under the one path shown as a single text block which has details of the rule IDs and the flow IDs to allow the flows for cross-referenced back to the rules generated. The IP addresses of the endpoints are grouped together as a single list of </w:t>
      </w:r>
      <w:proofErr w:type="gramStart"/>
      <w:r>
        <w:t>IP’s</w:t>
      </w:r>
      <w:proofErr w:type="gramEnd"/>
      <w:r>
        <w:t xml:space="preserve"> at each end of the flow diagram. The </w:t>
      </w:r>
      <w:r w:rsidR="00D311D8">
        <w:t>first</w:t>
      </w:r>
      <w:r>
        <w:t xml:space="preserve"> and last IP are shown, this range of IP’s could span across multiple rules.</w:t>
      </w:r>
    </w:p>
    <w:p w14:paraId="3B7263A8" w14:textId="2E89D544" w:rsidR="00D311D8" w:rsidRDefault="00BE3E49" w:rsidP="007A68E4">
      <w:r>
        <w:t>Below is an example of the simple diagrams generated and inserted into the Excel workbook.</w:t>
      </w:r>
    </w:p>
    <w:p w14:paraId="595D7F9C" w14:textId="77777777" w:rsidR="00D311D8" w:rsidRDefault="00D311D8" w:rsidP="00D311D8">
      <w:pPr>
        <w:keepNext/>
      </w:pPr>
      <w:r w:rsidRPr="00D311D8">
        <w:rPr>
          <w:noProof/>
        </w:rPr>
        <w:drawing>
          <wp:inline distT="0" distB="0" distL="0" distR="0" wp14:anchorId="3A8B4953" wp14:editId="6A0C5D87">
            <wp:extent cx="5731510" cy="4498340"/>
            <wp:effectExtent l="0" t="0" r="2540" b="0"/>
            <wp:docPr id="1297329211" name="Picture 4">
              <a:extLst xmlns:a="http://schemas.openxmlformats.org/drawingml/2006/main">
                <a:ext uri="{FF2B5EF4-FFF2-40B4-BE49-F238E27FC236}">
                  <a16:creationId xmlns:a16="http://schemas.microsoft.com/office/drawing/2014/main" id="{067ABC32-19A2-083A-1164-36CD387F83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67ABC32-19A2-083A-1164-36CD387F8316}"/>
                        </a:ext>
                      </a:extLst>
                    </pic:cNvPr>
                    <pic:cNvPicPr>
                      <a:picLocks noChangeAspect="1"/>
                    </pic:cNvPicPr>
                  </pic:nvPicPr>
                  <pic:blipFill>
                    <a:blip r:embed="rId33"/>
                    <a:stretch>
                      <a:fillRect/>
                    </a:stretch>
                  </pic:blipFill>
                  <pic:spPr>
                    <a:xfrm>
                      <a:off x="0" y="0"/>
                      <a:ext cx="5731510" cy="4498340"/>
                    </a:xfrm>
                    <a:prstGeom prst="rect">
                      <a:avLst/>
                    </a:prstGeom>
                  </pic:spPr>
                </pic:pic>
              </a:graphicData>
            </a:graphic>
          </wp:inline>
        </w:drawing>
      </w:r>
    </w:p>
    <w:p w14:paraId="4C3A5BFA" w14:textId="426A7489" w:rsidR="00D311D8" w:rsidRDefault="00D311D8" w:rsidP="00D311D8">
      <w:pPr>
        <w:jc w:val="center"/>
      </w:pPr>
      <w:bookmarkStart w:id="29" w:name="_Toc176526611"/>
      <w:r>
        <w:t xml:space="preserve">Figure </w:t>
      </w:r>
      <w:r>
        <w:fldChar w:fldCharType="begin"/>
      </w:r>
      <w:r>
        <w:instrText xml:space="preserve"> SEQ Figure \* ARABIC </w:instrText>
      </w:r>
      <w:r>
        <w:fldChar w:fldCharType="separate"/>
      </w:r>
      <w:r>
        <w:rPr>
          <w:noProof/>
        </w:rPr>
        <w:t>16</w:t>
      </w:r>
      <w:r>
        <w:fldChar w:fldCharType="end"/>
      </w:r>
      <w:r>
        <w:t>: Simple Flow Diagram</w:t>
      </w:r>
      <w:bookmarkEnd w:id="29"/>
    </w:p>
    <w:p w14:paraId="7B49C237" w14:textId="77777777" w:rsidR="00D311D8" w:rsidRDefault="00D311D8" w:rsidP="007A68E4"/>
    <w:p w14:paraId="5309D431" w14:textId="77777777" w:rsidR="00D311D8" w:rsidRDefault="00D311D8" w:rsidP="007A68E4"/>
    <w:p w14:paraId="127EA750" w14:textId="33C03AB2" w:rsidR="00BE3E49" w:rsidRDefault="00BE3E49" w:rsidP="00D311D8">
      <w:pPr>
        <w:keepNext/>
      </w:pPr>
      <w:r>
        <w:lastRenderedPageBreak/>
        <w:t>The detailed diagrams split up the separate rules that share the same path as different source and destination objects at the source and destination end of the diagrams. Below is an example:</w:t>
      </w:r>
    </w:p>
    <w:p w14:paraId="3EFAF787" w14:textId="77777777" w:rsidR="00BE3E49" w:rsidRDefault="00BE3E49" w:rsidP="00D311D8">
      <w:pPr>
        <w:keepNext/>
      </w:pPr>
    </w:p>
    <w:p w14:paraId="3545A328" w14:textId="78C757C2" w:rsidR="00D311D8" w:rsidRDefault="00D311D8" w:rsidP="00D311D8">
      <w:pPr>
        <w:keepNext/>
      </w:pPr>
      <w:r w:rsidRPr="00D311D8">
        <w:rPr>
          <w:noProof/>
        </w:rPr>
        <w:drawing>
          <wp:inline distT="0" distB="0" distL="0" distR="0" wp14:anchorId="72A0E5BD" wp14:editId="78CE1121">
            <wp:extent cx="5731510" cy="4257675"/>
            <wp:effectExtent l="0" t="0" r="2540" b="9525"/>
            <wp:docPr id="5" name="Picture 4">
              <a:extLst xmlns:a="http://schemas.openxmlformats.org/drawingml/2006/main">
                <a:ext uri="{FF2B5EF4-FFF2-40B4-BE49-F238E27FC236}">
                  <a16:creationId xmlns:a16="http://schemas.microsoft.com/office/drawing/2014/main" id="{9975932D-3019-EBBE-2C9B-C69D8E226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975932D-3019-EBBE-2C9B-C69D8E22691A}"/>
                        </a:ext>
                      </a:extLst>
                    </pic:cNvPr>
                    <pic:cNvPicPr>
                      <a:picLocks noChangeAspect="1"/>
                    </pic:cNvPicPr>
                  </pic:nvPicPr>
                  <pic:blipFill>
                    <a:blip r:embed="rId34"/>
                    <a:stretch>
                      <a:fillRect/>
                    </a:stretch>
                  </pic:blipFill>
                  <pic:spPr>
                    <a:xfrm>
                      <a:off x="0" y="0"/>
                      <a:ext cx="5731510" cy="4257675"/>
                    </a:xfrm>
                    <a:prstGeom prst="rect">
                      <a:avLst/>
                    </a:prstGeom>
                  </pic:spPr>
                </pic:pic>
              </a:graphicData>
            </a:graphic>
          </wp:inline>
        </w:drawing>
      </w:r>
    </w:p>
    <w:p w14:paraId="0FCED3D5" w14:textId="171E3533" w:rsidR="00D311D8" w:rsidRDefault="00D311D8" w:rsidP="00D311D8">
      <w:pPr>
        <w:jc w:val="center"/>
      </w:pPr>
      <w:bookmarkStart w:id="30" w:name="_Toc176526612"/>
      <w:r>
        <w:t xml:space="preserve">Figure </w:t>
      </w:r>
      <w:r>
        <w:fldChar w:fldCharType="begin"/>
      </w:r>
      <w:r>
        <w:instrText xml:space="preserve"> SEQ Figure \* ARABIC </w:instrText>
      </w:r>
      <w:r>
        <w:fldChar w:fldCharType="separate"/>
      </w:r>
      <w:r>
        <w:rPr>
          <w:noProof/>
        </w:rPr>
        <w:t>17</w:t>
      </w:r>
      <w:r>
        <w:fldChar w:fldCharType="end"/>
      </w:r>
      <w:r>
        <w:t>: Detailed Flow Diagram</w:t>
      </w:r>
      <w:bookmarkEnd w:id="30"/>
    </w:p>
    <w:p w14:paraId="20D6F003" w14:textId="77777777" w:rsidR="007A68E4" w:rsidRDefault="007A68E4" w:rsidP="007A68E4"/>
    <w:p w14:paraId="6E3CFF48" w14:textId="01332313" w:rsidR="007A68E4" w:rsidRPr="007A68E4" w:rsidRDefault="00975497" w:rsidP="007A68E4">
      <w:r>
        <w:t>The diagrams source files are also saved which can be modified and then re-rendered using the GUI interface.</w:t>
      </w:r>
    </w:p>
    <w:sectPr w:rsidR="007A68E4" w:rsidRPr="007A68E4" w:rsidSect="003A33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9AEC79D1-0B02-47F5-B6D7-9E83E66A7BC9}"/>
    <w:docVar w:name="dgnword-drafile" w:val="C:\Users\PBREHA~1\AppData\Local\Temp\dra6C17.tmp"/>
    <w:docVar w:name="dgnword-eventsink" w:val="1840930712256"/>
  </w:docVars>
  <w:rsids>
    <w:rsidRoot w:val="004D1F2E"/>
    <w:rsid w:val="00113221"/>
    <w:rsid w:val="001C7279"/>
    <w:rsid w:val="00356AA1"/>
    <w:rsid w:val="003A3381"/>
    <w:rsid w:val="004D1F2E"/>
    <w:rsid w:val="005832EA"/>
    <w:rsid w:val="00664BF6"/>
    <w:rsid w:val="007A68E4"/>
    <w:rsid w:val="00896DEC"/>
    <w:rsid w:val="00906FC2"/>
    <w:rsid w:val="00975497"/>
    <w:rsid w:val="009A2D87"/>
    <w:rsid w:val="00BE3E49"/>
    <w:rsid w:val="00BF0968"/>
    <w:rsid w:val="00C553BE"/>
    <w:rsid w:val="00C712A3"/>
    <w:rsid w:val="00CD08FB"/>
    <w:rsid w:val="00D062E5"/>
    <w:rsid w:val="00D311D8"/>
    <w:rsid w:val="00D9743D"/>
    <w:rsid w:val="00E96ECC"/>
    <w:rsid w:val="00F10781"/>
    <w:rsid w:val="00FA21E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D7B48"/>
  <w15:chartTrackingRefBased/>
  <w15:docId w15:val="{34747788-40F1-4074-9DDA-BBAA5924A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72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72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72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C72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2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C727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C727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C7279"/>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11322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9743D"/>
    <w:pPr>
      <w:spacing w:after="0"/>
    </w:pPr>
  </w:style>
  <w:style w:type="character" w:styleId="Hyperlink">
    <w:name w:val="Hyperlink"/>
    <w:basedOn w:val="DefaultParagraphFont"/>
    <w:uiPriority w:val="99"/>
    <w:unhideWhenUsed/>
    <w:rsid w:val="00D9743D"/>
    <w:rPr>
      <w:color w:val="0563C1" w:themeColor="hyperlink"/>
      <w:u w:val="single"/>
    </w:rPr>
  </w:style>
  <w:style w:type="paragraph" w:styleId="HTMLPreformatted">
    <w:name w:val="HTML Preformatted"/>
    <w:basedOn w:val="Normal"/>
    <w:link w:val="HTMLPreformattedChar"/>
    <w:uiPriority w:val="99"/>
    <w:semiHidden/>
    <w:unhideWhenUsed/>
    <w:rsid w:val="00C55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AU"/>
      <w14:ligatures w14:val="none"/>
    </w:rPr>
  </w:style>
  <w:style w:type="character" w:customStyle="1" w:styleId="HTMLPreformattedChar">
    <w:name w:val="HTML Preformatted Char"/>
    <w:basedOn w:val="DefaultParagraphFont"/>
    <w:link w:val="HTMLPreformatted"/>
    <w:uiPriority w:val="99"/>
    <w:semiHidden/>
    <w:rsid w:val="00C553BE"/>
    <w:rPr>
      <w:rFonts w:ascii="Courier New" w:eastAsia="Times New Roman" w:hAnsi="Courier New" w:cs="Courier New"/>
      <w:kern w:val="0"/>
      <w:sz w:val="20"/>
      <w:szCs w:val="20"/>
      <w:lang w:eastAsia="en-AU"/>
      <w14:ligatures w14:val="none"/>
    </w:rPr>
  </w:style>
  <w:style w:type="paragraph" w:styleId="TOCHeading">
    <w:name w:val="TOC Heading"/>
    <w:basedOn w:val="Heading1"/>
    <w:next w:val="Normal"/>
    <w:uiPriority w:val="39"/>
    <w:unhideWhenUsed/>
    <w:qFormat/>
    <w:rsid w:val="00C712A3"/>
    <w:pPr>
      <w:outlineLvl w:val="9"/>
    </w:pPr>
    <w:rPr>
      <w:kern w:val="0"/>
      <w:lang w:val="en-US"/>
      <w14:ligatures w14:val="none"/>
    </w:rPr>
  </w:style>
  <w:style w:type="paragraph" w:styleId="TOC1">
    <w:name w:val="toc 1"/>
    <w:basedOn w:val="Normal"/>
    <w:next w:val="Normal"/>
    <w:autoRedefine/>
    <w:uiPriority w:val="39"/>
    <w:unhideWhenUsed/>
    <w:rsid w:val="00C712A3"/>
    <w:pPr>
      <w:spacing w:after="100"/>
    </w:pPr>
  </w:style>
  <w:style w:type="paragraph" w:styleId="TOC2">
    <w:name w:val="toc 2"/>
    <w:basedOn w:val="Normal"/>
    <w:next w:val="Normal"/>
    <w:autoRedefine/>
    <w:uiPriority w:val="39"/>
    <w:unhideWhenUsed/>
    <w:rsid w:val="00C712A3"/>
    <w:pPr>
      <w:spacing w:after="100"/>
      <w:ind w:left="220"/>
    </w:pPr>
  </w:style>
  <w:style w:type="paragraph" w:styleId="TOC3">
    <w:name w:val="toc 3"/>
    <w:basedOn w:val="Normal"/>
    <w:next w:val="Normal"/>
    <w:autoRedefine/>
    <w:uiPriority w:val="39"/>
    <w:unhideWhenUsed/>
    <w:rsid w:val="00C712A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163999">
      <w:bodyDiv w:val="1"/>
      <w:marLeft w:val="0"/>
      <w:marRight w:val="0"/>
      <w:marTop w:val="0"/>
      <w:marBottom w:val="0"/>
      <w:divBdr>
        <w:top w:val="none" w:sz="0" w:space="0" w:color="auto"/>
        <w:left w:val="none" w:sz="0" w:space="0" w:color="auto"/>
        <w:bottom w:val="none" w:sz="0" w:space="0" w:color="auto"/>
        <w:right w:val="none" w:sz="0" w:space="0" w:color="auto"/>
      </w:divBdr>
      <w:divsChild>
        <w:div w:id="779111543">
          <w:marLeft w:val="0"/>
          <w:marRight w:val="0"/>
          <w:marTop w:val="0"/>
          <w:marBottom w:val="0"/>
          <w:divBdr>
            <w:top w:val="none" w:sz="0" w:space="0" w:color="auto"/>
            <w:left w:val="none" w:sz="0" w:space="0" w:color="auto"/>
            <w:bottom w:val="none" w:sz="0" w:space="0" w:color="auto"/>
            <w:right w:val="none" w:sz="0" w:space="0" w:color="auto"/>
          </w:divBdr>
        </w:div>
      </w:divsChild>
    </w:div>
    <w:div w:id="1033263474">
      <w:bodyDiv w:val="1"/>
      <w:marLeft w:val="0"/>
      <w:marRight w:val="0"/>
      <w:marTop w:val="0"/>
      <w:marBottom w:val="0"/>
      <w:divBdr>
        <w:top w:val="none" w:sz="0" w:space="0" w:color="auto"/>
        <w:left w:val="none" w:sz="0" w:space="0" w:color="auto"/>
        <w:bottom w:val="none" w:sz="0" w:space="0" w:color="auto"/>
        <w:right w:val="none" w:sz="0" w:space="0" w:color="auto"/>
      </w:divBdr>
      <w:divsChild>
        <w:div w:id="2074154627">
          <w:marLeft w:val="0"/>
          <w:marRight w:val="0"/>
          <w:marTop w:val="0"/>
          <w:marBottom w:val="0"/>
          <w:divBdr>
            <w:top w:val="none" w:sz="0" w:space="0" w:color="auto"/>
            <w:left w:val="none" w:sz="0" w:space="0" w:color="auto"/>
            <w:bottom w:val="none" w:sz="0" w:space="0" w:color="auto"/>
            <w:right w:val="none" w:sz="0" w:space="0" w:color="auto"/>
          </w:divBdr>
        </w:div>
      </w:divsChild>
    </w:div>
    <w:div w:id="1881235619">
      <w:bodyDiv w:val="1"/>
      <w:marLeft w:val="0"/>
      <w:marRight w:val="0"/>
      <w:marTop w:val="0"/>
      <w:marBottom w:val="0"/>
      <w:divBdr>
        <w:top w:val="none" w:sz="0" w:space="0" w:color="auto"/>
        <w:left w:val="none" w:sz="0" w:space="0" w:color="auto"/>
        <w:bottom w:val="none" w:sz="0" w:space="0" w:color="auto"/>
        <w:right w:val="none" w:sz="0" w:space="0" w:color="auto"/>
      </w:divBdr>
      <w:divsChild>
        <w:div w:id="1774738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4.vsdx"/><Relationship Id="rId18" Type="http://schemas.openxmlformats.org/officeDocument/2006/relationships/image" Target="media/image8.emf"/><Relationship Id="rId26" Type="http://schemas.openxmlformats.org/officeDocument/2006/relationships/image" Target="media/image12.emf"/><Relationship Id="rId3" Type="http://schemas.openxmlformats.org/officeDocument/2006/relationships/webSettings" Target="webSettings.xml"/><Relationship Id="rId21" Type="http://schemas.openxmlformats.org/officeDocument/2006/relationships/package" Target="embeddings/Microsoft_Visio_Drawing8.vsdx"/><Relationship Id="rId34" Type="http://schemas.openxmlformats.org/officeDocument/2006/relationships/image" Target="media/image17.png"/><Relationship Id="rId7" Type="http://schemas.openxmlformats.org/officeDocument/2006/relationships/package" Target="embeddings/Microsoft_Visio_Drawing1.vsdx"/><Relationship Id="rId12" Type="http://schemas.openxmlformats.org/officeDocument/2006/relationships/image" Target="media/image5.emf"/><Relationship Id="rId17" Type="http://schemas.openxmlformats.org/officeDocument/2006/relationships/package" Target="embeddings/Microsoft_Visio_Drawing6.vsdx"/><Relationship Id="rId25" Type="http://schemas.openxmlformats.org/officeDocument/2006/relationships/package" Target="embeddings/Microsoft_Visio_Drawing10.vsdx"/><Relationship Id="rId33"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package" Target="embeddings/Microsoft_Visio_Drawing12.vsdx"/><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package" Target="embeddings/Microsoft_Visio_Drawing3.vsdx"/><Relationship Id="rId24" Type="http://schemas.openxmlformats.org/officeDocument/2006/relationships/image" Target="media/image11.emf"/><Relationship Id="rId32" Type="http://schemas.openxmlformats.org/officeDocument/2006/relationships/image" Target="media/image15.png"/><Relationship Id="rId5" Type="http://schemas.openxmlformats.org/officeDocument/2006/relationships/package" Target="embeddings/Microsoft_Visio_Drawing.vsdx"/><Relationship Id="rId15" Type="http://schemas.openxmlformats.org/officeDocument/2006/relationships/package" Target="embeddings/Microsoft_Visio_Drawing5.vsdx"/><Relationship Id="rId23" Type="http://schemas.openxmlformats.org/officeDocument/2006/relationships/package" Target="embeddings/Microsoft_Visio_Drawing9.vsdx"/><Relationship Id="rId28" Type="http://schemas.openxmlformats.org/officeDocument/2006/relationships/image" Target="media/image13.emf"/><Relationship Id="rId36"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package" Target="embeddings/Microsoft_Visio_Drawing7.vsdx"/><Relationship Id="rId31" Type="http://schemas.openxmlformats.org/officeDocument/2006/relationships/package" Target="embeddings/Microsoft_Visio_Drawing13.vsdx"/><Relationship Id="rId4" Type="http://schemas.openxmlformats.org/officeDocument/2006/relationships/image" Target="media/image1.emf"/><Relationship Id="rId9" Type="http://schemas.openxmlformats.org/officeDocument/2006/relationships/package" Target="embeddings/Microsoft_Visio_Drawing2.vsdx"/><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package" Target="embeddings/Microsoft_Visio_Drawing11.vsdx"/><Relationship Id="rId30" Type="http://schemas.openxmlformats.org/officeDocument/2006/relationships/image" Target="media/image14.emf"/><Relationship Id="rId35" Type="http://schemas.openxmlformats.org/officeDocument/2006/relationships/fontTable" Target="fontTable.xml"/><Relationship Id="rId8"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22</Pages>
  <Words>1682</Words>
  <Characters>9594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Brehaut, Peter</dc:creator>
  <cp:keywords/>
  <dc:description/>
  <cp:lastModifiedBy>Brehaut, Peter</cp:lastModifiedBy>
  <cp:revision>14</cp:revision>
  <dcterms:created xsi:type="dcterms:W3CDTF">2024-09-05T03:00:00Z</dcterms:created>
  <dcterms:modified xsi:type="dcterms:W3CDTF">2024-09-06T04:50:00Z</dcterms:modified>
</cp:coreProperties>
</file>