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C51" w:rsidRDefault="00EC5855">
      <w:proofErr w:type="spellStart"/>
      <w:r>
        <w:t>Modelo</w:t>
      </w:r>
      <w:proofErr w:type="spellEnd"/>
      <w:r>
        <w:t xml:space="preserve"> </w:t>
      </w:r>
      <w:proofErr w:type="spellStart"/>
      <w:r>
        <w:t>Multifásico</w:t>
      </w:r>
      <w:proofErr w:type="spellEnd"/>
    </w:p>
    <w:p w:rsidR="00EC5855" w:rsidRDefault="00EC5855"/>
    <w:p w:rsidR="00EC5855" w:rsidRDefault="00A00976" w:rsidP="00EC5855">
      <w:pPr>
        <w:jc w:val="center"/>
      </w:pPr>
      <w:r w:rsidRPr="00EC5855">
        <w:rPr>
          <w:position w:val="-44"/>
        </w:rPr>
        <w:object w:dxaOrig="664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9pt;height:47.25pt" o:ole="">
            <v:imagedata r:id="rId4" o:title=""/>
          </v:shape>
          <o:OLEObject Type="Embed" ProgID="Equation.DSMT4" ShapeID="_x0000_i1025" DrawAspect="Content" ObjectID="_1402782219" r:id="rId5"/>
        </w:object>
      </w:r>
    </w:p>
    <w:p w:rsidR="00EC5855" w:rsidRDefault="00EC5855" w:rsidP="00EC5855">
      <w:pPr>
        <w:jc w:val="center"/>
      </w:pPr>
    </w:p>
    <w:p w:rsidR="00EC5855" w:rsidRDefault="00EC5855" w:rsidP="00EC5855">
      <w:pPr>
        <w:jc w:val="both"/>
      </w:pPr>
      <w:proofErr w:type="spellStart"/>
      <w:r>
        <w:t>Continuidade</w:t>
      </w:r>
      <w:proofErr w:type="spellEnd"/>
      <w:r>
        <w:t>:</w:t>
      </w:r>
    </w:p>
    <w:p w:rsidR="00EC5855" w:rsidRDefault="00EC5855" w:rsidP="00EC5855">
      <w:pPr>
        <w:jc w:val="center"/>
      </w:pPr>
      <w:r w:rsidRPr="00EC5855">
        <w:rPr>
          <w:position w:val="-44"/>
        </w:rPr>
        <w:object w:dxaOrig="3500" w:dyaOrig="840">
          <v:shape id="_x0000_i1026" type="#_x0000_t75" style="width:174.75pt;height:42pt" o:ole="">
            <v:imagedata r:id="rId6" o:title=""/>
          </v:shape>
          <o:OLEObject Type="Embed" ProgID="Equation.DSMT4" ShapeID="_x0000_i1026" DrawAspect="Content" ObjectID="_1402782220" r:id="rId7"/>
        </w:object>
      </w:r>
    </w:p>
    <w:p w:rsidR="00EC5855" w:rsidRDefault="00EC5855" w:rsidP="00A00976">
      <w:pPr>
        <w:jc w:val="both"/>
      </w:pPr>
      <w:proofErr w:type="spellStart"/>
      <w:r>
        <w:t>Energia</w:t>
      </w:r>
      <w:proofErr w:type="spellEnd"/>
      <w:r>
        <w:t>:</w:t>
      </w:r>
    </w:p>
    <w:p w:rsidR="00EC5855" w:rsidRDefault="00A00976" w:rsidP="00EC5855">
      <w:pPr>
        <w:jc w:val="center"/>
      </w:pPr>
      <w:r w:rsidRPr="00EC5855">
        <w:rPr>
          <w:position w:val="-44"/>
        </w:rPr>
        <w:object w:dxaOrig="6540" w:dyaOrig="940">
          <v:shape id="_x0000_i1027" type="#_x0000_t75" style="width:327.4pt;height:47.25pt" o:ole="">
            <v:imagedata r:id="rId8" o:title=""/>
          </v:shape>
          <o:OLEObject Type="Embed" ProgID="Equation.DSMT4" ShapeID="_x0000_i1027" DrawAspect="Content" ObjectID="_1402782221" r:id="rId9"/>
        </w:object>
      </w:r>
    </w:p>
    <w:p w:rsidR="00A00976" w:rsidRDefault="00A00976" w:rsidP="00A00976">
      <w:pPr>
        <w:jc w:val="both"/>
      </w:pPr>
      <w:proofErr w:type="spellStart"/>
      <w:r>
        <w:t>Espécies</w:t>
      </w:r>
      <w:proofErr w:type="spellEnd"/>
      <w:r>
        <w:t xml:space="preserve"> </w:t>
      </w:r>
      <w:proofErr w:type="spellStart"/>
      <w:r>
        <w:t>Químicas</w:t>
      </w:r>
      <w:proofErr w:type="spellEnd"/>
      <w:r>
        <w:t>:</w:t>
      </w:r>
    </w:p>
    <w:p w:rsidR="00A00976" w:rsidRDefault="00A00976" w:rsidP="00A00976">
      <w:pPr>
        <w:jc w:val="center"/>
      </w:pPr>
      <w:r w:rsidRPr="00EC5855">
        <w:rPr>
          <w:position w:val="-44"/>
        </w:rPr>
        <w:object w:dxaOrig="6640" w:dyaOrig="940">
          <v:shape id="_x0000_i1028" type="#_x0000_t75" style="width:331.9pt;height:47.25pt" o:ole="">
            <v:imagedata r:id="rId10" o:title=""/>
          </v:shape>
          <o:OLEObject Type="Embed" ProgID="Equation.DSMT4" ShapeID="_x0000_i1028" DrawAspect="Content" ObjectID="_1402782222" r:id="rId11"/>
        </w:object>
      </w:r>
    </w:p>
    <w:p w:rsidR="00A00976" w:rsidRDefault="00A00976" w:rsidP="00A00976">
      <w:pPr>
        <w:jc w:val="center"/>
      </w:pPr>
    </w:p>
    <w:p w:rsidR="00A00976" w:rsidRDefault="00A00976" w:rsidP="00A00976">
      <w:proofErr w:type="spellStart"/>
      <w:r>
        <w:t>Discretização</w:t>
      </w:r>
      <w:proofErr w:type="spellEnd"/>
      <w:r>
        <w:t>:</w:t>
      </w:r>
    </w:p>
    <w:p w:rsidR="00A00976" w:rsidRDefault="00037723" w:rsidP="00A00976">
      <w:pPr>
        <w:jc w:val="center"/>
      </w:pPr>
      <w:r w:rsidRPr="00037723">
        <w:rPr>
          <w:position w:val="-56"/>
        </w:rPr>
        <w:object w:dxaOrig="9200" w:dyaOrig="1260">
          <v:shape id="_x0000_i1029" type="#_x0000_t75" style="width:460.5pt;height:63.4pt" o:ole="">
            <v:imagedata r:id="rId12" o:title=""/>
          </v:shape>
          <o:OLEObject Type="Embed" ProgID="Equation.DSMT4" ShapeID="_x0000_i1029" DrawAspect="Content" ObjectID="_1402782223" r:id="rId13"/>
        </w:object>
      </w:r>
    </w:p>
    <w:p w:rsidR="00A00976" w:rsidRDefault="003051F3" w:rsidP="00A00976">
      <w:proofErr w:type="spellStart"/>
      <w:r>
        <w:t>Continuidade</w:t>
      </w:r>
      <w:proofErr w:type="spellEnd"/>
      <w:r>
        <w:t>:</w:t>
      </w:r>
    </w:p>
    <w:p w:rsidR="003051F3" w:rsidRDefault="00037723" w:rsidP="00A00976">
      <w:pPr>
        <w:rPr>
          <w:position w:val="-48"/>
        </w:rPr>
      </w:pPr>
      <w:r w:rsidRPr="003051F3">
        <w:rPr>
          <w:position w:val="-44"/>
        </w:rPr>
        <w:object w:dxaOrig="5220" w:dyaOrig="900">
          <v:shape id="_x0000_i1030" type="#_x0000_t75" style="width:261.4pt;height:45.4pt" o:ole="">
            <v:imagedata r:id="rId14" o:title=""/>
          </v:shape>
          <o:OLEObject Type="Embed" ProgID="Equation.DSMT4" ShapeID="_x0000_i1030" DrawAspect="Content" ObjectID="_1402782224" r:id="rId15"/>
        </w:object>
      </w:r>
    </w:p>
    <w:p w:rsidR="003051F3" w:rsidRDefault="00037723" w:rsidP="00A00976">
      <w:pPr>
        <w:rPr>
          <w:position w:val="-48"/>
        </w:rPr>
      </w:pPr>
      <w:r w:rsidRPr="003051F3">
        <w:rPr>
          <w:position w:val="-44"/>
        </w:rPr>
        <w:object w:dxaOrig="4620" w:dyaOrig="920">
          <v:shape id="_x0000_i1031" type="#_x0000_t75" style="width:231pt;height:46.15pt" o:ole="">
            <v:imagedata r:id="rId16" o:title=""/>
          </v:shape>
          <o:OLEObject Type="Embed" ProgID="Equation.DSMT4" ShapeID="_x0000_i1031" DrawAspect="Content" ObjectID="_1402782225" r:id="rId17"/>
        </w:object>
      </w:r>
    </w:p>
    <w:p w:rsidR="003051F3" w:rsidRDefault="00037723" w:rsidP="00A00976">
      <w:pPr>
        <w:rPr>
          <w:position w:val="-48"/>
        </w:rPr>
      </w:pPr>
      <w:r w:rsidRPr="00037723">
        <w:rPr>
          <w:position w:val="-154"/>
        </w:rPr>
        <w:object w:dxaOrig="8800" w:dyaOrig="3200">
          <v:shape id="_x0000_i1032" type="#_x0000_t75" style="width:440.65pt;height:160.9pt" o:ole="">
            <v:imagedata r:id="rId18" o:title=""/>
          </v:shape>
          <o:OLEObject Type="Embed" ProgID="Equation.DSMT4" ShapeID="_x0000_i1032" DrawAspect="Content" ObjectID="_1402782226" r:id="rId19"/>
        </w:object>
      </w:r>
    </w:p>
    <w:p w:rsidR="003051F3" w:rsidRDefault="00037723" w:rsidP="00A00976">
      <w:r w:rsidRPr="003051F3">
        <w:rPr>
          <w:position w:val="-46"/>
        </w:rPr>
        <w:object w:dxaOrig="10340" w:dyaOrig="1040">
          <v:shape id="_x0000_i1033" type="#_x0000_t75" style="width:517.15pt;height:52.15pt" o:ole="">
            <v:imagedata r:id="rId20" o:title=""/>
          </v:shape>
          <o:OLEObject Type="Embed" ProgID="Equation.DSMT4" ShapeID="_x0000_i1033" DrawAspect="Content" ObjectID="_1402782227" r:id="rId21"/>
        </w:object>
      </w:r>
    </w:p>
    <w:p w:rsidR="00C40805" w:rsidRDefault="00037723" w:rsidP="00A00976">
      <w:r w:rsidRPr="00C40805">
        <w:rPr>
          <w:position w:val="-100"/>
        </w:rPr>
        <w:object w:dxaOrig="11760" w:dyaOrig="2120">
          <v:shape id="_x0000_i1034" type="#_x0000_t75" style="width:536.25pt;height:96.75pt" o:ole="">
            <v:imagedata r:id="rId22" o:title=""/>
          </v:shape>
          <o:OLEObject Type="Embed" ProgID="Equation.DSMT4" ShapeID="_x0000_i1034" DrawAspect="Content" ObjectID="_1402782228" r:id="rId23"/>
        </w:object>
      </w:r>
    </w:p>
    <w:p w:rsidR="00A00976" w:rsidRDefault="00037723" w:rsidP="00A00976">
      <w:pPr>
        <w:jc w:val="center"/>
      </w:pPr>
      <w:r w:rsidRPr="00037723">
        <w:rPr>
          <w:position w:val="-32"/>
        </w:rPr>
        <w:object w:dxaOrig="8180" w:dyaOrig="780">
          <v:shape id="_x0000_i1035" type="#_x0000_t75" style="width:409.15pt;height:39pt" o:ole="">
            <v:imagedata r:id="rId24" o:title=""/>
          </v:shape>
          <o:OLEObject Type="Embed" ProgID="Equation.DSMT4" ShapeID="_x0000_i1035" DrawAspect="Content" ObjectID="_1402782229" r:id="rId25"/>
        </w:object>
      </w:r>
    </w:p>
    <w:p w:rsidR="00037723" w:rsidRDefault="00037723" w:rsidP="00A00976">
      <w:pPr>
        <w:jc w:val="center"/>
      </w:pPr>
      <w:r w:rsidRPr="00037723">
        <w:rPr>
          <w:position w:val="-30"/>
        </w:rPr>
        <w:object w:dxaOrig="6440" w:dyaOrig="680">
          <v:shape id="_x0000_i1036" type="#_x0000_t75" style="width:322.15pt;height:34.15pt" o:ole="">
            <v:imagedata r:id="rId26" o:title=""/>
          </v:shape>
          <o:OLEObject Type="Embed" ProgID="Equation.DSMT4" ShapeID="_x0000_i1036" DrawAspect="Content" ObjectID="_1402782230" r:id="rId27"/>
        </w:object>
      </w:r>
    </w:p>
    <w:sectPr w:rsidR="00037723" w:rsidSect="00AE1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EC5855"/>
    <w:rsid w:val="00037723"/>
    <w:rsid w:val="00053281"/>
    <w:rsid w:val="001D17AA"/>
    <w:rsid w:val="002028A2"/>
    <w:rsid w:val="003051F3"/>
    <w:rsid w:val="004C45F7"/>
    <w:rsid w:val="005660FA"/>
    <w:rsid w:val="006F2A62"/>
    <w:rsid w:val="00A00976"/>
    <w:rsid w:val="00AE1C51"/>
    <w:rsid w:val="00B5640F"/>
    <w:rsid w:val="00C40805"/>
    <w:rsid w:val="00E430AA"/>
    <w:rsid w:val="00E7170F"/>
    <w:rsid w:val="00EC5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C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3</cp:revision>
  <dcterms:created xsi:type="dcterms:W3CDTF">2012-06-14T00:21:00Z</dcterms:created>
  <dcterms:modified xsi:type="dcterms:W3CDTF">2012-07-03T03:57:00Z</dcterms:modified>
</cp:coreProperties>
</file>