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5B7DB1" w:sz="24"/>
              <w:bottom w:val="none" w:color="FFFFFF" w:sz="0"/>
              <w:right w:val="none" w:color="FFFFFF" w:sz="0"/>
            </w:tcBorders>
            <w:shd w:fill="EEF2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A60"/>
                <w:sz w:val="18"/>
                <w:szCs w:val="18"/>
              </w:rPr>
              <w:t xml:space="preserve">Template – como usar este documento (apague este quadro)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8"/>
                <w:szCs w:val="18"/>
              </w:rPr>
              <w:t xml:space="preserve">Este template reproduz a estrutura de um plano de trabalho de pós-graduação usado como base para uma revisão sistemática da literatura (RSL) apoiada por 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Substitua todo texto [entre colchetes, destacado em amarelo]. Remova o destaque ao final.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Os quadros azuis trazem orientações; os quadros bege trazem um exemplo real (seleção de ferramentas de corte em usinagem com IA). Apague todos antes de entregar.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Limite sugerido: 2 a 3 páginas sem os quadros. Confira o limite do seu edital.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Depois de preenchido, exporte em PDF. O PDF é o “plano de pesquisa” anexado à RSL (ver Instructions.md); a revisão deriva dele a pergunta central e as perguntas adicionais.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8"/>
                <w:szCs w:val="18"/>
              </w:rPr>
              <w:t xml:space="preserve">Como o plano alimenta o protocolo da revisão: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0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Seção do plano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60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 no protocolo da revisão (Criterios_Protocolo.md e template da revisão)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Título e Introdução (problema)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Pergunta central da revisão; termos dos Blocos A e B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Objetivo geral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Escopo do critério de inclusão CI1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Objetivos específicos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Perguntas adicionais (cada uma ligada a ao menos um objetivo); termos dos Blocos C e 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Metodologia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Abordagens/técnicas do Bloco C e informações de interesse do plano de extração</w:t>
            </w:r>
          </w:p>
        </w:tc>
      </w:tr>
    </w:tbl>
    <w:p>
      <w:pPr>
        <w:spacing w:after="80"/>
      </w:pPr>
    </w:p>
    <w:p>
      <w:pPr>
        <w:spacing w:after="240" w:before="24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PLANO DE TRABALHO DE </w:t>
      </w:r>
      <w:r>
        <w:rPr>
          <w:rFonts w:ascii="Arial" w:cs="Arial" w:eastAsia="Arial" w:hAnsi="Arial"/>
          <w:b/>
          <w:bCs/>
          <w:sz w:val="32"/>
          <w:szCs w:val="32"/>
          <w:highlight w:val="yellow"/>
          <w:highlightCs w:val="yellow"/>
        </w:rPr>
        <w:t xml:space="preserve">[MESTRADO | DOUTORADO]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Candidato(a)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highlight w:val="yellow"/>
                <w:highlightCs w:val="yellow"/>
              </w:rPr>
              <w:t xml:space="preserve">[Nome completo]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E-mail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highlight w:val="yellow"/>
                <w:highlightCs w:val="yellow"/>
              </w:rPr>
              <w:t xml:space="preserve">[e-mail]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Telefone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highlight w:val="yellow"/>
                <w:highlightCs w:val="yellow"/>
              </w:rPr>
              <w:t xml:space="preserve">[(DDD) número]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Orientador(a)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highlight w:val="yellow"/>
                <w:highlightCs w:val="yellow"/>
              </w:rPr>
              <w:t xml:space="preserve">[Prof(a). Dr(a). Nome]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Coorientador(a)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highlight w:val="yellow"/>
                <w:highlightCs w:val="yellow"/>
              </w:rPr>
              <w:t xml:space="preserve">[Nome, se houver – senão apague a linha]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Programa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highlight w:val="yellow"/>
                <w:highlightCs w:val="yellow"/>
              </w:rPr>
              <w:t xml:space="preserve">[Sigla do Programa/Universidade]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Nível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highlight w:val="yellow"/>
                <w:highlightCs w:val="yellow"/>
              </w:rPr>
              <w:t xml:space="preserve">[Mestrado | Doutorado]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Chamada / edital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highlight w:val="yellow"/>
                <w:highlightCs w:val="yellow"/>
              </w:rPr>
              <w:t xml:space="preserve">[Edital, número e ano – ou apague a linha]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Eixo temático / linha de pesquisa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highlight w:val="yellow"/>
                <w:highlightCs w:val="yellow"/>
              </w:rPr>
              <w:t xml:space="preserve">[Eixo ou linha]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(subtemas: </w:t>
            </w:r>
            <w:r>
              <w:rPr>
                <w:rFonts w:ascii="Arial" w:cs="Arial" w:eastAsia="Arial" w:hAnsi="Arial"/>
                <w:sz w:val="20"/>
                <w:szCs w:val="20"/>
                <w:highlight w:val="yellow"/>
                <w:highlightCs w:val="yellow"/>
              </w:rPr>
              <w:t xml:space="preserve">[subtema 1]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; </w:t>
            </w:r>
            <w:r>
              <w:rPr>
                <w:rFonts w:ascii="Arial" w:cs="Arial" w:eastAsia="Arial" w:hAnsi="Arial"/>
                <w:sz w:val="20"/>
                <w:szCs w:val="20"/>
                <w:highlight w:val="yellow"/>
                <w:highlightCs w:val="yellow"/>
              </w:rPr>
              <w:t xml:space="preserve">[subtema 2]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Título Provisório</w:t>
      </w:r>
    </w:p>
    <w:p>
      <w:pPr>
        <w:spacing w:after="120" w:line="300"/>
        <w:jc w:val="both"/>
      </w:pPr>
      <w:r>
        <w:rPr>
          <w:rFonts w:ascii="Arial" w:cs="Arial" w:eastAsia="Arial" w:hAnsi="Arial"/>
          <w:highlight w:val="yellow"/>
          <w:highlightCs w:val="yellow"/>
        </w:rPr>
        <w:t xml:space="preserve">[Título que expresse o objeto, a abordagem e o contexto da pesquisa]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5B7DB1" w:sz="24"/>
              <w:bottom w:val="none" w:color="FFFFFF" w:sz="0"/>
              <w:right w:val="none" w:color="FFFFFF" w:sz="0"/>
            </w:tcBorders>
            <w:shd w:fill="EEF2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A60"/>
                <w:sz w:val="18"/>
                <w:szCs w:val="18"/>
              </w:rPr>
              <w:t xml:space="preserve">Como preencher (apague este quadro)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Um título claro costuma ter três partes: o quê (objeto/problema), como (abordagem/técnica) e onde (domínio/contexto).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Essas três partes viram os Blocos A, C e B de termos no Criterios_Protocolo.md.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B8963E" w:sz="24"/>
              <w:bottom w:val="none" w:color="FFFFFF" w:sz="0"/>
              <w:right w:val="none" w:color="FFFFFF" w:sz="0"/>
            </w:tcBorders>
            <w:shd w:fill="F4F1E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A60"/>
                <w:sz w:val="18"/>
                <w:szCs w:val="18"/>
              </w:rPr>
              <w:t xml:space="preserve">Exemplo (tema: seleção de ferramentas de corte com IA – apague este quadro)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“Integração de Sistemas CAM com Ambientes de Manufatura Inteligente” (no protocolo: A = seleção de ferramenta; B = usinagem; C = IA e conhecimento; D = Indústria 4.0/CAM).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Introdução e Contextualização</w:t>
      </w:r>
    </w:p>
    <w:p>
      <w:pPr>
        <w:spacing w:after="120" w:line="300"/>
        <w:jc w:val="both"/>
      </w:pPr>
      <w:r>
        <w:rPr>
          <w:rFonts w:ascii="Arial" w:cs="Arial" w:eastAsia="Arial" w:hAnsi="Arial"/>
          <w:highlight w:val="yellow"/>
          <w:highlightCs w:val="yellow"/>
        </w:rPr>
        <w:t xml:space="preserve">[Parágrafo 1 – Contexto amplo: tendência tecnológica ou científica em que a pesquisa se insere e por que ela é relevante agora.]</w:t>
      </w:r>
    </w:p>
    <w:p>
      <w:pPr>
        <w:spacing w:after="120" w:line="300"/>
        <w:jc w:val="both"/>
      </w:pPr>
      <w:r>
        <w:rPr>
          <w:rFonts w:ascii="Arial" w:cs="Arial" w:eastAsia="Arial" w:hAnsi="Arial"/>
          <w:highlight w:val="yellow"/>
          <w:highlightCs w:val="yellow"/>
        </w:rPr>
        <w:t xml:space="preserve">[Parágrafo 2 – Problema específico: qual etapa, decisão ou processo é crítico, como é feito hoje e quais as limitações da prática atual.]</w:t>
      </w:r>
    </w:p>
    <w:p>
      <w:pPr>
        <w:spacing w:after="120" w:line="300"/>
        <w:jc w:val="both"/>
      </w:pPr>
      <w:r>
        <w:rPr>
          <w:rFonts w:ascii="Arial" w:cs="Arial" w:eastAsia="Arial" w:hAnsi="Arial"/>
          <w:highlight w:val="yellow"/>
          <w:highlightCs w:val="yellow"/>
        </w:rPr>
        <w:t xml:space="preserve">[Parágrafo 3 – Lacuna e oportunidade: o que ainda não foi resolvido, qual o ponto de partida (laboratório, software, projeto, parceria, base de dados) e como a pesquisa pretende avançar.]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5B7DB1" w:sz="24"/>
              <w:bottom w:val="none" w:color="FFFFFF" w:sz="0"/>
              <w:right w:val="none" w:color="FFFFFF" w:sz="0"/>
            </w:tcBorders>
            <w:shd w:fill="EEF2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A60"/>
                <w:sz w:val="18"/>
                <w:szCs w:val="18"/>
              </w:rPr>
              <w:t xml:space="preserve">Como preencher (apague este quadro)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Siga o funil: contexto amplo → problema específico → lacuna/oportunidade.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 problema do parágrafo 2 é a base da pergunta central da RSL. Deixe-o explícito em uma frase.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 os termos técnicos que você quer encontrar na literatura; eles serão reaproveitados nos blocos de termos.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B8963E" w:sz="24"/>
              <w:bottom w:val="none" w:color="FFFFFF" w:sz="0"/>
              <w:right w:val="none" w:color="FFFFFF" w:sz="0"/>
            </w:tcBorders>
            <w:shd w:fill="F4F1E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A60"/>
                <w:sz w:val="18"/>
                <w:szCs w:val="18"/>
              </w:rPr>
              <w:t xml:space="preserve">Exemplo (tema: seleção de ferramentas de corte com IA – apague este quadro)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8"/>
                <w:szCs w:val="18"/>
              </w:rPr>
              <w:t xml:space="preserve">Contexto: transformação digital e Indústria 4.0; IA para monitoramento e otimização de processos.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8"/>
                <w:szCs w:val="18"/>
              </w:rPr>
              <w:t xml:space="preserve">Problema: a seleção de ferramentas de usinagem no CAM impacta qualidade, vida da ferramenta, energia e desperdício, mas é feita por catálogos e experiência do programador, sem usar o histórico real de desempenho.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8"/>
                <w:szCs w:val="18"/>
              </w:rPr>
              <w:t xml:space="preserve">Oportunidade: evoluir um plugin CAM de seleção de ferramentas existente no grupo, com IA alimentada por dados de máquinas conectadas (OPC-UA, MQTT), em um projeto com parceiro industrial.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Objetivo Geral</w:t>
      </w:r>
    </w:p>
    <w:p>
      <w:pPr>
        <w:spacing w:after="120" w:line="300"/>
        <w:jc w:val="both"/>
      </w:pPr>
      <w:r>
        <w:rPr>
          <w:rFonts w:ascii="Arial" w:cs="Arial" w:eastAsia="Arial" w:hAnsi="Arial"/>
          <w:highlight w:val="yellow"/>
          <w:highlightCs w:val="yellow"/>
        </w:rPr>
        <w:t xml:space="preserve">[Verbo no infinitivo]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highlight w:val="yellow"/>
          <w:highlightCs w:val="yellow"/>
        </w:rPr>
        <w:t xml:space="preserve">[objeto da pesquisa]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highlight w:val="yellow"/>
          <w:highlightCs w:val="yellow"/>
        </w:rPr>
        <w:t xml:space="preserve">[para/em contexto]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highlight w:val="yellow"/>
          <w:highlightCs w:val="yellow"/>
        </w:rPr>
        <w:t xml:space="preserve">[utilizando/por meio de abordagem ou plataforma]</w:t>
      </w:r>
      <w:r>
        <w:rPr>
          <w:rFonts w:ascii="Arial" w:cs="Arial" w:eastAsia="Arial" w:hAnsi="Arial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5B7DB1" w:sz="24"/>
              <w:bottom w:val="none" w:color="FFFFFF" w:sz="0"/>
              <w:right w:val="none" w:color="FFFFFF" w:sz="0"/>
            </w:tcBorders>
            <w:shd w:fill="EEF2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A60"/>
                <w:sz w:val="18"/>
                <w:szCs w:val="18"/>
              </w:rPr>
              <w:t xml:space="preserve">Como preencher (apague este quadro)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Uma única frase, iniciada por verbo no infinitivo (investigar, desenvolver, propor, avaliar...).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Deve responder ao problema da introdução. O escopo dele delimita o critério de inclusão CI1 da revisão.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B8963E" w:sz="24"/>
              <w:bottom w:val="none" w:color="FFFFFF" w:sz="0"/>
              <w:right w:val="none" w:color="FFFFFF" w:sz="0"/>
            </w:tcBorders>
            <w:shd w:fill="F4F1E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A60"/>
                <w:sz w:val="18"/>
                <w:szCs w:val="18"/>
              </w:rPr>
              <w:t xml:space="preserve">Exemplo (tema: seleção de ferramentas de corte com IA – apague este quadro)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“Investigar e desenvolver mecanismos de Inteligência Artificial para apoio à seleção de ferramentas de usinagem em ambientes de manufatura conectados (Indústria 4.0), utilizando o software Tool Select como plataforma de pesquisa, prototipação e validação.”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Objetivos Específicos</w:t>
      </w:r>
    </w:p>
    <w:p>
      <w:pPr>
        <w:pStyle w:val="ListParagraph"/>
        <w:numPr>
          <w:ilvl w:val="0"/>
          <w:numId w:val="3"/>
        </w:numPr>
        <w:spacing w:after="80" w:line="300"/>
        <w:jc w:val="both"/>
      </w:pPr>
      <w:r>
        <w:rPr>
          <w:rFonts w:ascii="Arial" w:cs="Arial" w:eastAsia="Arial" w:hAnsi="Arial"/>
        </w:rPr>
        <w:t xml:space="preserve">Realizar revisão sistemática da literatura sobre </w:t>
      </w:r>
      <w:r>
        <w:rPr>
          <w:rFonts w:ascii="Arial" w:cs="Arial" w:eastAsia="Arial" w:hAnsi="Arial"/>
          <w:highlight w:val="yellow"/>
          <w:highlightCs w:val="yellow"/>
        </w:rPr>
        <w:t xml:space="preserve">[tema]</w:t>
      </w:r>
      <w:r>
        <w:rPr>
          <w:rFonts w:ascii="Arial" w:cs="Arial" w:eastAsia="Arial" w:hAnsi="Arial"/>
        </w:rPr>
        <w:t xml:space="preserve">, com foco em </w:t>
      </w:r>
      <w:r>
        <w:rPr>
          <w:rFonts w:ascii="Arial" w:cs="Arial" w:eastAsia="Arial" w:hAnsi="Arial"/>
          <w:highlight w:val="yellow"/>
          <w:highlightCs w:val="yellow"/>
        </w:rPr>
        <w:t xml:space="preserve">[recorte 1]</w:t>
      </w:r>
      <w:r>
        <w:rPr>
          <w:rFonts w:ascii="Arial" w:cs="Arial" w:eastAsia="Arial" w:hAnsi="Arial"/>
        </w:rPr>
        <w:t xml:space="preserve"> e </w:t>
      </w:r>
      <w:r>
        <w:rPr>
          <w:rFonts w:ascii="Arial" w:cs="Arial" w:eastAsia="Arial" w:hAnsi="Arial"/>
          <w:highlight w:val="yellow"/>
          <w:highlightCs w:val="yellow"/>
        </w:rPr>
        <w:t xml:space="preserve">[recorte 2]</w:t>
      </w:r>
      <w:r>
        <w:rPr>
          <w:rFonts w:ascii="Arial" w:cs="Arial" w:eastAsia="Arial" w:hAnsi="Arial"/>
        </w:rPr>
        <w:t xml:space="preserve">;</w:t>
      </w:r>
    </w:p>
    <w:p>
      <w:pPr>
        <w:pStyle w:val="ListParagraph"/>
        <w:numPr>
          <w:ilvl w:val="0"/>
          <w:numId w:val="3"/>
        </w:numPr>
        <w:spacing w:after="80" w:line="300"/>
        <w:jc w:val="both"/>
      </w:pPr>
      <w:r>
        <w:rPr>
          <w:rFonts w:ascii="Arial" w:cs="Arial" w:eastAsia="Arial" w:hAnsi="Arial"/>
          <w:highlight w:val="yellow"/>
          <w:highlightCs w:val="yellow"/>
        </w:rPr>
        <w:t xml:space="preserve">[Estudar/caracterizar]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highlight w:val="yellow"/>
          <w:highlightCs w:val="yellow"/>
        </w:rPr>
        <w:t xml:space="preserve">[tecnologias, dados ou arquiteturas necessárias]</w:t>
      </w:r>
      <w:r>
        <w:rPr>
          <w:rFonts w:ascii="Arial" w:cs="Arial" w:eastAsia="Arial" w:hAnsi="Arial"/>
        </w:rPr>
        <w:t xml:space="preserve">;</w:t>
      </w:r>
    </w:p>
    <w:p>
      <w:pPr>
        <w:pStyle w:val="ListParagraph"/>
        <w:numPr>
          <w:ilvl w:val="0"/>
          <w:numId w:val="3"/>
        </w:numPr>
        <w:spacing w:after="80" w:line="300"/>
        <w:jc w:val="both"/>
      </w:pPr>
      <w:r>
        <w:rPr>
          <w:rFonts w:ascii="Arial" w:cs="Arial" w:eastAsia="Arial" w:hAnsi="Arial"/>
          <w:highlight w:val="yellow"/>
          <w:highlightCs w:val="yellow"/>
        </w:rPr>
        <w:t xml:space="preserve">[Formular/modelar]</w:t>
      </w:r>
      <w:r>
        <w:rPr>
          <w:rFonts w:ascii="Arial" w:cs="Arial" w:eastAsia="Arial" w:hAnsi="Arial"/>
        </w:rPr>
        <w:t xml:space="preserve"> o problema de </w:t>
      </w:r>
      <w:r>
        <w:rPr>
          <w:rFonts w:ascii="Arial" w:cs="Arial" w:eastAsia="Arial" w:hAnsi="Arial"/>
          <w:highlight w:val="yellow"/>
          <w:highlightCs w:val="yellow"/>
        </w:rPr>
        <w:t xml:space="preserve">[problema]</w:t>
      </w:r>
      <w:r>
        <w:rPr>
          <w:rFonts w:ascii="Arial" w:cs="Arial" w:eastAsia="Arial" w:hAnsi="Arial"/>
        </w:rPr>
        <w:t xml:space="preserve"> como </w:t>
      </w:r>
      <w:r>
        <w:rPr>
          <w:rFonts w:ascii="Arial" w:cs="Arial" w:eastAsia="Arial" w:hAnsi="Arial"/>
          <w:highlight w:val="yellow"/>
          <w:highlightCs w:val="yellow"/>
        </w:rPr>
        <w:t xml:space="preserve">[tipo de problema ou abordagem]</w:t>
      </w:r>
      <w:r>
        <w:rPr>
          <w:rFonts w:ascii="Arial" w:cs="Arial" w:eastAsia="Arial" w:hAnsi="Arial"/>
        </w:rPr>
        <w:t xml:space="preserve">;</w:t>
      </w:r>
    </w:p>
    <w:p>
      <w:pPr>
        <w:pStyle w:val="ListParagraph"/>
        <w:numPr>
          <w:ilvl w:val="0"/>
          <w:numId w:val="3"/>
        </w:numPr>
        <w:spacing w:after="80" w:line="300"/>
        <w:jc w:val="both"/>
      </w:pPr>
      <w:r>
        <w:rPr>
          <w:rFonts w:ascii="Arial" w:cs="Arial" w:eastAsia="Arial" w:hAnsi="Arial"/>
          <w:highlight w:val="yellow"/>
          <w:highlightCs w:val="yellow"/>
        </w:rPr>
        <w:t xml:space="preserve">[Desenvolver/implementar]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highlight w:val="yellow"/>
          <w:highlightCs w:val="yellow"/>
        </w:rPr>
        <w:t xml:space="preserve">[solução, modelo ou protótipo]</w:t>
      </w:r>
      <w:r>
        <w:rPr>
          <w:rFonts w:ascii="Arial" w:cs="Arial" w:eastAsia="Arial" w:hAnsi="Arial"/>
        </w:rPr>
        <w:t xml:space="preserve">;</w:t>
      </w:r>
    </w:p>
    <w:p>
      <w:pPr>
        <w:pStyle w:val="ListParagraph"/>
        <w:numPr>
          <w:ilvl w:val="0"/>
          <w:numId w:val="3"/>
        </w:numPr>
        <w:spacing w:after="80" w:line="300"/>
        <w:jc w:val="both"/>
      </w:pPr>
      <w:r>
        <w:rPr>
          <w:rFonts w:ascii="Arial" w:cs="Arial" w:eastAsia="Arial" w:hAnsi="Arial"/>
          <w:highlight w:val="yellow"/>
          <w:highlightCs w:val="yellow"/>
        </w:rPr>
        <w:t xml:space="preserve">[Validar/avaliar]</w:t>
      </w:r>
      <w:r>
        <w:rPr>
          <w:rFonts w:ascii="Arial" w:cs="Arial" w:eastAsia="Arial" w:hAnsi="Arial"/>
        </w:rPr>
        <w:t xml:space="preserve"> a solução em </w:t>
      </w:r>
      <w:r>
        <w:rPr>
          <w:rFonts w:ascii="Arial" w:cs="Arial" w:eastAsia="Arial" w:hAnsi="Arial"/>
          <w:highlight w:val="yellow"/>
          <w:highlightCs w:val="yellow"/>
        </w:rPr>
        <w:t xml:space="preserve">[cenário]</w:t>
      </w:r>
      <w:r>
        <w:rPr>
          <w:rFonts w:ascii="Arial" w:cs="Arial" w:eastAsia="Arial" w:hAnsi="Arial"/>
        </w:rPr>
        <w:t xml:space="preserve">, considerando </w:t>
      </w:r>
      <w:r>
        <w:rPr>
          <w:rFonts w:ascii="Arial" w:cs="Arial" w:eastAsia="Arial" w:hAnsi="Arial"/>
          <w:highlight w:val="yellow"/>
          <w:highlightCs w:val="yellow"/>
        </w:rPr>
        <w:t xml:space="preserve">[métricas ou critérios]</w:t>
      </w:r>
      <w:r>
        <w:rPr>
          <w:rFonts w:ascii="Arial" w:cs="Arial" w:eastAsia="Arial" w:hAnsi="Arial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5B7DB1" w:sz="24"/>
              <w:bottom w:val="none" w:color="FFFFFF" w:sz="0"/>
              <w:right w:val="none" w:color="FFFFFF" w:sz="0"/>
            </w:tcBorders>
            <w:shd w:fill="EEF2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A60"/>
                <w:sz w:val="18"/>
                <w:szCs w:val="18"/>
              </w:rPr>
              <w:t xml:space="preserve">Como preencher (apague este quadro)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 4 a 6 objetivos, cada um com verbo no infinitivo e resultado verificável. Juntos, eles devem levar ao objetivo geral.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Normalmente o primeiro é a revisão da literatura. Cada pergunta adicional da RSL deve estar ligada a pelo menos um objetivo específico.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B8963E" w:sz="24"/>
              <w:bottom w:val="none" w:color="FFFFFF" w:sz="0"/>
              <w:right w:val="none" w:color="FFFFFF" w:sz="0"/>
            </w:tcBorders>
            <w:shd w:fill="F4F1E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A60"/>
                <w:sz w:val="18"/>
                <w:szCs w:val="18"/>
              </w:rPr>
              <w:t xml:space="preserve">Exemplo (tema: seleção de ferramentas de corte com IA – apague este quadro)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Estudar arquiteturas e protocolos (OPC-UA, MQTT, APIs industriais) para aquisição de dados que alimentarão os modelos de IA;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Formular a seleção de ferramentas como problema de aprendizado de máquina (classificação, regressão ou sistema de recomendação);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Validar a solução em cenários reais, avaliando eficiência, desperdício de ferramentas/material e consumo energético.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Metodologia</w:t>
      </w:r>
    </w:p>
    <w:p>
      <w:pPr>
        <w:spacing w:after="120" w:line="300"/>
        <w:jc w:val="both"/>
      </w:pPr>
      <w:r>
        <w:rPr>
          <w:rFonts w:ascii="Arial" w:cs="Arial" w:eastAsia="Arial" w:hAnsi="Arial"/>
          <w:highlight w:val="yellow"/>
          <w:highlightCs w:val="yellow"/>
        </w:rPr>
        <w:t xml:space="preserve">[Etapa 1 – Revisão da literatura: temas e tipos de técnica que serão investigados.]</w:t>
      </w:r>
    </w:p>
    <w:p>
      <w:pPr>
        <w:spacing w:after="120" w:line="300"/>
        <w:jc w:val="both"/>
      </w:pPr>
      <w:r>
        <w:rPr>
          <w:rFonts w:ascii="Arial" w:cs="Arial" w:eastAsia="Arial" w:hAnsi="Arial"/>
          <w:highlight w:val="yellow"/>
          <w:highlightCs w:val="yellow"/>
        </w:rPr>
        <w:t xml:space="preserve">[Etapas intermediárias – Levantamento de requisitos, dados, arquitetura e proposta da abordagem.]</w:t>
      </w:r>
    </w:p>
    <w:p>
      <w:pPr>
        <w:spacing w:after="120" w:line="300"/>
        <w:jc w:val="both"/>
      </w:pPr>
      <w:r>
        <w:rPr>
          <w:rFonts w:ascii="Arial" w:cs="Arial" w:eastAsia="Arial" w:hAnsi="Arial"/>
          <w:highlight w:val="yellow"/>
          <w:highlightCs w:val="yellow"/>
        </w:rPr>
        <w:t xml:space="preserve">[Etapas finais – Desenvolvimento, treinamento/implementação, validação, integração e métricas de avaliação (técnicas e de impacto).]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5B7DB1" w:sz="24"/>
              <w:bottom w:val="none" w:color="FFFFFF" w:sz="0"/>
              <w:right w:val="none" w:color="FFFFFF" w:sz="0"/>
            </w:tcBorders>
            <w:shd w:fill="EEF2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A60"/>
                <w:sz w:val="18"/>
                <w:szCs w:val="18"/>
              </w:rPr>
              <w:t xml:space="preserve">Como preencher (apague este quadro)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Descreva as etapas em ordem lógica, ligadas aos objetivos específicos.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Cite as técnicas/abordagens candidatas (elas compõem o Bloco C) e as métricas de avaliação (inspiram as informações de interesse da extração e as perguntas de qualidade).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Indique de onde virão os dados e onde a solução será testada.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B8963E" w:sz="24"/>
              <w:bottom w:val="none" w:color="FFFFFF" w:sz="0"/>
              <w:right w:val="none" w:color="FFFFFF" w:sz="0"/>
            </w:tcBorders>
            <w:shd w:fill="F4F1E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A60"/>
                <w:sz w:val="18"/>
                <w:szCs w:val="18"/>
              </w:rPr>
              <w:t xml:space="preserve">Exemplo (tema: seleção de ferramentas de corte com IA – apague este quadro)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8"/>
                <w:szCs w:val="18"/>
              </w:rPr>
              <w:t xml:space="preserve">Revisão sobre CAM, manufatura digital, Indústria 4.0 e técnicas de IA (aprendizado supervisionado, sistemas de recomendação, otimização) → análise de protocolos e arquiteturas de coleta de dados → proposta de abordagem de IA genérica e configurável → protótipos treinados com dados dos parceiros → integração ao software e testes em cenários reais (acurácia das recomendações, redução de desperdício, tempo de seleção, consumo de recursos).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Correlação com Objetivos de Desenvolvimento Sustentável (ODS/ONU)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ODS </w:t>
      </w:r>
      <w:r>
        <w:rPr>
          <w:rFonts w:ascii="Arial" w:cs="Arial" w:eastAsia="Arial" w:hAnsi="Arial"/>
          <w:highlight w:val="yellow"/>
          <w:highlightCs w:val="yellow"/>
        </w:rPr>
        <w:t xml:space="preserve">[nº]</w:t>
      </w:r>
      <w:r>
        <w:rPr>
          <w:rFonts w:ascii="Arial" w:cs="Arial" w:eastAsia="Arial" w:hAnsi="Arial"/>
        </w:rPr>
        <w:t xml:space="preserve"> — </w:t>
      </w:r>
      <w:r>
        <w:rPr>
          <w:rFonts w:ascii="Arial" w:cs="Arial" w:eastAsia="Arial" w:hAnsi="Arial"/>
          <w:highlight w:val="yellow"/>
          <w:highlightCs w:val="yellow"/>
        </w:rPr>
        <w:t xml:space="preserve">[Nome do ODS]</w:t>
      </w:r>
      <w:r>
        <w:rPr>
          <w:rFonts w:ascii="Arial" w:cs="Arial" w:eastAsia="Arial" w:hAnsi="Arial"/>
        </w:rPr>
        <w:t xml:space="preserve">: </w:t>
      </w:r>
      <w:r>
        <w:rPr>
          <w:rFonts w:ascii="Arial" w:cs="Arial" w:eastAsia="Arial" w:hAnsi="Arial"/>
          <w:highlight w:val="yellow"/>
          <w:highlightCs w:val="yellow"/>
        </w:rPr>
        <w:t xml:space="preserve">[como o projeto contribui, de forma concreta]</w:t>
      </w:r>
      <w:r>
        <w:rPr>
          <w:rFonts w:ascii="Arial" w:cs="Arial" w:eastAsia="Arial" w:hAnsi="Arial"/>
        </w:rPr>
        <w:t xml:space="preserve">.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ODS </w:t>
      </w:r>
      <w:r>
        <w:rPr>
          <w:rFonts w:ascii="Arial" w:cs="Arial" w:eastAsia="Arial" w:hAnsi="Arial"/>
          <w:highlight w:val="yellow"/>
          <w:highlightCs w:val="yellow"/>
        </w:rPr>
        <w:t xml:space="preserve">[nº]</w:t>
      </w:r>
      <w:r>
        <w:rPr>
          <w:rFonts w:ascii="Arial" w:cs="Arial" w:eastAsia="Arial" w:hAnsi="Arial"/>
        </w:rPr>
        <w:t xml:space="preserve"> — </w:t>
      </w:r>
      <w:r>
        <w:rPr>
          <w:rFonts w:ascii="Arial" w:cs="Arial" w:eastAsia="Arial" w:hAnsi="Arial"/>
          <w:highlight w:val="yellow"/>
          <w:highlightCs w:val="yellow"/>
        </w:rPr>
        <w:t xml:space="preserve">[Nome do ODS]</w:t>
      </w:r>
      <w:r>
        <w:rPr>
          <w:rFonts w:ascii="Arial" w:cs="Arial" w:eastAsia="Arial" w:hAnsi="Arial"/>
        </w:rPr>
        <w:t xml:space="preserve">: </w:t>
      </w:r>
      <w:r>
        <w:rPr>
          <w:rFonts w:ascii="Arial" w:cs="Arial" w:eastAsia="Arial" w:hAnsi="Arial"/>
          <w:highlight w:val="yellow"/>
          <w:highlightCs w:val="yellow"/>
        </w:rPr>
        <w:t xml:space="preserve">[como o projeto contribui, de forma concreta]</w:t>
      </w:r>
      <w:r>
        <w:rPr>
          <w:rFonts w:ascii="Arial" w:cs="Arial" w:eastAsia="Arial" w:hAnsi="Arial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5B7DB1" w:sz="24"/>
              <w:bottom w:val="none" w:color="FFFFFF" w:sz="0"/>
              <w:right w:val="none" w:color="FFFFFF" w:sz="0"/>
            </w:tcBorders>
            <w:shd w:fill="EEF2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A60"/>
                <w:sz w:val="18"/>
                <w:szCs w:val="18"/>
              </w:rPr>
              <w:t xml:space="preserve">Como preencher (apague este quadro)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Escolha 1 a 3 ODS com relação direta ao projeto; evite listar muitos.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Seção exigida em editais de fomento (ex.: FAPESC). Se o seu edital não pedir, pode removê-la.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B8963E" w:sz="24"/>
              <w:bottom w:val="none" w:color="FFFFFF" w:sz="0"/>
              <w:right w:val="none" w:color="FFFFFF" w:sz="0"/>
            </w:tcBorders>
            <w:shd w:fill="F4F1E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A60"/>
                <w:sz w:val="18"/>
                <w:szCs w:val="18"/>
              </w:rPr>
              <w:t xml:space="preserve">Exemplo (tema: seleção de ferramentas de corte com IA – apague este quadro)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8"/>
                <w:szCs w:val="18"/>
              </w:rPr>
              <w:t xml:space="preserve">ODS 9 — Indústria, Inovação e Infraestrutura: IA em ferramentas de apoio à manufatura. ODS 12 — Consumo e Produção Responsáveis: menos desperdício de ferramentas, material e energia com seleção baseada em dados reais.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Resultados Esperados</w:t>
      </w:r>
    </w:p>
    <w:p>
      <w:pPr>
        <w:spacing w:after="120" w:line="300"/>
        <w:jc w:val="both"/>
      </w:pPr>
      <w:r>
        <w:rPr>
          <w:rFonts w:ascii="Arial" w:cs="Arial" w:eastAsia="Arial" w:hAnsi="Arial"/>
          <w:highlight w:val="yellow"/>
          <w:highlightCs w:val="yellow"/>
        </w:rPr>
        <w:t xml:space="preserve">[Resultado científico principal]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highlight w:val="yellow"/>
          <w:highlightCs w:val="yellow"/>
        </w:rPr>
        <w:t xml:space="preserve">[contribuição para a área]</w:t>
      </w:r>
      <w:r>
        <w:rPr>
          <w:rFonts w:ascii="Arial" w:cs="Arial" w:eastAsia="Arial" w:hAnsi="Arial"/>
        </w:rPr>
        <w:t xml:space="preserve">. </w:t>
      </w:r>
      <w:r>
        <w:rPr>
          <w:rFonts w:ascii="Arial" w:cs="Arial" w:eastAsia="Arial" w:hAnsi="Arial"/>
          <w:highlight w:val="yellow"/>
          <w:highlightCs w:val="yellow"/>
        </w:rPr>
        <w:t xml:space="preserve">[Contribuições práticas/tecnológicas: software, protótipo, base de dados, parceria]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highlight w:val="yellow"/>
          <w:highlightCs w:val="yellow"/>
        </w:rPr>
        <w:t xml:space="preserve">[impacto esperado]</w:t>
      </w:r>
      <w:r>
        <w:rPr>
          <w:rFonts w:ascii="Arial" w:cs="Arial" w:eastAsia="Arial" w:hAnsi="Arial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5B7DB1" w:sz="24"/>
              <w:bottom w:val="none" w:color="FFFFFF" w:sz="0"/>
              <w:right w:val="none" w:color="FFFFFF" w:sz="0"/>
            </w:tcBorders>
            <w:shd w:fill="EEF2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A60"/>
                <w:sz w:val="18"/>
                <w:szCs w:val="18"/>
              </w:rPr>
              <w:t xml:space="preserve">Como preencher (apague este quadro)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Retome o objetivo geral em forma de resultado e separe contribuições científicas (artigos, método) de práticas (software, protótipo, ganho no processo).</w:t>
            </w:r>
          </w:p>
        </w:tc>
      </w:tr>
    </w:tbl>
    <w:p>
      <w:pPr>
        <w:spacing w:before="720"/>
        <w:jc w:val="center"/>
      </w:pPr>
      <w:r>
        <w:rPr>
          <w:rFonts w:ascii="Arial" w:cs="Arial" w:eastAsia="Arial" w:hAnsi="Arial"/>
        </w:rPr>
        <w:t xml:space="preserve">__________________________________</w:t>
      </w:r>
    </w:p>
    <w:p>
      <w:pPr>
        <w:jc w:val="center"/>
      </w:pPr>
      <w:r>
        <w:rPr>
          <w:rFonts w:ascii="Arial" w:cs="Arial" w:eastAsia="Arial" w:hAnsi="Arial"/>
          <w:highlight w:val="yellow"/>
          <w:highlightCs w:val="yellow"/>
        </w:rPr>
        <w:t xml:space="preserve">[Nome do(a) candidato(a)]</w:t>
      </w:r>
    </w:p>
    <w:p>
      <w:pPr>
        <w:spacing w:before="720"/>
        <w:jc w:val="center"/>
      </w:pPr>
      <w:r>
        <w:rPr>
          <w:rFonts w:ascii="Arial" w:cs="Arial" w:eastAsia="Arial" w:hAnsi="Arial"/>
        </w:rPr>
        <w:t xml:space="preserve">__________________________________</w:t>
      </w:r>
    </w:p>
    <w:p>
      <w:pPr>
        <w:jc w:val="center"/>
      </w:pPr>
      <w:r>
        <w:rPr>
          <w:rFonts w:ascii="Arial" w:cs="Arial" w:eastAsia="Arial" w:hAnsi="Arial"/>
          <w:highlight w:val="yellow"/>
          <w:highlightCs w:val="yellow"/>
        </w:rPr>
        <w:t xml:space="preserve">[Prof(a). Dr(a). Nome do(a) orientador(a)]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A6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Trabalho – Template</dc:title>
  <dc:creator>Template</dc:creator>
  <cp:lastModifiedBy>Un-named</cp:lastModifiedBy>
  <cp:revision>1</cp:revision>
  <dcterms:created xsi:type="dcterms:W3CDTF">2026-10-06T20:45:29.696Z</dcterms:created>
  <dcterms:modified xsi:type="dcterms:W3CDTF">2026-10-06T20:45:29.696Z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