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36E9" w14:textId="77777777" w:rsidR="00CB1BB4" w:rsidRPr="00180100" w:rsidRDefault="00000000" w:rsidP="00FD2280">
      <w:pPr>
        <w:pStyle w:val="Heading1"/>
        <w:spacing w:before="0" w:after="20" w:line="240" w:lineRule="auto"/>
        <w:jc w:val="center"/>
        <w:rPr>
          <w:rFonts w:asciiTheme="majorHAnsi" w:eastAsia="Google Sans" w:hAnsiTheme="majorHAnsi" w:cstheme="majorHAnsi"/>
          <w:sz w:val="32"/>
          <w:szCs w:val="32"/>
        </w:rPr>
      </w:pPr>
      <w:bookmarkStart w:id="0" w:name="_swls7m11ggfl" w:colFirst="0" w:colLast="0"/>
      <w:bookmarkEnd w:id="0"/>
      <w:r w:rsidRPr="00180100">
        <w:rPr>
          <w:rFonts w:asciiTheme="majorHAnsi" w:eastAsia="Google Sans" w:hAnsiTheme="majorHAnsi" w:cstheme="majorHAnsi"/>
          <w:sz w:val="32"/>
          <w:szCs w:val="32"/>
        </w:rPr>
        <w:t>Controls assessment</w:t>
      </w:r>
    </w:p>
    <w:p w14:paraId="37D06DE0" w14:textId="77777777" w:rsidR="00CB1BB4" w:rsidRDefault="00CB1BB4" w:rsidP="00FD2280">
      <w:pPr>
        <w:spacing w:after="20" w:line="240" w:lineRule="auto"/>
        <w:rPr>
          <w:rFonts w:ascii="Google Sans" w:eastAsia="Google Sans" w:hAnsi="Google Sans" w:cs="Google Sans"/>
        </w:rPr>
      </w:pPr>
    </w:p>
    <w:p w14:paraId="5213ED23" w14:textId="77777777" w:rsidR="00CB1BB4" w:rsidRDefault="00000000" w:rsidP="00FD2280">
      <w:pPr>
        <w:spacing w:after="20" w:line="240" w:lineRule="auto"/>
        <w:rPr>
          <w:rFonts w:asciiTheme="minorHAnsi" w:eastAsia="Google Sans" w:hAnsiTheme="minorHAnsi" w:cs="Google Sans"/>
        </w:rPr>
      </w:pPr>
      <w:r w:rsidRPr="00180100">
        <w:rPr>
          <w:rFonts w:asciiTheme="minorHAnsi" w:eastAsia="Google Sans" w:hAnsiTheme="minorHAnsi" w:cs="Google Sans"/>
        </w:rPr>
        <w:t xml:space="preserve">To review control categories, types, and the purposes of each, read the </w:t>
      </w:r>
      <w:hyperlink r:id="rId5">
        <w:r w:rsidRPr="00180100">
          <w:rPr>
            <w:rFonts w:asciiTheme="minorHAnsi" w:eastAsia="Google Sans" w:hAnsiTheme="minorHAnsi" w:cs="Google Sans"/>
            <w:color w:val="1155CC"/>
            <w:u w:val="single"/>
          </w:rPr>
          <w:t>control categories</w:t>
        </w:r>
      </w:hyperlink>
      <w:r w:rsidRPr="00180100">
        <w:rPr>
          <w:rFonts w:asciiTheme="minorHAnsi" w:eastAsia="Google Sans" w:hAnsiTheme="minorHAnsi" w:cs="Google Sans"/>
        </w:rPr>
        <w:t xml:space="preserve"> document.</w:t>
      </w:r>
    </w:p>
    <w:p w14:paraId="5DE3577E" w14:textId="77777777" w:rsidR="00FD2280" w:rsidRPr="00180100" w:rsidRDefault="00FD2280" w:rsidP="00FD2280">
      <w:pPr>
        <w:spacing w:after="20" w:line="240" w:lineRule="auto"/>
        <w:rPr>
          <w:rFonts w:asciiTheme="minorHAnsi" w:eastAsia="Google Sans" w:hAnsiTheme="minorHAnsi" w:cs="Google Sans"/>
        </w:rPr>
      </w:pPr>
    </w:p>
    <w:p w14:paraId="31562518" w14:textId="524C3300" w:rsidR="00FD2280" w:rsidRPr="00FD2280" w:rsidRDefault="00000000" w:rsidP="00FD2280">
      <w:pPr>
        <w:pStyle w:val="Heading2"/>
        <w:spacing w:before="0" w:after="20" w:line="240" w:lineRule="auto"/>
        <w:rPr>
          <w:rFonts w:asciiTheme="majorHAnsi" w:eastAsia="Google Sans" w:hAnsiTheme="majorHAnsi" w:cstheme="majorHAnsi"/>
          <w:sz w:val="28"/>
          <w:szCs w:val="28"/>
        </w:rPr>
      </w:pPr>
      <w:bookmarkStart w:id="1" w:name="_jdudu6fs5rtm" w:colFirst="0" w:colLast="0"/>
      <w:bookmarkEnd w:id="1"/>
      <w:r w:rsidRPr="00180100">
        <w:rPr>
          <w:rFonts w:asciiTheme="majorHAnsi" w:eastAsia="Google Sans" w:hAnsiTheme="majorHAnsi" w:cstheme="majorHAnsi"/>
          <w:sz w:val="28"/>
          <w:szCs w:val="28"/>
        </w:rPr>
        <w:t>Current assets</w:t>
      </w:r>
      <w:r w:rsidR="00FD2280">
        <w:rPr>
          <w:rFonts w:asciiTheme="majorHAnsi" w:eastAsia="Google Sans" w:hAnsiTheme="majorHAnsi" w:cstheme="majorHAnsi"/>
          <w:sz w:val="28"/>
          <w:szCs w:val="28"/>
        </w:rPr>
        <w:t>:</w:t>
      </w:r>
    </w:p>
    <w:p w14:paraId="19FA10BC" w14:textId="77777777" w:rsidR="00CB1BB4" w:rsidRPr="00180100" w:rsidRDefault="00000000" w:rsidP="00FD2280">
      <w:pPr>
        <w:spacing w:after="20" w:line="240" w:lineRule="auto"/>
        <w:rPr>
          <w:rFonts w:asciiTheme="minorHAnsi" w:eastAsia="Google Sans" w:hAnsiTheme="minorHAnsi" w:cs="Google Sans"/>
        </w:rPr>
      </w:pPr>
      <w:r w:rsidRPr="00180100">
        <w:rPr>
          <w:rFonts w:asciiTheme="minorHAnsi" w:eastAsia="Google Sans" w:hAnsiTheme="minorHAnsi" w:cs="Google Sans"/>
        </w:rPr>
        <w:t xml:space="preserve">Assets managed by the IT Department include: </w:t>
      </w:r>
    </w:p>
    <w:p w14:paraId="2960CA39" w14:textId="77777777" w:rsidR="00CB1BB4" w:rsidRPr="00180100" w:rsidRDefault="00000000" w:rsidP="00FD2280">
      <w:pPr>
        <w:numPr>
          <w:ilvl w:val="0"/>
          <w:numId w:val="2"/>
        </w:numPr>
        <w:spacing w:after="20" w:line="240" w:lineRule="auto"/>
        <w:rPr>
          <w:rFonts w:asciiTheme="minorHAnsi" w:eastAsia="Google Sans" w:hAnsiTheme="minorHAnsi" w:cs="Google Sans"/>
        </w:rPr>
      </w:pPr>
      <w:r w:rsidRPr="00180100">
        <w:rPr>
          <w:rFonts w:asciiTheme="minorHAnsi" w:eastAsia="Google Sans" w:hAnsiTheme="minorHAnsi" w:cs="Google Sans"/>
        </w:rPr>
        <w:t xml:space="preserve">On-premises equipment for in-office business needs  </w:t>
      </w:r>
    </w:p>
    <w:p w14:paraId="013AC2F4" w14:textId="77777777" w:rsidR="00CB1BB4" w:rsidRPr="00180100" w:rsidRDefault="00000000" w:rsidP="00FD2280">
      <w:pPr>
        <w:numPr>
          <w:ilvl w:val="0"/>
          <w:numId w:val="2"/>
        </w:numPr>
        <w:spacing w:after="20" w:line="240" w:lineRule="auto"/>
        <w:rPr>
          <w:rFonts w:asciiTheme="minorHAnsi" w:eastAsia="Google Sans" w:hAnsiTheme="minorHAnsi" w:cs="Google Sans"/>
        </w:rPr>
      </w:pPr>
      <w:r w:rsidRPr="00180100">
        <w:rPr>
          <w:rFonts w:asciiTheme="minorHAnsi" w:eastAsia="Google Sans" w:hAnsiTheme="minorHAnsi" w:cs="Google Sans"/>
        </w:rPr>
        <w:t>Employee equipment: end-user devices (desktops/laptops, smartphones), remote workstations, headsets, cables, keyboards, mice, docking stations, surveillance cameras, etc.</w:t>
      </w:r>
    </w:p>
    <w:p w14:paraId="4655C0BD" w14:textId="77777777" w:rsidR="00CB1BB4" w:rsidRPr="00180100" w:rsidRDefault="00000000" w:rsidP="00FD2280">
      <w:pPr>
        <w:numPr>
          <w:ilvl w:val="0"/>
          <w:numId w:val="2"/>
        </w:numPr>
        <w:spacing w:after="20" w:line="240" w:lineRule="auto"/>
        <w:rPr>
          <w:rFonts w:asciiTheme="minorHAnsi" w:eastAsia="Google Sans" w:hAnsiTheme="minorHAnsi" w:cs="Google Sans"/>
        </w:rPr>
      </w:pPr>
      <w:r w:rsidRPr="00180100">
        <w:rPr>
          <w:rFonts w:asciiTheme="minorHAnsi" w:eastAsia="Google Sans" w:hAnsiTheme="minorHAnsi" w:cs="Google Sans"/>
        </w:rPr>
        <w:t>Management of systems, software, and services: accounting, telecommunication, database, security, ecommerce, and inventory management</w:t>
      </w:r>
    </w:p>
    <w:p w14:paraId="62CFF20B" w14:textId="77777777" w:rsidR="00CB1BB4" w:rsidRPr="00180100" w:rsidRDefault="00000000" w:rsidP="00FD2280">
      <w:pPr>
        <w:numPr>
          <w:ilvl w:val="0"/>
          <w:numId w:val="2"/>
        </w:numPr>
        <w:spacing w:after="20" w:line="240" w:lineRule="auto"/>
        <w:rPr>
          <w:rFonts w:asciiTheme="minorHAnsi" w:eastAsia="Google Sans" w:hAnsiTheme="minorHAnsi" w:cs="Google Sans"/>
        </w:rPr>
      </w:pPr>
      <w:r w:rsidRPr="00180100">
        <w:rPr>
          <w:rFonts w:asciiTheme="minorHAnsi" w:eastAsia="Google Sans" w:hAnsiTheme="minorHAnsi" w:cs="Google Sans"/>
        </w:rPr>
        <w:t>Internet access</w:t>
      </w:r>
    </w:p>
    <w:p w14:paraId="5E857E10" w14:textId="77777777" w:rsidR="00CB1BB4" w:rsidRPr="00180100" w:rsidRDefault="00000000" w:rsidP="00FD2280">
      <w:pPr>
        <w:numPr>
          <w:ilvl w:val="0"/>
          <w:numId w:val="2"/>
        </w:numPr>
        <w:spacing w:after="20" w:line="240" w:lineRule="auto"/>
        <w:rPr>
          <w:rFonts w:asciiTheme="minorHAnsi" w:eastAsia="Google Sans" w:hAnsiTheme="minorHAnsi" w:cs="Google Sans"/>
        </w:rPr>
      </w:pPr>
      <w:r w:rsidRPr="00180100">
        <w:rPr>
          <w:rFonts w:asciiTheme="minorHAnsi" w:eastAsia="Google Sans" w:hAnsiTheme="minorHAnsi" w:cs="Google Sans"/>
        </w:rPr>
        <w:t>Internal network</w:t>
      </w:r>
    </w:p>
    <w:p w14:paraId="4242257F" w14:textId="77777777" w:rsidR="00CB1BB4" w:rsidRPr="00180100" w:rsidRDefault="00000000" w:rsidP="00FD2280">
      <w:pPr>
        <w:numPr>
          <w:ilvl w:val="0"/>
          <w:numId w:val="2"/>
        </w:numPr>
        <w:spacing w:after="20" w:line="240" w:lineRule="auto"/>
        <w:rPr>
          <w:rFonts w:asciiTheme="minorHAnsi" w:eastAsia="Google Sans" w:hAnsiTheme="minorHAnsi" w:cs="Google Sans"/>
        </w:rPr>
      </w:pPr>
      <w:r w:rsidRPr="00180100">
        <w:rPr>
          <w:rFonts w:asciiTheme="minorHAnsi" w:eastAsia="Google Sans" w:hAnsiTheme="minorHAnsi" w:cs="Google Sans"/>
        </w:rPr>
        <w:t>Vendor access management</w:t>
      </w:r>
    </w:p>
    <w:p w14:paraId="7EA5525F" w14:textId="77777777" w:rsidR="00CB1BB4" w:rsidRPr="00180100" w:rsidRDefault="00000000" w:rsidP="00FD2280">
      <w:pPr>
        <w:numPr>
          <w:ilvl w:val="0"/>
          <w:numId w:val="2"/>
        </w:numPr>
        <w:spacing w:after="20" w:line="240" w:lineRule="auto"/>
        <w:rPr>
          <w:rFonts w:asciiTheme="minorHAnsi" w:eastAsia="Google Sans" w:hAnsiTheme="minorHAnsi" w:cs="Google Sans"/>
        </w:rPr>
      </w:pPr>
      <w:r w:rsidRPr="00180100">
        <w:rPr>
          <w:rFonts w:asciiTheme="minorHAnsi" w:eastAsia="Google Sans" w:hAnsiTheme="minorHAnsi" w:cs="Google Sans"/>
        </w:rPr>
        <w:t xml:space="preserve">Data center hosting services  </w:t>
      </w:r>
    </w:p>
    <w:p w14:paraId="27561387" w14:textId="77777777" w:rsidR="00CB1BB4" w:rsidRPr="00180100" w:rsidRDefault="00000000" w:rsidP="00FD2280">
      <w:pPr>
        <w:numPr>
          <w:ilvl w:val="0"/>
          <w:numId w:val="2"/>
        </w:numPr>
        <w:spacing w:after="20" w:line="240" w:lineRule="auto"/>
        <w:rPr>
          <w:rFonts w:asciiTheme="minorHAnsi" w:eastAsia="Google Sans" w:hAnsiTheme="minorHAnsi" w:cs="Google Sans"/>
        </w:rPr>
      </w:pPr>
      <w:r w:rsidRPr="00180100">
        <w:rPr>
          <w:rFonts w:asciiTheme="minorHAnsi" w:eastAsia="Google Sans" w:hAnsiTheme="minorHAnsi" w:cs="Google Sans"/>
        </w:rPr>
        <w:t>Data retention and storage</w:t>
      </w:r>
    </w:p>
    <w:p w14:paraId="2C37F630" w14:textId="77777777" w:rsidR="00CB1BB4" w:rsidRPr="00180100" w:rsidRDefault="00000000" w:rsidP="00FD2280">
      <w:pPr>
        <w:numPr>
          <w:ilvl w:val="0"/>
          <w:numId w:val="2"/>
        </w:numPr>
        <w:spacing w:after="20" w:line="240" w:lineRule="auto"/>
        <w:rPr>
          <w:rFonts w:asciiTheme="minorHAnsi" w:eastAsia="Google Sans" w:hAnsiTheme="minorHAnsi" w:cs="Google Sans"/>
        </w:rPr>
      </w:pPr>
      <w:r w:rsidRPr="00180100">
        <w:rPr>
          <w:rFonts w:asciiTheme="minorHAnsi" w:eastAsia="Google Sans" w:hAnsiTheme="minorHAnsi" w:cs="Google Sans"/>
        </w:rPr>
        <w:t>Badge readers</w:t>
      </w:r>
    </w:p>
    <w:p w14:paraId="79EC6899" w14:textId="77777777" w:rsidR="00CB1BB4" w:rsidRPr="00180100" w:rsidRDefault="00000000" w:rsidP="00FD2280">
      <w:pPr>
        <w:numPr>
          <w:ilvl w:val="0"/>
          <w:numId w:val="1"/>
        </w:numPr>
        <w:spacing w:after="20" w:line="240" w:lineRule="auto"/>
        <w:rPr>
          <w:rFonts w:asciiTheme="minorHAnsi" w:eastAsia="Google Sans" w:hAnsiTheme="minorHAnsi" w:cs="Google Sans"/>
          <w:i/>
        </w:rPr>
      </w:pPr>
      <w:r w:rsidRPr="00180100">
        <w:rPr>
          <w:rFonts w:asciiTheme="minorHAnsi" w:eastAsia="Google Sans" w:hAnsiTheme="minorHAnsi" w:cs="Google Sans"/>
        </w:rPr>
        <w:t xml:space="preserve">Legacy system maintenance: end-of-life systems that require human </w:t>
      </w:r>
      <w:proofErr w:type="gramStart"/>
      <w:r w:rsidRPr="00180100">
        <w:rPr>
          <w:rFonts w:asciiTheme="minorHAnsi" w:eastAsia="Google Sans" w:hAnsiTheme="minorHAnsi" w:cs="Google Sans"/>
        </w:rPr>
        <w:t>monitoring</w:t>
      </w:r>
      <w:proofErr w:type="gramEnd"/>
      <w:r w:rsidRPr="00180100">
        <w:rPr>
          <w:rFonts w:asciiTheme="minorHAnsi" w:eastAsia="Google Sans" w:hAnsiTheme="minorHAnsi" w:cs="Google Sans"/>
          <w:i/>
        </w:rPr>
        <w:t xml:space="preserve"> </w:t>
      </w:r>
    </w:p>
    <w:p w14:paraId="7D75BBA0" w14:textId="77777777" w:rsidR="00CB1BB4" w:rsidRDefault="00CB1BB4" w:rsidP="00FD2280">
      <w:pPr>
        <w:spacing w:after="20" w:line="240" w:lineRule="auto"/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CB1BB4" w14:paraId="65E3D01B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BE7AE" w14:textId="77777777" w:rsidR="00CB1BB4" w:rsidRPr="00FF0024" w:rsidRDefault="00000000" w:rsidP="00FD2280">
            <w:pPr>
              <w:widowControl w:val="0"/>
              <w:spacing w:after="20" w:line="240" w:lineRule="auto"/>
              <w:jc w:val="center"/>
              <w:rPr>
                <w:rFonts w:asciiTheme="minorHAnsi" w:eastAsia="Google Sans" w:hAnsiTheme="minorHAnsi" w:cs="Google Sans"/>
                <w:b/>
              </w:rPr>
            </w:pPr>
            <w:r w:rsidRPr="00FF0024">
              <w:rPr>
                <w:rFonts w:asciiTheme="minorHAnsi" w:eastAsia="Google Sans" w:hAnsiTheme="minorHAnsi" w:cs="Google Sans"/>
                <w:b/>
              </w:rPr>
              <w:t>Administrative Controls</w:t>
            </w:r>
          </w:p>
        </w:tc>
      </w:tr>
      <w:tr w:rsidR="00CB1BB4" w14:paraId="105B22D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8A1A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  <w:r w:rsidRPr="00FF0024">
              <w:rPr>
                <w:rFonts w:asciiTheme="minorHAnsi" w:eastAsia="Google Sans" w:hAnsiTheme="minorHAnsi" w:cs="Google Sans"/>
                <w:b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EFAB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  <w:r w:rsidRPr="00FF0024">
              <w:rPr>
                <w:rFonts w:asciiTheme="minorHAnsi" w:eastAsia="Google Sans" w:hAnsiTheme="minorHAnsi" w:cs="Google Sans"/>
                <w:b/>
              </w:rPr>
              <w:t>Control type and explanation</w:t>
            </w:r>
          </w:p>
          <w:p w14:paraId="25886670" w14:textId="77777777" w:rsidR="00CB1BB4" w:rsidRPr="00FF0024" w:rsidRDefault="00CB1BB4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</w:p>
          <w:p w14:paraId="7CCE9F11" w14:textId="77777777" w:rsidR="00CB1BB4" w:rsidRPr="00FF0024" w:rsidRDefault="00CB1BB4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3ADA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  <w:r w:rsidRPr="00FF0024">
              <w:rPr>
                <w:rFonts w:asciiTheme="minorHAnsi" w:eastAsia="Google Sans" w:hAnsiTheme="minorHAnsi" w:cs="Google Sans"/>
                <w:b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716B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  <w:r w:rsidRPr="00FF0024">
              <w:rPr>
                <w:rFonts w:asciiTheme="minorHAnsi" w:eastAsia="Google Sans" w:hAnsiTheme="minorHAnsi" w:cs="Google Sans"/>
                <w:b/>
              </w:rPr>
              <w:t>Priority</w:t>
            </w:r>
          </w:p>
          <w:p w14:paraId="12F306DE" w14:textId="77777777" w:rsidR="00CB1BB4" w:rsidRPr="00FF0024" w:rsidRDefault="00CB1BB4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</w:p>
        </w:tc>
      </w:tr>
      <w:tr w:rsidR="00CB1BB4" w14:paraId="09EA40C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F0FD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E8D0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proofErr w:type="gramStart"/>
            <w:r w:rsidRPr="00FF0024">
              <w:rPr>
                <w:rFonts w:asciiTheme="minorHAnsi" w:eastAsia="Google Sans" w:hAnsiTheme="minorHAnsi" w:cs="Google Sans"/>
              </w:rPr>
              <w:t>Preventative;</w:t>
            </w:r>
            <w:proofErr w:type="gramEnd"/>
            <w:r w:rsidRPr="00FF0024">
              <w:rPr>
                <w:rFonts w:asciiTheme="minorHAnsi" w:eastAsia="Google Sans" w:hAnsiTheme="minorHAnsi" w:cs="Google Sans"/>
              </w:rPr>
              <w:t xml:space="preserve">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314E" w14:textId="64521D5F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4A96" w14:textId="68A32A0D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High</w:t>
            </w:r>
          </w:p>
        </w:tc>
      </w:tr>
      <w:tr w:rsidR="00CB1BB4" w14:paraId="5D6301B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2BA92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756B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proofErr w:type="gramStart"/>
            <w:r w:rsidRPr="00FF0024">
              <w:rPr>
                <w:rFonts w:asciiTheme="minorHAnsi" w:eastAsia="Google Sans" w:hAnsiTheme="minorHAnsi" w:cs="Google Sans"/>
              </w:rPr>
              <w:t>Corrective;</w:t>
            </w:r>
            <w:proofErr w:type="gramEnd"/>
            <w:r w:rsidRPr="00FF0024">
              <w:rPr>
                <w:rFonts w:asciiTheme="minorHAnsi" w:eastAsia="Google Sans" w:hAnsiTheme="minorHAnsi" w:cs="Google Sans"/>
              </w:rPr>
              <w:t xml:space="preserve">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3F73" w14:textId="569130BA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CD61" w14:textId="0BC381C9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Medium</w:t>
            </w:r>
          </w:p>
        </w:tc>
      </w:tr>
      <w:tr w:rsidR="00CB1BB4" w14:paraId="14434DC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BC17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lastRenderedPageBreak/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A18F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proofErr w:type="gramStart"/>
            <w:r w:rsidRPr="00FF0024">
              <w:rPr>
                <w:rFonts w:asciiTheme="minorHAnsi" w:eastAsia="Google Sans" w:hAnsiTheme="minorHAnsi" w:cs="Google Sans"/>
              </w:rPr>
              <w:t>Preventative;</w:t>
            </w:r>
            <w:proofErr w:type="gramEnd"/>
            <w:r w:rsidRPr="00FF0024">
              <w:rPr>
                <w:rFonts w:asciiTheme="minorHAnsi" w:eastAsia="Google Sans" w:hAnsiTheme="minorHAnsi" w:cs="Google Sans"/>
              </w:rPr>
              <w:t xml:space="preserve">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D7AC" w14:textId="6656A933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AA8B" w14:textId="4B9A2D05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High</w:t>
            </w:r>
          </w:p>
        </w:tc>
      </w:tr>
      <w:tr w:rsidR="00CB1BB4" w14:paraId="769A809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4088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8ECC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FCF" w14:textId="4D500CC8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C9E1" w14:textId="1BA9476E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Medium</w:t>
            </w:r>
          </w:p>
        </w:tc>
      </w:tr>
      <w:tr w:rsidR="00CB1BB4" w14:paraId="43E7C8A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4355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D931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E0F4" w14:textId="5B99F9BA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B44C" w14:textId="27BB08DF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High</w:t>
            </w:r>
          </w:p>
        </w:tc>
      </w:tr>
      <w:tr w:rsidR="00CB1BB4" w14:paraId="3AB33F4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E6F7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4BBA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proofErr w:type="gramStart"/>
            <w:r w:rsidRPr="00FF0024">
              <w:rPr>
                <w:rFonts w:asciiTheme="minorHAnsi" w:eastAsia="Google Sans" w:hAnsiTheme="minorHAnsi" w:cs="Google Sans"/>
              </w:rPr>
              <w:t>Preventative;</w:t>
            </w:r>
            <w:proofErr w:type="gramEnd"/>
            <w:r w:rsidRPr="00FF0024">
              <w:rPr>
                <w:rFonts w:asciiTheme="minorHAnsi" w:eastAsia="Google Sans" w:hAnsiTheme="minorHAnsi" w:cs="Google Sans"/>
              </w:rPr>
              <w:t xml:space="preserve">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E8AD" w14:textId="74BDEEC2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00FB" w14:textId="48EA1673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High</w:t>
            </w:r>
          </w:p>
        </w:tc>
      </w:tr>
    </w:tbl>
    <w:p w14:paraId="098F5313" w14:textId="77777777" w:rsidR="00CB1BB4" w:rsidRDefault="00CB1BB4" w:rsidP="00FD2280">
      <w:pPr>
        <w:spacing w:after="20" w:line="240" w:lineRule="auto"/>
        <w:rPr>
          <w:rFonts w:ascii="Google Sans" w:eastAsia="Google Sans" w:hAnsi="Google Sans" w:cs="Google Sans"/>
          <w:sz w:val="24"/>
          <w:szCs w:val="24"/>
        </w:rPr>
      </w:pPr>
    </w:p>
    <w:p w14:paraId="5A72AFEE" w14:textId="77777777" w:rsidR="00CB1BB4" w:rsidRDefault="00CB1BB4" w:rsidP="00FD2280">
      <w:pPr>
        <w:spacing w:after="20" w:line="240" w:lineRule="auto"/>
        <w:rPr>
          <w:rFonts w:ascii="Google Sans" w:eastAsia="Google Sans" w:hAnsi="Google Sans" w:cs="Google Sans"/>
          <w:sz w:val="24"/>
          <w:szCs w:val="24"/>
        </w:rPr>
      </w:pPr>
    </w:p>
    <w:p w14:paraId="7CD427DB" w14:textId="77777777" w:rsidR="00CB1BB4" w:rsidRDefault="00CB1BB4" w:rsidP="00FD2280">
      <w:pPr>
        <w:spacing w:after="20" w:line="240" w:lineRule="auto"/>
        <w:rPr>
          <w:rFonts w:ascii="Google Sans" w:eastAsia="Google Sans" w:hAnsi="Google Sans" w:cs="Google Sans"/>
          <w:sz w:val="24"/>
          <w:szCs w:val="24"/>
        </w:rPr>
      </w:pPr>
    </w:p>
    <w:p w14:paraId="7209FA10" w14:textId="77777777" w:rsidR="00CB1BB4" w:rsidRDefault="00CB1BB4" w:rsidP="00FD2280">
      <w:pPr>
        <w:spacing w:after="20" w:line="240" w:lineRule="auto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CB1BB4" w14:paraId="21E0F4DD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1B3F" w14:textId="77777777" w:rsidR="00CB1BB4" w:rsidRPr="00FF0024" w:rsidRDefault="00000000" w:rsidP="00FD2280">
            <w:pPr>
              <w:widowControl w:val="0"/>
              <w:spacing w:after="20" w:line="240" w:lineRule="auto"/>
              <w:jc w:val="center"/>
              <w:rPr>
                <w:rFonts w:asciiTheme="minorHAnsi" w:eastAsia="Google Sans" w:hAnsiTheme="minorHAnsi" w:cs="Google Sans"/>
                <w:b/>
              </w:rPr>
            </w:pPr>
            <w:r w:rsidRPr="00FF0024">
              <w:rPr>
                <w:rFonts w:asciiTheme="minorHAnsi" w:eastAsia="Google Sans" w:hAnsiTheme="minorHAnsi" w:cs="Google Sans"/>
                <w:b/>
              </w:rPr>
              <w:t>Technical Controls</w:t>
            </w:r>
          </w:p>
        </w:tc>
      </w:tr>
      <w:tr w:rsidR="00CB1BB4" w14:paraId="52BD8E1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85DF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  <w:r w:rsidRPr="00FF0024">
              <w:rPr>
                <w:rFonts w:asciiTheme="minorHAnsi" w:eastAsia="Google Sans" w:hAnsiTheme="minorHAnsi" w:cs="Google Sans"/>
                <w:b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8FB6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  <w:r w:rsidRPr="00FF0024">
              <w:rPr>
                <w:rFonts w:asciiTheme="minorHAnsi" w:eastAsia="Google Sans" w:hAnsiTheme="minorHAnsi" w:cs="Google Sans"/>
                <w:b/>
              </w:rPr>
              <w:t>Control type and explanation</w:t>
            </w:r>
          </w:p>
          <w:p w14:paraId="714FE878" w14:textId="77777777" w:rsidR="00CB1BB4" w:rsidRPr="00FF0024" w:rsidRDefault="00CB1BB4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3C01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  <w:r w:rsidRPr="00FF0024">
              <w:rPr>
                <w:rFonts w:asciiTheme="minorHAnsi" w:eastAsia="Google Sans" w:hAnsiTheme="minorHAnsi" w:cs="Google Sans"/>
                <w:b/>
              </w:rPr>
              <w:t xml:space="preserve">Needs to be </w:t>
            </w:r>
            <w:proofErr w:type="gramStart"/>
            <w:r w:rsidRPr="00FF0024">
              <w:rPr>
                <w:rFonts w:asciiTheme="minorHAnsi" w:eastAsia="Google Sans" w:hAnsiTheme="minorHAnsi" w:cs="Google Sans"/>
                <w:b/>
              </w:rPr>
              <w:t>implemented</w:t>
            </w:r>
            <w:proofErr w:type="gramEnd"/>
          </w:p>
          <w:p w14:paraId="1B88C84F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  <w:r w:rsidRPr="00FF0024">
              <w:rPr>
                <w:rFonts w:asciiTheme="minorHAnsi" w:eastAsia="Google Sans" w:hAnsiTheme="minorHAnsi" w:cs="Google Sans"/>
                <w:b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3F49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  <w:r w:rsidRPr="00FF0024">
              <w:rPr>
                <w:rFonts w:asciiTheme="minorHAnsi" w:eastAsia="Google Sans" w:hAnsiTheme="minorHAnsi" w:cs="Google Sans"/>
                <w:b/>
              </w:rPr>
              <w:t>Priority</w:t>
            </w:r>
          </w:p>
          <w:p w14:paraId="6B7DC363" w14:textId="77777777" w:rsidR="00CB1BB4" w:rsidRPr="00FF0024" w:rsidRDefault="00CB1BB4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</w:p>
        </w:tc>
      </w:tr>
      <w:tr w:rsidR="00CB1BB4" w14:paraId="11BF615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31F6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Firewall</w:t>
            </w:r>
          </w:p>
          <w:p w14:paraId="1B899A03" w14:textId="77777777" w:rsidR="00CB1BB4" w:rsidRPr="00FF0024" w:rsidRDefault="00CB1BB4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14C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proofErr w:type="gramStart"/>
            <w:r w:rsidRPr="00FF0024">
              <w:rPr>
                <w:rFonts w:asciiTheme="minorHAnsi" w:eastAsia="Google Sans" w:hAnsiTheme="minorHAnsi" w:cs="Google Sans"/>
              </w:rPr>
              <w:t>Preventative;</w:t>
            </w:r>
            <w:proofErr w:type="gramEnd"/>
            <w:r w:rsidRPr="00FF0024">
              <w:rPr>
                <w:rFonts w:asciiTheme="minorHAnsi" w:eastAsia="Google Sans" w:hAnsiTheme="minorHAnsi" w:cs="Google Sans"/>
              </w:rPr>
              <w:t xml:space="preserve">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D9AD" w14:textId="38CD133F" w:rsidR="00CB1BB4" w:rsidRPr="00FF0024" w:rsidRDefault="002E4009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63A5" w14:textId="41E4C632" w:rsidR="00CB1BB4" w:rsidRPr="00FF0024" w:rsidRDefault="002E4009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NA</w:t>
            </w:r>
          </w:p>
        </w:tc>
      </w:tr>
      <w:tr w:rsidR="00CB1BB4" w14:paraId="184EDFE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6AD7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B8AD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proofErr w:type="gramStart"/>
            <w:r w:rsidRPr="00FF0024">
              <w:rPr>
                <w:rFonts w:asciiTheme="minorHAnsi" w:eastAsia="Google Sans" w:hAnsiTheme="minorHAnsi" w:cs="Google Sans"/>
              </w:rPr>
              <w:t>Detective;</w:t>
            </w:r>
            <w:proofErr w:type="gramEnd"/>
            <w:r w:rsidRPr="00FF0024">
              <w:rPr>
                <w:rFonts w:asciiTheme="minorHAnsi" w:eastAsia="Google Sans" w:hAnsiTheme="minorHAnsi" w:cs="Google Sans"/>
              </w:rPr>
              <w:t xml:space="preserve">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2B551" w14:textId="71B2B670" w:rsidR="00CB1BB4" w:rsidRPr="00FF0024" w:rsidRDefault="00320FED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B0A0" w14:textId="12C197D5" w:rsidR="00CB1BB4" w:rsidRPr="00FF0024" w:rsidRDefault="00320FED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High</w:t>
            </w:r>
          </w:p>
        </w:tc>
      </w:tr>
      <w:tr w:rsidR="00CB1BB4" w14:paraId="034BD50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DC2A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Encryption</w:t>
            </w:r>
          </w:p>
          <w:p w14:paraId="473B0E06" w14:textId="77777777" w:rsidR="00CB1BB4" w:rsidRPr="00FF0024" w:rsidRDefault="00CB1BB4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E30E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78FC" w14:textId="77D2EAC8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40C7" w14:textId="7024E42E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High</w:t>
            </w:r>
          </w:p>
        </w:tc>
      </w:tr>
      <w:tr w:rsidR="00CB1BB4" w14:paraId="709305E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4DDC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A740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00D0" w14:textId="704D7961" w:rsidR="00CB1BB4" w:rsidRPr="00FF0024" w:rsidRDefault="00FD6DAE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1F1A" w14:textId="2C81B36A" w:rsidR="00CB1BB4" w:rsidRPr="00FF0024" w:rsidRDefault="00FD6DAE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High</w:t>
            </w:r>
          </w:p>
        </w:tc>
      </w:tr>
      <w:tr w:rsidR="00CB1BB4" w14:paraId="3B85DA8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75FC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 xml:space="preserve">Password </w:t>
            </w:r>
            <w:r w:rsidRPr="00FF0024">
              <w:rPr>
                <w:rFonts w:asciiTheme="minorHAnsi" w:eastAsia="Google Sans" w:hAnsiTheme="minorHAnsi" w:cs="Google Sans"/>
              </w:rPr>
              <w:lastRenderedPageBreak/>
              <w:t>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1818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proofErr w:type="gramStart"/>
            <w:r w:rsidRPr="00FF0024">
              <w:rPr>
                <w:rFonts w:asciiTheme="minorHAnsi" w:eastAsia="Google Sans" w:hAnsiTheme="minorHAnsi" w:cs="Google Sans"/>
              </w:rPr>
              <w:lastRenderedPageBreak/>
              <w:t>Corrective;</w:t>
            </w:r>
            <w:proofErr w:type="gramEnd"/>
            <w:r w:rsidRPr="00FF0024">
              <w:rPr>
                <w:rFonts w:asciiTheme="minorHAnsi" w:eastAsia="Google Sans" w:hAnsiTheme="minorHAnsi" w:cs="Google Sans"/>
              </w:rPr>
              <w:t xml:space="preserve"> password recovery, </w:t>
            </w:r>
            <w:r w:rsidRPr="00FF0024">
              <w:rPr>
                <w:rFonts w:asciiTheme="minorHAnsi" w:eastAsia="Google Sans" w:hAnsiTheme="minorHAnsi" w:cs="Google Sans"/>
              </w:rPr>
              <w:lastRenderedPageBreak/>
              <w:t>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1880" w14:textId="11E9D839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lastRenderedPageBreak/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C0CB" w14:textId="21CFB9BF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High</w:t>
            </w:r>
          </w:p>
        </w:tc>
      </w:tr>
      <w:tr w:rsidR="00CB1BB4" w14:paraId="28CFE19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4787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D683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62F0" w14:textId="3915A84F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7B10" w14:textId="3CBE6BE6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High</w:t>
            </w:r>
          </w:p>
        </w:tc>
      </w:tr>
      <w:tr w:rsidR="00CB1BB4" w14:paraId="401F0FE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24D8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4005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D994" w14:textId="06CCACA6" w:rsidR="00CB1BB4" w:rsidRPr="00FF0024" w:rsidRDefault="00FD6DAE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F3D5" w14:textId="275F704C" w:rsidR="00CB1BB4" w:rsidRPr="00FF0024" w:rsidRDefault="00FD6DAE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High</w:t>
            </w:r>
          </w:p>
        </w:tc>
      </w:tr>
    </w:tbl>
    <w:p w14:paraId="1F612081" w14:textId="77777777" w:rsidR="00CB1BB4" w:rsidRDefault="00CB1BB4" w:rsidP="00FD2280">
      <w:pPr>
        <w:spacing w:after="20" w:line="240" w:lineRule="auto"/>
        <w:rPr>
          <w:rFonts w:ascii="Google Sans" w:eastAsia="Google Sans" w:hAnsi="Google Sans" w:cs="Google Sans"/>
          <w:sz w:val="24"/>
          <w:szCs w:val="24"/>
        </w:rPr>
      </w:pPr>
    </w:p>
    <w:p w14:paraId="6C28AB8F" w14:textId="77777777" w:rsidR="00CB1BB4" w:rsidRDefault="00CB1BB4" w:rsidP="00FD2280">
      <w:pPr>
        <w:spacing w:after="20" w:line="240" w:lineRule="auto"/>
        <w:rPr>
          <w:rFonts w:ascii="Google Sans" w:eastAsia="Google Sans" w:hAnsi="Google Sans" w:cs="Google Sans"/>
          <w:sz w:val="24"/>
          <w:szCs w:val="24"/>
        </w:rPr>
      </w:pPr>
    </w:p>
    <w:p w14:paraId="6F4A7DB7" w14:textId="77777777" w:rsidR="00CB1BB4" w:rsidRDefault="00CB1BB4" w:rsidP="00FD2280">
      <w:pPr>
        <w:spacing w:after="20" w:line="240" w:lineRule="auto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CB1BB4" w14:paraId="1805D5F7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BD8F" w14:textId="77777777" w:rsidR="00CB1BB4" w:rsidRPr="00FF0024" w:rsidRDefault="00000000" w:rsidP="00FD2280">
            <w:pPr>
              <w:widowControl w:val="0"/>
              <w:spacing w:after="20" w:line="240" w:lineRule="auto"/>
              <w:jc w:val="center"/>
              <w:rPr>
                <w:rFonts w:asciiTheme="minorHAnsi" w:eastAsia="Google Sans" w:hAnsiTheme="minorHAnsi" w:cs="Google Sans"/>
                <w:b/>
              </w:rPr>
            </w:pPr>
            <w:r w:rsidRPr="00FF0024">
              <w:rPr>
                <w:rFonts w:asciiTheme="minorHAnsi" w:eastAsia="Google Sans" w:hAnsiTheme="minorHAnsi" w:cs="Google Sans"/>
                <w:b/>
              </w:rPr>
              <w:t>Physical Controls</w:t>
            </w:r>
          </w:p>
        </w:tc>
      </w:tr>
      <w:tr w:rsidR="00CB1BB4" w14:paraId="3483F69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355B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  <w:r w:rsidRPr="00FF0024">
              <w:rPr>
                <w:rFonts w:asciiTheme="minorHAnsi" w:eastAsia="Google Sans" w:hAnsiTheme="minorHAnsi" w:cs="Google Sans"/>
                <w:b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A89D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  <w:r w:rsidRPr="00FF0024">
              <w:rPr>
                <w:rFonts w:asciiTheme="minorHAnsi" w:eastAsia="Google Sans" w:hAnsiTheme="minorHAnsi" w:cs="Google Sans"/>
                <w:b/>
              </w:rPr>
              <w:t>Control type and explanation</w:t>
            </w:r>
          </w:p>
          <w:p w14:paraId="442E96F5" w14:textId="77777777" w:rsidR="00CB1BB4" w:rsidRPr="00FF0024" w:rsidRDefault="00CB1BB4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FBA9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  <w:r w:rsidRPr="00FF0024">
              <w:rPr>
                <w:rFonts w:asciiTheme="minorHAnsi" w:eastAsia="Google Sans" w:hAnsiTheme="minorHAnsi" w:cs="Google Sans"/>
                <w:b/>
              </w:rPr>
              <w:t xml:space="preserve">Needs to be </w:t>
            </w:r>
            <w:proofErr w:type="gramStart"/>
            <w:r w:rsidRPr="00FF0024">
              <w:rPr>
                <w:rFonts w:asciiTheme="minorHAnsi" w:eastAsia="Google Sans" w:hAnsiTheme="minorHAnsi" w:cs="Google Sans"/>
                <w:b/>
              </w:rPr>
              <w:t>implemented</w:t>
            </w:r>
            <w:proofErr w:type="gramEnd"/>
          </w:p>
          <w:p w14:paraId="2C006740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  <w:r w:rsidRPr="00FF0024">
              <w:rPr>
                <w:rFonts w:asciiTheme="minorHAnsi" w:eastAsia="Google Sans" w:hAnsiTheme="minorHAnsi" w:cs="Google Sans"/>
                <w:b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C876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  <w:r w:rsidRPr="00FF0024">
              <w:rPr>
                <w:rFonts w:asciiTheme="minorHAnsi" w:eastAsia="Google Sans" w:hAnsiTheme="minorHAnsi" w:cs="Google Sans"/>
                <w:b/>
              </w:rPr>
              <w:t>Priority</w:t>
            </w:r>
          </w:p>
          <w:p w14:paraId="756811E8" w14:textId="77777777" w:rsidR="00CB1BB4" w:rsidRPr="00FF0024" w:rsidRDefault="00CB1BB4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  <w:b/>
              </w:rPr>
            </w:pPr>
          </w:p>
        </w:tc>
      </w:tr>
      <w:tr w:rsidR="00CB1BB4" w14:paraId="40EC31C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6B00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B3AB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8AB4" w14:textId="0A9B4BC3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DE39" w14:textId="442B182A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Medium</w:t>
            </w:r>
          </w:p>
        </w:tc>
      </w:tr>
      <w:tr w:rsidR="00CB1BB4" w14:paraId="38197B9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AAC4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EF80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proofErr w:type="gramStart"/>
            <w:r w:rsidRPr="00FF0024">
              <w:rPr>
                <w:rFonts w:asciiTheme="minorHAnsi" w:eastAsia="Google Sans" w:hAnsiTheme="minorHAnsi" w:cs="Google Sans"/>
              </w:rPr>
              <w:t>Deterrent;</w:t>
            </w:r>
            <w:proofErr w:type="gramEnd"/>
            <w:r w:rsidRPr="00FF0024">
              <w:rPr>
                <w:rFonts w:asciiTheme="minorHAnsi" w:eastAsia="Google Sans" w:hAnsiTheme="minorHAnsi" w:cs="Google Sans"/>
              </w:rPr>
              <w:t xml:space="preserve">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FA97" w14:textId="444AEB1C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1459" w14:textId="5CF20C4F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Medium</w:t>
            </w:r>
          </w:p>
        </w:tc>
      </w:tr>
      <w:tr w:rsidR="00CB1BB4" w14:paraId="1FB0B17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20DA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98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E488" w14:textId="4CCF2BDC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2426" w14:textId="59CF2249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Medium</w:t>
            </w:r>
          </w:p>
        </w:tc>
      </w:tr>
      <w:tr w:rsidR="00CB1BB4" w14:paraId="25F8D7B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6FE8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0845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proofErr w:type="gramStart"/>
            <w:r w:rsidRPr="00FF0024">
              <w:rPr>
                <w:rFonts w:asciiTheme="minorHAnsi" w:eastAsia="Google Sans" w:hAnsiTheme="minorHAnsi" w:cs="Google Sans"/>
              </w:rPr>
              <w:t>Preventative;</w:t>
            </w:r>
            <w:proofErr w:type="gramEnd"/>
            <w:r w:rsidRPr="00FF0024">
              <w:rPr>
                <w:rFonts w:asciiTheme="minorHAnsi" w:eastAsia="Google Sans" w:hAnsiTheme="minorHAnsi" w:cs="Google Sans"/>
              </w:rPr>
              <w:t xml:space="preserve">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3BF9" w14:textId="7A632495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9180" w14:textId="4A8EF1CE" w:rsidR="00CB1BB4" w:rsidRPr="00FF0024" w:rsidRDefault="006917C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High</w:t>
            </w:r>
          </w:p>
        </w:tc>
      </w:tr>
      <w:tr w:rsidR="00CB1BB4" w14:paraId="5E883F3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0111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C4BC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proofErr w:type="gramStart"/>
            <w:r w:rsidRPr="00FF0024">
              <w:rPr>
                <w:rFonts w:asciiTheme="minorHAnsi" w:eastAsia="Google Sans" w:hAnsiTheme="minorHAnsi" w:cs="Google Sans"/>
              </w:rPr>
              <w:t>Deterrent;</w:t>
            </w:r>
            <w:proofErr w:type="gramEnd"/>
            <w:r w:rsidRPr="00FF0024">
              <w:rPr>
                <w:rFonts w:asciiTheme="minorHAnsi" w:eastAsia="Google Sans" w:hAnsiTheme="minorHAnsi" w:cs="Google Sans"/>
              </w:rPr>
              <w:t xml:space="preserve">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5F27" w14:textId="0C0B4DA0" w:rsidR="00CB1BB4" w:rsidRPr="00FF0024" w:rsidRDefault="005A47F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2294" w14:textId="0E8EA70F" w:rsidR="00CB1BB4" w:rsidRPr="00FF0024" w:rsidRDefault="005A47F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Medium</w:t>
            </w:r>
          </w:p>
        </w:tc>
      </w:tr>
      <w:tr w:rsidR="00CB1BB4" w14:paraId="6C4C2F7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E458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C2C2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proofErr w:type="gramStart"/>
            <w:r w:rsidRPr="00FF0024">
              <w:rPr>
                <w:rFonts w:asciiTheme="minorHAnsi" w:eastAsia="Google Sans" w:hAnsiTheme="minorHAnsi" w:cs="Google Sans"/>
              </w:rPr>
              <w:t>Preventative;</w:t>
            </w:r>
            <w:proofErr w:type="gramEnd"/>
            <w:r w:rsidRPr="00FF0024">
              <w:rPr>
                <w:rFonts w:asciiTheme="minorHAnsi" w:eastAsia="Google Sans" w:hAnsiTheme="minorHAnsi" w:cs="Google Sans"/>
              </w:rPr>
              <w:t xml:space="preserve">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6E90" w14:textId="11AB9C6E" w:rsidR="00CB1BB4" w:rsidRPr="00FF0024" w:rsidRDefault="005A47F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34DF" w14:textId="22BD6BE5" w:rsidR="00CB1BB4" w:rsidRPr="00FF0024" w:rsidRDefault="005A47F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High</w:t>
            </w:r>
          </w:p>
        </w:tc>
      </w:tr>
      <w:tr w:rsidR="00CB1BB4" w14:paraId="15C97F1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F97D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F891" w14:textId="77777777" w:rsidR="00CB1BB4" w:rsidRPr="00FF0024" w:rsidRDefault="00000000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A971" w14:textId="41F412E9" w:rsidR="00CB1BB4" w:rsidRPr="00FF0024" w:rsidRDefault="005A47F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3AED" w14:textId="7E32B0FF" w:rsidR="00CB1BB4" w:rsidRPr="00FF0024" w:rsidRDefault="005A47FA" w:rsidP="00FD2280">
            <w:pPr>
              <w:widowControl w:val="0"/>
              <w:spacing w:after="20" w:line="240" w:lineRule="auto"/>
              <w:rPr>
                <w:rFonts w:asciiTheme="minorHAnsi" w:eastAsia="Google Sans" w:hAnsiTheme="minorHAnsi" w:cs="Google Sans"/>
              </w:rPr>
            </w:pPr>
            <w:r w:rsidRPr="00FF0024">
              <w:rPr>
                <w:rFonts w:asciiTheme="minorHAnsi" w:eastAsia="Google Sans" w:hAnsiTheme="minorHAnsi" w:cs="Google Sans"/>
              </w:rPr>
              <w:t>High</w:t>
            </w:r>
          </w:p>
        </w:tc>
      </w:tr>
    </w:tbl>
    <w:p w14:paraId="6E1CC1BC" w14:textId="77777777" w:rsidR="00CB1BB4" w:rsidRDefault="00CB1BB4" w:rsidP="00FD2280">
      <w:pPr>
        <w:spacing w:after="20" w:line="240" w:lineRule="auto"/>
        <w:rPr>
          <w:rFonts w:ascii="Google Sans" w:eastAsia="Google Sans" w:hAnsi="Google Sans" w:cs="Google Sans"/>
        </w:rPr>
      </w:pPr>
    </w:p>
    <w:p w14:paraId="60412E39" w14:textId="77777777" w:rsidR="00CB1BB4" w:rsidRDefault="00CB1BB4">
      <w:pPr>
        <w:rPr>
          <w:rFonts w:ascii="Google Sans" w:eastAsia="Google Sans" w:hAnsi="Google Sans" w:cs="Google Sans"/>
        </w:rPr>
      </w:pPr>
    </w:p>
    <w:sectPr w:rsidR="00CB1B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028B"/>
    <w:multiLevelType w:val="multilevel"/>
    <w:tmpl w:val="5F965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BB7DFD"/>
    <w:multiLevelType w:val="multilevel"/>
    <w:tmpl w:val="68002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5197278">
    <w:abstractNumId w:val="1"/>
  </w:num>
  <w:num w:numId="2" w16cid:durableId="25482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BB4"/>
    <w:rsid w:val="00180100"/>
    <w:rsid w:val="002E4009"/>
    <w:rsid w:val="00320FED"/>
    <w:rsid w:val="005A47FA"/>
    <w:rsid w:val="006917CA"/>
    <w:rsid w:val="009B42FF"/>
    <w:rsid w:val="00CB1BB4"/>
    <w:rsid w:val="00FD2280"/>
    <w:rsid w:val="00FD6DAE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F120C"/>
  <w15:docId w15:val="{865E2C9D-A80E-B947-9627-3CC1258A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Broding</cp:lastModifiedBy>
  <cp:revision>8</cp:revision>
  <dcterms:created xsi:type="dcterms:W3CDTF">2023-07-13T18:28:00Z</dcterms:created>
  <dcterms:modified xsi:type="dcterms:W3CDTF">2023-08-28T17:49:00Z</dcterms:modified>
</cp:coreProperties>
</file>