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BDE32" w14:textId="77777777" w:rsidR="00776949" w:rsidRPr="00321467" w:rsidRDefault="00776949" w:rsidP="00776949">
      <w:pPr>
        <w:spacing w:before="100" w:beforeAutospacing="1" w:after="100" w:afterAutospacing="1" w:line="240" w:lineRule="auto"/>
        <w:jc w:val="center"/>
        <w:rPr>
          <w:rFonts w:ascii="Aptos Display" w:eastAsia="Times New Roman" w:hAnsi="Aptos Display" w:cs="Times New Roman"/>
          <w:sz w:val="31"/>
          <w:szCs w:val="25"/>
        </w:rPr>
      </w:pPr>
      <w:r w:rsidRPr="00321467">
        <w:rPr>
          <w:rFonts w:ascii="Aptos Display" w:eastAsia="Times New Roman" w:hAnsi="Aptos Display" w:cs="Times New Roman"/>
          <w:b/>
          <w:bCs/>
          <w:sz w:val="31"/>
          <w:szCs w:val="25"/>
        </w:rPr>
        <w:t>CONTRATO DE PRESTAÇÃO DE SERVIÇOS</w:t>
      </w:r>
    </w:p>
    <w:p w14:paraId="7DE7FAED" w14:textId="67B58C96" w:rsidR="00776949" w:rsidRPr="00321467" w:rsidRDefault="00851760" w:rsidP="00776949">
      <w:pPr>
        <w:spacing w:before="100" w:beforeAutospacing="1" w:after="100" w:afterAutospacing="1" w:line="240" w:lineRule="auto"/>
        <w:jc w:val="both"/>
        <w:rPr>
          <w:rFonts w:ascii="Aptos Display" w:eastAsia="Times New Roman" w:hAnsi="Aptos Display" w:cs="Times New Roman"/>
          <w:sz w:val="25"/>
          <w:szCs w:val="25"/>
        </w:rPr>
      </w:pPr>
      <w:r>
        <w:rPr>
          <w:rFonts w:ascii="Aptos Display" w:eastAsia="Times New Roman" w:hAnsi="Aptos Display" w:cs="Times New Roman"/>
          <w:b/>
          <w:bCs/>
          <w:sz w:val="25"/>
          <w:szCs w:val="25"/>
        </w:rPr>
        <w:t>CEOCARD SERVICOS LTDA</w:t>
      </w:r>
      <w:r w:rsidR="00776949" w:rsidRPr="00321467">
        <w:rPr>
          <w:rFonts w:ascii="Aptos Display" w:eastAsia="Times New Roman" w:hAnsi="Aptos Display" w:cs="Times New Roman"/>
          <w:sz w:val="25"/>
          <w:szCs w:val="25"/>
        </w:rPr>
        <w:t xml:space="preserve">, inscrita no CNPJ </w:t>
      </w:r>
      <w:r>
        <w:rPr>
          <w:rFonts w:ascii="Aptos Display" w:eastAsia="Times New Roman" w:hAnsi="Aptos Display" w:cs="Times New Roman"/>
          <w:sz w:val="25"/>
          <w:szCs w:val="25"/>
        </w:rPr>
        <w:t>65.092.068/0001-93</w:t>
      </w:r>
      <w:r w:rsidR="00776949" w:rsidRPr="00321467">
        <w:rPr>
          <w:rFonts w:ascii="Aptos Display" w:eastAsia="Times New Roman" w:hAnsi="Aptos Display" w:cs="Times New Roman"/>
          <w:sz w:val="25"/>
          <w:szCs w:val="25"/>
        </w:rPr>
        <w:t xml:space="preserve">, com sede administrativa na cidade de </w:t>
      </w:r>
      <w:r>
        <w:rPr>
          <w:rFonts w:ascii="Aptos Display" w:eastAsia="Times New Roman" w:hAnsi="Aptos Display" w:cs="Times New Roman"/>
          <w:sz w:val="25"/>
          <w:szCs w:val="25"/>
        </w:rPr>
        <w:t>Ananindeua</w:t>
      </w:r>
      <w:r w:rsidR="00776949" w:rsidRPr="00321467">
        <w:rPr>
          <w:rFonts w:ascii="Aptos Display" w:eastAsia="Times New Roman" w:hAnsi="Aptos Display" w:cs="Times New Roman"/>
          <w:sz w:val="25"/>
          <w:szCs w:val="25"/>
        </w:rPr>
        <w:t xml:space="preserve">, Pará, situada na </w:t>
      </w:r>
      <w:r>
        <w:rPr>
          <w:rFonts w:ascii="Aptos Display" w:eastAsia="Times New Roman" w:hAnsi="Aptos Display" w:cs="Times New Roman"/>
          <w:sz w:val="25"/>
          <w:szCs w:val="25"/>
        </w:rPr>
        <w:t>P</w:t>
      </w:r>
      <w:r w:rsidR="005056A0">
        <w:rPr>
          <w:rFonts w:ascii="Aptos Display" w:eastAsia="Times New Roman" w:hAnsi="Aptos Display" w:cs="Times New Roman"/>
          <w:sz w:val="25"/>
          <w:szCs w:val="25"/>
        </w:rPr>
        <w:t>assagem</w:t>
      </w:r>
      <w:r>
        <w:rPr>
          <w:rFonts w:ascii="Aptos Display" w:eastAsia="Times New Roman" w:hAnsi="Aptos Display" w:cs="Times New Roman"/>
          <w:sz w:val="25"/>
          <w:szCs w:val="25"/>
        </w:rPr>
        <w:t xml:space="preserve"> Cararaí</w:t>
      </w:r>
      <w:r w:rsidR="00776949" w:rsidRPr="00321467">
        <w:rPr>
          <w:rFonts w:ascii="Aptos Display" w:eastAsia="Times New Roman" w:hAnsi="Aptos Display" w:cs="Times New Roman"/>
          <w:sz w:val="25"/>
          <w:szCs w:val="25"/>
        </w:rPr>
        <w:t xml:space="preserve">, </w:t>
      </w:r>
      <w:r>
        <w:rPr>
          <w:rFonts w:ascii="Aptos Display" w:eastAsia="Times New Roman" w:hAnsi="Aptos Display" w:cs="Times New Roman"/>
          <w:sz w:val="25"/>
          <w:szCs w:val="25"/>
        </w:rPr>
        <w:t>03</w:t>
      </w:r>
      <w:r w:rsidR="00776949" w:rsidRPr="00321467">
        <w:rPr>
          <w:rFonts w:ascii="Aptos Display" w:eastAsia="Times New Roman" w:hAnsi="Aptos Display" w:cs="Times New Roman"/>
          <w:sz w:val="25"/>
          <w:szCs w:val="25"/>
        </w:rPr>
        <w:t xml:space="preserve">, Quadra </w:t>
      </w:r>
      <w:r>
        <w:rPr>
          <w:rFonts w:ascii="Aptos Display" w:eastAsia="Times New Roman" w:hAnsi="Aptos Display" w:cs="Times New Roman"/>
          <w:sz w:val="25"/>
          <w:szCs w:val="25"/>
        </w:rPr>
        <w:t>45</w:t>
      </w:r>
      <w:r w:rsidR="00776949" w:rsidRPr="00321467">
        <w:rPr>
          <w:rFonts w:ascii="Aptos Display" w:eastAsia="Times New Roman" w:hAnsi="Aptos Display" w:cs="Times New Roman"/>
          <w:sz w:val="25"/>
          <w:szCs w:val="25"/>
        </w:rPr>
        <w:t xml:space="preserve"> – Bairro </w:t>
      </w:r>
      <w:r>
        <w:rPr>
          <w:rFonts w:ascii="Aptos Display" w:eastAsia="Times New Roman" w:hAnsi="Aptos Display" w:cs="Times New Roman"/>
          <w:sz w:val="25"/>
          <w:szCs w:val="25"/>
        </w:rPr>
        <w:t>Curuçambá</w:t>
      </w:r>
      <w:r w:rsidR="00776949" w:rsidRPr="00321467">
        <w:rPr>
          <w:rFonts w:ascii="Aptos Display" w:eastAsia="Times New Roman" w:hAnsi="Aptos Display" w:cs="Times New Roman"/>
          <w:sz w:val="25"/>
          <w:szCs w:val="25"/>
        </w:rPr>
        <w:t xml:space="preserve">, doravante denominada </w:t>
      </w:r>
      <w:r w:rsidR="005056A0">
        <w:rPr>
          <w:rFonts w:ascii="Aptos Display" w:eastAsia="Times New Roman" w:hAnsi="Aptos Display" w:cs="Times New Roman"/>
          <w:b/>
          <w:bCs/>
          <w:sz w:val="25"/>
          <w:szCs w:val="25"/>
        </w:rPr>
        <w:t>CEOCARD</w:t>
      </w:r>
      <w:r w:rsidR="00776949" w:rsidRPr="00321467">
        <w:rPr>
          <w:rFonts w:ascii="Aptos Display" w:eastAsia="Times New Roman" w:hAnsi="Aptos Display" w:cs="Times New Roman"/>
          <w:sz w:val="25"/>
          <w:szCs w:val="25"/>
        </w:rPr>
        <w:t>;</w:t>
      </w:r>
    </w:p>
    <w:p w14:paraId="47926356" w14:textId="44FDAB6A" w:rsidR="00776949" w:rsidRPr="00321467" w:rsidRDefault="00776949" w:rsidP="003663C5">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E, de outro lado, </w:t>
      </w:r>
      <w:r w:rsidR="00F95398" w:rsidRPr="00F95398">
        <w:rPr>
          <w:rFonts w:ascii="Aptos Display" w:eastAsia="Times New Roman" w:hAnsi="Aptos Display" w:cs="Times New Roman"/>
          <w:b/>
          <w:bCs/>
          <w:sz w:val="25"/>
          <w:szCs w:val="25"/>
        </w:rPr>
        <w:t>{cliente}</w:t>
      </w:r>
      <w:r w:rsidRPr="00321467">
        <w:rPr>
          <w:rFonts w:ascii="Aptos Display" w:eastAsia="Times New Roman" w:hAnsi="Aptos Display" w:cs="Times New Roman"/>
          <w:sz w:val="25"/>
          <w:szCs w:val="25"/>
        </w:rPr>
        <w:t xml:space="preserve">, sociedade com sede </w:t>
      </w:r>
      <w:r w:rsidR="00E167D4">
        <w:rPr>
          <w:rFonts w:ascii="Aptos Display" w:eastAsia="Times New Roman" w:hAnsi="Aptos Display" w:cs="Times New Roman"/>
          <w:sz w:val="25"/>
          <w:szCs w:val="25"/>
        </w:rPr>
        <w:t>em</w:t>
      </w:r>
      <w:r w:rsidR="00003392" w:rsidRPr="00321467">
        <w:rPr>
          <w:rFonts w:ascii="Aptos Display" w:eastAsia="Times New Roman" w:hAnsi="Aptos Display" w:cs="Times New Roman"/>
          <w:sz w:val="25"/>
          <w:szCs w:val="25"/>
        </w:rPr>
        <w:t xml:space="preserve">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cidade</w:t>
      </w:r>
      <w:r w:rsidR="00F95398" w:rsidRPr="00F95398">
        <w:rPr>
          <w:rFonts w:ascii="Aptos Display" w:eastAsia="Times New Roman" w:hAnsi="Aptos Display" w:cs="Times New Roman"/>
          <w:b/>
          <w:bCs/>
          <w:sz w:val="25"/>
          <w:szCs w:val="25"/>
        </w:rPr>
        <w:t>}</w:t>
      </w:r>
      <w:r w:rsidR="0040738B" w:rsidRPr="00841EC3">
        <w:rPr>
          <w:rFonts w:ascii="Aptos Display" w:eastAsia="Times New Roman" w:hAnsi="Aptos Display" w:cs="Times New Roman"/>
          <w:b/>
          <w:bCs/>
          <w:sz w:val="25"/>
          <w:szCs w:val="25"/>
        </w:rPr>
        <w:t>-</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UF</w:t>
      </w:r>
      <w:r w:rsidR="00F95398" w:rsidRPr="00F95398">
        <w:rPr>
          <w:rFonts w:ascii="Aptos Display" w:eastAsia="Times New Roman" w:hAnsi="Aptos Display" w:cs="Times New Roman"/>
          <w:b/>
          <w:bCs/>
          <w:sz w:val="25"/>
          <w:szCs w:val="25"/>
        </w:rPr>
        <w:t>}</w:t>
      </w:r>
      <w:r w:rsidR="003663C5" w:rsidRPr="00321467">
        <w:rPr>
          <w:rFonts w:ascii="Aptos Display" w:eastAsia="Times New Roman" w:hAnsi="Aptos Display" w:cs="Times New Roman"/>
          <w:sz w:val="25"/>
          <w:szCs w:val="25"/>
        </w:rPr>
        <w:t xml:space="preserve">, </w:t>
      </w:r>
      <w:r w:rsidR="00F95398" w:rsidRPr="00F95398">
        <w:rPr>
          <w:rFonts w:ascii="Aptos Display" w:hAnsi="Aptos Display" w:cs="Arial"/>
          <w:b/>
          <w:bCs/>
          <w:color w:val="000000"/>
          <w:sz w:val="25"/>
          <w:szCs w:val="25"/>
          <w:shd w:val="clear" w:color="auto" w:fill="F7F7F7"/>
        </w:rPr>
        <w:t>{</w:t>
      </w:r>
      <w:r w:rsidR="00F95398">
        <w:rPr>
          <w:rFonts w:ascii="Aptos Display" w:hAnsi="Aptos Display" w:cs="Arial"/>
          <w:b/>
          <w:bCs/>
          <w:color w:val="000000"/>
          <w:sz w:val="25"/>
          <w:szCs w:val="25"/>
          <w:shd w:val="clear" w:color="auto" w:fill="F7F7F7"/>
        </w:rPr>
        <w:t>CEP</w:t>
      </w:r>
      <w:r w:rsidR="00F95398" w:rsidRPr="00F95398">
        <w:rPr>
          <w:rFonts w:ascii="Aptos Display" w:hAnsi="Aptos Display" w:cs="Arial"/>
          <w:b/>
          <w:bCs/>
          <w:color w:val="000000"/>
          <w:sz w:val="25"/>
          <w:szCs w:val="25"/>
          <w:shd w:val="clear" w:color="auto" w:fill="F7F7F7"/>
        </w:rPr>
        <w:t>}</w:t>
      </w:r>
      <w:r w:rsidR="003F6B2A" w:rsidRPr="00321467">
        <w:rPr>
          <w:rFonts w:ascii="Aptos Display" w:hAnsi="Aptos Display"/>
          <w:color w:val="000000"/>
          <w:sz w:val="25"/>
          <w:szCs w:val="25"/>
          <w:shd w:val="clear" w:color="auto" w:fill="F7F8FB"/>
        </w:rPr>
        <w:t>,</w:t>
      </w:r>
      <w:r w:rsidRPr="00321467">
        <w:rPr>
          <w:rFonts w:ascii="Aptos Display" w:eastAsia="Times New Roman" w:hAnsi="Aptos Display" w:cs="Times New Roman"/>
          <w:sz w:val="25"/>
          <w:szCs w:val="25"/>
        </w:rPr>
        <w:t xml:space="preserve"> inscrita no CNPJ sob o nº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CNPJ</w:t>
      </w:r>
      <w:r w:rsidR="00F95398" w:rsidRPr="00F95398">
        <w:rPr>
          <w:rFonts w:ascii="Aptos Display" w:eastAsia="Times New Roman" w:hAnsi="Aptos Display" w:cs="Times New Roman"/>
          <w:b/>
          <w:bCs/>
          <w:sz w:val="25"/>
          <w:szCs w:val="25"/>
        </w:rPr>
        <w:t>}</w:t>
      </w:r>
      <w:r w:rsidRPr="00321467">
        <w:rPr>
          <w:rFonts w:ascii="Aptos Display" w:eastAsia="Times New Roman" w:hAnsi="Aptos Display" w:cs="Times New Roman"/>
          <w:sz w:val="25"/>
          <w:szCs w:val="25"/>
        </w:rPr>
        <w:t xml:space="preserve">, por seus representantes legais abaixo assinados, doravante designada simplesmente </w:t>
      </w:r>
      <w:r w:rsidRPr="00321467">
        <w:rPr>
          <w:rFonts w:ascii="Aptos Display" w:eastAsia="Times New Roman" w:hAnsi="Aptos Display" w:cs="Times New Roman"/>
          <w:b/>
          <w:bCs/>
          <w:sz w:val="25"/>
          <w:szCs w:val="25"/>
        </w:rPr>
        <w:t>CONTRATANTE</w:t>
      </w:r>
      <w:r w:rsidRPr="00321467">
        <w:rPr>
          <w:rFonts w:ascii="Aptos Display" w:eastAsia="Times New Roman" w:hAnsi="Aptos Display" w:cs="Times New Roman"/>
          <w:sz w:val="25"/>
          <w:szCs w:val="25"/>
        </w:rPr>
        <w:t>, têm entre si justo e acertado o presente contrato, obrigando-se, por si e por seus sucessores, a qualquer título, ao cumprimento das cláusulas e condições a seguir estipuladas, de pleno conhecimento das partes contratantes:</w:t>
      </w:r>
    </w:p>
    <w:p w14:paraId="55F9C337" w14:textId="77777777" w:rsidR="00776949" w:rsidRPr="00321467" w:rsidRDefault="00776949" w:rsidP="00776949">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Primeira - DO OBJETO</w:t>
      </w:r>
    </w:p>
    <w:p w14:paraId="51AAAFB3" w14:textId="285348C4" w:rsidR="00180CC3" w:rsidRPr="001E1C96" w:rsidRDefault="00776949" w:rsidP="001E1C96">
      <w:pPr>
        <w:numPr>
          <w:ilvl w:val="0"/>
          <w:numId w:val="10"/>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O </w:t>
      </w:r>
      <w:r w:rsidR="00180CC3" w:rsidRPr="001E1C96">
        <w:rPr>
          <w:rFonts w:ascii="Aptos Display" w:eastAsia="Times New Roman" w:hAnsi="Aptos Display" w:cs="Times New Roman"/>
          <w:sz w:val="25"/>
          <w:szCs w:val="25"/>
        </w:rPr>
        <w:t>objeto do presente contrato é a adesão e participação da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no </w:t>
      </w:r>
      <w:r w:rsidR="00180CC3" w:rsidRPr="001E1C96">
        <w:rPr>
          <w:rFonts w:ascii="Aptos Display" w:eastAsia="Times New Roman" w:hAnsi="Aptos Display" w:cs="Times New Roman"/>
          <w:b/>
          <w:bCs/>
          <w:sz w:val="25"/>
          <w:szCs w:val="25"/>
        </w:rPr>
        <w:t>SISTEMA CEOCARD</w:t>
      </w:r>
      <w:r w:rsidR="00180CC3" w:rsidRPr="001E1C96">
        <w:rPr>
          <w:rFonts w:ascii="Aptos Display" w:eastAsia="Times New Roman" w:hAnsi="Aptos Display" w:cs="Times New Roman"/>
          <w:sz w:val="25"/>
          <w:szCs w:val="25"/>
        </w:rPr>
        <w:t>, que compreende a métodos de processamento e os cartões eletrônicos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Através deste sistema, 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estará apta a realizar vendas e outras transações comerciais a seus clientes finais (doravante denominados "USUÁRIOS"), utilizando os cartões personalizados emitidos e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por sua vez, mediante a prestação de serviços ora contratada, será responsável pela confecção, personalização e administração desses cartões, bem como pela disponibilização da infraestrutura necessária para o processamento das transações. As operações de venda poderão ser realizadas por meio de cartões eletrônicos com autenticação por senha alfanumérica ou assinatura do </w:t>
      </w:r>
      <w:r w:rsidR="00180CC3" w:rsidRPr="001E1C96">
        <w:rPr>
          <w:rFonts w:ascii="Aptos Display" w:eastAsia="Times New Roman" w:hAnsi="Aptos Display" w:cs="Times New Roman"/>
          <w:b/>
          <w:bCs/>
          <w:sz w:val="25"/>
          <w:szCs w:val="25"/>
        </w:rPr>
        <w:t>USUÁRIO</w:t>
      </w:r>
      <w:r w:rsidR="00180CC3" w:rsidRPr="001E1C96">
        <w:rPr>
          <w:rFonts w:ascii="Aptos Display" w:eastAsia="Times New Roman" w:hAnsi="Aptos Display" w:cs="Times New Roman"/>
          <w:sz w:val="25"/>
          <w:szCs w:val="25"/>
        </w:rPr>
        <w:t>, e, subsidiariamente, por tíquetes-papel, de acordo com os procedimentos e regras de segurança estabelecidos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w:t>
      </w:r>
    </w:p>
    <w:p w14:paraId="79110046"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Segunda - DAS CONDIÇÕES COMERCIAIS</w:t>
      </w:r>
    </w:p>
    <w:p w14:paraId="7E4422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1. A CEOCARD será remunerada pela prestação dos serviços objeto deste contrato por meio das seguintes taxas e valores, a serem pagos mensalmente pela CONTRATANTE:</w:t>
      </w:r>
    </w:p>
    <w:p w14:paraId="38DD97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 </w:t>
      </w:r>
      <w:r w:rsidRPr="001E1C96">
        <w:rPr>
          <w:rFonts w:ascii="Aptos Display" w:eastAsia="Times New Roman" w:hAnsi="Aptos Display" w:cs="Times New Roman"/>
          <w:b/>
          <w:bCs/>
          <w:sz w:val="25"/>
          <w:szCs w:val="25"/>
        </w:rPr>
        <w:t>Taxa de Manutenção e Emissão de Fatura:</w:t>
      </w:r>
      <w:r w:rsidRPr="001E1C96">
        <w:rPr>
          <w:rFonts w:ascii="Aptos Display" w:eastAsia="Times New Roman" w:hAnsi="Aptos Display" w:cs="Times New Roman"/>
          <w:sz w:val="25"/>
          <w:szCs w:val="25"/>
        </w:rPr>
        <w:t> O valor de R$ 16,90 (Dezesseis Reais e Noventa Centavos) por cada fatura de cartão emitida pela CEOCARD, referente aos serviços de manutenção e processamento.</w:t>
      </w:r>
    </w:p>
    <w:p w14:paraId="66BC25B7"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b) </w:t>
      </w:r>
      <w:r w:rsidRPr="001E1C96">
        <w:rPr>
          <w:rFonts w:ascii="Aptos Display" w:eastAsia="Times New Roman" w:hAnsi="Aptos Display" w:cs="Times New Roman"/>
          <w:b/>
          <w:bCs/>
          <w:sz w:val="25"/>
          <w:szCs w:val="25"/>
        </w:rPr>
        <w:t>Taxa sobre Transações:</w:t>
      </w:r>
      <w:r w:rsidRPr="001E1C96">
        <w:rPr>
          <w:rFonts w:ascii="Aptos Display" w:eastAsia="Times New Roman" w:hAnsi="Aptos Display" w:cs="Times New Roman"/>
          <w:sz w:val="25"/>
          <w:szCs w:val="25"/>
        </w:rPr>
        <w:t> O percentual de 0,99% (zero vírgula noventa e nove por cento) sobre o valor bruto de cada transação de venda realizada e recebida pela CONTRATANTE por meio do SISTEMA CEOCARD.</w:t>
      </w:r>
    </w:p>
    <w:p w14:paraId="22B4184F" w14:textId="77777777"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As faturas (boletos bancários) referentes a essas cobranças serão apresentadas pela CEOCARD e deverão ser pagas pela CONTRATANTE até o dia 5 (cinco) do mês subsequente ao mês de referência dos serviços, sendo os valores calculados com base no total de faturas emitidas e transações processadas até o último dia útil do mês anterior ao vencimento.</w:t>
      </w:r>
    </w:p>
    <w:p w14:paraId="34CF2790" w14:textId="1ECBD842"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lastRenderedPageBreak/>
        <w:t>2. Para os cálculos das taxas dispostas no item 1 desta Cláusula, não será aplicada uma quantidade mínima garantida de faturas emitidas ou transações processadas, a contar a partir da primeira venda realizada pela CONTRATANTE por meio do SISTEMA CEOCARD.</w:t>
      </w:r>
    </w:p>
    <w:p w14:paraId="22DCB452" w14:textId="538A26EE"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3. A CEOCARD fornecerá os cartões magnéticos personalizados à CONTRATANTE. O valor unitário de cada cartão é de </w:t>
      </w:r>
      <w:r w:rsidRPr="00841EC3">
        <w:rPr>
          <w:rFonts w:ascii="Aptos Display" w:eastAsia="Times New Roman" w:hAnsi="Aptos Display" w:cs="Times New Roman"/>
          <w:b/>
          <w:bCs/>
          <w:sz w:val="25"/>
          <w:szCs w:val="25"/>
        </w:rPr>
        <w:t xml:space="preserve">R$ </w:t>
      </w:r>
      <w:r w:rsidR="00437888" w:rsidRPr="00437888">
        <w:rPr>
          <w:rFonts w:ascii="Aptos Display" w:eastAsia="Times New Roman" w:hAnsi="Aptos Display" w:cs="Times New Roman"/>
          <w:b/>
          <w:bCs/>
          <w:sz w:val="25"/>
          <w:szCs w:val="25"/>
        </w:rPr>
        <w:t>{</w:t>
      </w:r>
      <w:proofErr w:type="spellStart"/>
      <w:r w:rsidR="00437888" w:rsidRPr="00437888">
        <w:rPr>
          <w:rFonts w:ascii="Aptos Display" w:eastAsia="Times New Roman" w:hAnsi="Aptos Display" w:cs="Times New Roman"/>
          <w:b/>
          <w:bCs/>
          <w:sz w:val="25"/>
          <w:szCs w:val="25"/>
        </w:rPr>
        <w:t>valor_cartao</w:t>
      </w:r>
      <w:proofErr w:type="spellEnd"/>
      <w:r w:rsidR="00437888" w:rsidRPr="00437888">
        <w:rPr>
          <w:rFonts w:ascii="Aptos Display" w:eastAsia="Times New Roman" w:hAnsi="Aptos Display" w:cs="Times New Roman"/>
          <w:b/>
          <w:bCs/>
          <w:sz w:val="25"/>
          <w:szCs w:val="25"/>
        </w:rPr>
        <w:t>} ({</w:t>
      </w:r>
      <w:proofErr w:type="spellStart"/>
      <w:r w:rsidR="00437888" w:rsidRPr="00437888">
        <w:rPr>
          <w:rFonts w:ascii="Aptos Display" w:eastAsia="Times New Roman" w:hAnsi="Aptos Display" w:cs="Times New Roman"/>
          <w:b/>
          <w:bCs/>
          <w:sz w:val="25"/>
          <w:szCs w:val="25"/>
        </w:rPr>
        <w:t>valor_extenso</w:t>
      </w:r>
      <w:proofErr w:type="spellEnd"/>
      <w:r w:rsidR="00437888" w:rsidRPr="00437888">
        <w:rPr>
          <w:rFonts w:ascii="Aptos Display" w:eastAsia="Times New Roman" w:hAnsi="Aptos Display" w:cs="Times New Roman"/>
          <w:b/>
          <w:bCs/>
          <w:sz w:val="25"/>
          <w:szCs w:val="25"/>
        </w:rPr>
        <w:t>})</w:t>
      </w:r>
      <w:r w:rsidRPr="001E1C96">
        <w:rPr>
          <w:rFonts w:ascii="Aptos Display" w:eastAsia="Times New Roman" w:hAnsi="Aptos Display" w:cs="Times New Roman"/>
          <w:sz w:val="25"/>
          <w:szCs w:val="25"/>
        </w:rPr>
        <w:t xml:space="preserve">, que engloba a confecção e personalização (frente e verso), em cartão plástico dotado de tarja magnética e campo para assinatura do USUÁRIO. Por meio do presente instrumento, a CEOCARD fica autorizada a confeccionar inicialmente </w:t>
      </w:r>
      <w:r w:rsidR="00437888" w:rsidRPr="00437888">
        <w:rPr>
          <w:rFonts w:ascii="Aptos Display" w:eastAsia="Times New Roman" w:hAnsi="Aptos Display" w:cs="Times New Roman"/>
          <w:b/>
          <w:bCs/>
          <w:sz w:val="25"/>
          <w:szCs w:val="25"/>
        </w:rPr>
        <w:t>{</w:t>
      </w:r>
      <w:proofErr w:type="spellStart"/>
      <w:r w:rsidR="00437888" w:rsidRPr="00437888">
        <w:rPr>
          <w:rFonts w:ascii="Aptos Display" w:eastAsia="Times New Roman" w:hAnsi="Aptos Display" w:cs="Times New Roman"/>
          <w:b/>
          <w:bCs/>
          <w:sz w:val="25"/>
          <w:szCs w:val="25"/>
        </w:rPr>
        <w:t>qtd_cartoes</w:t>
      </w:r>
      <w:proofErr w:type="spellEnd"/>
      <w:r w:rsidR="00437888" w:rsidRPr="00437888">
        <w:rPr>
          <w:rFonts w:ascii="Aptos Display" w:eastAsia="Times New Roman" w:hAnsi="Aptos Display" w:cs="Times New Roman"/>
          <w:b/>
          <w:bCs/>
          <w:sz w:val="25"/>
          <w:szCs w:val="25"/>
        </w:rPr>
        <w:t>} ({</w:t>
      </w:r>
      <w:proofErr w:type="spellStart"/>
      <w:r w:rsidR="00437888" w:rsidRPr="00437888">
        <w:rPr>
          <w:rFonts w:ascii="Aptos Display" w:eastAsia="Times New Roman" w:hAnsi="Aptos Display" w:cs="Times New Roman"/>
          <w:b/>
          <w:bCs/>
          <w:sz w:val="25"/>
          <w:szCs w:val="25"/>
        </w:rPr>
        <w:t>qtd_extenso</w:t>
      </w:r>
      <w:proofErr w:type="spellEnd"/>
      <w:r w:rsidR="00437888" w:rsidRPr="00437888">
        <w:rPr>
          <w:rFonts w:ascii="Aptos Display" w:eastAsia="Times New Roman" w:hAnsi="Aptos Display" w:cs="Times New Roman"/>
          <w:b/>
          <w:bCs/>
          <w:sz w:val="25"/>
          <w:szCs w:val="25"/>
        </w:rPr>
        <w:t>})</w:t>
      </w:r>
      <w:r w:rsidRPr="00841EC3">
        <w:rPr>
          <w:rFonts w:ascii="Aptos Display" w:eastAsia="Times New Roman" w:hAnsi="Aptos Display" w:cs="Times New Roman"/>
          <w:b/>
          <w:bCs/>
          <w:sz w:val="25"/>
          <w:szCs w:val="25"/>
        </w:rPr>
        <w:t xml:space="preserve"> cartões</w:t>
      </w:r>
      <w:r w:rsidRPr="001E1C96">
        <w:rPr>
          <w:rFonts w:ascii="Aptos Display" w:eastAsia="Times New Roman" w:hAnsi="Aptos Display" w:cs="Times New Roman"/>
          <w:sz w:val="25"/>
          <w:szCs w:val="25"/>
        </w:rPr>
        <w:t xml:space="preserve"> pré-impressos para a CONTRATANTE, destinados à posterior personalização. Para aquisições futuras de cartões, a CONTRATANTE deverá formalizar a solicitação à CEOCARD, que informará os prazos de entrega e pagamento aplicáveis no momento da solicitação. A CONTRATANTE poderá, a seu critério, repassar o custo dos cartões aos seus clientes finais (USUÁRIOS), sendo sugerido o valor de R$ 24,99 (Vinte e Quatro Reais e Noventa e Nove Centavos) por unidade.</w:t>
      </w:r>
    </w:p>
    <w:p w14:paraId="7857833E" w14:textId="5481123C"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4. As consultas e/ou inclusões nos bancos de dados de proteção ao crédito (SPC e/ou Serasa) realizadas pela CEOCARD serão cobradas individualmente, no valor de R$ 8,99 (Oito Reais e Noventa e Nove Centavos) por cada operação (consulta ou inclusão), e serão discriminadas na fatura mensal enviada pela CEOCARD.</w:t>
      </w:r>
    </w:p>
    <w:p w14:paraId="17DCE099" w14:textId="72154399" w:rsidR="00776949" w:rsidRPr="00321467" w:rsidRDefault="00776949" w:rsidP="00706A45">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Cláusula Terceira - DAS OBRIGAÇÕES DA </w:t>
      </w:r>
      <w:r w:rsidR="008B0565">
        <w:rPr>
          <w:rFonts w:ascii="Aptos Display" w:eastAsia="Times New Roman" w:hAnsi="Aptos Display" w:cs="Times New Roman"/>
          <w:b/>
          <w:bCs/>
          <w:sz w:val="25"/>
          <w:szCs w:val="25"/>
        </w:rPr>
        <w:t>CEOCARD</w:t>
      </w:r>
    </w:p>
    <w:p w14:paraId="0FA110CC" w14:textId="51FF15CC"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Constituem obrigações da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além das demais previstas no presente contrato:</w:t>
      </w:r>
    </w:p>
    <w:p w14:paraId="310E12F7" w14:textId="77777777"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Disponibilizar à CONTRATANTE os meios e ferramentas necessários à aceitação dos serviços.</w:t>
      </w:r>
    </w:p>
    <w:p w14:paraId="7E3CFB75" w14:textId="77777777" w:rsid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Fiscalizar permanentemente, com equipe própria, a qualidade e execução dos serviços</w:t>
      </w:r>
      <w:r w:rsidR="00D21DB0">
        <w:rPr>
          <w:rFonts w:ascii="Aptos Display" w:eastAsia="Times New Roman" w:hAnsi="Aptos Display" w:cs="Times New Roman"/>
          <w:sz w:val="25"/>
          <w:szCs w:val="25"/>
        </w:rPr>
        <w:t xml:space="preserve"> </w:t>
      </w:r>
      <w:r w:rsidR="00D21DB0" w:rsidRPr="001E1C96">
        <w:rPr>
          <w:rFonts w:ascii="Aptos Display" w:eastAsia="Times New Roman" w:hAnsi="Aptos Display" w:cs="Times New Roman"/>
          <w:sz w:val="25"/>
          <w:szCs w:val="25"/>
        </w:rPr>
        <w:t>e sistemas fornecidos pela CEOCARD</w:t>
      </w:r>
      <w:r w:rsidRPr="00321467">
        <w:rPr>
          <w:rFonts w:ascii="Aptos Display" w:eastAsia="Times New Roman" w:hAnsi="Aptos Display" w:cs="Times New Roman"/>
          <w:sz w:val="25"/>
          <w:szCs w:val="25"/>
        </w:rPr>
        <w:t>, independentemente do acompanhamento feito pela CONTRATANTE.</w:t>
      </w:r>
    </w:p>
    <w:p w14:paraId="3DBF33B1" w14:textId="54A5F88C" w:rsidR="00C00478" w:rsidRP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 xml:space="preserve">Divulgar o nome, a atividade e o endereço da CONTRATANTE através de site disponibilizado na Internet, materiais impressos ou outras modalidades de comunicação e propaganda definidas pela </w:t>
      </w:r>
      <w:r w:rsidR="008B0565" w:rsidRPr="00F318AB">
        <w:rPr>
          <w:rFonts w:ascii="Aptos Display" w:eastAsia="Times New Roman" w:hAnsi="Aptos Display" w:cs="Times New Roman"/>
          <w:sz w:val="25"/>
          <w:szCs w:val="25"/>
        </w:rPr>
        <w:t>CEOCARD</w:t>
      </w:r>
      <w:r w:rsidRPr="00F318AB">
        <w:rPr>
          <w:rFonts w:ascii="Aptos Display" w:eastAsia="Times New Roman" w:hAnsi="Aptos Display" w:cs="Times New Roman"/>
          <w:sz w:val="25"/>
          <w:szCs w:val="25"/>
        </w:rPr>
        <w:t xml:space="preserve">, e de alcance dos usuários do </w:t>
      </w:r>
      <w:r w:rsidRPr="00F318AB">
        <w:rPr>
          <w:rFonts w:ascii="Aptos Display" w:eastAsia="Times New Roman" w:hAnsi="Aptos Display" w:cs="Times New Roman"/>
          <w:b/>
          <w:bCs/>
          <w:sz w:val="25"/>
          <w:szCs w:val="25"/>
        </w:rPr>
        <w:t xml:space="preserve">SISTEMA </w:t>
      </w:r>
      <w:r w:rsidR="008B0565" w:rsidRPr="00F318AB">
        <w:rPr>
          <w:rFonts w:ascii="Aptos Display" w:eastAsia="Times New Roman" w:hAnsi="Aptos Display" w:cs="Times New Roman"/>
          <w:b/>
          <w:bCs/>
          <w:sz w:val="25"/>
          <w:szCs w:val="25"/>
        </w:rPr>
        <w:t>CEOCARD</w:t>
      </w:r>
      <w:r w:rsidRPr="00F318AB">
        <w:rPr>
          <w:rFonts w:ascii="Aptos Display" w:eastAsia="Times New Roman" w:hAnsi="Aptos Display" w:cs="Times New Roman"/>
          <w:sz w:val="25"/>
          <w:szCs w:val="25"/>
        </w:rPr>
        <w:t>.</w:t>
      </w:r>
      <w:r w:rsidR="00D21DB0" w:rsidRPr="00F318AB">
        <w:rPr>
          <w:rFonts w:ascii="Aptos Display" w:eastAsia="Times New Roman" w:hAnsi="Aptos Display" w:cs="Times New Roman"/>
          <w:sz w:val="25"/>
          <w:szCs w:val="25"/>
        </w:rPr>
        <w:t xml:space="preserve">  A CONTRATANTE terá a opção de solicitar a exclusão de seus dados dessa divulgação a qualquer momento, mediante comunicação escrita à CEOCARD. </w:t>
      </w:r>
    </w:p>
    <w:p w14:paraId="2B83E06F" w14:textId="3AA7A21A" w:rsidR="00776949" w:rsidRPr="00D21DB0" w:rsidRDefault="00776949" w:rsidP="00AA0A4A">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D21DB0">
        <w:rPr>
          <w:rFonts w:ascii="Aptos Display" w:eastAsia="Times New Roman" w:hAnsi="Aptos Display" w:cs="Times New Roman"/>
          <w:sz w:val="25"/>
          <w:szCs w:val="25"/>
        </w:rPr>
        <w:t>Oferecer suporte e orientação sobre os procedimentos operacionais de vendas e recebimentos.</w:t>
      </w:r>
    </w:p>
    <w:p w14:paraId="7D45D63E" w14:textId="35F4B308"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Fornecer</w:t>
      </w:r>
      <w:r w:rsidR="001652D9">
        <w:rPr>
          <w:rFonts w:ascii="Aptos Display" w:eastAsia="Times New Roman" w:hAnsi="Aptos Display" w:cs="Times New Roman"/>
          <w:sz w:val="25"/>
          <w:szCs w:val="25"/>
        </w:rPr>
        <w:t xml:space="preserve"> o</w:t>
      </w:r>
      <w:r w:rsidRPr="00321467">
        <w:rPr>
          <w:rFonts w:ascii="Aptos Display" w:eastAsia="Times New Roman" w:hAnsi="Aptos Display" w:cs="Times New Roman"/>
          <w:sz w:val="25"/>
          <w:szCs w:val="25"/>
        </w:rPr>
        <w:t xml:space="preserve"> material de sinalização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no estabelecimento da CONTRATANTE.</w:t>
      </w:r>
    </w:p>
    <w:p w14:paraId="6DB98E68" w14:textId="77777777" w:rsidR="00F318AB" w:rsidRDefault="00776949"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Manter o sigilo dos dados cadastrais dos clientes da CONTRATANTE.</w:t>
      </w:r>
    </w:p>
    <w:p w14:paraId="0642A338" w14:textId="4432D8F2" w:rsidR="0065713D" w:rsidRPr="00F318AB" w:rsidRDefault="0065713D"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Disponibilizar à CONTRATANTE, em caso de rescisão ou término deste contrato, a base de dados cadastrais dos clientes, bem como o histórico de compras e recebimentos, em formato de fácil acesso e leitura, conforme solicitação da CONTRATANTE e em cumprimento à LGPD. Após a disponibilização, a CEOCARD se compromete a excluir todas as cópias dos dados pessoais e históricos de transações, salvo se houver obrigação legal de retenção por um período determinado, para fins de compliance ou defesa jurídica</w:t>
      </w:r>
    </w:p>
    <w:p w14:paraId="64A555AA" w14:textId="73299AF2" w:rsidR="0065713D" w:rsidRPr="001F6B28" w:rsidRDefault="00776949" w:rsidP="00C0047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lastRenderedPageBreak/>
        <w:t xml:space="preserve">7.1. </w:t>
      </w:r>
      <w:r w:rsidR="0065713D" w:rsidRPr="001F6B28">
        <w:rPr>
          <w:rFonts w:ascii="Aptos Display" w:eastAsia="Times New Roman" w:hAnsi="Aptos Display" w:cs="Times New Roman"/>
          <w:sz w:val="25"/>
          <w:szCs w:val="25"/>
        </w:rPr>
        <w:t>Os dados históricos de movimentação serão mantidos pela CEOCARD pelo período mínimo de 1 (um) ano para fins de cumprimento de obrigações legais e regulatórias da própria CEOCARD, bem como para eventual defesa de direitos, sem prejuízo da disponibilização integral à CONTRATANTE na forma do item 7.</w:t>
      </w:r>
    </w:p>
    <w:p w14:paraId="52D4BE90" w14:textId="6A8FBEE2" w:rsidR="00776949" w:rsidRPr="001F6B28" w:rsidRDefault="00C00478" w:rsidP="001F6B2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t xml:space="preserve">7.2. A CEOCARD se compromete a tratar os dados pessoais dos clientes da CONTRATANTE em conformidade com a Lei Geral de Proteção de Dados (Lei nº 13.709/2018 - LGPD) e demais regulamentações aplicáveis, atuando como operadora dos dados e seguindo as instruções da CONTRATANTE, que será a controladora. A CEOCARD implementará medidas técnicas e organizacionais adequadas para proteger os dados pessoais contra acessos não autorizados, incidentes de segurança e tratamento ilícito. </w:t>
      </w:r>
    </w:p>
    <w:p w14:paraId="469F7859"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Quarta - DAS OBRIGAÇÕES DA CONTRATANTE</w:t>
      </w:r>
    </w:p>
    <w:p w14:paraId="6ED8C698" w14:textId="77777777"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Constituem obrigações da CONTRATANTE, além das demais previstas no presente contrato:</w:t>
      </w:r>
    </w:p>
    <w:p w14:paraId="6C4CCE47" w14:textId="77777777" w:rsid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Emitir</w:t>
      </w:r>
      <w:r w:rsidRPr="00321467">
        <w:rPr>
          <w:rFonts w:ascii="Aptos Display" w:eastAsia="Times New Roman" w:hAnsi="Aptos Display" w:cs="Times New Roman"/>
          <w:sz w:val="25"/>
          <w:szCs w:val="25"/>
        </w:rPr>
        <w:t xml:space="preserve">, no ato da compra ou prestação de serviço, o comprovante de venda, conforme determinado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validando a operação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w:t>
      </w:r>
    </w:p>
    <w:p w14:paraId="12DF83CB" w14:textId="7B50F826" w:rsidR="00776949" w:rsidRP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Manter o comprovante de venda arquivado por um período de </w:t>
      </w:r>
      <w:r w:rsidR="0002339D" w:rsidRPr="00A320BA">
        <w:rPr>
          <w:rFonts w:ascii="Aptos Display" w:eastAsia="Times New Roman" w:hAnsi="Aptos Display" w:cs="Times New Roman"/>
          <w:sz w:val="25"/>
          <w:szCs w:val="25"/>
        </w:rPr>
        <w:t xml:space="preserve">6 (seis) </w:t>
      </w:r>
      <w:r w:rsidRPr="00A320BA">
        <w:rPr>
          <w:rFonts w:ascii="Aptos Display" w:eastAsia="Times New Roman" w:hAnsi="Aptos Display" w:cs="Times New Roman"/>
          <w:sz w:val="25"/>
          <w:szCs w:val="25"/>
        </w:rPr>
        <w:t xml:space="preserve">meses após a data da venda, fornecendo-o à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sempre que solicitado, no prazo máximo de 48 (quarenta e oito) horas. A CONTRATANTE está ciente de que a falta de fornecimento dos comprovantes solicitados será considerada irregularidade, não responsabilizando a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por tal operação.</w:t>
      </w:r>
      <w:r w:rsidR="0002339D" w:rsidRPr="00A320BA">
        <w:rPr>
          <w:rFonts w:ascii="Aptos Display" w:eastAsia="Times New Roman" w:hAnsi="Aptos Display" w:cs="Times New Roman"/>
          <w:sz w:val="25"/>
          <w:szCs w:val="25"/>
        </w:rPr>
        <w:t xml:space="preserve"> </w:t>
      </w:r>
    </w:p>
    <w:p w14:paraId="23CFD013" w14:textId="1FFC684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Não utilizar, nem permitir que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sejam utilizados para transações fictícias ou simuladas, como a concessão de quantias ou títulos de crédito a usuários credenciados; ceder, assumir ou transferir obrigações relacionadas a duplicatas, cheques, notas promissórias ou qualquer outro título de crédito emitido pelo usuário credenciado ou terceiros. É proibida qualquer transação que utilize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atividades não previstas no objeto social da CONTRATANTE.</w:t>
      </w:r>
    </w:p>
    <w:p w14:paraId="766E2DC2" w14:textId="785B1D4C" w:rsidR="00776949" w:rsidRPr="0002339D"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color w:val="1F497D" w:themeColor="text2"/>
          <w:sz w:val="25"/>
          <w:szCs w:val="25"/>
        </w:rPr>
      </w:pPr>
      <w:r w:rsidRPr="00321467">
        <w:rPr>
          <w:rFonts w:ascii="Aptos Display" w:eastAsia="Times New Roman" w:hAnsi="Aptos Display" w:cs="Times New Roman"/>
          <w:sz w:val="25"/>
          <w:szCs w:val="25"/>
        </w:rPr>
        <w:t xml:space="preserve">Fornecer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as informações necessárias para o seu cadastramento. As informações cadastrais da CONTRATANTE, declinadas neste contrato ou em comunicações posteriores, são de inteira responsabilidade da CONTRATANTE, e farão parte do banco de dados da </w:t>
      </w:r>
      <w:r w:rsidR="008B0565">
        <w:rPr>
          <w:rFonts w:ascii="Aptos Display" w:eastAsia="Times New Roman" w:hAnsi="Aptos Display" w:cs="Times New Roman"/>
          <w:sz w:val="25"/>
          <w:szCs w:val="25"/>
        </w:rPr>
        <w:t>CEOCARD</w:t>
      </w:r>
      <w:r w:rsidR="00A320BA">
        <w:rPr>
          <w:rFonts w:ascii="Aptos Display" w:eastAsia="Times New Roman" w:hAnsi="Aptos Display" w:cs="Times New Roman"/>
          <w:sz w:val="25"/>
          <w:szCs w:val="25"/>
        </w:rPr>
        <w:t>.</w:t>
      </w:r>
      <w:r w:rsidR="0002339D" w:rsidRPr="0002339D">
        <w:rPr>
          <w:rFonts w:ascii="Poppins" w:hAnsi="Poppins" w:cs="Poppins"/>
          <w:color w:val="EE0000"/>
          <w:sz w:val="21"/>
          <w:szCs w:val="21"/>
          <w:shd w:val="clear" w:color="auto" w:fill="F8F9FA"/>
        </w:rPr>
        <w:t xml:space="preserve"> </w:t>
      </w:r>
      <w:r w:rsidR="0002339D" w:rsidRPr="00A320BA">
        <w:rPr>
          <w:rFonts w:ascii="Aptos Display" w:eastAsia="Times New Roman" w:hAnsi="Aptos Display" w:cs="Times New Roman"/>
          <w:sz w:val="25"/>
          <w:szCs w:val="25"/>
        </w:rPr>
        <w:t>A CONTRATANTE declara que as informações cadastrais fornecidas são verídicas e atualizadas, e autoriza expressamente a CEOCARD a utilizar esses dados (tais como razão social, CNPJ, endereço e contato da empresa) para fins de gestão contratual, comunicação e, mediante consentimento específico, para promoção de ações comerciais da CEOCARD que otimizem os resultados dos serviços prestados, em conformidade com a LGPD.</w:t>
      </w:r>
      <w:r w:rsidR="0002339D" w:rsidRPr="00A320BA">
        <w:rPr>
          <w:rFonts w:ascii="Aptos Display" w:eastAsia="Times New Roman" w:hAnsi="Aptos Display" w:cs="Times New Roman"/>
          <w:sz w:val="25"/>
          <w:szCs w:val="25"/>
          <w:highlight w:val="yellow"/>
        </w:rPr>
        <w:t xml:space="preserve"> </w:t>
      </w:r>
    </w:p>
    <w:p w14:paraId="7BDE68E7" w14:textId="1D67FEA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Observar as normas constantes do Código de Defesa do Consumidor, assumindo total responsabilidade pelas obrigações geradas pelas relações de consumo, incluindo garantias, qualidade, preço, prazo de entrega, entre outras. A CONTRATANTE será exclusivamente responsável por prejuízos, danos materiais ou morais sofridos por terceiros ou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resultantes de transações realizadas ou negadas em desacordo com as disposições deste contrato e da legislação aplicável.</w:t>
      </w:r>
    </w:p>
    <w:p w14:paraId="1E6B68AC" w14:textId="738C4283"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Identificar o seu estabelecimento como participante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utilizando o material fornecido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w:t>
      </w:r>
    </w:p>
    <w:p w14:paraId="199B409D" w14:textId="77777777"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Facilitar a instalação de equipamentos e programas necessários à operação do sistema, como POS, TEF e outros que venham a integrar o sistema de comunicação e processamento.</w:t>
      </w:r>
    </w:p>
    <w:p w14:paraId="01FBAC35" w14:textId="77777777" w:rsidR="0099554B" w:rsidRDefault="00776949"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Informar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independentemente de qualquer medida judicial ou administrativa, sempre que houver mudança de endereço, alteração no contrato social, situações de recuperação judicial ou falência, bem como quaisquer outras informações relevantes à preservação e continuidade deste contrato. A CONTRATANTE deverá fornecer, quando solicitado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dados cadastrais para a atualização do banco de dados da empresa.</w:t>
      </w:r>
    </w:p>
    <w:p w14:paraId="740A8E5D" w14:textId="5A7FDE6D" w:rsidR="00776949" w:rsidRPr="00A320BA" w:rsidRDefault="0099554B"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A CONTRATANTE é a única e exclusiva responsável por obter todos os consentimentos e bases legais necessárias dos seus clientes (USUÁRIOS) para a coleta, tratamento e, quando aplicável, compartilhamento dos seus dados pessoais com a CEOCARD, conforme exigido pela Lei Geral de Proteção de Dados (LGPD) e demais regulamentações aplicáveis, e pela conformidade de suas atividades com a referida lei. A CONTRATANTE indenizará a CEOCARD por quaisquer perdas e danos, multas ou penalidades decorrentes do descumprimento desta obrigação. </w:t>
      </w:r>
    </w:p>
    <w:p w14:paraId="42C421B7" w14:textId="20373560" w:rsidR="007C3FA1" w:rsidRPr="003F554F" w:rsidRDefault="007C3FA1" w:rsidP="00321467">
      <w:pPr>
        <w:spacing w:before="100" w:beforeAutospacing="1" w:after="100" w:afterAutospacing="1" w:line="240" w:lineRule="auto"/>
        <w:jc w:val="both"/>
        <w:rPr>
          <w:rFonts w:ascii="Aptos Display" w:eastAsia="Times New Roman" w:hAnsi="Aptos Display" w:cs="Times New Roman"/>
          <w:b/>
          <w:bCs/>
          <w:sz w:val="25"/>
          <w:szCs w:val="25"/>
        </w:rPr>
      </w:pPr>
      <w:r w:rsidRPr="003F554F">
        <w:rPr>
          <w:rFonts w:ascii="Aptos Display" w:eastAsia="Times New Roman" w:hAnsi="Aptos Display" w:cs="Times New Roman"/>
          <w:b/>
          <w:bCs/>
          <w:sz w:val="25"/>
          <w:szCs w:val="25"/>
        </w:rPr>
        <w:t xml:space="preserve">Cláusula Quinta – DA CESSÃO DA CARTEIRA DE CRÉDITOS </w:t>
      </w:r>
    </w:p>
    <w:p w14:paraId="544D03F4" w14:textId="5E3B529D" w:rsidR="00016304" w:rsidRPr="003F554F" w:rsidRDefault="00016304" w:rsidP="00321467">
      <w:pPr>
        <w:spacing w:before="100" w:beforeAutospacing="1" w:after="100" w:afterAutospacing="1" w:line="240" w:lineRule="auto"/>
        <w:jc w:val="both"/>
        <w:rPr>
          <w:rFonts w:ascii="Aptos Display" w:eastAsia="Times New Roman" w:hAnsi="Aptos Display" w:cs="Times New Roman"/>
          <w:sz w:val="25"/>
          <w:szCs w:val="25"/>
        </w:rPr>
      </w:pPr>
      <w:r w:rsidRPr="003F554F">
        <w:rPr>
          <w:rFonts w:ascii="Aptos Display" w:eastAsia="Times New Roman" w:hAnsi="Aptos Display" w:cs="Times New Roman"/>
          <w:sz w:val="25"/>
          <w:szCs w:val="25"/>
        </w:rPr>
        <w:t>1. A CONTRATANTE outorga à CEOCARD um mandato de cobrança para administrar e cobrar, em nome e por conta da CONTRATANTE, a totalidade dos créditos existentes até a assinatura deste instrumento, oriundos de vendas a prazo, crediários, carnês ou 'fiado' concedidos diretamente pela CONTRATANTE a seus clientes.</w:t>
      </w:r>
    </w:p>
    <w:p w14:paraId="4C36FE6A" w14:textId="0B8D0231"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2. </w:t>
      </w:r>
      <w:r w:rsidRPr="00321467">
        <w:rPr>
          <w:rFonts w:ascii="Aptos Display" w:eastAsia="Times New Roman" w:hAnsi="Aptos Display" w:cs="Times New Roman"/>
          <w:b/>
          <w:bCs/>
          <w:sz w:val="25"/>
          <w:szCs w:val="25"/>
        </w:rPr>
        <w:t>A relação nominal e completa dos devedores e respectivos créditos objeto desta cessão consta do ANEXO I, que passa a fazer parte integrante deste contrato.</w:t>
      </w:r>
      <w:r w:rsidRPr="00321467">
        <w:rPr>
          <w:rFonts w:ascii="Aptos Display" w:eastAsia="Times New Roman" w:hAnsi="Aptos Display" w:cs="Times New Roman"/>
          <w:sz w:val="25"/>
          <w:szCs w:val="25"/>
        </w:rPr>
        <w:t xml:space="preserve"> </w:t>
      </w:r>
    </w:p>
    <w:p w14:paraId="74CB0F62" w14:textId="50629DE5"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3.A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fica expressamente autorizada a cobrar tais créditos em nome próprio, por meios administrativos ou judiciais, incluindo protestos, inscrição em órgãos de proteção ao crédito (SPC, Serasa, etc.) e ajuizamento de ações. </w:t>
      </w:r>
    </w:p>
    <w:p w14:paraId="3DD3E751" w14:textId="77777777" w:rsidR="00016304" w:rsidRDefault="007C3FA1" w:rsidP="00016304">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4. A CONTRATANTE poderá entregar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até 10 (dez) dias da assinatura, planilhas complementares ou atualizações da carteira cedida, que serão incorporadas ao </w:t>
      </w:r>
      <w:r w:rsidRPr="00321467">
        <w:rPr>
          <w:rFonts w:ascii="Aptos Display" w:eastAsia="Times New Roman" w:hAnsi="Aptos Display" w:cs="Times New Roman"/>
          <w:b/>
          <w:bCs/>
          <w:sz w:val="25"/>
          <w:szCs w:val="25"/>
        </w:rPr>
        <w:t>ANEXO I</w:t>
      </w:r>
      <w:r w:rsidRPr="00321467">
        <w:rPr>
          <w:rFonts w:ascii="Aptos Display" w:eastAsia="Times New Roman" w:hAnsi="Aptos Display" w:cs="Times New Roman"/>
          <w:sz w:val="25"/>
          <w:szCs w:val="25"/>
        </w:rPr>
        <w:t>.</w:t>
      </w:r>
    </w:p>
    <w:p w14:paraId="7D961687" w14:textId="035F500D"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5.</w:t>
      </w:r>
      <w:r w:rsidRPr="00A01FCD">
        <w:rPr>
          <w:rFonts w:ascii="Poppins" w:hAnsi="Poppins" w:cs="Poppins"/>
          <w:sz w:val="21"/>
          <w:szCs w:val="21"/>
          <w:shd w:val="clear" w:color="auto" w:fill="F8F9FA"/>
        </w:rPr>
        <w:t xml:space="preserve"> </w:t>
      </w:r>
      <w:r w:rsidRPr="00A01FCD">
        <w:rPr>
          <w:rFonts w:ascii="Aptos Display" w:eastAsia="Times New Roman" w:hAnsi="Aptos Display" w:cs="Times New Roman"/>
          <w:sz w:val="25"/>
          <w:szCs w:val="25"/>
        </w:rPr>
        <w:t>A CONTRATANTE declara e garante que os créditos objeto deste mandato são válidos, líquidos, certos e exigíveis na data da outorga, livres de ônus, vícios ou defeitos que possam inviabilizar ou dificultar sua cobrança. A CONTRATANTE se responsabiliza pela veracidade e exatidão das informações contidas no ANEXO I, bem como pela existência dos documentos comprobatórios dos referidos créditos.</w:t>
      </w:r>
    </w:p>
    <w:p w14:paraId="62D674BA" w14:textId="77777777"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6. A CONTRATANTE declara que possui a base legal adequada, conforme Lei Geral de Proteção de Dados (LGPD), para ceder (ou compartilhar, em caso de mandato) à CEOCARD os dados pessoais dos devedores constantes do ANEXO I, para a finalidade exclusiva de cobrança dos referidos créditos. A CONTRATANTE indenizará a CEOCARD por quaisquer perdas e danos, multas ou penalidades decorrentes de reclamações de titulares de dados ou autoridades reguladoras relacionadas ao tratamento inicial desses dados.</w:t>
      </w:r>
    </w:p>
    <w:p w14:paraId="442611D2" w14:textId="77777777" w:rsidR="00016304" w:rsidRDefault="00016304" w:rsidP="00016304">
      <w:pPr>
        <w:spacing w:before="100" w:beforeAutospacing="1" w:after="100" w:afterAutospacing="1" w:line="240" w:lineRule="auto"/>
        <w:jc w:val="both"/>
        <w:rPr>
          <w:rFonts w:ascii="Aptos Display" w:eastAsia="Times New Roman" w:hAnsi="Aptos Display" w:cs="Times New Roman"/>
          <w:color w:val="1F497D" w:themeColor="text2"/>
          <w:sz w:val="25"/>
          <w:szCs w:val="25"/>
        </w:rPr>
      </w:pPr>
    </w:p>
    <w:p w14:paraId="540482FD" w14:textId="5A748BDA" w:rsidR="00776949" w:rsidRPr="00321467" w:rsidRDefault="007C3FA1" w:rsidP="00016304">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Sexta</w:t>
      </w:r>
      <w:r w:rsidR="00776949" w:rsidRPr="00321467">
        <w:rPr>
          <w:rFonts w:ascii="Aptos Display" w:eastAsia="Times New Roman" w:hAnsi="Aptos Display" w:cs="Times New Roman"/>
          <w:b/>
          <w:bCs/>
          <w:sz w:val="25"/>
          <w:szCs w:val="25"/>
        </w:rPr>
        <w:t xml:space="preserve"> - CONDIÇÕES GERAIS</w:t>
      </w:r>
    </w:p>
    <w:p w14:paraId="4C2211D4" w14:textId="560BD51A"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transações irregulares realizadas por representantes, funcionários ou prepostos da CONTRATANTE, com ou sem conivência, que ocasionem fraudes ou busquem obter vantagens ilícitas ou em desacordo com este contrato, estarão sujeitas ao cancelamento do contrato. Identificada qualquer situação dessa natureza, o presente contrato poderá ser rescindido automaticamente, independentemente de notificação judicial ou extrajudicial.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pelo pagamento de tíquetes-papel falsificados recebidos pela CONTRATANTE, devendo esta seguir os procedimentos para uma venda segura.</w:t>
      </w:r>
    </w:p>
    <w:p w14:paraId="5212DDC3" w14:textId="23575F1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Pr="00321467">
        <w:rPr>
          <w:rFonts w:ascii="Aptos Display" w:eastAsia="Times New Roman" w:hAnsi="Aptos Display" w:cs="Times New Roman"/>
          <w:b/>
          <w:bCs/>
          <w:sz w:val="25"/>
          <w:szCs w:val="25"/>
        </w:rPr>
        <w:t>Venda Manual</w:t>
      </w:r>
      <w:r w:rsidRPr="00321467">
        <w:rPr>
          <w:rFonts w:ascii="Aptos Display" w:eastAsia="Times New Roman" w:hAnsi="Aptos Display" w:cs="Times New Roman"/>
          <w:sz w:val="25"/>
          <w:szCs w:val="25"/>
        </w:rPr>
        <w:t xml:space="preserve"> via cartão magnético somente será considerada válida após o cumprimento das seguintes obrigações: a) obtenção, junto à central de atendimento, do Código de Autorização, por meio de ligação telefônica ou outra forma definida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b) preenchimento correto e sem rasuras da nota de despesas, com anotação do Código de Autorização; c) coleta da assinatura do usuário e conferência com a assinatura do cartão e do documento de identidade pessoal.</w:t>
      </w:r>
    </w:p>
    <w:p w14:paraId="38D26353" w14:textId="79A069E4"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 compromete a não vender bens ou prestar serviços a usuários credenciados por meio do sistema de convênio ou outras modalidades, quando verificadas irregularidades, como realização de compra por pessoa que não seja titular do cartão, adulteração de dados ou assinatura, rasuras no Cartão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ou insuficiência de saldo ou limite disponível para compras.</w:t>
      </w:r>
    </w:p>
    <w:p w14:paraId="7A3926B0"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O presente contrato terá vigência de 12 (doze) meses, podendo ser rescindido a qualquer momento por qualquer das partes, mediante notificação escrita com antecedência mínima de 90 (noventa) dias.</w:t>
      </w:r>
    </w:p>
    <w:p w14:paraId="7D8E2F56"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Em caso de rescisão, todas as obrigações contratuais que sejam devidas ou contraídas no curso do período de pré-aviso persistirão até seu cumprimento integral.</w:t>
      </w:r>
    </w:p>
    <w:p w14:paraId="52BAEAC1" w14:textId="3BC2BA6B"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comunicações relativas a este contrato, incluindo alterações nas cláusulas e condições, serão incorporadas ao contrato por meio de sua execução contínua. Caso a CONTRATANTE discorde das alterações, deverá comunicar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no prazo de 30 (trinta) dias. A ausência de manifestação e a continuidade da execução do contrato implicarão aceitação expressa. As comunicações poderão ser enviadas por correio, eletrônico ou convencional, ou outro meio, incluindo jornal de circulação local.</w:t>
      </w:r>
    </w:p>
    <w:p w14:paraId="67CCD955" w14:textId="23C3B8AC"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 responsabiliza por falhas ou interrupções dos serviços decorrentes de casos fortuitos, força maior, intempéries da natureza ou falhas técnicas que dependam de recursos oferecidos por terceiros, como meios de comunicação, transmissão de dados, cabos e linhas telefônicas. Além disso,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por danos não imputáveis a ela ou nos casos em que não tenha participação efetiva no ocorrido. Falhas em tarjas magnéticas dos cartões ou perda de dados eletrônicos não atribuem responsabilidade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nem justificam a rescisão deste contrato. As transações eletrônicas dependem dos meios de comunicação disponíveis na CONTRATANTE e podem ser temporariamente afetadas ou interrompidas por razões técnicas, qualidade de internet ou telefonia, substituição de equipamentos, manutenção ou problemas similares.</w:t>
      </w:r>
    </w:p>
    <w:p w14:paraId="38BA8F4F" w14:textId="0D28D390"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 xml:space="preserve">Este contrato é intransferível. Em caso de transferência de propriedade da CONTRATANTE, esta deverá informar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para aprovação e elaboração de um novo contrato, a critério desta.</w:t>
      </w:r>
    </w:p>
    <w:p w14:paraId="6818A615" w14:textId="751714DE"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 inadimplemento de qualquer obrigação prevista neste contrato, falência ou recuperação judicial ou extrajudicial de qualquer das partes constitui cláusula resolutiva expressa. A resolução ocorrerá independentemente de interpelação. Resolvido o presente contrato, os contratos acessórios de locação ou comodato dos equipamentos relacionados à operação do sistema serão automaticamente rescindidos. A CONTRATANTE deverá devolver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os referidos bens no prazo de 48 (quarenta e oito) horas, sob pena de configuração de apropriação indébita.</w:t>
      </w:r>
    </w:p>
    <w:p w14:paraId="14A87269"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A CONTRATANTE será responsável pela preservação, conservação e guarda dos equipamentos utilizados para realização de vendas, sendo considerada legítima possuidora. A ocorrência de danos, perdas, apreensão por órgãos fiscalizadores ou quaisquer outros eventos que impeçam o uso do equipamento resultará na cobrança imediata dos prejuízos sofridos. A CONTRATANTE deverá repor imediatamente o item danificado ou pagar o valor correspondente, inclusive por meio de compensação, conforme a Cláusula Quinta, item 4.</w:t>
      </w:r>
    </w:p>
    <w:p w14:paraId="00709386" w14:textId="77777777" w:rsidR="007E7A18" w:rsidRPr="00164B2F" w:rsidRDefault="00776949" w:rsidP="00E44F81">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 xml:space="preserve">A CONTRATANTE declara estar ciente de suas obrigações fiscais e autoriza expressamente a </w:t>
      </w:r>
      <w:r w:rsidR="008B0565" w:rsidRPr="007E7A18">
        <w:rPr>
          <w:rFonts w:ascii="Aptos Display" w:eastAsia="Times New Roman" w:hAnsi="Aptos Display" w:cs="Times New Roman"/>
          <w:sz w:val="25"/>
          <w:szCs w:val="25"/>
        </w:rPr>
        <w:t>CEOCARD</w:t>
      </w:r>
      <w:r w:rsidRPr="007E7A18">
        <w:rPr>
          <w:rFonts w:ascii="Aptos Display" w:eastAsia="Times New Roman" w:hAnsi="Aptos Display" w:cs="Times New Roman"/>
          <w:sz w:val="25"/>
          <w:szCs w:val="25"/>
        </w:rPr>
        <w:t xml:space="preserve"> a fornecer informações relativas às operações transacionadas mensalmente à Secretaria da Receita Federal e à Secretaria da Fazenda Estadual, mediante a aceitação do cartão de crédito ou débito como meio de pagamento. Essas informações incluirão data, número de autorização, natureza da operação (crédito ou débito), tipo de operação (eletrônica ou manual), valor da operação e, sempre que possível, o número e modelo do documento fiscal vinculado à operação. As informações deverão ser prestadas de acordo com as normas e prazos estabelecidos pelas Secretarias da Fazenda.</w:t>
      </w:r>
    </w:p>
    <w:p w14:paraId="14587B2F" w14:textId="7AA73FFC" w:rsidR="007E7A18" w:rsidRPr="00164B2F" w:rsidRDefault="007E7A18"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64B2F">
        <w:rPr>
          <w:rFonts w:ascii="Aptos Display" w:eastAsia="Times New Roman" w:hAnsi="Aptos Display" w:cs="Times New Roman"/>
          <w:sz w:val="25"/>
          <w:szCs w:val="25"/>
        </w:rPr>
        <w:t>Todas as marcas, patentes, softwares, design dos cartões, layouts, e o SISTEMA CEOCARD, bem como todo o know-how e propriedade intelectual a eles relacionados, são de titularidade exclusiva da CEOCARD. A CONTRATANTE recebe apenas uma licença de uso não exclusiva e intransferível dos referidos elementos durante a vigência deste contrato, sendo vedada a cópia, reprodução, engenharia reversa, ou qualquer outra forma de utilização que não seja a expressamente autorizada por este instrumento.</w:t>
      </w:r>
      <w:r w:rsidRPr="00164B2F">
        <w:rPr>
          <w:rFonts w:ascii="Aptos Display" w:eastAsia="Times New Roman" w:hAnsi="Aptos Display" w:cs="Times New Roman"/>
          <w:sz w:val="25"/>
          <w:szCs w:val="25"/>
          <w:highlight w:val="yellow"/>
        </w:rPr>
        <w:t xml:space="preserve"> </w:t>
      </w:r>
    </w:p>
    <w:p w14:paraId="514CE430" w14:textId="1B9DEB4C" w:rsidR="00776949" w:rsidRPr="007E7A18" w:rsidRDefault="00776949"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Os valores previstos neste contrato serão reajustados anualmente com base na variação do IGP/FGV, ou outro índice que venha a substituí-lo.</w:t>
      </w:r>
      <w:r w:rsidR="007E7A18" w:rsidRPr="007E7A18">
        <w:rPr>
          <w:rFonts w:ascii="Aptos Display" w:eastAsia="Times New Roman" w:hAnsi="Aptos Display" w:cs="Times New Roman"/>
          <w:sz w:val="25"/>
          <w:szCs w:val="25"/>
        </w:rPr>
        <w:t xml:space="preserve"> </w:t>
      </w:r>
    </w:p>
    <w:p w14:paraId="0DDAF2E9" w14:textId="25CEF79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pode ceder este contrato a terceiros.</w:t>
      </w:r>
    </w:p>
    <w:p w14:paraId="23A59695"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Este contrato revoga quaisquer contratos anteriores firmados entre as partes que tratem de objetos ou propostas contratuais semelhantes, mantendo-se as cláusulas previstas neste instrumento.</w:t>
      </w:r>
    </w:p>
    <w:p w14:paraId="228EA5FA" w14:textId="542779D1"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Fica eleito o foro da Comarca de </w:t>
      </w:r>
      <w:r w:rsidR="00FD6C62">
        <w:rPr>
          <w:rFonts w:ascii="Aptos Display" w:eastAsia="Times New Roman" w:hAnsi="Aptos Display" w:cs="Times New Roman"/>
          <w:sz w:val="25"/>
          <w:szCs w:val="25"/>
        </w:rPr>
        <w:t>Ananindeua</w:t>
      </w:r>
      <w:r w:rsidRPr="00321467">
        <w:rPr>
          <w:rFonts w:ascii="Aptos Display" w:eastAsia="Times New Roman" w:hAnsi="Aptos Display" w:cs="Times New Roman"/>
          <w:sz w:val="25"/>
          <w:szCs w:val="25"/>
        </w:rPr>
        <w:t>/PA para resolver quaisquer questões oriundas deste contrato.</w:t>
      </w:r>
    </w:p>
    <w:p w14:paraId="5582251C"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As partes, por estarem de pleno acordo, assinam o presente contrato em duas vias de igual teor e forma, para que produza seus efeitos legais. Declaram aceitá-lo nos exatos termos aqui expressos e comprometem-se a cumpri-lo fielmente, em conformidade com os princípios da boa-fé objetiva, conforme o artigo 422 do Código Civil (Lei 10.406, de 10 de janeiro de 2002).</w:t>
      </w:r>
    </w:p>
    <w:p w14:paraId="7CD69356" w14:textId="44D85F99" w:rsidR="00776949" w:rsidRPr="00321467" w:rsidRDefault="00FD6C62" w:rsidP="003D48F3">
      <w:pPr>
        <w:spacing w:before="100" w:beforeAutospacing="1" w:after="100" w:afterAutospacing="1" w:line="240" w:lineRule="auto"/>
        <w:ind w:left="2160" w:firstLine="720"/>
        <w:jc w:val="right"/>
        <w:rPr>
          <w:rFonts w:ascii="Aptos Display" w:eastAsia="Times New Roman" w:hAnsi="Aptos Display" w:cs="Times New Roman"/>
          <w:b/>
          <w:bCs/>
          <w:sz w:val="25"/>
          <w:szCs w:val="25"/>
        </w:rPr>
      </w:pPr>
      <w:r>
        <w:rPr>
          <w:rFonts w:ascii="Aptos Display" w:eastAsia="Times New Roman" w:hAnsi="Aptos Display" w:cs="Times New Roman"/>
          <w:b/>
          <w:bCs/>
          <w:sz w:val="25"/>
          <w:szCs w:val="25"/>
        </w:rPr>
        <w:t>Ananindeua</w:t>
      </w:r>
      <w:r w:rsidR="00AF165B" w:rsidRPr="00321467">
        <w:rPr>
          <w:rFonts w:ascii="Aptos Display" w:eastAsia="Times New Roman" w:hAnsi="Aptos Display" w:cs="Times New Roman"/>
          <w:b/>
          <w:bCs/>
          <w:sz w:val="25"/>
          <w:szCs w:val="25"/>
        </w:rPr>
        <w:t>-PA</w:t>
      </w:r>
      <w:r w:rsidR="00776949" w:rsidRPr="00321467">
        <w:rPr>
          <w:rFonts w:ascii="Aptos Display" w:eastAsia="Times New Roman" w:hAnsi="Aptos Display" w:cs="Times New Roman"/>
          <w:b/>
          <w:bCs/>
          <w:sz w:val="25"/>
          <w:szCs w:val="25"/>
        </w:rPr>
        <w:t xml:space="preserve">, </w:t>
      </w:r>
      <w:r w:rsidR="004761E9">
        <w:rPr>
          <w:rFonts w:ascii="Aptos Display" w:eastAsia="Times New Roman" w:hAnsi="Aptos Display" w:cs="Times New Roman"/>
          <w:b/>
          <w:bCs/>
          <w:sz w:val="25"/>
          <w:szCs w:val="25"/>
        </w:rPr>
        <w:t>1</w:t>
      </w:r>
      <w:r w:rsidR="00AF165B" w:rsidRPr="00321467">
        <w:rPr>
          <w:rFonts w:ascii="Aptos Display" w:eastAsia="Times New Roman" w:hAnsi="Aptos Display" w:cs="Times New Roman"/>
          <w:b/>
          <w:bCs/>
          <w:sz w:val="25"/>
          <w:szCs w:val="25"/>
        </w:rPr>
        <w:t>9</w:t>
      </w:r>
      <w:r w:rsidR="00776949" w:rsidRPr="00321467">
        <w:rPr>
          <w:rFonts w:ascii="Aptos Display" w:eastAsia="Times New Roman" w:hAnsi="Aptos Display" w:cs="Times New Roman"/>
          <w:b/>
          <w:bCs/>
          <w:sz w:val="25"/>
          <w:szCs w:val="25"/>
        </w:rPr>
        <w:t xml:space="preserve"> de </w:t>
      </w:r>
      <w:r w:rsidR="004761E9">
        <w:rPr>
          <w:rFonts w:ascii="Aptos Display" w:eastAsia="Times New Roman" w:hAnsi="Aptos Display" w:cs="Times New Roman"/>
          <w:b/>
          <w:bCs/>
          <w:sz w:val="25"/>
          <w:szCs w:val="25"/>
        </w:rPr>
        <w:t>março</w:t>
      </w:r>
      <w:r w:rsidR="00776949" w:rsidRPr="00321467">
        <w:rPr>
          <w:rFonts w:ascii="Aptos Display" w:eastAsia="Times New Roman" w:hAnsi="Aptos Display" w:cs="Times New Roman"/>
          <w:b/>
          <w:bCs/>
          <w:sz w:val="25"/>
          <w:szCs w:val="25"/>
        </w:rPr>
        <w:t xml:space="preserve"> de 202</w:t>
      </w:r>
      <w:r w:rsidR="004761E9">
        <w:rPr>
          <w:rFonts w:ascii="Aptos Display" w:eastAsia="Times New Roman" w:hAnsi="Aptos Display" w:cs="Times New Roman"/>
          <w:b/>
          <w:bCs/>
          <w:sz w:val="25"/>
          <w:szCs w:val="25"/>
        </w:rPr>
        <w:t>6</w:t>
      </w:r>
    </w:p>
    <w:p w14:paraId="68ADF383" w14:textId="77777777" w:rsidR="00776949"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36BE0680" w14:textId="77777777" w:rsidR="004761E9" w:rsidRPr="00321467" w:rsidRDefault="004761E9" w:rsidP="00776949">
      <w:pPr>
        <w:spacing w:before="100" w:beforeAutospacing="1" w:after="100" w:afterAutospacing="1" w:line="240" w:lineRule="auto"/>
        <w:jc w:val="both"/>
        <w:rPr>
          <w:rFonts w:ascii="Aptos Display" w:eastAsia="Times New Roman" w:hAnsi="Aptos Display" w:cs="Times New Roman"/>
          <w:sz w:val="25"/>
          <w:szCs w:val="25"/>
        </w:rPr>
      </w:pPr>
    </w:p>
    <w:p w14:paraId="144468B3" w14:textId="77777777" w:rsidR="00776949" w:rsidRPr="00321467"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4EDF4739" w14:textId="77777777" w:rsidR="00776949" w:rsidRPr="00321467" w:rsidRDefault="00000000" w:rsidP="004761E9">
      <w:pPr>
        <w:spacing w:after="0" w:line="360" w:lineRule="auto"/>
        <w:jc w:val="both"/>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245E842">
          <v:rect id="_x0000_i1025" alt="" style="width:425.2pt;height:.05pt;mso-width-percent:0;mso-height-percent:0;mso-width-percent:0;mso-height-percent:0" o:hralign="center" o:hrstd="t" o:hr="t" fillcolor="#a0a0a0" stroked="f"/>
        </w:pict>
      </w:r>
    </w:p>
    <w:p w14:paraId="2F0C9475" w14:textId="3F5A993E" w:rsidR="00AF165B" w:rsidRPr="002D7F15" w:rsidRDefault="00776949" w:rsidP="004761E9">
      <w:pPr>
        <w:spacing w:after="0"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CONTRATANTE: </w:t>
      </w:r>
      <w:r w:rsidR="002D7F15" w:rsidRPr="002D7F15">
        <w:rPr>
          <w:rFonts w:ascii="Aptos Display" w:eastAsia="Times New Roman" w:hAnsi="Aptos Display" w:cs="Times New Roman"/>
          <w:b/>
          <w:bCs/>
          <w:sz w:val="25"/>
          <w:szCs w:val="25"/>
        </w:rPr>
        <w:t>{cliente}</w:t>
      </w:r>
    </w:p>
    <w:p w14:paraId="2F5F5B8B" w14:textId="2CD63221" w:rsidR="00AF165B" w:rsidRPr="00321467" w:rsidRDefault="00776949" w:rsidP="004761E9">
      <w:pPr>
        <w:spacing w:after="100" w:afterAutospacing="1"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CNPJ: </w:t>
      </w:r>
      <w:r w:rsidR="002D7F15" w:rsidRPr="00F95398">
        <w:rPr>
          <w:rFonts w:ascii="Aptos Display" w:eastAsia="Times New Roman" w:hAnsi="Aptos Display" w:cs="Times New Roman"/>
          <w:b/>
          <w:bCs/>
          <w:sz w:val="25"/>
          <w:szCs w:val="25"/>
        </w:rPr>
        <w:t>{</w:t>
      </w:r>
      <w:r w:rsidR="002D7F15">
        <w:rPr>
          <w:rFonts w:ascii="Aptos Display" w:eastAsia="Times New Roman" w:hAnsi="Aptos Display" w:cs="Times New Roman"/>
          <w:b/>
          <w:bCs/>
          <w:sz w:val="25"/>
          <w:szCs w:val="25"/>
        </w:rPr>
        <w:t>CNPJ</w:t>
      </w:r>
      <w:r w:rsidR="002D7F15" w:rsidRPr="00F95398">
        <w:rPr>
          <w:rFonts w:ascii="Aptos Display" w:eastAsia="Times New Roman" w:hAnsi="Aptos Display" w:cs="Times New Roman"/>
          <w:b/>
          <w:bCs/>
          <w:sz w:val="25"/>
          <w:szCs w:val="25"/>
        </w:rPr>
        <w:t>}</w:t>
      </w:r>
    </w:p>
    <w:p w14:paraId="2805A6B2" w14:textId="7847B3F7" w:rsidR="0063126A" w:rsidRDefault="0063126A" w:rsidP="00FA7B56">
      <w:pPr>
        <w:spacing w:before="100" w:beforeAutospacing="1" w:after="100" w:afterAutospacing="1" w:line="240" w:lineRule="auto"/>
        <w:rPr>
          <w:rFonts w:ascii="Aptos Display" w:eastAsia="Times New Roman" w:hAnsi="Aptos Display" w:cs="Times New Roman"/>
          <w:sz w:val="25"/>
          <w:szCs w:val="25"/>
        </w:rPr>
      </w:pPr>
    </w:p>
    <w:p w14:paraId="398E3CE9" w14:textId="77777777" w:rsidR="00321467" w:rsidRPr="00321467" w:rsidRDefault="00321467" w:rsidP="00FA7B56">
      <w:pPr>
        <w:spacing w:before="100" w:beforeAutospacing="1" w:after="100" w:afterAutospacing="1" w:line="240" w:lineRule="auto"/>
        <w:rPr>
          <w:rFonts w:ascii="Aptos Display" w:eastAsia="Times New Roman" w:hAnsi="Aptos Display" w:cs="Times New Roman"/>
          <w:sz w:val="25"/>
          <w:szCs w:val="25"/>
        </w:rPr>
      </w:pPr>
    </w:p>
    <w:p w14:paraId="5C566115" w14:textId="3CAD07A1" w:rsidR="00776949" w:rsidRPr="00321467" w:rsidRDefault="00000000" w:rsidP="004761E9">
      <w:pPr>
        <w:spacing w:before="100" w:beforeAutospacing="1" w:after="0" w:line="240" w:lineRule="auto"/>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EEC1579">
          <v:rect id="_x0000_i1026" alt="" style="width:425.2pt;height:.05pt;mso-width-percent:0;mso-height-percent:0;mso-width-percent:0;mso-height-percent:0" o:hralign="center" o:hrstd="t" o:hr="t" fillcolor="#a0a0a0" stroked="f"/>
        </w:pict>
      </w:r>
    </w:p>
    <w:p w14:paraId="78D7471B" w14:textId="2508875E" w:rsidR="00776949" w:rsidRPr="00321467" w:rsidRDefault="00776949" w:rsidP="004761E9">
      <w:pPr>
        <w:spacing w:before="100" w:beforeAutospacing="1" w:after="100" w:afterAutospacing="1" w:line="240" w:lineRule="auto"/>
        <w:jc w:val="center"/>
        <w:rPr>
          <w:rFonts w:ascii="Aptos Display" w:eastAsia="Times New Roman" w:hAnsi="Aptos Display" w:cs="Times New Roman"/>
          <w:sz w:val="25"/>
          <w:szCs w:val="25"/>
        </w:rPr>
      </w:pPr>
      <w:r w:rsidRPr="00321467">
        <w:rPr>
          <w:rFonts w:ascii="Aptos Display" w:eastAsia="Times New Roman" w:hAnsi="Aptos Display" w:cs="Times New Roman"/>
          <w:b/>
          <w:bCs/>
          <w:sz w:val="25"/>
          <w:szCs w:val="25"/>
        </w:rPr>
        <w:t xml:space="preserve">CONTRATADA: </w:t>
      </w:r>
      <w:r w:rsidR="00851760">
        <w:rPr>
          <w:rFonts w:ascii="Aptos Display" w:eastAsia="Times New Roman" w:hAnsi="Aptos Display" w:cs="Times New Roman"/>
          <w:b/>
          <w:bCs/>
          <w:sz w:val="25"/>
          <w:szCs w:val="25"/>
        </w:rPr>
        <w:t>CEOCARD SERVICOS LTDA</w:t>
      </w:r>
      <w:r w:rsidRPr="00321467">
        <w:rPr>
          <w:rFonts w:ascii="Aptos Display" w:eastAsia="Times New Roman" w:hAnsi="Aptos Display" w:cs="Times New Roman"/>
          <w:sz w:val="25"/>
          <w:szCs w:val="25"/>
        </w:rPr>
        <w:br/>
      </w:r>
      <w:r w:rsidRPr="00321467">
        <w:rPr>
          <w:rFonts w:ascii="Aptos Display" w:eastAsia="Times New Roman" w:hAnsi="Aptos Display" w:cs="Times New Roman"/>
          <w:b/>
          <w:bCs/>
          <w:sz w:val="25"/>
          <w:szCs w:val="25"/>
        </w:rPr>
        <w:t xml:space="preserve">CNPJ: </w:t>
      </w:r>
      <w:r w:rsidR="00851760">
        <w:rPr>
          <w:rFonts w:ascii="Aptos Display" w:eastAsia="Times New Roman" w:hAnsi="Aptos Display" w:cs="Times New Roman"/>
          <w:b/>
          <w:bCs/>
          <w:sz w:val="25"/>
          <w:szCs w:val="25"/>
        </w:rPr>
        <w:t>65.092.068/0001-93</w:t>
      </w:r>
    </w:p>
    <w:p w14:paraId="2A7D4B0A" w14:textId="778F7203" w:rsidR="00776949" w:rsidRDefault="00776949" w:rsidP="00776949">
      <w:pPr>
        <w:spacing w:after="0" w:line="240" w:lineRule="auto"/>
        <w:jc w:val="both"/>
        <w:rPr>
          <w:rFonts w:ascii="Aptos Display" w:eastAsia="Times New Roman" w:hAnsi="Aptos Display" w:cs="Times New Roman"/>
          <w:sz w:val="25"/>
          <w:szCs w:val="25"/>
        </w:rPr>
      </w:pPr>
    </w:p>
    <w:p w14:paraId="7B2C86C2" w14:textId="77777777" w:rsidR="00065D5D" w:rsidRDefault="00065D5D" w:rsidP="00776949">
      <w:pPr>
        <w:spacing w:after="0" w:line="240" w:lineRule="auto"/>
        <w:jc w:val="both"/>
        <w:rPr>
          <w:rFonts w:ascii="Aptos Display" w:eastAsia="Times New Roman" w:hAnsi="Aptos Display" w:cs="Times New Roman"/>
          <w:sz w:val="25"/>
          <w:szCs w:val="25"/>
        </w:rPr>
      </w:pPr>
    </w:p>
    <w:p w14:paraId="763AAE52" w14:textId="77777777" w:rsidR="00065D5D" w:rsidRDefault="00065D5D" w:rsidP="00776949">
      <w:pPr>
        <w:spacing w:after="0" w:line="240" w:lineRule="auto"/>
        <w:jc w:val="both"/>
        <w:rPr>
          <w:rFonts w:ascii="Aptos Display" w:eastAsia="Times New Roman" w:hAnsi="Aptos Display" w:cs="Times New Roman"/>
          <w:sz w:val="25"/>
          <w:szCs w:val="25"/>
        </w:rPr>
      </w:pPr>
    </w:p>
    <w:p w14:paraId="443E64B8" w14:textId="77777777" w:rsidR="00065D5D" w:rsidRDefault="00065D5D" w:rsidP="00776949">
      <w:pPr>
        <w:spacing w:after="0" w:line="240" w:lineRule="auto"/>
        <w:jc w:val="both"/>
        <w:rPr>
          <w:rFonts w:ascii="Aptos Display" w:eastAsia="Times New Roman" w:hAnsi="Aptos Display" w:cs="Times New Roman"/>
          <w:sz w:val="25"/>
          <w:szCs w:val="25"/>
        </w:rPr>
      </w:pPr>
    </w:p>
    <w:p w14:paraId="28AAB419" w14:textId="77777777" w:rsidR="00065D5D" w:rsidRDefault="00065D5D" w:rsidP="00776949">
      <w:pPr>
        <w:spacing w:after="0" w:line="240" w:lineRule="auto"/>
        <w:jc w:val="both"/>
        <w:rPr>
          <w:rFonts w:ascii="Aptos Display" w:eastAsia="Times New Roman" w:hAnsi="Aptos Display" w:cs="Times New Roman"/>
          <w:sz w:val="25"/>
          <w:szCs w:val="25"/>
        </w:rPr>
      </w:pPr>
    </w:p>
    <w:p w14:paraId="37CBE0F9" w14:textId="77777777" w:rsidR="00065D5D" w:rsidRDefault="00065D5D" w:rsidP="00776949">
      <w:pPr>
        <w:spacing w:after="0" w:line="240" w:lineRule="auto"/>
        <w:jc w:val="both"/>
        <w:rPr>
          <w:rFonts w:ascii="Aptos Display" w:eastAsia="Times New Roman" w:hAnsi="Aptos Display" w:cs="Times New Roman"/>
          <w:sz w:val="25"/>
          <w:szCs w:val="25"/>
        </w:rPr>
      </w:pPr>
    </w:p>
    <w:p w14:paraId="1D4508EF"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b/>
          <w:sz w:val="34"/>
          <w:szCs w:val="24"/>
        </w:rPr>
      </w:pPr>
      <w:r w:rsidRPr="00DD1F12">
        <w:rPr>
          <w:rFonts w:ascii="Aptos Display" w:eastAsia="Times New Roman" w:hAnsi="Aptos Display" w:cs="Times New Roman"/>
          <w:b/>
          <w:sz w:val="34"/>
          <w:szCs w:val="24"/>
        </w:rPr>
        <w:t>ANEXO I</w:t>
      </w:r>
    </w:p>
    <w:p w14:paraId="7C747BF5"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sz w:val="24"/>
          <w:szCs w:val="24"/>
        </w:rPr>
      </w:pPr>
      <w:r w:rsidRPr="00DD1F12">
        <w:rPr>
          <w:rFonts w:ascii="Aptos Display" w:eastAsia="Times New Roman" w:hAnsi="Aptos Display" w:cs="Times New Roman"/>
          <w:sz w:val="24"/>
          <w:szCs w:val="24"/>
        </w:rPr>
        <w:t>(Lista de Clientes - Cessão Supermercado XXXXXXXXXXXX)</w:t>
      </w:r>
    </w:p>
    <w:p w14:paraId="1BC45C9E"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sz w:val="24"/>
          <w:szCs w:val="24"/>
        </w:rPr>
      </w:pPr>
    </w:p>
    <w:p w14:paraId="5721E18E" w14:textId="24E1CADD"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Colocar aqui a lista com o Nome completo, CPF, endereço completo dos clientes/</w:t>
      </w:r>
      <w:r w:rsidR="004761E9" w:rsidRPr="00DD1F12">
        <w:rPr>
          <w:rFonts w:ascii="Aptos Display" w:eastAsia="Times New Roman" w:hAnsi="Aptos Display" w:cs="Times New Roman"/>
          <w:i/>
          <w:sz w:val="24"/>
          <w:szCs w:val="24"/>
        </w:rPr>
        <w:t xml:space="preserve">devedores </w:t>
      </w:r>
      <w:r w:rsidR="004761E9">
        <w:rPr>
          <w:rFonts w:ascii="Aptos Display" w:eastAsia="Times New Roman" w:hAnsi="Aptos Display" w:cs="Times New Roman"/>
          <w:i/>
          <w:sz w:val="24"/>
          <w:szCs w:val="24"/>
        </w:rPr>
        <w:t>e</w:t>
      </w:r>
      <w:r>
        <w:rPr>
          <w:rFonts w:ascii="Aptos Display" w:eastAsia="Times New Roman" w:hAnsi="Aptos Display" w:cs="Times New Roman"/>
          <w:i/>
          <w:sz w:val="24"/>
          <w:szCs w:val="24"/>
        </w:rPr>
        <w:t xml:space="preserve"> </w:t>
      </w:r>
      <w:r w:rsidRPr="00065D5D">
        <w:rPr>
          <w:rFonts w:ascii="Aptos Display" w:eastAsia="Times New Roman" w:hAnsi="Aptos Display" w:cs="Times New Roman"/>
          <w:b/>
          <w:i/>
          <w:sz w:val="24"/>
          <w:szCs w:val="24"/>
        </w:rPr>
        <w:t xml:space="preserve">DATA DA </w:t>
      </w:r>
      <w:r w:rsidR="00FD6C62" w:rsidRPr="00065D5D">
        <w:rPr>
          <w:rFonts w:ascii="Aptos Display" w:eastAsia="Times New Roman" w:hAnsi="Aptos Display" w:cs="Times New Roman"/>
          <w:b/>
          <w:i/>
          <w:sz w:val="24"/>
          <w:szCs w:val="24"/>
        </w:rPr>
        <w:t>DÍVIDA</w:t>
      </w:r>
      <w:r w:rsidRPr="00065D5D">
        <w:rPr>
          <w:rFonts w:ascii="Aptos Display" w:eastAsia="Times New Roman" w:hAnsi="Aptos Display" w:cs="Times New Roman"/>
          <w:b/>
          <w:i/>
          <w:sz w:val="24"/>
          <w:szCs w:val="24"/>
        </w:rPr>
        <w:t xml:space="preserve"> ORIGINAL</w:t>
      </w:r>
    </w:p>
    <w:p w14:paraId="49D6DB5A"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2A9F292"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CCBB3F0" w14:textId="446A6A2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Se deixar o anexo no mesmo PDF e for assinatura eletrônica, não precisa assinar de novo o anexo. Se for assinatura presencial/física, o anexo tem que ser rubricado e datado pelas partes,</w:t>
      </w:r>
      <w:r w:rsidR="00EF5985">
        <w:rPr>
          <w:rFonts w:ascii="Aptos Display" w:eastAsia="Times New Roman" w:hAnsi="Aptos Display" w:cs="Times New Roman"/>
          <w:i/>
          <w:sz w:val="24"/>
          <w:szCs w:val="24"/>
        </w:rPr>
        <w:t xml:space="preserve"> EM TODAS AS </w:t>
      </w:r>
      <w:r w:rsidR="00117D15">
        <w:rPr>
          <w:rFonts w:ascii="Aptos Display" w:eastAsia="Times New Roman" w:hAnsi="Aptos Display" w:cs="Times New Roman"/>
          <w:i/>
          <w:sz w:val="24"/>
          <w:szCs w:val="24"/>
        </w:rPr>
        <w:t>PÁGINAS</w:t>
      </w:r>
      <w:r w:rsidR="00EF5985">
        <w:rPr>
          <w:rFonts w:ascii="Aptos Display" w:eastAsia="Times New Roman" w:hAnsi="Aptos Display" w:cs="Times New Roman"/>
          <w:i/>
          <w:sz w:val="24"/>
          <w:szCs w:val="24"/>
        </w:rPr>
        <w:t xml:space="preserve"> DO ANEXO.</w:t>
      </w:r>
    </w:p>
    <w:p w14:paraId="23828BA6" w14:textId="26BC34DF" w:rsidR="00065D5D" w:rsidRPr="00321467" w:rsidRDefault="00065D5D" w:rsidP="00065D5D">
      <w:pPr>
        <w:spacing w:after="0" w:line="240" w:lineRule="auto"/>
        <w:jc w:val="both"/>
        <w:rPr>
          <w:rFonts w:ascii="Aptos Display" w:eastAsia="Times New Roman" w:hAnsi="Aptos Display" w:cs="Times New Roman"/>
          <w:sz w:val="25"/>
          <w:szCs w:val="25"/>
        </w:rPr>
      </w:pPr>
    </w:p>
    <w:sectPr w:rsidR="00065D5D" w:rsidRPr="00321467" w:rsidSect="00321467">
      <w:headerReference w:type="even" r:id="rId7"/>
      <w:headerReference w:type="default" r:id="rId8"/>
      <w:footerReference w:type="default" r:id="rId9"/>
      <w:headerReference w:type="first" r:id="rId10"/>
      <w:pgSz w:w="11906" w:h="16838"/>
      <w:pgMar w:top="1417" w:right="1274" w:bottom="1134" w:left="1418" w:header="284" w:footer="45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33611" w14:textId="77777777" w:rsidR="003E7276" w:rsidRDefault="003E7276">
      <w:pPr>
        <w:spacing w:after="0" w:line="240" w:lineRule="auto"/>
      </w:pPr>
      <w:r>
        <w:separator/>
      </w:r>
    </w:p>
  </w:endnote>
  <w:endnote w:type="continuationSeparator" w:id="0">
    <w:p w14:paraId="30456E2F" w14:textId="77777777" w:rsidR="003E7276" w:rsidRDefault="003E72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11336" w14:textId="2CD2530A" w:rsidR="008279AE" w:rsidRPr="00321467" w:rsidRDefault="004E5F24">
    <w:pPr>
      <w:pBdr>
        <w:top w:val="nil"/>
        <w:left w:val="nil"/>
        <w:bottom w:val="nil"/>
        <w:right w:val="nil"/>
        <w:between w:val="nil"/>
      </w:pBdr>
      <w:tabs>
        <w:tab w:val="center" w:pos="4252"/>
        <w:tab w:val="right" w:pos="8504"/>
      </w:tabs>
      <w:spacing w:after="0" w:line="240" w:lineRule="auto"/>
      <w:jc w:val="center"/>
      <w:rPr>
        <w:color w:val="000000"/>
        <w:sz w:val="30"/>
        <w:szCs w:val="36"/>
      </w:rPr>
    </w:pPr>
    <w:r w:rsidRPr="00321467">
      <w:rPr>
        <w:color w:val="000000"/>
        <w:sz w:val="30"/>
        <w:szCs w:val="36"/>
      </w:rPr>
      <w:t>www.</w:t>
    </w:r>
    <w:r w:rsidR="007D74BF">
      <w:rPr>
        <w:color w:val="000000"/>
        <w:sz w:val="30"/>
        <w:szCs w:val="36"/>
      </w:rPr>
      <w:t>ceocard</w:t>
    </w:r>
    <w:r w:rsidRPr="00321467">
      <w:rPr>
        <w:color w:val="000000"/>
        <w:sz w:val="30"/>
        <w:szCs w:val="36"/>
      </w:rPr>
      <w:t>.com</w:t>
    </w:r>
    <w:r w:rsidR="007D74BF">
      <w:rPr>
        <w:color w:val="000000"/>
        <w:sz w:val="30"/>
        <w:szCs w:val="36"/>
      </w:rPr>
      <w:t>.br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F222A" w14:textId="77777777" w:rsidR="003E7276" w:rsidRDefault="003E7276">
      <w:pPr>
        <w:spacing w:after="0" w:line="240" w:lineRule="auto"/>
      </w:pPr>
      <w:r>
        <w:separator/>
      </w:r>
    </w:p>
  </w:footnote>
  <w:footnote w:type="continuationSeparator" w:id="0">
    <w:p w14:paraId="61D92E40" w14:textId="77777777" w:rsidR="003E7276" w:rsidRDefault="003E72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8BAB3" w14:textId="367A791B"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1384CB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9" o:spid="_x0000_s1029" type="#_x0000_t75" style="position:absolute;margin-left:0;margin-top:0;width:453.1pt;height:148.3pt;z-index:-251657216;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997A4" w14:textId="77777777" w:rsidR="007D74BF" w:rsidRPr="007D74BF" w:rsidRDefault="007D74BF">
    <w:pPr>
      <w:pBdr>
        <w:top w:val="nil"/>
        <w:left w:val="nil"/>
        <w:bottom w:val="nil"/>
        <w:right w:val="nil"/>
        <w:between w:val="nil"/>
      </w:pBdr>
      <w:tabs>
        <w:tab w:val="center" w:pos="4252"/>
        <w:tab w:val="right" w:pos="8504"/>
      </w:tabs>
      <w:spacing w:after="0" w:line="240" w:lineRule="auto"/>
      <w:jc w:val="center"/>
      <w:rPr>
        <w:color w:val="000000"/>
        <w:sz w:val="10"/>
        <w:szCs w:val="10"/>
      </w:rPr>
    </w:pPr>
  </w:p>
  <w:p w14:paraId="19A6D117" w14:textId="49B1E922" w:rsidR="008279AE" w:rsidRDefault="00000000">
    <w:pPr>
      <w:pBdr>
        <w:top w:val="nil"/>
        <w:left w:val="nil"/>
        <w:bottom w:val="nil"/>
        <w:right w:val="nil"/>
        <w:between w:val="nil"/>
      </w:pBdr>
      <w:tabs>
        <w:tab w:val="center" w:pos="4252"/>
        <w:tab w:val="right" w:pos="8504"/>
      </w:tabs>
      <w:spacing w:after="0" w:line="240" w:lineRule="auto"/>
      <w:jc w:val="center"/>
      <w:rPr>
        <w:color w:val="000000"/>
      </w:rPr>
    </w:pPr>
    <w:r>
      <w:rPr>
        <w:noProof/>
        <w:color w:val="000000"/>
      </w:rPr>
      <w:pict w14:anchorId="53F4E0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80" o:spid="_x0000_s1030" type="#_x0000_t75" style="position:absolute;left:0;text-align:left;margin-left:0;margin-top:0;width:453.1pt;height:148.3pt;z-index:-251656192;mso-position-horizontal:center;mso-position-horizontal-relative:margin;mso-position-vertical:center;mso-position-vertical-relative:margin" o:allowincell="f">
          <v:imagedata r:id="rId1" o:title="Ativo 5Logo_Ceocard" gain="19661f" blacklevel="22938f"/>
          <w10:wrap anchorx="margin" anchory="margin"/>
        </v:shape>
      </w:pict>
    </w:r>
    <w:r w:rsidR="00242C98">
      <w:rPr>
        <w:noProof/>
        <w:color w:val="000000"/>
      </w:rPr>
      <w:drawing>
        <wp:inline distT="0" distB="0" distL="0" distR="0" wp14:anchorId="1A5884A0" wp14:editId="792FD46E">
          <wp:extent cx="1673860" cy="292100"/>
          <wp:effectExtent l="0" t="0" r="2540" b="0"/>
          <wp:docPr id="1890741920"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2">
                    <a:extLst>
                      <a:ext uri="{28A0092B-C50C-407E-A947-70E740481C1C}">
                        <a14:useLocalDpi xmlns:a14="http://schemas.microsoft.com/office/drawing/2010/main" val="0"/>
                      </a:ext>
                    </a:extLst>
                  </a:blip>
                  <a:stretch>
                    <a:fillRect/>
                  </a:stretch>
                </pic:blipFill>
                <pic:spPr>
                  <a:xfrm>
                    <a:off x="0" y="0"/>
                    <a:ext cx="1691636" cy="295202"/>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D8EB4" w14:textId="66784906"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2F965C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8" o:spid="_x0000_s1028" type="#_x0000_t75" style="position:absolute;margin-left:0;margin-top:0;width:453.1pt;height:148.3pt;z-index:-251658240;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47B8"/>
    <w:multiLevelType w:val="multilevel"/>
    <w:tmpl w:val="544EB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9746C"/>
    <w:multiLevelType w:val="multilevel"/>
    <w:tmpl w:val="37CC0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64128"/>
    <w:multiLevelType w:val="multilevel"/>
    <w:tmpl w:val="7D720DF0"/>
    <w:lvl w:ilvl="0">
      <w:start w:val="1"/>
      <w:numFmt w:val="decimal"/>
      <w:lvlText w:val="%1."/>
      <w:lvlJc w:val="left"/>
      <w:pPr>
        <w:tabs>
          <w:tab w:val="num" w:pos="644"/>
        </w:tabs>
        <w:ind w:left="644"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9B7BCE"/>
    <w:multiLevelType w:val="multilevel"/>
    <w:tmpl w:val="A68E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256EE6"/>
    <w:multiLevelType w:val="multilevel"/>
    <w:tmpl w:val="50A08EC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76095A"/>
    <w:multiLevelType w:val="multilevel"/>
    <w:tmpl w:val="0380A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86370B"/>
    <w:multiLevelType w:val="multilevel"/>
    <w:tmpl w:val="997CB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6A1023"/>
    <w:multiLevelType w:val="multilevel"/>
    <w:tmpl w:val="95BC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B7209F"/>
    <w:multiLevelType w:val="multilevel"/>
    <w:tmpl w:val="73B42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D558E0"/>
    <w:multiLevelType w:val="multilevel"/>
    <w:tmpl w:val="8FF8B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B25086"/>
    <w:multiLevelType w:val="multilevel"/>
    <w:tmpl w:val="B4407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104D2A"/>
    <w:multiLevelType w:val="multilevel"/>
    <w:tmpl w:val="2B8AC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A0731C"/>
    <w:multiLevelType w:val="multilevel"/>
    <w:tmpl w:val="7250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283EEC"/>
    <w:multiLevelType w:val="multilevel"/>
    <w:tmpl w:val="33409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763289">
    <w:abstractNumId w:val="13"/>
  </w:num>
  <w:num w:numId="2" w16cid:durableId="459498135">
    <w:abstractNumId w:val="10"/>
  </w:num>
  <w:num w:numId="3" w16cid:durableId="264659306">
    <w:abstractNumId w:val="5"/>
  </w:num>
  <w:num w:numId="4" w16cid:durableId="2091543574">
    <w:abstractNumId w:val="1"/>
  </w:num>
  <w:num w:numId="5" w16cid:durableId="2104573186">
    <w:abstractNumId w:val="8"/>
  </w:num>
  <w:num w:numId="6" w16cid:durableId="1106268324">
    <w:abstractNumId w:val="6"/>
  </w:num>
  <w:num w:numId="7" w16cid:durableId="589504878">
    <w:abstractNumId w:val="7"/>
  </w:num>
  <w:num w:numId="8" w16cid:durableId="1350137737">
    <w:abstractNumId w:val="11"/>
  </w:num>
  <w:num w:numId="9" w16cid:durableId="950283344">
    <w:abstractNumId w:val="12"/>
  </w:num>
  <w:num w:numId="10" w16cid:durableId="825510979">
    <w:abstractNumId w:val="0"/>
  </w:num>
  <w:num w:numId="11" w16cid:durableId="302581545">
    <w:abstractNumId w:val="9"/>
  </w:num>
  <w:num w:numId="12" w16cid:durableId="1765420961">
    <w:abstractNumId w:val="2"/>
  </w:num>
  <w:num w:numId="13" w16cid:durableId="1909655814">
    <w:abstractNumId w:val="4"/>
  </w:num>
  <w:num w:numId="14" w16cid:durableId="12697028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9AE"/>
    <w:rsid w:val="00003392"/>
    <w:rsid w:val="00016304"/>
    <w:rsid w:val="0002339D"/>
    <w:rsid w:val="00042CEB"/>
    <w:rsid w:val="000430F4"/>
    <w:rsid w:val="00052009"/>
    <w:rsid w:val="00065D5D"/>
    <w:rsid w:val="000F100C"/>
    <w:rsid w:val="000F1712"/>
    <w:rsid w:val="00116154"/>
    <w:rsid w:val="00117D15"/>
    <w:rsid w:val="00164B2F"/>
    <w:rsid w:val="001652D9"/>
    <w:rsid w:val="00177388"/>
    <w:rsid w:val="00180CC3"/>
    <w:rsid w:val="001E1C96"/>
    <w:rsid w:val="001F6B28"/>
    <w:rsid w:val="00203565"/>
    <w:rsid w:val="00242C98"/>
    <w:rsid w:val="002D7F15"/>
    <w:rsid w:val="00310CE8"/>
    <w:rsid w:val="00316216"/>
    <w:rsid w:val="00321467"/>
    <w:rsid w:val="003663C5"/>
    <w:rsid w:val="003D48F3"/>
    <w:rsid w:val="003E7276"/>
    <w:rsid w:val="003F554F"/>
    <w:rsid w:val="003F6B2A"/>
    <w:rsid w:val="0040738B"/>
    <w:rsid w:val="00410E20"/>
    <w:rsid w:val="00412EBB"/>
    <w:rsid w:val="00420912"/>
    <w:rsid w:val="00437888"/>
    <w:rsid w:val="004458BB"/>
    <w:rsid w:val="00451A07"/>
    <w:rsid w:val="00475110"/>
    <w:rsid w:val="004761E9"/>
    <w:rsid w:val="004D1B1A"/>
    <w:rsid w:val="004D51A6"/>
    <w:rsid w:val="004E5F24"/>
    <w:rsid w:val="005056A0"/>
    <w:rsid w:val="00564663"/>
    <w:rsid w:val="005D32D0"/>
    <w:rsid w:val="005E42F7"/>
    <w:rsid w:val="0063126A"/>
    <w:rsid w:val="0065713D"/>
    <w:rsid w:val="006734C6"/>
    <w:rsid w:val="006A3AED"/>
    <w:rsid w:val="00706A45"/>
    <w:rsid w:val="00730B4E"/>
    <w:rsid w:val="00772223"/>
    <w:rsid w:val="00776949"/>
    <w:rsid w:val="007C157D"/>
    <w:rsid w:val="007C3FA1"/>
    <w:rsid w:val="007D74BF"/>
    <w:rsid w:val="007E7A18"/>
    <w:rsid w:val="008279AE"/>
    <w:rsid w:val="00841EC3"/>
    <w:rsid w:val="00851760"/>
    <w:rsid w:val="00871451"/>
    <w:rsid w:val="008B0565"/>
    <w:rsid w:val="008C7151"/>
    <w:rsid w:val="008E743D"/>
    <w:rsid w:val="00942442"/>
    <w:rsid w:val="00981A5A"/>
    <w:rsid w:val="0099554B"/>
    <w:rsid w:val="00A01FCD"/>
    <w:rsid w:val="00A107F6"/>
    <w:rsid w:val="00A320BA"/>
    <w:rsid w:val="00AD5EE8"/>
    <w:rsid w:val="00AF165B"/>
    <w:rsid w:val="00B33A8B"/>
    <w:rsid w:val="00B47758"/>
    <w:rsid w:val="00B63DBB"/>
    <w:rsid w:val="00BA5FA1"/>
    <w:rsid w:val="00C00478"/>
    <w:rsid w:val="00C11186"/>
    <w:rsid w:val="00C2667E"/>
    <w:rsid w:val="00C310E2"/>
    <w:rsid w:val="00C83747"/>
    <w:rsid w:val="00C915BA"/>
    <w:rsid w:val="00C9343E"/>
    <w:rsid w:val="00C939AB"/>
    <w:rsid w:val="00CB11D2"/>
    <w:rsid w:val="00CB4A72"/>
    <w:rsid w:val="00D21DB0"/>
    <w:rsid w:val="00D27AD7"/>
    <w:rsid w:val="00D662E6"/>
    <w:rsid w:val="00D952E7"/>
    <w:rsid w:val="00D9571D"/>
    <w:rsid w:val="00DF44C7"/>
    <w:rsid w:val="00E053C2"/>
    <w:rsid w:val="00E07ABB"/>
    <w:rsid w:val="00E167D4"/>
    <w:rsid w:val="00E25898"/>
    <w:rsid w:val="00E71258"/>
    <w:rsid w:val="00E85D5C"/>
    <w:rsid w:val="00EA7D1C"/>
    <w:rsid w:val="00ED218A"/>
    <w:rsid w:val="00EF5985"/>
    <w:rsid w:val="00F318AB"/>
    <w:rsid w:val="00F37836"/>
    <w:rsid w:val="00F5508E"/>
    <w:rsid w:val="00F612BD"/>
    <w:rsid w:val="00F90C51"/>
    <w:rsid w:val="00F95398"/>
    <w:rsid w:val="00FA7B56"/>
    <w:rsid w:val="00FD6C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B27F3"/>
  <w15:docId w15:val="{DF9347BE-4140-1F43-8F5D-266778B4E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bealho">
    <w:name w:val="header"/>
    <w:basedOn w:val="Normal"/>
    <w:link w:val="CabealhoChar"/>
    <w:uiPriority w:val="99"/>
    <w:unhideWhenUsed/>
    <w:rsid w:val="00776949"/>
    <w:pPr>
      <w:tabs>
        <w:tab w:val="center" w:pos="4252"/>
        <w:tab w:val="right" w:pos="8504"/>
      </w:tabs>
      <w:spacing w:after="0" w:line="240" w:lineRule="auto"/>
    </w:pPr>
    <w:rPr>
      <w:rFonts w:asciiTheme="minorHAnsi" w:eastAsiaTheme="minorHAnsi" w:hAnsiTheme="minorHAnsi" w:cstheme="minorBidi"/>
      <w:kern w:val="2"/>
      <w:lang w:eastAsia="en-US"/>
      <w14:ligatures w14:val="standardContextual"/>
    </w:rPr>
  </w:style>
  <w:style w:type="character" w:customStyle="1" w:styleId="CabealhoChar">
    <w:name w:val="Cabeçalho Char"/>
    <w:basedOn w:val="Fontepargpadro"/>
    <w:link w:val="Cabealho"/>
    <w:uiPriority w:val="99"/>
    <w:rsid w:val="00776949"/>
    <w:rPr>
      <w:rFonts w:asciiTheme="minorHAnsi" w:eastAsiaTheme="minorHAnsi" w:hAnsiTheme="minorHAnsi" w:cstheme="minorBidi"/>
      <w:kern w:val="2"/>
      <w:lang w:eastAsia="en-US"/>
      <w14:ligatures w14:val="standardContextual"/>
    </w:rPr>
  </w:style>
  <w:style w:type="paragraph" w:styleId="Corpodetexto">
    <w:name w:val="Body Text"/>
    <w:basedOn w:val="Normal"/>
    <w:link w:val="CorpodetextoChar"/>
    <w:uiPriority w:val="1"/>
    <w:qFormat/>
    <w:rsid w:val="00776949"/>
    <w:pPr>
      <w:widowControl w:val="0"/>
      <w:autoSpaceDE w:val="0"/>
      <w:autoSpaceDN w:val="0"/>
      <w:spacing w:after="0" w:line="240" w:lineRule="auto"/>
      <w:ind w:left="100"/>
    </w:pPr>
    <w:rPr>
      <w:rFonts w:ascii="Arial" w:eastAsia="Arial" w:hAnsi="Arial" w:cs="Arial"/>
      <w:sz w:val="20"/>
      <w:szCs w:val="20"/>
      <w:lang w:val="pt-PT" w:eastAsia="en-US"/>
    </w:rPr>
  </w:style>
  <w:style w:type="character" w:customStyle="1" w:styleId="CorpodetextoChar">
    <w:name w:val="Corpo de texto Char"/>
    <w:basedOn w:val="Fontepargpadro"/>
    <w:link w:val="Corpodetexto"/>
    <w:uiPriority w:val="1"/>
    <w:rsid w:val="00776949"/>
    <w:rPr>
      <w:rFonts w:ascii="Arial" w:eastAsia="Arial" w:hAnsi="Arial" w:cs="Arial"/>
      <w:sz w:val="20"/>
      <w:szCs w:val="20"/>
      <w:lang w:val="pt-PT" w:eastAsia="en-US"/>
    </w:rPr>
  </w:style>
  <w:style w:type="paragraph" w:styleId="Rodap">
    <w:name w:val="footer"/>
    <w:basedOn w:val="Normal"/>
    <w:link w:val="RodapChar"/>
    <w:uiPriority w:val="99"/>
    <w:unhideWhenUsed/>
    <w:rsid w:val="00321467"/>
    <w:pPr>
      <w:tabs>
        <w:tab w:val="center" w:pos="4252"/>
        <w:tab w:val="right" w:pos="8504"/>
      </w:tabs>
      <w:spacing w:after="0" w:line="240" w:lineRule="auto"/>
    </w:pPr>
  </w:style>
  <w:style w:type="character" w:customStyle="1" w:styleId="RodapChar">
    <w:name w:val="Rodapé Char"/>
    <w:basedOn w:val="Fontepargpadro"/>
    <w:link w:val="Rodap"/>
    <w:uiPriority w:val="99"/>
    <w:rsid w:val="00321467"/>
  </w:style>
  <w:style w:type="paragraph" w:styleId="PargrafodaLista">
    <w:name w:val="List Paragraph"/>
    <w:basedOn w:val="Normal"/>
    <w:uiPriority w:val="34"/>
    <w:qFormat/>
    <w:rsid w:val="00EA7D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1274">
      <w:bodyDiv w:val="1"/>
      <w:marLeft w:val="0"/>
      <w:marRight w:val="0"/>
      <w:marTop w:val="0"/>
      <w:marBottom w:val="0"/>
      <w:divBdr>
        <w:top w:val="none" w:sz="0" w:space="0" w:color="auto"/>
        <w:left w:val="none" w:sz="0" w:space="0" w:color="auto"/>
        <w:bottom w:val="none" w:sz="0" w:space="0" w:color="auto"/>
        <w:right w:val="none" w:sz="0" w:space="0" w:color="auto"/>
      </w:divBdr>
    </w:div>
    <w:div w:id="86587449">
      <w:bodyDiv w:val="1"/>
      <w:marLeft w:val="0"/>
      <w:marRight w:val="0"/>
      <w:marTop w:val="0"/>
      <w:marBottom w:val="0"/>
      <w:divBdr>
        <w:top w:val="none" w:sz="0" w:space="0" w:color="auto"/>
        <w:left w:val="none" w:sz="0" w:space="0" w:color="auto"/>
        <w:bottom w:val="none" w:sz="0" w:space="0" w:color="auto"/>
        <w:right w:val="none" w:sz="0" w:space="0" w:color="auto"/>
      </w:divBdr>
    </w:div>
    <w:div w:id="149298183">
      <w:bodyDiv w:val="1"/>
      <w:marLeft w:val="0"/>
      <w:marRight w:val="0"/>
      <w:marTop w:val="0"/>
      <w:marBottom w:val="0"/>
      <w:divBdr>
        <w:top w:val="none" w:sz="0" w:space="0" w:color="auto"/>
        <w:left w:val="none" w:sz="0" w:space="0" w:color="auto"/>
        <w:bottom w:val="none" w:sz="0" w:space="0" w:color="auto"/>
        <w:right w:val="none" w:sz="0" w:space="0" w:color="auto"/>
      </w:divBdr>
    </w:div>
    <w:div w:id="279143389">
      <w:bodyDiv w:val="1"/>
      <w:marLeft w:val="0"/>
      <w:marRight w:val="0"/>
      <w:marTop w:val="0"/>
      <w:marBottom w:val="0"/>
      <w:divBdr>
        <w:top w:val="none" w:sz="0" w:space="0" w:color="auto"/>
        <w:left w:val="none" w:sz="0" w:space="0" w:color="auto"/>
        <w:bottom w:val="none" w:sz="0" w:space="0" w:color="auto"/>
        <w:right w:val="none" w:sz="0" w:space="0" w:color="auto"/>
      </w:divBdr>
    </w:div>
    <w:div w:id="317804680">
      <w:bodyDiv w:val="1"/>
      <w:marLeft w:val="0"/>
      <w:marRight w:val="0"/>
      <w:marTop w:val="0"/>
      <w:marBottom w:val="0"/>
      <w:divBdr>
        <w:top w:val="none" w:sz="0" w:space="0" w:color="auto"/>
        <w:left w:val="none" w:sz="0" w:space="0" w:color="auto"/>
        <w:bottom w:val="none" w:sz="0" w:space="0" w:color="auto"/>
        <w:right w:val="none" w:sz="0" w:space="0" w:color="auto"/>
      </w:divBdr>
    </w:div>
    <w:div w:id="411316812">
      <w:bodyDiv w:val="1"/>
      <w:marLeft w:val="0"/>
      <w:marRight w:val="0"/>
      <w:marTop w:val="0"/>
      <w:marBottom w:val="0"/>
      <w:divBdr>
        <w:top w:val="none" w:sz="0" w:space="0" w:color="auto"/>
        <w:left w:val="none" w:sz="0" w:space="0" w:color="auto"/>
        <w:bottom w:val="none" w:sz="0" w:space="0" w:color="auto"/>
        <w:right w:val="none" w:sz="0" w:space="0" w:color="auto"/>
      </w:divBdr>
    </w:div>
    <w:div w:id="539822769">
      <w:bodyDiv w:val="1"/>
      <w:marLeft w:val="0"/>
      <w:marRight w:val="0"/>
      <w:marTop w:val="0"/>
      <w:marBottom w:val="0"/>
      <w:divBdr>
        <w:top w:val="none" w:sz="0" w:space="0" w:color="auto"/>
        <w:left w:val="none" w:sz="0" w:space="0" w:color="auto"/>
        <w:bottom w:val="none" w:sz="0" w:space="0" w:color="auto"/>
        <w:right w:val="none" w:sz="0" w:space="0" w:color="auto"/>
      </w:divBdr>
    </w:div>
    <w:div w:id="851989842">
      <w:bodyDiv w:val="1"/>
      <w:marLeft w:val="0"/>
      <w:marRight w:val="0"/>
      <w:marTop w:val="0"/>
      <w:marBottom w:val="0"/>
      <w:divBdr>
        <w:top w:val="none" w:sz="0" w:space="0" w:color="auto"/>
        <w:left w:val="none" w:sz="0" w:space="0" w:color="auto"/>
        <w:bottom w:val="none" w:sz="0" w:space="0" w:color="auto"/>
        <w:right w:val="none" w:sz="0" w:space="0" w:color="auto"/>
      </w:divBdr>
      <w:divsChild>
        <w:div w:id="1263681482">
          <w:marLeft w:val="0"/>
          <w:marRight w:val="0"/>
          <w:marTop w:val="0"/>
          <w:marBottom w:val="0"/>
          <w:divBdr>
            <w:top w:val="none" w:sz="0" w:space="0" w:color="auto"/>
            <w:left w:val="none" w:sz="0" w:space="0" w:color="auto"/>
            <w:bottom w:val="none" w:sz="0" w:space="0" w:color="auto"/>
            <w:right w:val="none" w:sz="0" w:space="0" w:color="auto"/>
          </w:divBdr>
        </w:div>
      </w:divsChild>
    </w:div>
    <w:div w:id="988169601">
      <w:bodyDiv w:val="1"/>
      <w:marLeft w:val="0"/>
      <w:marRight w:val="0"/>
      <w:marTop w:val="0"/>
      <w:marBottom w:val="0"/>
      <w:divBdr>
        <w:top w:val="none" w:sz="0" w:space="0" w:color="auto"/>
        <w:left w:val="none" w:sz="0" w:space="0" w:color="auto"/>
        <w:bottom w:val="none" w:sz="0" w:space="0" w:color="auto"/>
        <w:right w:val="none" w:sz="0" w:space="0" w:color="auto"/>
      </w:divBdr>
    </w:div>
    <w:div w:id="1307976077">
      <w:bodyDiv w:val="1"/>
      <w:marLeft w:val="0"/>
      <w:marRight w:val="0"/>
      <w:marTop w:val="0"/>
      <w:marBottom w:val="0"/>
      <w:divBdr>
        <w:top w:val="none" w:sz="0" w:space="0" w:color="auto"/>
        <w:left w:val="none" w:sz="0" w:space="0" w:color="auto"/>
        <w:bottom w:val="none" w:sz="0" w:space="0" w:color="auto"/>
        <w:right w:val="none" w:sz="0" w:space="0" w:color="auto"/>
      </w:divBdr>
    </w:div>
    <w:div w:id="1566527236">
      <w:bodyDiv w:val="1"/>
      <w:marLeft w:val="0"/>
      <w:marRight w:val="0"/>
      <w:marTop w:val="0"/>
      <w:marBottom w:val="0"/>
      <w:divBdr>
        <w:top w:val="none" w:sz="0" w:space="0" w:color="auto"/>
        <w:left w:val="none" w:sz="0" w:space="0" w:color="auto"/>
        <w:bottom w:val="none" w:sz="0" w:space="0" w:color="auto"/>
        <w:right w:val="none" w:sz="0" w:space="0" w:color="auto"/>
      </w:divBdr>
    </w:div>
    <w:div w:id="1594701663">
      <w:bodyDiv w:val="1"/>
      <w:marLeft w:val="0"/>
      <w:marRight w:val="0"/>
      <w:marTop w:val="0"/>
      <w:marBottom w:val="0"/>
      <w:divBdr>
        <w:top w:val="none" w:sz="0" w:space="0" w:color="auto"/>
        <w:left w:val="none" w:sz="0" w:space="0" w:color="auto"/>
        <w:bottom w:val="none" w:sz="0" w:space="0" w:color="auto"/>
        <w:right w:val="none" w:sz="0" w:space="0" w:color="auto"/>
      </w:divBdr>
    </w:div>
    <w:div w:id="1790270945">
      <w:bodyDiv w:val="1"/>
      <w:marLeft w:val="0"/>
      <w:marRight w:val="0"/>
      <w:marTop w:val="0"/>
      <w:marBottom w:val="0"/>
      <w:divBdr>
        <w:top w:val="none" w:sz="0" w:space="0" w:color="auto"/>
        <w:left w:val="none" w:sz="0" w:space="0" w:color="auto"/>
        <w:bottom w:val="none" w:sz="0" w:space="0" w:color="auto"/>
        <w:right w:val="none" w:sz="0" w:space="0" w:color="auto"/>
      </w:divBdr>
    </w:div>
    <w:div w:id="2091657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127</TotalTime>
  <Pages>7</Pages>
  <Words>2917</Words>
  <Characters>15756</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Fábio Benchimol</cp:lastModifiedBy>
  <cp:revision>33</cp:revision>
  <dcterms:created xsi:type="dcterms:W3CDTF">2026-01-23T12:14:00Z</dcterms:created>
  <dcterms:modified xsi:type="dcterms:W3CDTF">2026-03-20T13:35:00Z</dcterms:modified>
</cp:coreProperties>
</file>