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28" w:rsidRDefault="00CC4ED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>Pacific Cod Table D1</w:t>
      </w:r>
    </w:p>
    <w:p w:rsidR="00A52E28" w:rsidRDefault="00A52E28" w:rsidP="005426D1">
      <w:pPr>
        <w:pStyle w:val="Textebrut"/>
        <w:rPr>
          <w:rFonts w:ascii="Courier New" w:hAnsi="Courier New" w:cs="Courier New"/>
        </w:rPr>
      </w:pP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/>
        </w:rPr>
        <w:t>model.param.desc.table</w:t>
      </w:r>
      <w:proofErr w:type="spellEnd"/>
      <w:r>
        <w:rPr>
          <w:rFonts w:ascii="Courier New" w:hAnsi="Courier New"/>
        </w:rPr>
        <w:t xml:space="preserve"> &lt;- </w:t>
      </w:r>
      <w:proofErr w:type="spellStart"/>
      <w:proofErr w:type="gramStart"/>
      <w:r>
        <w:rPr>
          <w:rFonts w:ascii="Courier New" w:hAnsi="Courier New"/>
        </w:rPr>
        <w:t>function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cap =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                               </w:t>
      </w:r>
      <w:proofErr w:type="spellStart"/>
      <w:r>
        <w:rPr>
          <w:rFonts w:ascii="Courier New" w:hAnsi="Courier New"/>
        </w:rPr>
        <w:t>font.size</w:t>
      </w:r>
      <w:proofErr w:type="spellEnd"/>
      <w:r>
        <w:rPr>
          <w:rFonts w:ascii="Courier New" w:hAnsi="Courier New"/>
        </w:rPr>
        <w:t xml:space="preserve"> = 8</w:t>
      </w:r>
      <w:proofErr w:type="gramStart"/>
      <w:r>
        <w:rPr>
          <w:rFonts w:ascii="Courier New" w:hAnsi="Courier New"/>
        </w:rPr>
        <w:t>){</w:t>
      </w:r>
      <w:proofErr w:type="gramEnd"/>
    </w:p>
    <w:p w:rsidR="008E1B06" w:rsidRPr="005426D1" w:rsidRDefault="008E1B06" w:rsidP="005426D1">
      <w:pPr>
        <w:pStyle w:val="Textebrut"/>
        <w:rPr>
          <w:rFonts w:ascii="Courier New" w:hAnsi="Courier New" w:cs="Courier New"/>
        </w:rPr>
      </w:pP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j &lt;- </w:t>
      </w:r>
      <w:proofErr w:type="spellStart"/>
      <w:proofErr w:type="gramStart"/>
      <w:r>
        <w:rPr>
          <w:rFonts w:ascii="Courier New" w:hAnsi="Courier New"/>
        </w:rPr>
        <w:t>tribble</w:t>
      </w:r>
      <w:proofErr w:type="spellEnd"/>
      <w:r>
        <w:rPr>
          <w:rFonts w:ascii="Courier New" w:hAnsi="Courier New"/>
        </w:rPr>
        <w:t>(</w:t>
      </w:r>
      <w:proofErr w:type="gramEnd"/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~</w:t>
      </w:r>
      <w:r>
        <w:rPr>
          <w:rFonts w:ascii="Courier New" w:hAnsi="Courier New"/>
          <w:highlight w:val="yellow"/>
        </w:rPr>
        <w:t>Paramètre</w:t>
      </w:r>
      <w:r>
        <w:rPr>
          <w:rFonts w:ascii="Courier New" w:hAnsi="Courier New"/>
        </w:rPr>
        <w:t>,          ~</w:t>
      </w:r>
      <w:r>
        <w:rPr>
          <w:rFonts w:ascii="Courier New" w:hAnsi="Courier New"/>
          <w:highlight w:val="yellow"/>
        </w:rPr>
        <w:t>Description,</w:t>
      </w:r>
      <w:r>
        <w:rPr>
          <w:rFonts w:ascii="Courier New" w:hAnsi="Courier New"/>
        </w:rPr>
        <w:t xml:space="preserve">                                                                  ~`</w:t>
      </w:r>
      <w:r>
        <w:rPr>
          <w:rFonts w:ascii="Courier New" w:hAnsi="Courier New"/>
          <w:highlight w:val="yellow"/>
        </w:rPr>
        <w:t>Valeur 5ABCD</w:t>
      </w:r>
      <w:r>
        <w:rPr>
          <w:rFonts w:ascii="Courier New" w:hAnsi="Courier New"/>
        </w:rPr>
        <w:t>`,                   ~`</w:t>
      </w:r>
      <w:r>
        <w:rPr>
          <w:rFonts w:ascii="Courier New" w:hAnsi="Courier New"/>
          <w:highlight w:val="yellow"/>
        </w:rPr>
        <w:t>Valeur 3CD</w:t>
      </w:r>
      <w:r>
        <w:rPr>
          <w:rFonts w:ascii="Courier New" w:hAnsi="Courier New"/>
        </w:rPr>
        <w:t>`,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Indices</w:t>
      </w:r>
      <w:r>
        <w:rPr>
          <w:rFonts w:ascii="Courier New" w:hAnsi="Courier New"/>
        </w:rPr>
        <w:t>}", "",                           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"$t$",               "</w:t>
      </w:r>
      <w:r>
        <w:rPr>
          <w:rFonts w:ascii="Courier New" w:hAnsi="Courier New"/>
          <w:highlight w:val="yellow"/>
        </w:rPr>
        <w:t>Période (années)</w:t>
      </w:r>
      <w:r>
        <w:rPr>
          <w:rFonts w:ascii="Courier New" w:hAnsi="Courier New"/>
        </w:rPr>
        <w:t xml:space="preserve">",                                                                </w:t>
      </w:r>
      <w:proofErr w:type="gramStart"/>
      <w:r>
        <w:rPr>
          <w:rFonts w:ascii="Courier New" w:hAnsi="Courier New"/>
        </w:rPr>
        <w:t>paste0(</w:t>
      </w:r>
      <w:proofErr w:type="gramEnd"/>
      <w:r>
        <w:rPr>
          <w:rFonts w:ascii="Courier New" w:hAnsi="Courier New"/>
        </w:rPr>
        <w:t>start.yr5, "--", end.yr5), paste0(start.yr3, "--", end.yr3),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gramStart"/>
      <w:r>
        <w:rPr>
          <w:rFonts w:ascii="Courier New" w:hAnsi="Courier New"/>
        </w:rPr>
        <w:t>j</w:t>
      </w:r>
      <w:proofErr w:type="gramEnd"/>
      <w:r>
        <w:rPr>
          <w:rFonts w:ascii="Courier New" w:hAnsi="Courier New"/>
        </w:rPr>
        <w:t>$",               "</w:t>
      </w:r>
      <w:r>
        <w:rPr>
          <w:rFonts w:ascii="Courier New" w:hAnsi="Courier New"/>
          <w:highlight w:val="yellow"/>
        </w:rPr>
        <w:t>Engin (pêche ou indice d’abondance</w:t>
      </w:r>
      <w:r>
        <w:rPr>
          <w:rFonts w:ascii="Courier New" w:hAnsi="Courier New"/>
        </w:rPr>
        <w:t>)",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"$a$",               "</w:t>
      </w:r>
      <w:r>
        <w:rPr>
          <w:rFonts w:ascii="Courier New" w:hAnsi="Courier New"/>
          <w:highlight w:val="yellow"/>
        </w:rPr>
        <w:t>Âge (années) utilisé pour initialiser les données durant la première année</w:t>
      </w:r>
      <w:r>
        <w:rPr>
          <w:rFonts w:ascii="Courier New" w:hAnsi="Courier New"/>
        </w:rPr>
        <w:t xml:space="preserve">",                     </w:t>
      </w:r>
      <w:proofErr w:type="gramStart"/>
      <w:r>
        <w:rPr>
          <w:rFonts w:ascii="Courier New" w:hAnsi="Courier New"/>
        </w:rPr>
        <w:t>paste0(</w:t>
      </w:r>
      <w:proofErr w:type="gramEnd"/>
      <w:r>
        <w:rPr>
          <w:rFonts w:ascii="Courier New" w:hAnsi="Courier New"/>
        </w:rPr>
        <w:t>sage5, "--", nage5, " y"), paste0(sage3, "--", nage3, " y"),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"$A$",               "</w:t>
      </w:r>
      <w:r>
        <w:rPr>
          <w:rFonts w:ascii="Courier New" w:hAnsi="Courier New"/>
          <w:highlight w:val="yellow"/>
        </w:rPr>
        <w:t>Âge maximum (années) utilisé pour initialiser les données durant la première année</w:t>
      </w:r>
      <w:r>
        <w:rPr>
          <w:rFonts w:ascii="Courier New" w:hAnsi="Courier New"/>
        </w:rPr>
        <w:t xml:space="preserve">",             </w:t>
      </w:r>
      <w:proofErr w:type="gramStart"/>
      <w:r>
        <w:rPr>
          <w:rFonts w:ascii="Courier New" w:hAnsi="Courier New"/>
        </w:rPr>
        <w:t>paste0(</w:t>
      </w:r>
      <w:proofErr w:type="gramEnd"/>
      <w:r>
        <w:rPr>
          <w:rFonts w:ascii="Courier New" w:hAnsi="Courier New"/>
        </w:rPr>
        <w:t>nage5, " y"),              paste0(nage3, " y"),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Paramètres d’entrée fixes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"$k$",               "</w:t>
      </w:r>
      <w:r>
        <w:rPr>
          <w:rFonts w:ascii="Courier New" w:hAnsi="Courier New"/>
          <w:highlight w:val="yellow"/>
        </w:rPr>
        <w:t>Âge au moment du recrutement en lame de couteau</w:t>
      </w:r>
      <w:r>
        <w:rPr>
          <w:rFonts w:ascii="Courier New" w:hAnsi="Courier New"/>
        </w:rPr>
        <w:t xml:space="preserve">",                                               </w:t>
      </w:r>
      <w:proofErr w:type="gramStart"/>
      <w:r>
        <w:rPr>
          <w:rFonts w:ascii="Courier New" w:hAnsi="Courier New"/>
        </w:rPr>
        <w:t>paste0(</w:t>
      </w:r>
      <w:proofErr w:type="gramEnd"/>
      <w:r>
        <w:rPr>
          <w:rFonts w:ascii="Courier New" w:hAnsi="Courier New"/>
        </w:rPr>
        <w:t>sage5, " y"),              paste0(sage3, " y"),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"$L_\\</w:t>
      </w:r>
      <w:proofErr w:type="spellStart"/>
      <w:r>
        <w:rPr>
          <w:rFonts w:ascii="Courier New" w:hAnsi="Courier New"/>
        </w:rPr>
        <w:t>infty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Longueur maximale théorique</w:t>
      </w:r>
      <w:r>
        <w:rPr>
          <w:rFonts w:ascii="Courier New" w:hAnsi="Courier New"/>
        </w:rPr>
        <w:t xml:space="preserve">",                                                  </w:t>
      </w:r>
      <w:proofErr w:type="gramStart"/>
      <w:r>
        <w:rPr>
          <w:rFonts w:ascii="Courier New" w:hAnsi="Courier New"/>
        </w:rPr>
        <w:t>paste0(</w:t>
      </w:r>
      <w:proofErr w:type="gramEnd"/>
      <w:r>
        <w:rPr>
          <w:rFonts w:ascii="Courier New" w:hAnsi="Courier New"/>
        </w:rPr>
        <w:t>linf5, " cm"),             paste0(linf3, " cm"),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"$K</w:t>
      </w:r>
      <w:proofErr w:type="gramStart"/>
      <w:r>
        <w:rPr>
          <w:rFonts w:ascii="Courier New" w:hAnsi="Courier New"/>
        </w:rPr>
        <w:t>_{</w:t>
      </w:r>
      <w:proofErr w:type="gramEnd"/>
      <w:r>
        <w:rPr>
          <w:rFonts w:ascii="Courier New" w:hAnsi="Courier New"/>
          <w:highlight w:val="yellow"/>
        </w:rPr>
        <w:t>VB</w:t>
      </w:r>
      <w:r>
        <w:rPr>
          <w:rFonts w:ascii="Courier New" w:hAnsi="Courier New"/>
        </w:rPr>
        <w:t>}$",          "</w:t>
      </w:r>
      <w:r>
        <w:rPr>
          <w:rFonts w:ascii="Courier New" w:hAnsi="Courier New"/>
          <w:highlight w:val="yellow"/>
        </w:rPr>
        <w:t xml:space="preserve">Taux de croissance de </w:t>
      </w:r>
      <w:proofErr w:type="spellStart"/>
      <w:r>
        <w:rPr>
          <w:rFonts w:ascii="Courier New" w:hAnsi="Courier New"/>
          <w:highlight w:val="yellow"/>
        </w:rPr>
        <w:t>von</w:t>
      </w:r>
      <w:proofErr w:type="spellEnd"/>
      <w:r>
        <w:rPr>
          <w:rFonts w:ascii="Courier New" w:hAnsi="Courier New"/>
          <w:highlight w:val="yellow"/>
        </w:rPr>
        <w:t> </w:t>
      </w:r>
      <w:proofErr w:type="spellStart"/>
      <w:r>
        <w:rPr>
          <w:rFonts w:ascii="Courier New" w:hAnsi="Courier New"/>
          <w:highlight w:val="yellow"/>
        </w:rPr>
        <w:t>Bertalanffy</w:t>
      </w:r>
      <w:proofErr w:type="spellEnd"/>
      <w:r>
        <w:rPr>
          <w:rFonts w:ascii="Courier New" w:hAnsi="Courier New"/>
        </w:rPr>
        <w:t xml:space="preserve">",               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(k5),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(k3),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</w:t>
      </w:r>
      <w:proofErr w:type="gramStart"/>
      <w:r>
        <w:rPr>
          <w:rFonts w:ascii="Courier New" w:hAnsi="Courier New"/>
        </w:rPr>
        <w:t>_{</w:t>
      </w:r>
      <w:proofErr w:type="gramEnd"/>
      <w:r>
        <w:rPr>
          <w:rFonts w:ascii="Courier New" w:hAnsi="Courier New"/>
        </w:rPr>
        <w:t>LW}$",          "</w:t>
      </w:r>
      <w:r>
        <w:rPr>
          <w:rFonts w:ascii="Courier New" w:hAnsi="Courier New"/>
          <w:highlight w:val="yellow"/>
        </w:rPr>
        <w:t>Paramètre de mise à l’échelle de la relation entre la longueur et le poids"</w:t>
      </w:r>
      <w:r>
        <w:rPr>
          <w:rFonts w:ascii="Courier New" w:hAnsi="Courier New"/>
        </w:rPr>
        <w:t xml:space="preserve">,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(lwscal5),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(lwscal3),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"$b</w:t>
      </w:r>
      <w:proofErr w:type="gramStart"/>
      <w:r>
        <w:rPr>
          <w:rFonts w:ascii="Courier New" w:hAnsi="Courier New"/>
        </w:rPr>
        <w:t>_{</w:t>
      </w:r>
      <w:proofErr w:type="gramEnd"/>
      <w:r>
        <w:rPr>
          <w:rFonts w:ascii="Courier New" w:hAnsi="Courier New"/>
        </w:rPr>
        <w:t>LW}$",          "</w:t>
      </w:r>
      <w:r>
        <w:rPr>
          <w:rFonts w:ascii="Courier New" w:hAnsi="Courier New"/>
          <w:highlight w:val="yellow"/>
        </w:rPr>
        <w:t>Exposant de la relation entre la longueur et le poids</w:t>
      </w:r>
      <w:r>
        <w:rPr>
          <w:rFonts w:ascii="Courier New" w:hAnsi="Courier New"/>
        </w:rPr>
        <w:t xml:space="preserve">",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(lwpow5),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(lwpow3),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"$t_0$",             "</w:t>
      </w:r>
      <w:r>
        <w:rPr>
          <w:rFonts w:ascii="Courier New" w:hAnsi="Courier New"/>
          <w:highlight w:val="yellow"/>
        </w:rPr>
        <w:t>Âge théorique à 0 cm</w:t>
      </w:r>
      <w:r>
        <w:rPr>
          <w:rFonts w:ascii="Courier New" w:hAnsi="Courier New"/>
        </w:rPr>
        <w:t xml:space="preserve">",                                                     </w:t>
      </w:r>
      <w:proofErr w:type="spellStart"/>
      <w:proofErr w:type="gram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t05),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(t03),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alpha_g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Intersection de la courbe de Ford-</w:t>
      </w:r>
      <w:proofErr w:type="spellStart"/>
      <w:r>
        <w:rPr>
          <w:rFonts w:ascii="Courier New" w:hAnsi="Courier New"/>
          <w:highlight w:val="yellow"/>
        </w:rPr>
        <w:t>Walford</w:t>
      </w:r>
      <w:proofErr w:type="spellEnd"/>
      <w:r>
        <w:rPr>
          <w:rFonts w:ascii="Courier New" w:hAnsi="Courier New"/>
          <w:highlight w:val="yellow"/>
        </w:rPr>
        <w:t xml:space="preserve"> pour tous les âges &gt;</w:t>
      </w:r>
      <w:r>
        <w:rPr>
          <w:rFonts w:ascii="Courier New" w:hAnsi="Courier New"/>
        </w:rPr>
        <w:t xml:space="preserve"> $k$",                      </w:t>
      </w:r>
      <w:proofErr w:type="spellStart"/>
      <w:proofErr w:type="gram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alpha.g5),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(alpha.g3),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rho_g</w:t>
      </w:r>
      <w:proofErr w:type="spellEnd"/>
      <w:r>
        <w:rPr>
          <w:rFonts w:ascii="Courier New" w:hAnsi="Courier New"/>
        </w:rPr>
        <w:t>$",         "</w:t>
      </w:r>
      <w:r>
        <w:rPr>
          <w:rFonts w:ascii="Courier New" w:hAnsi="Courier New"/>
          <w:highlight w:val="yellow"/>
        </w:rPr>
        <w:t>Pente de la courbe de Ford-</w:t>
      </w:r>
      <w:proofErr w:type="spellStart"/>
      <w:r>
        <w:rPr>
          <w:rFonts w:ascii="Courier New" w:hAnsi="Courier New"/>
          <w:highlight w:val="yellow"/>
        </w:rPr>
        <w:t>Walford</w:t>
      </w:r>
      <w:proofErr w:type="spellEnd"/>
      <w:r>
        <w:rPr>
          <w:rFonts w:ascii="Courier New" w:hAnsi="Courier New"/>
          <w:highlight w:val="yellow"/>
        </w:rPr>
        <w:t xml:space="preserve"> pour tous les âges</w:t>
      </w:r>
      <w:r>
        <w:rPr>
          <w:rFonts w:ascii="Courier New" w:hAnsi="Courier New"/>
        </w:rPr>
        <w:t xml:space="preserve"> &gt; $k$",                          </w:t>
      </w:r>
      <w:proofErr w:type="spellStart"/>
      <w:proofErr w:type="gram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rho.g5),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(rho.g3),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W_k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Poids à l’âge du recrutement</w:t>
      </w:r>
      <w:r>
        <w:rPr>
          <w:rFonts w:ascii="Courier New" w:hAnsi="Courier New"/>
        </w:rPr>
        <w:t xml:space="preserve"> $k$",                                            </w:t>
      </w:r>
      <w:proofErr w:type="spellStart"/>
      <w:proofErr w:type="gram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wk5),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(wk3),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Données d’entrée annuelles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C_t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Prises (en tonnes métriques)</w:t>
      </w:r>
      <w:r>
        <w:rPr>
          <w:rFonts w:ascii="Courier New" w:hAnsi="Courier New"/>
        </w:rPr>
        <w:t>",      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W_t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Poids moyen des individus de la population</w:t>
      </w:r>
      <w:r>
        <w:rPr>
          <w:rFonts w:ascii="Courier New" w:hAnsi="Courier New"/>
        </w:rPr>
        <w:t>",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"$I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}$",         "</w:t>
      </w:r>
      <w:r>
        <w:rPr>
          <w:rFonts w:ascii="Courier New" w:hAnsi="Courier New"/>
          <w:highlight w:val="yellow"/>
        </w:rPr>
        <w:t>Indice d’abondance</w:t>
      </w:r>
      <w:r>
        <w:rPr>
          <w:rFonts w:ascii="Courier New" w:hAnsi="Courier New"/>
        </w:rPr>
        <w:t xml:space="preserve"> $j$ (</w:t>
      </w:r>
      <w:r>
        <w:rPr>
          <w:rFonts w:ascii="Courier New" w:hAnsi="Courier New"/>
          <w:highlight w:val="yellow"/>
        </w:rPr>
        <w:t>CPUE tirée d’un relevé ou de la pêche commerciale au chalut</w:t>
      </w:r>
      <w:r>
        <w:rPr>
          <w:rFonts w:ascii="Courier New" w:hAnsi="Courier New"/>
        </w:rPr>
        <w:t>)",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lastRenderedPageBreak/>
        <w:t xml:space="preserve">    "$CV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}$",        "</w:t>
      </w:r>
      <w:r>
        <w:rPr>
          <w:rFonts w:ascii="Courier New" w:hAnsi="Courier New"/>
          <w:highlight w:val="yellow"/>
        </w:rPr>
        <w:t>Coefficients annuels de variation de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indice des observations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</w:t>
      </w:r>
      <w:r>
        <w:rPr>
          <w:rFonts w:ascii="Courier New" w:hAnsi="Courier New"/>
        </w:rPr>
        <w:t>",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Paramètres invariables dans le temps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c"$R_0$",  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Biomasse d’équilibre non exploitée pour les recrues d’âge 0</w:t>
      </w:r>
      <w:r>
        <w:rPr>
          <w:rFonts w:ascii="Courier New" w:hAnsi="Courier New"/>
        </w:rPr>
        <w:t>} $^a$",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"$h$",    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Pente de la courbe de la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highlight w:val="yellow"/>
        </w:rPr>
        <w:t>relation stock-recrutement</w:t>
      </w:r>
      <w:r>
        <w:rPr>
          <w:rFonts w:ascii="Courier New" w:hAnsi="Courier New"/>
        </w:rPr>
        <w:t>}",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"$M$",    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Mortalité naturelle</w:t>
      </w:r>
      <w:r>
        <w:rPr>
          <w:rFonts w:ascii="Courier New" w:hAnsi="Courier New"/>
        </w:rPr>
        <w:t>} $^a$",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"$R</w:t>
      </w:r>
      <w:proofErr w:type="gramStart"/>
      <w:r>
        <w:rPr>
          <w:rFonts w:ascii="Courier New" w:hAnsi="Courier New"/>
        </w:rPr>
        <w:t>_{</w:t>
      </w:r>
      <w:proofErr w:type="gramEnd"/>
      <w:r>
        <w:rPr>
          <w:rFonts w:ascii="Courier New" w:hAnsi="Courier New"/>
        </w:rPr>
        <w:t>AVG}$",         "\\textbf{</w:t>
      </w:r>
      <w:r>
        <w:rPr>
          <w:rFonts w:ascii="Courier New" w:hAnsi="Courier New"/>
          <w:highlight w:val="yellow"/>
        </w:rPr>
        <w:t>Recrutement annuel moyen</w:t>
      </w:r>
      <w:r>
        <w:rPr>
          <w:rFonts w:ascii="Courier New" w:hAnsi="Courier New"/>
        </w:rPr>
        <w:t>} $^a$",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"$R</w:t>
      </w:r>
      <w:proofErr w:type="gramStart"/>
      <w:r>
        <w:rPr>
          <w:rFonts w:ascii="Courier New" w:hAnsi="Courier New"/>
        </w:rPr>
        <w:t>_{</w:t>
      </w:r>
      <w:proofErr w:type="gramEnd"/>
      <w:r>
        <w:rPr>
          <w:rFonts w:ascii="Courier New" w:hAnsi="Courier New"/>
        </w:rPr>
        <w:t>AVG\\_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>}$",  "\\textbf{</w:t>
      </w:r>
      <w:r>
        <w:rPr>
          <w:rFonts w:ascii="Courier New" w:hAnsi="Courier New"/>
          <w:highlight w:val="yellow"/>
        </w:rPr>
        <w:t>Recrutement annuel moyen pour initialiser le modèle</w:t>
      </w:r>
      <w:r>
        <w:rPr>
          <w:rFonts w:ascii="Courier New" w:hAnsi="Courier New"/>
        </w:rPr>
        <w:t>} $^a$",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"$CR$",              "</w:t>
      </w:r>
      <w:r>
        <w:rPr>
          <w:rFonts w:ascii="Courier New" w:hAnsi="Courier New"/>
          <w:highlight w:val="yellow"/>
        </w:rPr>
        <w:t>Rapport recrutement-compensation</w:t>
      </w:r>
      <w:r>
        <w:rPr>
          <w:rFonts w:ascii="Courier New" w:hAnsi="Courier New"/>
        </w:rPr>
        <w:t>",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gramStart"/>
      <w:r>
        <w:rPr>
          <w:rFonts w:ascii="Courier New" w:hAnsi="Courier New"/>
        </w:rPr>
        <w:t>a</w:t>
      </w:r>
      <w:proofErr w:type="gramEnd"/>
      <w:r>
        <w:rPr>
          <w:rFonts w:ascii="Courier New" w:hAnsi="Courier New"/>
        </w:rPr>
        <w:t>$",               "</w:t>
      </w:r>
      <w:r>
        <w:rPr>
          <w:rFonts w:ascii="Courier New" w:hAnsi="Courier New"/>
          <w:highlight w:val="yellow"/>
        </w:rPr>
        <w:t>Pente de la courbe de la fonction stock-recrutement à l’origine</w:t>
      </w:r>
      <w:r>
        <w:rPr>
          <w:rFonts w:ascii="Courier New" w:hAnsi="Courier New"/>
        </w:rPr>
        <w:t>",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gramStart"/>
      <w:r>
        <w:rPr>
          <w:rFonts w:ascii="Courier New" w:hAnsi="Courier New"/>
        </w:rPr>
        <w:t>b</w:t>
      </w:r>
      <w:proofErr w:type="gramEnd"/>
      <w:r>
        <w:rPr>
          <w:rFonts w:ascii="Courier New" w:hAnsi="Courier New"/>
        </w:rPr>
        <w:t>$",               "</w:t>
      </w:r>
      <w:r>
        <w:rPr>
          <w:rFonts w:ascii="Courier New" w:hAnsi="Courier New"/>
          <w:highlight w:val="yellow"/>
        </w:rPr>
        <w:t>Paramètre de mise à l’échelle de la fonction stock-recrutement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"$N_0$",             "</w:t>
      </w:r>
      <w:r>
        <w:rPr>
          <w:rFonts w:ascii="Courier New" w:hAnsi="Courier New"/>
          <w:highlight w:val="yellow"/>
        </w:rPr>
        <w:t>Données relatives à la biomasse d’équilibre non exploitée</w:t>
      </w:r>
      <w:r>
        <w:rPr>
          <w:rFonts w:ascii="Courier New" w:hAnsi="Courier New"/>
        </w:rPr>
        <w:t>",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"$B_0$",             "</w:t>
      </w:r>
      <w:r>
        <w:rPr>
          <w:rFonts w:ascii="Courier New" w:hAnsi="Courier New"/>
          <w:highlight w:val="yellow"/>
        </w:rPr>
        <w:t>Biomasse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équilibre non exploitée</w:t>
      </w:r>
      <w:r>
        <w:rPr>
          <w:rFonts w:ascii="Courier New" w:hAnsi="Courier New"/>
        </w:rPr>
        <w:t>",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"$S_0$",             "</w:t>
      </w:r>
      <w:r>
        <w:rPr>
          <w:rFonts w:ascii="Courier New" w:hAnsi="Courier New"/>
          <w:highlight w:val="yellow"/>
        </w:rPr>
        <w:t>Taux de survie de la biomasse d’équilibre non exploitée</w:t>
      </w:r>
      <w:r>
        <w:rPr>
          <w:rFonts w:ascii="Courier New" w:hAnsi="Courier New"/>
        </w:rPr>
        <w:t>",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gramStart"/>
      <w:r>
        <w:rPr>
          <w:rFonts w:ascii="Courier New" w:hAnsi="Courier New"/>
        </w:rPr>
        <w:t>bar{</w:t>
      </w:r>
      <w:proofErr w:type="gramEnd"/>
      <w:r>
        <w:rPr>
          <w:rFonts w:ascii="Courier New" w:hAnsi="Courier New"/>
        </w:rPr>
        <w:t>W}_0$",      "</w:t>
      </w:r>
      <w:r>
        <w:rPr>
          <w:rFonts w:ascii="Courier New" w:hAnsi="Courier New"/>
          <w:highlight w:val="yellow"/>
        </w:rPr>
        <w:t>Poids moyen de la biomasse d’équilibre non exploitée</w:t>
      </w:r>
      <w:r>
        <w:rPr>
          <w:rFonts w:ascii="Courier New" w:hAnsi="Courier New"/>
        </w:rPr>
        <w:t>",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proofErr w:type="gramStart"/>
      <w:r>
        <w:rPr>
          <w:rFonts w:ascii="Courier New" w:hAnsi="Courier New"/>
        </w:rPr>
        <w:t>c_j</w:t>
      </w:r>
      <w:proofErr w:type="spellEnd"/>
      <w:proofErr w:type="gram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Erreur de traitement supplémentaire en ce qui a trait aux observations de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indice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 pour les engins</w:t>
      </w:r>
      <w:r>
        <w:rPr>
          <w:rFonts w:ascii="Courier New" w:hAnsi="Courier New"/>
        </w:rPr>
        <w:t xml:space="preserve"> $j$",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Paramètres variables dans le temps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omega_t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Écarts de recrutement à l’échelle logarithmique</w:t>
      </w:r>
      <w:r>
        <w:rPr>
          <w:rFonts w:ascii="Courier New" w:hAnsi="Courier New"/>
        </w:rPr>
        <w:t>$^a$",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F_t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Mortalité par pêche dans la pêche au chalut</w:t>
      </w:r>
      <w:r>
        <w:rPr>
          <w:rFonts w:ascii="Courier New" w:hAnsi="Courier New"/>
        </w:rPr>
        <w:t>",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S_t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Taux de survie annuel</w:t>
      </w:r>
      <w:r>
        <w:rPr>
          <w:rFonts w:ascii="Courier New" w:hAnsi="Courier New"/>
        </w:rPr>
        <w:t>",                                                        "",                               "",</w:t>
      </w:r>
    </w:p>
    <w:p w:rsidR="008E1B06" w:rsidRPr="00A52E28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N_t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Nombres</w:t>
      </w:r>
      <w:r>
        <w:rPr>
          <w:rFonts w:ascii="Courier New" w:hAnsi="Courier New"/>
        </w:rPr>
        <w:t>",                                                                     "",                               "",</w:t>
      </w:r>
    </w:p>
    <w:p w:rsidR="008E1B06" w:rsidRPr="00A52E28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R_t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Recrues</w:t>
      </w:r>
      <w:r>
        <w:rPr>
          <w:rFonts w:ascii="Courier New" w:hAnsi="Courier New"/>
        </w:rPr>
        <w:t>",                   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B_t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Biomasse</w:t>
      </w:r>
      <w:r>
        <w:rPr>
          <w:rFonts w:ascii="Courier New" w:hAnsi="Courier New"/>
        </w:rPr>
        <w:t>",                    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lastRenderedPageBreak/>
        <w:t xml:space="preserve">    "$\\</w:t>
      </w:r>
      <w:proofErr w:type="gramStart"/>
      <w:r>
        <w:rPr>
          <w:rFonts w:ascii="Courier New" w:hAnsi="Courier New"/>
        </w:rPr>
        <w:t>bar{</w:t>
      </w:r>
      <w:proofErr w:type="gramEnd"/>
      <w:r>
        <w:rPr>
          <w:rFonts w:ascii="Courier New" w:hAnsi="Courier New"/>
        </w:rPr>
        <w:t>W}_t$",      "</w:t>
      </w:r>
      <w:r>
        <w:rPr>
          <w:rFonts w:ascii="Courier New" w:hAnsi="Courier New"/>
          <w:highlight w:val="yellow"/>
        </w:rPr>
        <w:t>Poids moyen prévu</w:t>
      </w:r>
      <w:r>
        <w:rPr>
          <w:rFonts w:ascii="Courier New" w:hAnsi="Courier New"/>
        </w:rPr>
        <w:t>",      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Composantes de probabilité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c</w:t>
      </w:r>
      <w:proofErr w:type="gramEnd"/>
      <w:r>
        <w:rPr>
          <w:rFonts w:ascii="Courier New" w:hAnsi="Courier New"/>
        </w:rPr>
        <w:t>"$\\</w:t>
      </w:r>
      <w:proofErr w:type="spellStart"/>
      <w:r>
        <w:rPr>
          <w:rFonts w:ascii="Courier New" w:hAnsi="Courier New"/>
        </w:rPr>
        <w:t>sigma_R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des résidus liés au recrutement à l’échelle logarithmique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c</w:t>
      </w:r>
      <w:proofErr w:type="gramEnd"/>
      <w:r>
        <w:rPr>
          <w:rFonts w:ascii="Courier New" w:hAnsi="Courier New"/>
        </w:rPr>
        <w:t>"$\\</w:t>
      </w:r>
      <w:proofErr w:type="spellStart"/>
      <w:r>
        <w:rPr>
          <w:rFonts w:ascii="Courier New" w:hAnsi="Courier New"/>
        </w:rPr>
        <w:t>sigma_R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global des résidus d’observation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"$\\sigma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i,j</w:t>
      </w:r>
      <w:proofErr w:type="spellEnd"/>
      <w:r>
        <w:rPr>
          <w:rFonts w:ascii="Courier New" w:hAnsi="Courier New"/>
        </w:rPr>
        <w:t>}$",   "</w:t>
      </w:r>
      <w:r>
        <w:rPr>
          <w:rFonts w:ascii="Courier New" w:hAnsi="Courier New"/>
          <w:highlight w:val="yellow"/>
        </w:rPr>
        <w:t>Écart-type annuel des résidus d’observation pour chaque relevé</w:t>
      </w:r>
      <w:r>
        <w:rPr>
          <w:rFonts w:ascii="Courier New" w:hAnsi="Courier New"/>
        </w:rPr>
        <w:t>",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sigma_C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des prises</w:t>
      </w:r>
      <w:r>
        <w:rPr>
          <w:rFonts w:ascii="Courier New" w:hAnsi="Courier New"/>
        </w:rPr>
        <w:t>",      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sigma_W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du poids moyen</w:t>
      </w:r>
      <w:r>
        <w:rPr>
          <w:rFonts w:ascii="Courier New" w:hAnsi="Courier New"/>
        </w:rPr>
        <w:t>",     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vartheta</w:t>
      </w:r>
      <w:proofErr w:type="spellEnd"/>
      <w:proofErr w:type="gramStart"/>
      <w:r>
        <w:rPr>
          <w:rFonts w:ascii="Courier New" w:hAnsi="Courier New"/>
        </w:rPr>
        <w:t>^{</w:t>
      </w:r>
      <w:proofErr w:type="gramEnd"/>
      <w:r>
        <w:rPr>
          <w:rFonts w:ascii="Courier New" w:hAnsi="Courier New"/>
        </w:rPr>
        <w:t>-2}$", "\\textbf{</w:t>
      </w:r>
      <w:r>
        <w:rPr>
          <w:rFonts w:ascii="Courier New" w:hAnsi="Courier New"/>
          <w:highlight w:val="yellow"/>
        </w:rPr>
        <w:t>Inverse de l’écart total (précision totale</w:t>
      </w:r>
      <w:r>
        <w:rPr>
          <w:rFonts w:ascii="Courier New" w:hAnsi="Courier New"/>
        </w:rPr>
        <w:t>)}",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"$\\rho$",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Proportion de l’écart total entraînée par une erreur d’observation</w:t>
      </w:r>
      <w:r>
        <w:rPr>
          <w:rFonts w:ascii="Courier New" w:hAnsi="Courier New"/>
        </w:rPr>
        <w:t>}",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"$\\tau$",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Écart lié aux résidus de la composition selon l’âge</w:t>
      </w:r>
      <w:r>
        <w:rPr>
          <w:rFonts w:ascii="Courier New" w:hAnsi="Courier New"/>
        </w:rPr>
        <w:t>} $^b$",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q_j</w:t>
      </w:r>
      <w:proofErr w:type="spellEnd"/>
      <w:r>
        <w:rPr>
          <w:rFonts w:ascii="Courier New" w:hAnsi="Courier New"/>
        </w:rPr>
        <w:t>$",             "\\</w:t>
      </w:r>
      <w:proofErr w:type="gramStart"/>
      <w:r>
        <w:rPr>
          <w:rFonts w:ascii="Courier New" w:hAnsi="Courier New"/>
        </w:rPr>
        <w:t>textbf{</w:t>
      </w:r>
      <w:proofErr w:type="gramEnd"/>
      <w:r>
        <w:rPr>
          <w:rFonts w:ascii="Courier New" w:hAnsi="Courier New"/>
          <w:highlight w:val="yellow"/>
        </w:rPr>
        <w:t>Constante de proportionnalité dans les indices de (</w:t>
      </w:r>
      <w:proofErr w:type="spellStart"/>
      <w:r>
        <w:rPr>
          <w:rFonts w:ascii="Courier New" w:hAnsi="Courier New"/>
          <w:highlight w:val="yellow"/>
        </w:rPr>
        <w:t>capturabilité</w:t>
      </w:r>
      <w:proofErr w:type="spellEnd"/>
      <w:r>
        <w:rPr>
          <w:rFonts w:ascii="Courier New" w:hAnsi="Courier New"/>
          <w:highlight w:val="yellow"/>
        </w:rPr>
        <w:t>)</w:t>
      </w:r>
      <w:r>
        <w:rPr>
          <w:rFonts w:ascii="Courier New" w:hAnsi="Courier New"/>
        </w:rPr>
        <w:t>} $^{</w:t>
      </w:r>
      <w:proofErr w:type="spellStart"/>
      <w:r>
        <w:rPr>
          <w:rFonts w:ascii="Courier New" w:hAnsi="Courier New"/>
        </w:rPr>
        <w:t>a,b</w:t>
      </w:r>
      <w:proofErr w:type="spellEnd"/>
      <w:r>
        <w:rPr>
          <w:rFonts w:ascii="Courier New" w:hAnsi="Courier New"/>
        </w:rPr>
        <w:t>}$",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indices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 $j$</w:t>
      </w:r>
      <w:r>
        <w:rPr>
          <w:rFonts w:ascii="Courier New" w:hAnsi="Courier New"/>
        </w:rPr>
        <w:t>",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C_t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données sur les prises</w:t>
      </w:r>
      <w:r>
        <w:rPr>
          <w:rFonts w:ascii="Courier New" w:hAnsi="Courier New"/>
        </w:rPr>
        <w:t>",                                      "",                               "",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</w:t>
      </w:r>
      <w:proofErr w:type="gramStart"/>
      <w:r>
        <w:rPr>
          <w:rFonts w:ascii="Courier New" w:hAnsi="Courier New"/>
        </w:rPr>
        <w:t>_{</w:t>
      </w:r>
      <w:proofErr w:type="spellStart"/>
      <w:proofErr w:type="gramEnd"/>
      <w:r>
        <w:rPr>
          <w:rFonts w:ascii="Courier New" w:hAnsi="Courier New"/>
        </w:rPr>
        <w:t>W_t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données sur le poids moyen</w:t>
      </w:r>
      <w:r>
        <w:rPr>
          <w:rFonts w:ascii="Courier New" w:hAnsi="Courier New"/>
        </w:rPr>
        <w:t>",                                "",                               "")</w:t>
      </w:r>
    </w:p>
    <w:p w:rsidR="008E1B06" w:rsidRPr="005426D1" w:rsidRDefault="008E1B06" w:rsidP="005426D1">
      <w:pPr>
        <w:pStyle w:val="Textebrut"/>
        <w:rPr>
          <w:rFonts w:ascii="Courier New" w:hAnsi="Courier New" w:cs="Courier New"/>
        </w:rPr>
      </w:pPr>
    </w:p>
    <w:p w:rsidR="008E1B06" w:rsidRPr="008C1B08" w:rsidRDefault="00A52E28" w:rsidP="005426D1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/>
        </w:rPr>
        <w:t xml:space="preserve">  </w:t>
      </w:r>
      <w:proofErr w:type="spellStart"/>
      <w:r w:rsidRPr="008C1B08">
        <w:rPr>
          <w:rFonts w:ascii="Courier New" w:hAnsi="Courier New"/>
          <w:lang w:val="en-US"/>
        </w:rPr>
        <w:t>csasdown</w:t>
      </w:r>
      <w:proofErr w:type="spellEnd"/>
      <w:r w:rsidRPr="008C1B08">
        <w:rPr>
          <w:rFonts w:ascii="Courier New" w:hAnsi="Courier New"/>
          <w:lang w:val="en-US"/>
        </w:rPr>
        <w:t>::</w:t>
      </w:r>
      <w:proofErr w:type="spellStart"/>
      <w:r w:rsidRPr="008C1B08">
        <w:rPr>
          <w:rFonts w:ascii="Courier New" w:hAnsi="Courier New"/>
          <w:lang w:val="en-US"/>
        </w:rPr>
        <w:t>csas_</w:t>
      </w:r>
      <w:proofErr w:type="gramStart"/>
      <w:r w:rsidRPr="008C1B08">
        <w:rPr>
          <w:rFonts w:ascii="Courier New" w:hAnsi="Courier New"/>
          <w:lang w:val="en-US"/>
        </w:rPr>
        <w:t>table</w:t>
      </w:r>
      <w:proofErr w:type="spellEnd"/>
      <w:r w:rsidRPr="008C1B08">
        <w:rPr>
          <w:rFonts w:ascii="Courier New" w:hAnsi="Courier New"/>
          <w:lang w:val="en-US"/>
        </w:rPr>
        <w:t>(</w:t>
      </w:r>
      <w:proofErr w:type="gramEnd"/>
      <w:r w:rsidRPr="008C1B08">
        <w:rPr>
          <w:rFonts w:ascii="Courier New" w:hAnsi="Courier New"/>
          <w:lang w:val="en-US"/>
        </w:rPr>
        <w:t>j,</w:t>
      </w:r>
    </w:p>
    <w:p w:rsidR="008E1B06" w:rsidRPr="008C1B08" w:rsidRDefault="00A52E28" w:rsidP="005426D1">
      <w:pPr>
        <w:pStyle w:val="Textebru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gramStart"/>
      <w:r w:rsidRPr="008C1B08">
        <w:rPr>
          <w:rFonts w:ascii="Courier New" w:hAnsi="Courier New"/>
          <w:lang w:val="en-US"/>
        </w:rPr>
        <w:t>format</w:t>
      </w:r>
      <w:proofErr w:type="gramEnd"/>
      <w:r w:rsidRPr="008C1B08">
        <w:rPr>
          <w:rFonts w:ascii="Courier New" w:hAnsi="Courier New"/>
          <w:lang w:val="en-US"/>
        </w:rPr>
        <w:t xml:space="preserve"> = "latex",</w:t>
      </w:r>
    </w:p>
    <w:p w:rsidR="008E1B06" w:rsidRPr="008C1B08" w:rsidRDefault="00A52E28" w:rsidP="005426D1">
      <w:pPr>
        <w:pStyle w:val="Textebru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gramStart"/>
      <w:r w:rsidRPr="008C1B08">
        <w:rPr>
          <w:rFonts w:ascii="Courier New" w:hAnsi="Courier New"/>
          <w:lang w:val="en-US"/>
        </w:rPr>
        <w:t>caption</w:t>
      </w:r>
      <w:proofErr w:type="gramEnd"/>
      <w:r w:rsidRPr="008C1B08">
        <w:rPr>
          <w:rFonts w:ascii="Courier New" w:hAnsi="Courier New"/>
          <w:lang w:val="en-US"/>
        </w:rPr>
        <w:t xml:space="preserve"> = cap,</w:t>
      </w:r>
    </w:p>
    <w:p w:rsidR="008E1B06" w:rsidRPr="008C1B08" w:rsidRDefault="00A52E28" w:rsidP="005426D1">
      <w:pPr>
        <w:pStyle w:val="Textebru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spellStart"/>
      <w:r w:rsidRPr="008C1B08">
        <w:rPr>
          <w:rFonts w:ascii="Courier New" w:hAnsi="Courier New"/>
          <w:lang w:val="en-US"/>
        </w:rPr>
        <w:t>bold_header</w:t>
      </w:r>
      <w:proofErr w:type="spellEnd"/>
      <w:r w:rsidRPr="008C1B08">
        <w:rPr>
          <w:rFonts w:ascii="Courier New" w:hAnsi="Courier New"/>
          <w:lang w:val="en-US"/>
        </w:rPr>
        <w:t xml:space="preserve"> = TRUE,</w:t>
      </w:r>
    </w:p>
    <w:p w:rsidR="008E1B06" w:rsidRPr="008C1B08" w:rsidRDefault="00A52E28" w:rsidP="005426D1">
      <w:pPr>
        <w:pStyle w:val="Textebru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spellStart"/>
      <w:r w:rsidRPr="008C1B08">
        <w:rPr>
          <w:rFonts w:ascii="Courier New" w:hAnsi="Courier New"/>
          <w:lang w:val="en-US"/>
        </w:rPr>
        <w:t>col_names</w:t>
      </w:r>
      <w:proofErr w:type="spellEnd"/>
      <w:r w:rsidRPr="008C1B08">
        <w:rPr>
          <w:rFonts w:ascii="Courier New" w:hAnsi="Courier New"/>
          <w:lang w:val="en-US"/>
        </w:rPr>
        <w:t xml:space="preserve"> = </w:t>
      </w:r>
      <w:proofErr w:type="gramStart"/>
      <w:r w:rsidRPr="008C1B08">
        <w:rPr>
          <w:rFonts w:ascii="Courier New" w:hAnsi="Courier New"/>
          <w:lang w:val="en-US"/>
        </w:rPr>
        <w:t>c(</w:t>
      </w:r>
      <w:proofErr w:type="gramEnd"/>
      <w:r w:rsidRPr="008C1B08">
        <w:rPr>
          <w:rFonts w:ascii="Courier New" w:hAnsi="Courier New"/>
          <w:lang w:val="en-US"/>
        </w:rPr>
        <w:t>"Parameter", "Description", "</w:t>
      </w:r>
      <w:bookmarkStart w:id="0" w:name="_GoBack"/>
      <w:r w:rsidRPr="008C1B08">
        <w:rPr>
          <w:rFonts w:ascii="Courier New" w:hAnsi="Courier New"/>
          <w:lang w:val="en-US"/>
        </w:rPr>
        <w:t>Value</w:t>
      </w:r>
      <w:bookmarkEnd w:id="0"/>
      <w:r w:rsidRPr="008C1B08">
        <w:rPr>
          <w:rFonts w:ascii="Courier New" w:hAnsi="Courier New"/>
          <w:lang w:val="en-US"/>
        </w:rPr>
        <w:t xml:space="preserve"> 5ABCD", "Value 3CD")) %&gt;%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 w:rsidRPr="008C1B08"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</w:rPr>
        <w:t>column_</w:t>
      </w:r>
      <w:proofErr w:type="gramStart"/>
      <w:r>
        <w:rPr>
          <w:rFonts w:ascii="Courier New" w:hAnsi="Courier New"/>
        </w:rPr>
        <w:t>spec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2, </w:t>
      </w:r>
      <w:proofErr w:type="spellStart"/>
      <w:r>
        <w:rPr>
          <w:rFonts w:ascii="Courier New" w:hAnsi="Courier New"/>
        </w:rPr>
        <w:t>width</w:t>
      </w:r>
      <w:proofErr w:type="spellEnd"/>
      <w:r>
        <w:rPr>
          <w:rFonts w:ascii="Courier New" w:hAnsi="Courier New"/>
        </w:rPr>
        <w:t xml:space="preserve"> = "5cm") %&gt;%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footnote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alphabet = c("</w:t>
      </w:r>
      <w:r>
        <w:rPr>
          <w:rFonts w:ascii="Courier New" w:hAnsi="Courier New"/>
          <w:highlight w:val="yellow"/>
        </w:rPr>
        <w:t>Estimé dans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espace logarithmique</w:t>
      </w:r>
      <w:r>
        <w:rPr>
          <w:rFonts w:ascii="Courier New" w:hAnsi="Courier New"/>
        </w:rPr>
        <w:t>",</w:t>
      </w:r>
    </w:p>
    <w:p w:rsidR="008E1B06" w:rsidRP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                      "</w:t>
      </w:r>
      <w:r>
        <w:rPr>
          <w:rFonts w:ascii="Courier New" w:hAnsi="Courier New"/>
          <w:highlight w:val="yellow"/>
        </w:rPr>
        <w:t>Estimations de la DPM conditionnelle</w:t>
      </w:r>
      <w:r>
        <w:rPr>
          <w:rFonts w:ascii="Courier New" w:hAnsi="Courier New"/>
        </w:rPr>
        <w:t>"))</w:t>
      </w:r>
    </w:p>
    <w:p w:rsidR="005426D1" w:rsidRDefault="00A52E28" w:rsidP="005426D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/>
        </w:rPr>
        <w:t>}</w:t>
      </w:r>
    </w:p>
    <w:sectPr w:rsidR="005426D1" w:rsidSect="005426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CDF" w:rsidRDefault="00E45CDF" w:rsidP="001E0DFE">
      <w:pPr>
        <w:spacing w:after="0" w:line="240" w:lineRule="auto"/>
      </w:pPr>
      <w:r>
        <w:separator/>
      </w:r>
    </w:p>
  </w:endnote>
  <w:endnote w:type="continuationSeparator" w:id="0">
    <w:p w:rsidR="00E45CDF" w:rsidRDefault="00E45CDF" w:rsidP="001E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CDF" w:rsidRDefault="00E45CDF" w:rsidP="001E0DFE">
      <w:pPr>
        <w:spacing w:after="0" w:line="240" w:lineRule="auto"/>
      </w:pPr>
      <w:r>
        <w:separator/>
      </w:r>
    </w:p>
  </w:footnote>
  <w:footnote w:type="continuationSeparator" w:id="0">
    <w:p w:rsidR="00E45CDF" w:rsidRDefault="00E45CDF" w:rsidP="001E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FE" w:rsidRDefault="001E0D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B3"/>
    <w:rsid w:val="001E0DFE"/>
    <w:rsid w:val="002643F4"/>
    <w:rsid w:val="00281540"/>
    <w:rsid w:val="005426D1"/>
    <w:rsid w:val="005C0EB3"/>
    <w:rsid w:val="005C2792"/>
    <w:rsid w:val="005F5291"/>
    <w:rsid w:val="00643A45"/>
    <w:rsid w:val="007B533D"/>
    <w:rsid w:val="008C1B08"/>
    <w:rsid w:val="008E1B06"/>
    <w:rsid w:val="00A20F32"/>
    <w:rsid w:val="00A52E28"/>
    <w:rsid w:val="00B63F36"/>
    <w:rsid w:val="00B74D86"/>
    <w:rsid w:val="00BB487F"/>
    <w:rsid w:val="00C661BF"/>
    <w:rsid w:val="00CC4ED8"/>
    <w:rsid w:val="00D23671"/>
    <w:rsid w:val="00E21060"/>
    <w:rsid w:val="00E45CDF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24F57-8E2D-41BE-BBFB-9F611C4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426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426D1"/>
    <w:rPr>
      <w:rFonts w:ascii="Consolas" w:hAnsi="Consolas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1E0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DFE"/>
  </w:style>
  <w:style w:type="paragraph" w:styleId="Pieddepage">
    <w:name w:val="footer"/>
    <w:basedOn w:val="Normal"/>
    <w:link w:val="PieddepageCar"/>
    <w:uiPriority w:val="99"/>
    <w:unhideWhenUsed/>
    <w:rsid w:val="001E0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1360</Words>
  <Characters>7482</Characters>
  <Application>Microsoft Office Word</Application>
  <DocSecurity>0</DocSecurity>
  <Lines>62</Lines>
  <Paragraphs>17</Paragraphs>
  <ScaleCrop>false</ScaleCrop>
  <Company>DFO-MPO</Company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Mariscak, Ann</dc:creator>
  <cp:keywords/>
  <dc:description/>
  <cp:lastModifiedBy>Julie Poudrier</cp:lastModifiedBy>
  <cp:revision>7</cp:revision>
  <dcterms:created xsi:type="dcterms:W3CDTF">2020-09-09T14:42:00Z</dcterms:created>
  <dcterms:modified xsi:type="dcterms:W3CDTF">2020-09-11T17:22:00Z</dcterms:modified>
</cp:coreProperties>
</file>