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411" w:rsidRDefault="00E15411" w:rsidP="00E15411">
      <w:pPr>
        <w:pStyle w:val="Heading3"/>
      </w:pPr>
      <w:r>
        <w:t>TERMS OF SERVICE FOR HITADS.CA</w:t>
      </w:r>
    </w:p>
    <w:p w:rsidR="00E15411" w:rsidRDefault="00E15411" w:rsidP="00E15411">
      <w:pPr>
        <w:pStyle w:val="NormalWeb"/>
      </w:pPr>
      <w:r>
        <w:rPr>
          <w:b/>
          <w:bCs/>
        </w:rPr>
        <w:t>Last Updated:</w:t>
      </w:r>
      <w:r>
        <w:t xml:space="preserve"> July 7, 2026</w:t>
      </w:r>
    </w:p>
    <w:p w:rsidR="00E15411" w:rsidRDefault="00E15411" w:rsidP="00E15411">
      <w:pPr>
        <w:pStyle w:val="NormalWeb"/>
      </w:pPr>
      <w:r>
        <w:t xml:space="preserve">Welcome to HitAds.ca (the "Platform"), owned and operated by </w:t>
      </w:r>
      <w:r>
        <w:rPr>
          <w:b/>
          <w:bCs/>
        </w:rPr>
        <w:t>Global Canadian Media House Incorporated</w:t>
      </w:r>
      <w:r w:rsidR="004553CA">
        <w:t xml:space="preserve">, Ravine Park Plaza, 15584- </w:t>
      </w:r>
      <w:proofErr w:type="gramStart"/>
      <w:r w:rsidR="004553CA">
        <w:t xml:space="preserve">275 </w:t>
      </w:r>
      <w:r>
        <w:t xml:space="preserve"> Port</w:t>
      </w:r>
      <w:proofErr w:type="gramEnd"/>
      <w:r>
        <w:t xml:space="preserve"> Union Rd, Toronto, ON M1C 4Z7, Canada.</w:t>
      </w:r>
    </w:p>
    <w:p w:rsidR="00E15411" w:rsidRDefault="00E15411" w:rsidP="00E15411">
      <w:pPr>
        <w:pStyle w:val="NormalWeb"/>
      </w:pPr>
      <w:r>
        <w:t>By accessing or using our website, services, or tools (collectively, “Services”), you agree to be bound by these Terms of Service. If you do not agree to these Terms, you must not access or use the Platform.</w:t>
      </w:r>
    </w:p>
    <w:p w:rsidR="00E15411" w:rsidRDefault="00E15411" w:rsidP="00E15411">
      <w:pPr>
        <w:pStyle w:val="Heading4"/>
      </w:pPr>
      <w:r>
        <w:t>1. The Platform as a Venue</w:t>
      </w:r>
    </w:p>
    <w:p w:rsidR="00E15411" w:rsidRDefault="00E15411" w:rsidP="00E15411">
      <w:pPr>
        <w:pStyle w:val="NormalWeb"/>
      </w:pPr>
      <w:r>
        <w:t xml:space="preserve">HitAds.ca acts solely as a </w:t>
      </w:r>
      <w:r w:rsidR="004553CA">
        <w:t>platform for</w:t>
      </w:r>
      <w:r>
        <w:t xml:space="preserve"> users to offer, sell, and buy business services and goods. We are not involved in the actual transaction between buyers and sellers. We do not guarantee the quality, safety, accuracy, or legality of items/services listed, or the truthfulness of user communications. You acknowledge that you use the Services at your own risk.</w:t>
      </w:r>
    </w:p>
    <w:p w:rsidR="00E15411" w:rsidRDefault="00E15411" w:rsidP="00E15411">
      <w:pPr>
        <w:pStyle w:val="Heading4"/>
      </w:pPr>
      <w:r>
        <w:t>2. Your Account</w:t>
      </w:r>
    </w:p>
    <w:p w:rsidR="00E15411" w:rsidRDefault="00E15411" w:rsidP="00E15411">
      <w:pPr>
        <w:pStyle w:val="NormalWeb"/>
      </w:pPr>
      <w:r>
        <w:t>To access certain Services, you may be required to register for an account. You are solely responsible for maintaining the confidentiality of your password and for all activities that occur under your account. You agree not to transfer your account to another party without our prior written consent.</w:t>
      </w:r>
    </w:p>
    <w:p w:rsidR="00E15411" w:rsidRDefault="00E15411" w:rsidP="00E15411">
      <w:pPr>
        <w:pStyle w:val="Heading4"/>
      </w:pPr>
      <w:r>
        <w:t>3. Using the Services &amp; Prohibited Content</w:t>
      </w:r>
    </w:p>
    <w:p w:rsidR="00E15411" w:rsidRDefault="00E15411" w:rsidP="00E15411">
      <w:pPr>
        <w:pStyle w:val="NormalWeb"/>
      </w:pPr>
      <w:r>
        <w:t>You agree to post in the appropriate category and adhere to all applicable laws. You will not:</w:t>
      </w:r>
    </w:p>
    <w:p w:rsidR="00E15411" w:rsidRDefault="00E15411" w:rsidP="00E15411">
      <w:pPr>
        <w:pStyle w:val="NormalWeb"/>
        <w:numPr>
          <w:ilvl w:val="0"/>
          <w:numId w:val="3"/>
        </w:numPr>
      </w:pPr>
      <w:r>
        <w:t>Post false, misleading, or deceptive content.</w:t>
      </w:r>
    </w:p>
    <w:p w:rsidR="00E15411" w:rsidRDefault="00E15411" w:rsidP="00E15411">
      <w:pPr>
        <w:pStyle w:val="NormalWeb"/>
        <w:numPr>
          <w:ilvl w:val="0"/>
          <w:numId w:val="3"/>
        </w:numPr>
      </w:pPr>
      <w:r>
        <w:t>Infringe any third-party intellectual property rights.</w:t>
      </w:r>
    </w:p>
    <w:p w:rsidR="00E15411" w:rsidRDefault="00E15411" w:rsidP="00E15411">
      <w:pPr>
        <w:pStyle w:val="NormalWeb"/>
        <w:numPr>
          <w:ilvl w:val="0"/>
          <w:numId w:val="3"/>
        </w:numPr>
      </w:pPr>
      <w:r>
        <w:t>Distribute spam, viruses, or any technologies that may harm the Platform or our users.</w:t>
      </w:r>
    </w:p>
    <w:p w:rsidR="00E15411" w:rsidRDefault="00E15411" w:rsidP="00E15411">
      <w:pPr>
        <w:pStyle w:val="NormalWeb"/>
        <w:numPr>
          <w:ilvl w:val="0"/>
          <w:numId w:val="3"/>
        </w:numPr>
      </w:pPr>
      <w:r>
        <w:t>Use automated means (bots, scrapers, crawlers) to collect content or data from our site without express written permission.</w:t>
      </w:r>
    </w:p>
    <w:p w:rsidR="00E15411" w:rsidRDefault="00E15411" w:rsidP="00E15411">
      <w:pPr>
        <w:pStyle w:val="NormalWeb"/>
        <w:numPr>
          <w:ilvl w:val="0"/>
          <w:numId w:val="3"/>
        </w:numPr>
      </w:pPr>
      <w:r>
        <w:t>Impose an unreasonable load on our infrastructure.</w:t>
      </w:r>
    </w:p>
    <w:p w:rsidR="00E15411" w:rsidRDefault="00E15411" w:rsidP="00E15411">
      <w:pPr>
        <w:pStyle w:val="Heading4"/>
      </w:pPr>
      <w:r>
        <w:t>4. Content &amp; License</w:t>
      </w:r>
    </w:p>
    <w:p w:rsidR="00E15411" w:rsidRDefault="00E15411" w:rsidP="00E15411">
      <w:pPr>
        <w:pStyle w:val="NormalWeb"/>
      </w:pPr>
      <w:r>
        <w:t>You are solely responsible for the content you post. When you provide us with content, you grant Global Canadian Media House Inc. a non-exclusive, worldwide, perpetual, irrevocable, royalty-free, sub-licensable right to host, display, and use that content for the purpose of operating the Platform. We reserve the right to remove any content that we believe violates these Terms or the rights of any third party.</w:t>
      </w:r>
    </w:p>
    <w:p w:rsidR="00E15411" w:rsidRDefault="00E15411" w:rsidP="00E15411">
      <w:pPr>
        <w:pStyle w:val="Heading4"/>
      </w:pPr>
      <w:r>
        <w:t>5. Fees and Services</w:t>
      </w:r>
    </w:p>
    <w:p w:rsidR="00E15411" w:rsidRDefault="00E15411" w:rsidP="00E15411">
      <w:pPr>
        <w:pStyle w:val="NormalWeb"/>
      </w:pPr>
      <w:r>
        <w:lastRenderedPageBreak/>
        <w:t>While basic use of the Platform may be free, we may charge fees for premium features or services. All fees are quoted in Canadian Dollars. If a service carries a fee, you will be able to review and accept that charge before it is incurred. Fees are non-refundable.</w:t>
      </w:r>
    </w:p>
    <w:p w:rsidR="00E15411" w:rsidRDefault="00E15411" w:rsidP="00E15411">
      <w:pPr>
        <w:pStyle w:val="Heading4"/>
      </w:pPr>
      <w:r>
        <w:t>6. Disclaimer and Limitation of Liability</w:t>
      </w:r>
    </w:p>
    <w:p w:rsidR="00E15411" w:rsidRDefault="00E15411" w:rsidP="00E15411">
      <w:pPr>
        <w:pStyle w:val="NormalWeb"/>
      </w:pPr>
      <w:r>
        <w:rPr>
          <w:b/>
          <w:bCs/>
        </w:rPr>
        <w:t>THE SERVICES ARE PROVIDED “AS IS” AND “AS AVAILABLE.” TO THE FULLEST EXTENT PERMITTED BY LAW, GLOBAL CANADIAN MEDIA HOUSE INC. EXPRESSLY DISCLAIMS ALL WARRANTIES, EXPRESS OR IMPLIED, INCLUDING WARRANTIES OF MERCHANTABILITY OR FITNESS FOR A PARTICULAR PURPOSE. WE ARE NOT LIABLE FOR ANY LOSS OF MONEY, GOODWILL, REPUTATION, OR ANY SPECIAL, INDIRECT, OR CONSEQUENTIAL DAMAGES ARISING OUT OF YOUR USE OF THE PLATFORM. IN ANY EVENT, OUR TOTAL LIABILITY TO YOU SHALL NOT EXCEED THE GREATER OF (A) THE TOTAL FEES YOU PAID US IN THE 12 MONTHS PRIOR TO THE ACTION GIVING RISE TO LIABILITY, OR (B) 100 CANADIAN DOLLARS.</w:t>
      </w:r>
    </w:p>
    <w:p w:rsidR="00E15411" w:rsidRDefault="00E15411" w:rsidP="00E15411">
      <w:pPr>
        <w:pStyle w:val="Heading4"/>
      </w:pPr>
      <w:r>
        <w:t>7. Indemnification</w:t>
      </w:r>
    </w:p>
    <w:p w:rsidR="00E15411" w:rsidRDefault="00E15411" w:rsidP="00E15411">
      <w:pPr>
        <w:pStyle w:val="NormalWeb"/>
      </w:pPr>
      <w:r>
        <w:t>You agree to indemnify and hold harmless Global Canadian Media House Inc., its officers, directors, and employees from any claim or demand, including reasonable legal fees, made by any third party arising out of your use of the Services, your breach of these Terms, or your violation of any law or the rights of a third party.</w:t>
      </w:r>
    </w:p>
    <w:p w:rsidR="00E15411" w:rsidRDefault="00E15411" w:rsidP="00E15411">
      <w:pPr>
        <w:pStyle w:val="Heading4"/>
      </w:pPr>
      <w:r>
        <w:t>8. Governing Law</w:t>
      </w:r>
    </w:p>
    <w:p w:rsidR="00E15411" w:rsidRDefault="00E15411" w:rsidP="00E15411">
      <w:pPr>
        <w:pStyle w:val="NormalWeb"/>
      </w:pPr>
      <w:r>
        <w:t>These Terms are governed by the laws of the Province of Ontario and the federal laws of Canada applicable therein. You submit to the exclusive jurisdiction of the courts located in Toronto, Ontario.</w:t>
      </w:r>
    </w:p>
    <w:p w:rsidR="00E15411" w:rsidRDefault="00E15411" w:rsidP="00E15411">
      <w:pPr>
        <w:pStyle w:val="Heading4"/>
      </w:pPr>
      <w:r>
        <w:t>9. Changes to Terms</w:t>
      </w:r>
    </w:p>
    <w:p w:rsidR="00E15411" w:rsidRDefault="00E15411" w:rsidP="00E15411">
      <w:pPr>
        <w:pStyle w:val="NormalWeb"/>
      </w:pPr>
      <w:r>
        <w:t>We may update these Terms at any time. Updates take effect when you next use the site or after 30 days, whichever is sooner.</w:t>
      </w:r>
    </w:p>
    <w:p w:rsidR="00E15411" w:rsidRDefault="00E15411" w:rsidP="00E15411">
      <w:pPr>
        <w:pStyle w:val="NormalWeb"/>
        <w:numPr>
          <w:ilvl w:val="0"/>
          <w:numId w:val="4"/>
        </w:numPr>
      </w:pPr>
      <w:r>
        <w:rPr>
          <w:b/>
          <w:bCs/>
        </w:rPr>
        <w:t>Liability Caps:</w:t>
      </w:r>
      <w:r>
        <w:t xml:space="preserve"> Confirm with your lawyer that the $100 cap (or the 12-month fee cap) is appropriate for the scale of business you plan to transact on HitAds.ca, and that it does not conflict with any specific clauses in your current </w:t>
      </w:r>
      <w:r>
        <w:rPr>
          <w:b/>
          <w:bCs/>
        </w:rPr>
        <w:t>company liability insurance</w:t>
      </w:r>
      <w:r>
        <w:t>.</w:t>
      </w:r>
    </w:p>
    <w:p w:rsidR="00E15411" w:rsidRDefault="00E15411" w:rsidP="00E15411">
      <w:pPr>
        <w:pStyle w:val="NormalWeb"/>
        <w:numPr>
          <w:ilvl w:val="0"/>
          <w:numId w:val="4"/>
        </w:numPr>
      </w:pPr>
      <w:r>
        <w:rPr>
          <w:b/>
          <w:bCs/>
        </w:rPr>
        <w:t>Privacy Policy &amp; PIPEDA:</w:t>
      </w:r>
      <w:r>
        <w:t xml:space="preserve"> This document covers the </w:t>
      </w:r>
      <w:r>
        <w:rPr>
          <w:i/>
          <w:iCs/>
        </w:rPr>
        <w:t>terms of use</w:t>
      </w:r>
      <w:r>
        <w:t xml:space="preserve">. As a Canadian company </w:t>
      </w:r>
      <w:r w:rsidR="004553CA">
        <w:t>that handles user data, you are legally required to maintain</w:t>
      </w:r>
      <w:r>
        <w:t xml:space="preserve"> a separate, compliant </w:t>
      </w:r>
      <w:r>
        <w:rPr>
          <w:b/>
          <w:bCs/>
        </w:rPr>
        <w:t>Privacy Policy</w:t>
      </w:r>
      <w:r>
        <w:t xml:space="preserve">. If you do not have one yet, ask your lawyer to draft one alongside this agreement to ensure </w:t>
      </w:r>
      <w:r w:rsidR="004553CA">
        <w:t>compliance</w:t>
      </w:r>
      <w:bookmarkStart w:id="0" w:name="_GoBack"/>
      <w:bookmarkEnd w:id="0"/>
      <w:r>
        <w:t xml:space="preserve"> with the </w:t>
      </w:r>
      <w:r>
        <w:rPr>
          <w:i/>
          <w:iCs/>
        </w:rPr>
        <w:t>Personal Information Protection and Electronic Documents Act</w:t>
      </w:r>
      <w:r>
        <w:t xml:space="preserve"> (PIPEDA).</w:t>
      </w:r>
    </w:p>
    <w:p w:rsidR="00A1311B" w:rsidRPr="00E15411" w:rsidRDefault="004553CA" w:rsidP="00E15411"/>
    <w:sectPr w:rsidR="00A1311B" w:rsidRPr="00E154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4E0C"/>
    <w:multiLevelType w:val="multilevel"/>
    <w:tmpl w:val="E340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B03232"/>
    <w:multiLevelType w:val="multilevel"/>
    <w:tmpl w:val="B222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93662"/>
    <w:multiLevelType w:val="multilevel"/>
    <w:tmpl w:val="239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D44B4"/>
    <w:multiLevelType w:val="multilevel"/>
    <w:tmpl w:val="F50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411"/>
    <w:rsid w:val="004553CA"/>
    <w:rsid w:val="007D0CFF"/>
    <w:rsid w:val="00A50EE3"/>
    <w:rsid w:val="00E154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D159"/>
  <w15:chartTrackingRefBased/>
  <w15:docId w15:val="{2BA58ACA-C41E-4118-9064-DE4A3715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15411"/>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E15411"/>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5411"/>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E15411"/>
    <w:rPr>
      <w:rFonts w:ascii="Times New Roman" w:eastAsia="Times New Roman" w:hAnsi="Times New Roman" w:cs="Times New Roman"/>
      <w:b/>
      <w:bCs/>
      <w:sz w:val="24"/>
      <w:szCs w:val="24"/>
      <w:lang w:eastAsia="en-CA"/>
    </w:rPr>
  </w:style>
  <w:style w:type="paragraph" w:styleId="NormalWeb">
    <w:name w:val="Normal (Web)"/>
    <w:basedOn w:val="Normal"/>
    <w:uiPriority w:val="99"/>
    <w:semiHidden/>
    <w:unhideWhenUsed/>
    <w:rsid w:val="00E15411"/>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21472">
      <w:bodyDiv w:val="1"/>
      <w:marLeft w:val="0"/>
      <w:marRight w:val="0"/>
      <w:marTop w:val="0"/>
      <w:marBottom w:val="0"/>
      <w:divBdr>
        <w:top w:val="none" w:sz="0" w:space="0" w:color="auto"/>
        <w:left w:val="none" w:sz="0" w:space="0" w:color="auto"/>
        <w:bottom w:val="none" w:sz="0" w:space="0" w:color="auto"/>
        <w:right w:val="none" w:sz="0" w:space="0" w:color="auto"/>
      </w:divBdr>
    </w:div>
    <w:div w:id="45187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dc:creator>
  <cp:keywords/>
  <dc:description/>
  <cp:lastModifiedBy>Nishantha</cp:lastModifiedBy>
  <cp:revision>2</cp:revision>
  <dcterms:created xsi:type="dcterms:W3CDTF">2026-07-08T03:44:00Z</dcterms:created>
  <dcterms:modified xsi:type="dcterms:W3CDTF">2026-08-17T03:03:00Z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ba124fd7-9504-4692-bc2a-571eca351ee6</vt:lpwstr>
  </property>
</Properties>
</file>