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13" w:rsidRDefault="00CD6913" w:rsidP="00DF5D4F">
      <w:pPr>
        <w:pStyle w:val="1"/>
      </w:pPr>
      <w:r>
        <w:rPr>
          <w:rFonts w:hint="eastAsia"/>
        </w:rPr>
        <w:t>Day12</w:t>
      </w:r>
    </w:p>
    <w:p w:rsidR="00DE0C87" w:rsidRDefault="005305A2" w:rsidP="000F4FF4">
      <w:pPr>
        <w:pStyle w:val="2"/>
      </w:pPr>
      <w:r>
        <w:rPr>
          <w:rFonts w:hint="eastAsia"/>
        </w:rPr>
        <w:t>昨天问题解答</w:t>
      </w:r>
      <w:r w:rsidR="00DE0C87">
        <w:rPr>
          <w:rFonts w:hint="eastAsia"/>
        </w:rPr>
        <w:t>情况：</w:t>
      </w:r>
    </w:p>
    <w:p w:rsidR="006559A0" w:rsidRPr="006559A0" w:rsidRDefault="00DE0C87" w:rsidP="002F3AF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</w:rPr>
      </w:pPr>
      <w:r w:rsidRPr="006559A0">
        <w:rPr>
          <w:rFonts w:asciiTheme="minorEastAsia" w:hAnsiTheme="minorEastAsia" w:hint="eastAsia"/>
          <w:b/>
        </w:rPr>
        <w:t>关于</w:t>
      </w:r>
      <w:r w:rsidRPr="006559A0">
        <w:rPr>
          <w:rFonts w:asciiTheme="minorEastAsia" w:hAnsiTheme="minorEastAsia"/>
          <w:b/>
          <w:bCs/>
        </w:rPr>
        <w:t>synchronized</w:t>
      </w:r>
      <w:r w:rsidRPr="006559A0">
        <w:rPr>
          <w:rFonts w:asciiTheme="minorEastAsia" w:hAnsiTheme="minorEastAsia" w:hint="eastAsia"/>
          <w:b/>
          <w:bCs/>
        </w:rPr>
        <w:t>关键字与</w:t>
      </w:r>
      <w:r w:rsidRPr="006559A0">
        <w:rPr>
          <w:rFonts w:asciiTheme="minorEastAsia" w:hAnsiTheme="minorEastAsia"/>
          <w:b/>
          <w:bCs/>
        </w:rPr>
        <w:t>ReentrantLock 类</w:t>
      </w:r>
      <w:r w:rsidRPr="006559A0">
        <w:rPr>
          <w:rFonts w:asciiTheme="minorEastAsia" w:hAnsiTheme="minorEastAsia" w:hint="eastAsia"/>
          <w:b/>
          <w:bCs/>
        </w:rPr>
        <w:t>的使用区别</w:t>
      </w:r>
    </w:p>
    <w:p w:rsidR="006559A0" w:rsidRDefault="00BF09A3" w:rsidP="006559A0">
      <w:pPr>
        <w:pStyle w:val="a3"/>
        <w:ind w:left="360" w:firstLineChars="0" w:firstLine="0"/>
        <w:rPr>
          <w:rFonts w:asciiTheme="minorEastAsia" w:hAnsiTheme="minorEastAsia"/>
        </w:rPr>
      </w:pPr>
      <w:hyperlink r:id="rId8" w:history="1">
        <w:r w:rsidR="00DE0C87" w:rsidRPr="00AB6DBD">
          <w:rPr>
            <w:rStyle w:val="a7"/>
            <w:rFonts w:asciiTheme="minorEastAsia" w:hAnsiTheme="minorEastAsia"/>
          </w:rPr>
          <w:t>http://blog.csdn.net/zhangerqing/article/details/40924211</w:t>
        </w:r>
      </w:hyperlink>
      <w:r w:rsidR="005305A2" w:rsidRPr="00AB6DBD">
        <w:rPr>
          <w:rFonts w:asciiTheme="minorEastAsia" w:hAnsiTheme="minorEastAsia" w:hint="eastAsia"/>
        </w:rPr>
        <w:t>：</w:t>
      </w:r>
    </w:p>
    <w:p w:rsidR="005305A2" w:rsidRPr="00AB6DBD" w:rsidRDefault="005305A2" w:rsidP="006559A0">
      <w:pPr>
        <w:pStyle w:val="a3"/>
        <w:ind w:left="360" w:firstLineChars="0" w:firstLine="0"/>
        <w:rPr>
          <w:rFonts w:asciiTheme="minorEastAsia" w:hAnsiTheme="minorEastAsia"/>
          <w:bCs/>
        </w:rPr>
      </w:pPr>
      <w:r w:rsidRPr="00AB6DBD">
        <w:rPr>
          <w:rFonts w:asciiTheme="minorEastAsia" w:hAnsiTheme="minorEastAsia" w:cs="Arial"/>
          <w:b/>
          <w:bCs/>
          <w:color w:val="222222"/>
          <w:shd w:val="clear" w:color="auto" w:fill="FFFFFF"/>
        </w:rPr>
        <w:t>新的锁定类</w:t>
      </w:r>
      <w:r w:rsidRPr="00AB6DBD">
        <w:rPr>
          <w:rFonts w:asciiTheme="minorEastAsia" w:hAnsiTheme="minorEastAsia"/>
          <w:b/>
          <w:bCs/>
        </w:rPr>
        <w:t>ReentrantLock</w:t>
      </w:r>
      <w:r w:rsidRPr="00AB6DBD">
        <w:rPr>
          <w:rFonts w:asciiTheme="minorEastAsia" w:hAnsiTheme="minorEastAsia" w:cs="Arial"/>
          <w:b/>
          <w:bCs/>
          <w:color w:val="222222"/>
          <w:shd w:val="clear" w:color="auto" w:fill="FFFFFF"/>
        </w:rPr>
        <w:t>提高了同步性 —— 但还不能现在就抛弃 synchronized</w:t>
      </w:r>
      <w:r w:rsidRPr="00AB6DBD">
        <w:rPr>
          <w:rFonts w:asciiTheme="minorEastAsia" w:hAnsiTheme="minorEastAsia" w:cs="Arial" w:hint="eastAsia"/>
          <w:b/>
          <w:bCs/>
          <w:color w:val="222222"/>
          <w:shd w:val="clear" w:color="auto" w:fill="FFFFFF"/>
        </w:rPr>
        <w:t>。</w:t>
      </w:r>
    </w:p>
    <w:p w:rsidR="002F3AF5" w:rsidRPr="00AB6DBD" w:rsidRDefault="002F3AF5" w:rsidP="002F3AF5">
      <w:pPr>
        <w:ind w:firstLine="360"/>
        <w:rPr>
          <w:rFonts w:asciiTheme="minorEastAsia" w:hAnsiTheme="minorEastAsia" w:cs="Arial"/>
          <w:color w:val="000000"/>
          <w:szCs w:val="21"/>
          <w:shd w:val="clear" w:color="auto" w:fill="FFFFFF"/>
        </w:rPr>
      </w:pPr>
      <w:r w:rsidRPr="00AB6DBD">
        <w:rPr>
          <w:rFonts w:asciiTheme="minorEastAsia" w:hAnsiTheme="minorEastAsia"/>
          <w:color w:val="000000"/>
          <w:szCs w:val="21"/>
          <w:shd w:val="clear" w:color="auto" w:fill="FFFFFF"/>
        </w:rPr>
        <w:t>ReentrantLock</w:t>
      </w:r>
      <w:r w:rsidRPr="00AB6DBD">
        <w:rPr>
          <w:rFonts w:asciiTheme="minorEastAsia" w:hAnsiTheme="minorEastAsia" w:cs="Arial"/>
          <w:color w:val="000000"/>
          <w:szCs w:val="21"/>
          <w:shd w:val="clear" w:color="auto" w:fill="FFFFFF"/>
        </w:rPr>
        <w:t> </w:t>
      </w:r>
      <w:proofErr w:type="gramStart"/>
      <w:r w:rsidRPr="00AB6DBD">
        <w:rPr>
          <w:rFonts w:asciiTheme="minorEastAsia" w:hAnsiTheme="minorEastAsia" w:cs="Arial"/>
          <w:color w:val="000000"/>
          <w:szCs w:val="21"/>
          <w:shd w:val="clear" w:color="auto" w:fill="FFFFFF"/>
        </w:rPr>
        <w:t>类实现</w:t>
      </w:r>
      <w:proofErr w:type="gramEnd"/>
      <w:r w:rsidRPr="00AB6DBD">
        <w:rPr>
          <w:rFonts w:asciiTheme="minorEastAsia" w:hAnsiTheme="minorEastAsia" w:cs="Arial"/>
          <w:color w:val="000000"/>
          <w:szCs w:val="21"/>
          <w:shd w:val="clear" w:color="auto" w:fill="FFFFFF"/>
        </w:rPr>
        <w:t>了 </w:t>
      </w:r>
      <w:r w:rsidRPr="00AB6DBD">
        <w:rPr>
          <w:rFonts w:asciiTheme="minorEastAsia" w:hAnsiTheme="minorEastAsia"/>
          <w:color w:val="000000"/>
          <w:szCs w:val="21"/>
          <w:shd w:val="clear" w:color="auto" w:fill="FFFFFF"/>
        </w:rPr>
        <w:t>Lock</w:t>
      </w:r>
      <w:r w:rsidRPr="00AB6DBD">
        <w:rPr>
          <w:rFonts w:asciiTheme="minorEastAsia" w:hAnsiTheme="minorEastAsia" w:cs="Arial"/>
          <w:color w:val="000000"/>
          <w:szCs w:val="21"/>
          <w:shd w:val="clear" w:color="auto" w:fill="FFFFFF"/>
        </w:rPr>
        <w:t> ，它拥有与</w:t>
      </w:r>
      <w:r w:rsidRPr="00AB6DBD">
        <w:rPr>
          <w:rFonts w:asciiTheme="minorEastAsia" w:hAnsiTheme="minorEastAsia"/>
          <w:color w:val="000000"/>
          <w:szCs w:val="21"/>
          <w:shd w:val="clear" w:color="auto" w:fill="FFFFFF"/>
        </w:rPr>
        <w:t>synchronized</w:t>
      </w:r>
      <w:r w:rsidRPr="00AB6DBD">
        <w:rPr>
          <w:rFonts w:asciiTheme="minorEastAsia" w:hAnsiTheme="minorEastAsia" w:cs="Arial"/>
          <w:color w:val="000000"/>
          <w:szCs w:val="21"/>
          <w:shd w:val="clear" w:color="auto" w:fill="FFFFFF"/>
        </w:rPr>
        <w:t> 相同的并发性和内存语义，但是添加了类似轮询锁、定时锁等候和</w:t>
      </w:r>
      <w:proofErr w:type="gramStart"/>
      <w:r w:rsidRPr="00AB6DBD">
        <w:rPr>
          <w:rFonts w:asciiTheme="minorEastAsia" w:hAnsiTheme="minorEastAsia" w:cs="Arial"/>
          <w:color w:val="000000"/>
          <w:szCs w:val="21"/>
          <w:shd w:val="clear" w:color="auto" w:fill="FFFFFF"/>
        </w:rPr>
        <w:t>可</w:t>
      </w:r>
      <w:proofErr w:type="gramEnd"/>
      <w:r w:rsidRPr="00AB6DBD">
        <w:rPr>
          <w:rFonts w:asciiTheme="minorEastAsia" w:hAnsiTheme="minorEastAsia" w:cs="Arial"/>
          <w:color w:val="000000"/>
          <w:szCs w:val="21"/>
          <w:shd w:val="clear" w:color="auto" w:fill="FFFFFF"/>
        </w:rPr>
        <w:t>中断锁等候的一些特性</w:t>
      </w:r>
      <w:r w:rsidRPr="00AB6DBD"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，</w:t>
      </w:r>
      <w:r w:rsidRPr="00AB6DBD">
        <w:rPr>
          <w:rFonts w:asciiTheme="minorEastAsia" w:hAnsiTheme="minorEastAsia" w:cs="Arial"/>
          <w:color w:val="000000"/>
          <w:szCs w:val="21"/>
          <w:shd w:val="clear" w:color="auto" w:fill="FFFFFF"/>
        </w:rPr>
        <w:t>它还提供了在激烈争用情况下更佳的性能</w:t>
      </w:r>
      <w:r w:rsidRPr="00AB6DBD"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。</w:t>
      </w:r>
    </w:p>
    <w:p w:rsidR="005305A2" w:rsidRDefault="002F3AF5" w:rsidP="000F4FF4">
      <w:pPr>
        <w:ind w:firstLine="360"/>
        <w:rPr>
          <w:rFonts w:asciiTheme="minorEastAsia" w:hAnsiTheme="minorEastAsia" w:cs="Arial"/>
          <w:color w:val="000000"/>
          <w:szCs w:val="21"/>
          <w:shd w:val="clear" w:color="auto" w:fill="FFFFFF"/>
        </w:rPr>
      </w:pPr>
      <w:r w:rsidRPr="00AB6DBD">
        <w:rPr>
          <w:rFonts w:asciiTheme="minorEastAsia" w:hAnsiTheme="minorEastAsia" w:cs="Arial"/>
          <w:color w:val="000000"/>
          <w:szCs w:val="21"/>
          <w:shd w:val="clear" w:color="auto" w:fill="FFFFFF"/>
        </w:rPr>
        <w:t>一般来说，除非对 </w:t>
      </w:r>
      <w:r w:rsidRPr="00AB6DBD">
        <w:rPr>
          <w:rFonts w:asciiTheme="minorEastAsia" w:hAnsiTheme="minorEastAsia"/>
          <w:color w:val="000000"/>
          <w:szCs w:val="21"/>
          <w:shd w:val="clear" w:color="auto" w:fill="FFFFFF"/>
        </w:rPr>
        <w:t>Lock</w:t>
      </w:r>
      <w:r w:rsidRPr="00AB6DBD">
        <w:rPr>
          <w:rFonts w:asciiTheme="minorEastAsia" w:hAnsiTheme="minorEastAsia" w:cs="Arial"/>
          <w:color w:val="000000"/>
          <w:szCs w:val="21"/>
          <w:shd w:val="clear" w:color="auto" w:fill="FFFFFF"/>
        </w:rPr>
        <w:t> 的某个高级特性有明确的需要，或者有明确的证据（而不是仅仅是怀疑）表明在特定情况下，同步已经成为可伸缩性的瓶颈，否则还是应当继续使用 synchronized。</w:t>
      </w:r>
    </w:p>
    <w:p w:rsidR="000F4FF4" w:rsidRPr="000F4FF4" w:rsidRDefault="000F4FF4" w:rsidP="000F4FF4">
      <w:pPr>
        <w:ind w:firstLine="360"/>
        <w:rPr>
          <w:rFonts w:asciiTheme="minorEastAsia" w:hAnsiTheme="minorEastAsia" w:cs="Arial"/>
          <w:color w:val="000000"/>
          <w:szCs w:val="21"/>
          <w:shd w:val="clear" w:color="auto" w:fill="FFFFFF"/>
        </w:rPr>
      </w:pPr>
    </w:p>
    <w:p w:rsidR="000F4FF4" w:rsidRPr="000F4FF4" w:rsidRDefault="000F4FF4" w:rsidP="000F4FF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</w:rPr>
      </w:pPr>
      <w:r w:rsidRPr="000F4FF4">
        <w:rPr>
          <w:rFonts w:asciiTheme="minorEastAsia" w:hAnsiTheme="minorEastAsia"/>
          <w:b/>
          <w:bCs/>
        </w:rPr>
        <w:t>Volatile 变量</w:t>
      </w:r>
      <w:r w:rsidRPr="000F4FF4">
        <w:rPr>
          <w:rFonts w:asciiTheme="minorEastAsia" w:hAnsiTheme="minorEastAsia" w:hint="eastAsia"/>
          <w:b/>
          <w:bCs/>
        </w:rPr>
        <w:t>的使用</w:t>
      </w:r>
    </w:p>
    <w:p w:rsidR="000F4FF4" w:rsidRPr="000F4FF4" w:rsidRDefault="00BF09A3" w:rsidP="000F4FF4">
      <w:pPr>
        <w:pStyle w:val="a3"/>
        <w:ind w:left="360" w:firstLineChars="0" w:firstLine="0"/>
        <w:rPr>
          <w:rFonts w:asciiTheme="minorEastAsia" w:hAnsiTheme="minorEastAsia"/>
          <w:b/>
          <w:bCs/>
        </w:rPr>
      </w:pPr>
      <w:hyperlink r:id="rId9" w:history="1">
        <w:r w:rsidR="000F4FF4" w:rsidRPr="000F4FF4">
          <w:rPr>
            <w:rStyle w:val="a7"/>
            <w:rFonts w:asciiTheme="minorEastAsia" w:hAnsiTheme="minorEastAsia"/>
            <w:b/>
            <w:bCs/>
          </w:rPr>
          <w:t>http://www.ibm.com/developerworks/cn/java/j-jtp06197.html</w:t>
        </w:r>
      </w:hyperlink>
    </w:p>
    <w:p w:rsidR="006559A0" w:rsidRDefault="00E500F9" w:rsidP="00982679">
      <w:pPr>
        <w:tabs>
          <w:tab w:val="num" w:pos="720"/>
        </w:tabs>
        <w:ind w:firstLine="420"/>
        <w:rPr>
          <w:rFonts w:asciiTheme="minorEastAsia" w:hAnsiTheme="minorEastAsia" w:hint="eastAsia"/>
          <w:bCs/>
        </w:rPr>
      </w:pPr>
      <w:r w:rsidRPr="00E500F9">
        <w:rPr>
          <w:rFonts w:asciiTheme="minorEastAsia" w:hAnsiTheme="minorEastAsia"/>
          <w:bCs/>
        </w:rPr>
        <w:t>volatile 变量可以被看作是一种 “程度较轻的 synchronized”</w:t>
      </w:r>
      <w:r>
        <w:rPr>
          <w:rFonts w:asciiTheme="minorEastAsia" w:hAnsiTheme="minorEastAsia" w:hint="eastAsia"/>
          <w:bCs/>
        </w:rPr>
        <w:t>，</w:t>
      </w:r>
      <w:r w:rsidR="000F4FF4" w:rsidRPr="000F4FF4">
        <w:rPr>
          <w:rFonts w:asciiTheme="minorEastAsia" w:hAnsiTheme="minorEastAsia"/>
          <w:bCs/>
        </w:rPr>
        <w:t>Volatile 变量具有 synchronized </w:t>
      </w:r>
      <w:r>
        <w:rPr>
          <w:rFonts w:asciiTheme="minorEastAsia" w:hAnsiTheme="minorEastAsia"/>
          <w:bCs/>
        </w:rPr>
        <w:t>的可见性特性，但是不具备原子特性</w:t>
      </w:r>
      <w:r w:rsidR="000F4FF4" w:rsidRPr="000F4FF4">
        <w:rPr>
          <w:rFonts w:asciiTheme="minorEastAsia" w:hAnsiTheme="minorEastAsia"/>
          <w:bCs/>
        </w:rPr>
        <w:t>。Volatile 变量可用于提供线程安全，但是只能应用于非常有限的一组用例：多个变量之间或者某个变量的当前值与修改后值之间没有约束</w:t>
      </w:r>
      <w:r w:rsidR="000F4FF4" w:rsidRPr="000F4FF4">
        <w:rPr>
          <w:rFonts w:asciiTheme="minorEastAsia" w:hAnsiTheme="minorEastAsia" w:hint="eastAsia"/>
          <w:bCs/>
        </w:rPr>
        <w:t>。</w:t>
      </w:r>
      <w:r w:rsidR="00EE261F">
        <w:rPr>
          <w:rFonts w:asciiTheme="minorEastAsia" w:hAnsiTheme="minorEastAsia" w:hint="eastAsia"/>
          <w:bCs/>
        </w:rPr>
        <w:t>参考资料中</w:t>
      </w:r>
      <w:r w:rsidR="00F75A85" w:rsidRPr="00F75A85">
        <w:rPr>
          <w:rFonts w:asciiTheme="minorEastAsia" w:hAnsiTheme="minorEastAsia" w:hint="eastAsia"/>
          <w:bCs/>
        </w:rPr>
        <w:t>给出了</w:t>
      </w:r>
      <w:r w:rsidR="00F75A85" w:rsidRPr="00F75A85">
        <w:rPr>
          <w:rFonts w:asciiTheme="minorEastAsia" w:hAnsiTheme="minorEastAsia"/>
          <w:bCs/>
        </w:rPr>
        <w:t>Volatile</w:t>
      </w:r>
      <w:r w:rsidR="00F75A85" w:rsidRPr="00F75A85">
        <w:rPr>
          <w:rFonts w:asciiTheme="minorEastAsia" w:hAnsiTheme="minorEastAsia" w:hint="eastAsia"/>
          <w:bCs/>
        </w:rPr>
        <w:t>变量的典型使用场合</w:t>
      </w:r>
      <w:r w:rsidR="00F75A85">
        <w:rPr>
          <w:rFonts w:asciiTheme="minorEastAsia" w:hAnsiTheme="minorEastAsia" w:hint="eastAsia"/>
          <w:bCs/>
        </w:rPr>
        <w:t>。</w:t>
      </w:r>
    </w:p>
    <w:p w:rsidR="00982679" w:rsidRPr="00982679" w:rsidRDefault="00982679" w:rsidP="00982679">
      <w:pPr>
        <w:tabs>
          <w:tab w:val="num" w:pos="720"/>
        </w:tabs>
        <w:rPr>
          <w:rFonts w:asciiTheme="minorEastAsia" w:hAnsiTheme="minorEastAsia"/>
          <w:bCs/>
        </w:rPr>
      </w:pPr>
    </w:p>
    <w:p w:rsidR="006559A0" w:rsidRDefault="006559A0" w:rsidP="00EE261F">
      <w:pPr>
        <w:pStyle w:val="2"/>
      </w:pPr>
      <w:r>
        <w:rPr>
          <w:rFonts w:hint="eastAsia"/>
        </w:rPr>
        <w:t>今天主要工作</w:t>
      </w:r>
    </w:p>
    <w:p w:rsidR="00EE261F" w:rsidRDefault="006559A0" w:rsidP="00EE261F">
      <w:pPr>
        <w:pStyle w:val="a3"/>
        <w:numPr>
          <w:ilvl w:val="0"/>
          <w:numId w:val="8"/>
        </w:numPr>
        <w:ind w:firstLineChars="0"/>
        <w:rPr>
          <w:bCs/>
        </w:rPr>
      </w:pPr>
      <w:r w:rsidRPr="006559A0">
        <w:rPr>
          <w:rFonts w:hint="eastAsia"/>
          <w:bCs/>
        </w:rPr>
        <w:t>总结</w:t>
      </w:r>
      <w:r w:rsidRPr="006559A0">
        <w:rPr>
          <w:rFonts w:hint="eastAsia"/>
          <w:bCs/>
        </w:rPr>
        <w:t>Java</w:t>
      </w:r>
      <w:r w:rsidRPr="006559A0">
        <w:rPr>
          <w:rFonts w:hint="eastAsia"/>
          <w:bCs/>
        </w:rPr>
        <w:t>的学习笔记。</w:t>
      </w:r>
    </w:p>
    <w:p w:rsidR="00982679" w:rsidRDefault="00EE261F" w:rsidP="00982679">
      <w:pPr>
        <w:pStyle w:val="a3"/>
        <w:ind w:left="360" w:firstLineChars="0" w:firstLine="0"/>
        <w:rPr>
          <w:rFonts w:hint="eastAsia"/>
          <w:bCs/>
        </w:rPr>
      </w:pPr>
      <w:r>
        <w:rPr>
          <w:rFonts w:hint="eastAsia"/>
          <w:bCs/>
        </w:rPr>
        <w:t>总结的主要部分有：</w:t>
      </w:r>
      <w:r>
        <w:rPr>
          <w:rFonts w:hint="eastAsia"/>
          <w:bCs/>
        </w:rPr>
        <w:t xml:space="preserve">Java </w:t>
      </w:r>
      <w:r>
        <w:rPr>
          <w:rFonts w:hint="eastAsia"/>
          <w:bCs/>
        </w:rPr>
        <w:t>类加载和初始化，泛型，异常和泛型。未来得及总结的部分有内部类、</w:t>
      </w:r>
      <w:r>
        <w:rPr>
          <w:rFonts w:hint="eastAsia"/>
          <w:bCs/>
        </w:rPr>
        <w:t>RTTI</w:t>
      </w:r>
      <w:r w:rsidR="00982679">
        <w:rPr>
          <w:rFonts w:hint="eastAsia"/>
          <w:bCs/>
        </w:rPr>
        <w:t>和并发，找时间再补上，</w:t>
      </w:r>
      <w:proofErr w:type="gramStart"/>
      <w:r w:rsidR="00982679">
        <w:rPr>
          <w:rFonts w:hint="eastAsia"/>
          <w:bCs/>
        </w:rPr>
        <w:t>等总结</w:t>
      </w:r>
      <w:proofErr w:type="gramEnd"/>
      <w:r w:rsidR="00982679">
        <w:rPr>
          <w:rFonts w:hint="eastAsia"/>
          <w:bCs/>
        </w:rPr>
        <w:t>完成再一起发给</w:t>
      </w:r>
      <w:proofErr w:type="gramStart"/>
      <w:r w:rsidR="00982679">
        <w:rPr>
          <w:rFonts w:hint="eastAsia"/>
          <w:bCs/>
        </w:rPr>
        <w:t>猛哥</w:t>
      </w:r>
      <w:r w:rsidR="00AF1D64">
        <w:rPr>
          <w:rFonts w:hint="eastAsia"/>
          <w:bCs/>
        </w:rPr>
        <w:t>看一</w:t>
      </w:r>
      <w:r w:rsidR="00982679">
        <w:rPr>
          <w:rFonts w:hint="eastAsia"/>
          <w:bCs/>
        </w:rPr>
        <w:t>下</w:t>
      </w:r>
      <w:proofErr w:type="gramEnd"/>
      <w:r w:rsidR="00982679">
        <w:rPr>
          <w:rFonts w:hint="eastAsia"/>
          <w:bCs/>
        </w:rPr>
        <w:t>，看看内容是否值得做一个分享（猛</w:t>
      </w:r>
      <w:proofErr w:type="gramStart"/>
      <w:r w:rsidR="00982679">
        <w:rPr>
          <w:rFonts w:hint="eastAsia"/>
          <w:bCs/>
        </w:rPr>
        <w:t>哥之前</w:t>
      </w:r>
      <w:proofErr w:type="gramEnd"/>
      <w:r w:rsidR="00982679">
        <w:rPr>
          <w:rFonts w:hint="eastAsia"/>
          <w:bCs/>
        </w:rPr>
        <w:t>提议过的）。</w:t>
      </w:r>
    </w:p>
    <w:p w:rsidR="00982679" w:rsidRDefault="00982679" w:rsidP="00BF7F7F">
      <w:pPr>
        <w:rPr>
          <w:rFonts w:hint="eastAsia"/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．开始学习</w:t>
      </w:r>
      <w:r>
        <w:rPr>
          <w:rFonts w:hint="eastAsia"/>
          <w:bCs/>
        </w:rPr>
        <w:t>Spring</w:t>
      </w:r>
    </w:p>
    <w:p w:rsidR="00AF1D64" w:rsidRDefault="00AF1D64" w:rsidP="00BF7F7F">
      <w:pPr>
        <w:rPr>
          <w:rFonts w:hint="eastAsia"/>
          <w:bCs/>
        </w:rPr>
      </w:pPr>
      <w:r>
        <w:rPr>
          <w:rFonts w:hint="eastAsia"/>
          <w:bCs/>
        </w:rPr>
        <w:tab/>
      </w:r>
      <w:bookmarkStart w:id="0" w:name="_GoBack"/>
      <w:bookmarkEnd w:id="0"/>
    </w:p>
    <w:p w:rsidR="00982679" w:rsidRDefault="00982679" w:rsidP="00982679">
      <w:pPr>
        <w:pStyle w:val="2"/>
        <w:rPr>
          <w:rFonts w:hint="eastAsia"/>
        </w:rPr>
      </w:pPr>
      <w:r>
        <w:rPr>
          <w:rFonts w:hint="eastAsia"/>
        </w:rPr>
        <w:t>遇到的问题有：</w:t>
      </w:r>
    </w:p>
    <w:p w:rsidR="003B4194" w:rsidRPr="003B4194" w:rsidRDefault="00982679" w:rsidP="003B4194">
      <w:pPr>
        <w:pStyle w:val="a3"/>
        <w:numPr>
          <w:ilvl w:val="0"/>
          <w:numId w:val="9"/>
        </w:numPr>
        <w:ind w:firstLineChars="0"/>
        <w:rPr>
          <w:bCs/>
        </w:rPr>
      </w:pPr>
      <w:r w:rsidRPr="003B4194">
        <w:rPr>
          <w:rFonts w:hint="eastAsia"/>
          <w:bCs/>
        </w:rPr>
        <w:t>总结</w:t>
      </w:r>
      <w:r w:rsidRPr="003B4194">
        <w:rPr>
          <w:rFonts w:hint="eastAsia"/>
          <w:bCs/>
        </w:rPr>
        <w:t>Java</w:t>
      </w:r>
      <w:r w:rsidRPr="003B4194">
        <w:rPr>
          <w:rFonts w:hint="eastAsia"/>
          <w:bCs/>
        </w:rPr>
        <w:t>泛型的时候，发现之前学习的时候没弄清楚</w:t>
      </w:r>
      <w:r w:rsidR="003B4194" w:rsidRPr="003B4194">
        <w:rPr>
          <w:rFonts w:hint="eastAsia"/>
          <w:bCs/>
        </w:rPr>
        <w:t>泛型通配符的用法，查了一下资料</w:t>
      </w:r>
      <w:r w:rsidR="003B4194">
        <w:rPr>
          <w:rFonts w:hint="eastAsia"/>
          <w:bCs/>
        </w:rPr>
        <w:t>：</w:t>
      </w:r>
      <w:r w:rsidR="003B4194" w:rsidRPr="003B4194">
        <w:rPr>
          <w:rFonts w:ascii="Times New Roman" w:hAnsi="Times New Roman" w:cs="Times New Roman"/>
          <w:color w:val="000000"/>
          <w:szCs w:val="21"/>
          <w:shd w:val="clear" w:color="auto" w:fill="FFFFFF"/>
        </w:rPr>
        <w:t>通配符的超类型限定</w:t>
      </w:r>
      <w:r w:rsidR="003B4194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（</w:t>
      </w:r>
      <w:r w:rsidR="003B4194" w:rsidRPr="001B4AFF">
        <w:rPr>
          <w:rFonts w:ascii="Helvetica" w:eastAsia="宋体" w:hAnsi="Helvetica" w:cs="Helvetica"/>
          <w:color w:val="333333"/>
          <w:kern w:val="0"/>
          <w:szCs w:val="21"/>
        </w:rPr>
        <w:t>? super T</w:t>
      </w:r>
      <w:r w:rsidR="003B4194"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  <w:r w:rsidR="003B4194" w:rsidRPr="003B4194">
        <w:rPr>
          <w:rFonts w:ascii="Times New Roman" w:hAnsi="Times New Roman" w:cs="Times New Roman"/>
          <w:color w:val="000000"/>
          <w:szCs w:val="21"/>
          <w:shd w:val="clear" w:color="auto" w:fill="FFFFFF"/>
        </w:rPr>
        <w:t>适</w:t>
      </w:r>
      <w:r w:rsidR="003B4194">
        <w:rPr>
          <w:rFonts w:ascii="Times New Roman" w:hAnsi="Times New Roman" w:cs="Times New Roman"/>
          <w:color w:val="000000"/>
          <w:szCs w:val="21"/>
          <w:shd w:val="clear" w:color="auto" w:fill="FFFFFF"/>
        </w:rPr>
        <w:t>用于写入，通配符的子类型限定</w:t>
      </w:r>
      <w:r w:rsidR="003B4194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（</w:t>
      </w:r>
      <w:r w:rsidR="003B4194" w:rsidRPr="001B4AFF">
        <w:rPr>
          <w:rFonts w:ascii="Helvetica" w:eastAsia="宋体" w:hAnsi="Helvetica" w:cs="Helvetica"/>
          <w:color w:val="333333"/>
          <w:kern w:val="0"/>
          <w:szCs w:val="21"/>
        </w:rPr>
        <w:t>? extends T</w:t>
      </w:r>
      <w:r w:rsidR="003B4194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）</w:t>
      </w:r>
      <w:r w:rsidR="003B4194">
        <w:rPr>
          <w:rFonts w:ascii="Times New Roman" w:hAnsi="Times New Roman" w:cs="Times New Roman"/>
          <w:color w:val="000000"/>
          <w:szCs w:val="21"/>
          <w:shd w:val="clear" w:color="auto" w:fill="FFFFFF"/>
        </w:rPr>
        <w:t>适用于读取</w:t>
      </w:r>
      <w:r w:rsidR="003B4194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。但对于无限定通配符的用法还是不太清楚？</w:t>
      </w:r>
    </w:p>
    <w:sectPr w:rsidR="003B4194" w:rsidRPr="003B4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9A3" w:rsidRDefault="00BF09A3" w:rsidP="00CD6913">
      <w:r>
        <w:separator/>
      </w:r>
    </w:p>
  </w:endnote>
  <w:endnote w:type="continuationSeparator" w:id="0">
    <w:p w:rsidR="00BF09A3" w:rsidRDefault="00BF09A3" w:rsidP="00CD6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9A3" w:rsidRDefault="00BF09A3" w:rsidP="00CD6913">
      <w:r>
        <w:separator/>
      </w:r>
    </w:p>
  </w:footnote>
  <w:footnote w:type="continuationSeparator" w:id="0">
    <w:p w:rsidR="00BF09A3" w:rsidRDefault="00BF09A3" w:rsidP="00CD6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1A90"/>
    <w:multiLevelType w:val="hybridMultilevel"/>
    <w:tmpl w:val="6A3ACDF6"/>
    <w:lvl w:ilvl="0" w:tplc="A0CE847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A3721"/>
    <w:multiLevelType w:val="hybridMultilevel"/>
    <w:tmpl w:val="4B70A0A0"/>
    <w:lvl w:ilvl="0" w:tplc="CF6E6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330D68"/>
    <w:multiLevelType w:val="hybridMultilevel"/>
    <w:tmpl w:val="1236E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07451B"/>
    <w:multiLevelType w:val="multilevel"/>
    <w:tmpl w:val="BE6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6111E7"/>
    <w:multiLevelType w:val="hybridMultilevel"/>
    <w:tmpl w:val="F43AE2C0"/>
    <w:lvl w:ilvl="0" w:tplc="FED038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A33E9"/>
    <w:multiLevelType w:val="hybridMultilevel"/>
    <w:tmpl w:val="4D0083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5C7242"/>
    <w:multiLevelType w:val="hybridMultilevel"/>
    <w:tmpl w:val="1EA26D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38E6251"/>
    <w:multiLevelType w:val="hybridMultilevel"/>
    <w:tmpl w:val="690A396A"/>
    <w:lvl w:ilvl="0" w:tplc="8042E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CC3AD7"/>
    <w:multiLevelType w:val="hybridMultilevel"/>
    <w:tmpl w:val="B7E8EB18"/>
    <w:lvl w:ilvl="0" w:tplc="5A12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6E"/>
    <w:rsid w:val="00021ECB"/>
    <w:rsid w:val="000E55D3"/>
    <w:rsid w:val="000F4FF4"/>
    <w:rsid w:val="0014626C"/>
    <w:rsid w:val="002001BA"/>
    <w:rsid w:val="002337A8"/>
    <w:rsid w:val="002445A3"/>
    <w:rsid w:val="002F3AF5"/>
    <w:rsid w:val="003B4194"/>
    <w:rsid w:val="003D36BF"/>
    <w:rsid w:val="004324EF"/>
    <w:rsid w:val="004B3D33"/>
    <w:rsid w:val="004C6D9D"/>
    <w:rsid w:val="004D739F"/>
    <w:rsid w:val="005150A2"/>
    <w:rsid w:val="005305A2"/>
    <w:rsid w:val="005D3978"/>
    <w:rsid w:val="005E497D"/>
    <w:rsid w:val="006559A0"/>
    <w:rsid w:val="00754CA5"/>
    <w:rsid w:val="007A2465"/>
    <w:rsid w:val="00872747"/>
    <w:rsid w:val="00982679"/>
    <w:rsid w:val="00982E5A"/>
    <w:rsid w:val="009E4B6E"/>
    <w:rsid w:val="00A44B3F"/>
    <w:rsid w:val="00A635E9"/>
    <w:rsid w:val="00AB6DBD"/>
    <w:rsid w:val="00AF1D64"/>
    <w:rsid w:val="00B2381F"/>
    <w:rsid w:val="00BF09A3"/>
    <w:rsid w:val="00BF7F7F"/>
    <w:rsid w:val="00CD6913"/>
    <w:rsid w:val="00D64802"/>
    <w:rsid w:val="00D94667"/>
    <w:rsid w:val="00DA0EA8"/>
    <w:rsid w:val="00DA2524"/>
    <w:rsid w:val="00DE0C87"/>
    <w:rsid w:val="00DF5D4F"/>
    <w:rsid w:val="00E22469"/>
    <w:rsid w:val="00E256AC"/>
    <w:rsid w:val="00E500F9"/>
    <w:rsid w:val="00E77418"/>
    <w:rsid w:val="00EE261F"/>
    <w:rsid w:val="00EF5482"/>
    <w:rsid w:val="00F44FEC"/>
    <w:rsid w:val="00F51690"/>
    <w:rsid w:val="00F7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9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0C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90"/>
    <w:pPr>
      <w:ind w:firstLineChars="200" w:firstLine="420"/>
    </w:pPr>
  </w:style>
  <w:style w:type="character" w:styleId="a4">
    <w:name w:val="Strong"/>
    <w:basedOn w:val="a0"/>
    <w:uiPriority w:val="22"/>
    <w:qFormat/>
    <w:rsid w:val="00F51690"/>
    <w:rPr>
      <w:b/>
      <w:bCs/>
    </w:rPr>
  </w:style>
  <w:style w:type="paragraph" w:styleId="a5">
    <w:name w:val="header"/>
    <w:basedOn w:val="a"/>
    <w:link w:val="Char"/>
    <w:uiPriority w:val="99"/>
    <w:unhideWhenUsed/>
    <w:rsid w:val="00CD6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691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6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69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69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5D4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E0C87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E0C8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F3AF5"/>
  </w:style>
  <w:style w:type="character" w:styleId="a8">
    <w:name w:val="FollowedHyperlink"/>
    <w:basedOn w:val="a0"/>
    <w:uiPriority w:val="99"/>
    <w:semiHidden/>
    <w:unhideWhenUsed/>
    <w:rsid w:val="000F4F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9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0C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90"/>
    <w:pPr>
      <w:ind w:firstLineChars="200" w:firstLine="420"/>
    </w:pPr>
  </w:style>
  <w:style w:type="character" w:styleId="a4">
    <w:name w:val="Strong"/>
    <w:basedOn w:val="a0"/>
    <w:uiPriority w:val="22"/>
    <w:qFormat/>
    <w:rsid w:val="00F51690"/>
    <w:rPr>
      <w:b/>
      <w:bCs/>
    </w:rPr>
  </w:style>
  <w:style w:type="paragraph" w:styleId="a5">
    <w:name w:val="header"/>
    <w:basedOn w:val="a"/>
    <w:link w:val="Char"/>
    <w:uiPriority w:val="99"/>
    <w:unhideWhenUsed/>
    <w:rsid w:val="00CD6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691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6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69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69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5D4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E0C87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E0C8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F3AF5"/>
  </w:style>
  <w:style w:type="character" w:styleId="a8">
    <w:name w:val="FollowedHyperlink"/>
    <w:basedOn w:val="a0"/>
    <w:uiPriority w:val="99"/>
    <w:semiHidden/>
    <w:unhideWhenUsed/>
    <w:rsid w:val="000F4F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ngerqing/article/details/4092421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java/j-jtp0619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152</Words>
  <Characters>871</Characters>
  <Application>Microsoft Office Word</Application>
  <DocSecurity>0</DocSecurity>
  <Lines>7</Lines>
  <Paragraphs>2</Paragraphs>
  <ScaleCrop>false</ScaleCrop>
  <Company>ALIBABA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盘兵</dc:creator>
  <cp:keywords/>
  <dc:description/>
  <cp:lastModifiedBy>盘兵</cp:lastModifiedBy>
  <cp:revision>29</cp:revision>
  <dcterms:created xsi:type="dcterms:W3CDTF">2015-07-20T13:28:00Z</dcterms:created>
  <dcterms:modified xsi:type="dcterms:W3CDTF">2015-07-28T13:27:00Z</dcterms:modified>
</cp:coreProperties>
</file>