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楷体_GB2312" w:hAnsi="宋体" w:eastAsia="楷体_GB2312"/>
          <w:b/>
          <w:sz w:val="36"/>
          <w:szCs w:val="36"/>
        </w:rPr>
      </w:pPr>
      <w:r>
        <w:rPr>
          <w:rFonts w:hint="eastAsia" w:ascii="楷体_GB2312" w:hAnsi="宋体" w:eastAsia="楷体_GB2312"/>
          <w:b/>
          <w:sz w:val="36"/>
          <w:szCs w:val="36"/>
        </w:rPr>
        <w:t>专利申请技术交底说明</w:t>
      </w:r>
    </w:p>
    <w:p>
      <w:pPr>
        <w:spacing w:line="360" w:lineRule="auto"/>
        <w:jc w:val="center"/>
        <w:rPr>
          <w:rFonts w:ascii="楷体_GB2312" w:hAnsi="宋体" w:eastAsia="楷体_GB2312"/>
          <w:b/>
          <w:sz w:val="36"/>
          <w:szCs w:val="36"/>
        </w:rPr>
      </w:pPr>
    </w:p>
    <w:p>
      <w:pPr>
        <w:spacing w:line="360" w:lineRule="auto"/>
        <w:jc w:val="left"/>
        <w:rPr>
          <w:rFonts w:ascii="楷体_GB2312" w:hAnsi="宋体" w:eastAsia="楷体_GB2312"/>
          <w:b/>
          <w:sz w:val="36"/>
          <w:szCs w:val="36"/>
        </w:rPr>
      </w:pPr>
      <w:r>
        <w:rPr>
          <w:rFonts w:hint="eastAsia" w:ascii="黑体" w:hAnsi="黑体" w:eastAsia="黑体" w:cs="黑体"/>
          <w:bCs/>
          <w:sz w:val="28"/>
          <w:szCs w:val="28"/>
        </w:rPr>
        <w:t>一、专利申请技术方案说明</w:t>
      </w: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b/>
          <w:sz w:val="24"/>
          <w:u w:val="single"/>
        </w:rPr>
      </w:pPr>
      <w:r>
        <w:rPr>
          <w:rFonts w:hint="eastAsia"/>
          <w:b/>
          <w:sz w:val="24"/>
          <w:u w:val="single"/>
        </w:rPr>
        <w:t>发明名称：</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left"/>
        <w:rPr>
          <w:b/>
          <w:sz w:val="24"/>
          <w:u w:val="single"/>
        </w:rPr>
      </w:pPr>
      <w:r>
        <w:rPr>
          <w:rFonts w:hint="eastAsia" w:ascii="楷体" w:hAnsi="楷体" w:eastAsia="楷体" w:cs="楷体"/>
          <w:b w:val="0"/>
          <w:bCs/>
          <w:color w:val="auto"/>
          <w:kern w:val="2"/>
          <w:sz w:val="24"/>
          <w:szCs w:val="24"/>
          <w:u w:val="none" w:color="auto"/>
          <w:lang w:val="en-US" w:eastAsia="zh-CN"/>
        </w:rPr>
        <w:t>一种基于知识图谱的用户画像生成方法</w:t>
      </w: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rFonts w:eastAsia="金梅簡體行書字形"/>
          <w:b/>
          <w:color w:val="000000"/>
          <w:sz w:val="24"/>
          <w:u w:val="single"/>
        </w:rPr>
      </w:pPr>
      <w:r>
        <w:rPr>
          <w:rFonts w:hint="eastAsia"/>
          <w:b/>
          <w:sz w:val="24"/>
          <w:u w:val="single"/>
        </w:rPr>
        <w:t>发明人信息：</w:t>
      </w:r>
    </w:p>
    <w:tbl>
      <w:tblPr>
        <w:tblStyle w:val="10"/>
        <w:tblW w:w="8414" w:type="dxa"/>
        <w:jc w:val="right"/>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7"/>
        <w:gridCol w:w="643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dashSmallGap" w:color="auto" w:sz="4" w:space="0"/>
              <w:right w:val="single" w:color="000000" w:sz="6"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sz w:val="24"/>
              </w:rPr>
            </w:pPr>
            <w:r>
              <w:rPr>
                <w:rFonts w:hint="eastAsia"/>
                <w:sz w:val="24"/>
              </w:rPr>
              <w:t>姓名[必填]</w:t>
            </w:r>
          </w:p>
        </w:tc>
        <w:tc>
          <w:tcPr>
            <w:tcW w:w="6437" w:type="dxa"/>
            <w:tcBorders>
              <w:top w:val="single" w:color="000000" w:sz="12" w:space="0"/>
              <w:left w:val="nil"/>
              <w:bottom w:val="dashSmallGap" w:color="auto" w:sz="4" w:space="0"/>
            </w:tcBorders>
          </w:tcPr>
          <w:p>
            <w:pPr>
              <w:pStyle w:val="6"/>
              <w:spacing w:line="360" w:lineRule="auto"/>
              <w:rPr>
                <w:rFonts w:hint="eastAsia" w:eastAsia="宋体"/>
                <w:color w:val="0000FF"/>
                <w:sz w:val="24"/>
                <w:lang w:val="en-US" w:eastAsia="zh-CN"/>
              </w:rPr>
            </w:pPr>
            <w:r>
              <w:rPr>
                <w:rFonts w:hint="eastAsia"/>
                <w:color w:val="0000FF"/>
                <w:sz w:val="24"/>
                <w:lang w:val="en-US" w:eastAsia="zh-CN"/>
              </w:rPr>
              <w:t>彭闯、田军</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dashSmallGap" w:color="auto" w:sz="4" w:space="0"/>
              <w:bottom w:val="single" w:color="000000" w:sz="12" w:space="0"/>
              <w:right w:val="single" w:color="000000" w:sz="6"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sz w:val="24"/>
              </w:rPr>
            </w:pPr>
            <w:r>
              <w:rPr>
                <w:rFonts w:hint="eastAsia"/>
                <w:sz w:val="24"/>
              </w:rPr>
              <w:t>电话[必填]</w:t>
            </w:r>
          </w:p>
        </w:tc>
        <w:tc>
          <w:tcPr>
            <w:tcW w:w="6437" w:type="dxa"/>
            <w:tcBorders>
              <w:top w:val="dashSmallGap" w:color="auto" w:sz="4" w:space="0"/>
              <w:left w:val="nil"/>
              <w:bottom w:val="single" w:color="000000" w:sz="12"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rPr>
                <w:rFonts w:hint="default" w:eastAsia="宋体"/>
                <w:color w:val="0000FF"/>
                <w:sz w:val="24"/>
                <w:lang w:val="en-US" w:eastAsia="zh-CN"/>
              </w:rPr>
            </w:pPr>
            <w:r>
              <w:rPr>
                <w:rFonts w:hint="eastAsia"/>
                <w:color w:val="0000FF"/>
                <w:sz w:val="24"/>
                <w:lang w:val="en-US" w:eastAsia="zh-CN"/>
              </w:rPr>
              <w:t>17798558749、15129368256</w:t>
            </w:r>
          </w:p>
        </w:tc>
      </w:tr>
    </w:tbl>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right="720"/>
        <w:rPr>
          <w:color w:val="0000FF"/>
          <w:sz w:val="24"/>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sz w:val="24"/>
          <w:u w:val="single"/>
        </w:rPr>
      </w:pPr>
      <w:r>
        <w:rPr>
          <w:rFonts w:hint="eastAsia"/>
          <w:b/>
          <w:sz w:val="24"/>
          <w:u w:val="single"/>
        </w:rPr>
        <w:t>列出该项发明将应用于哪些产品相关：</w:t>
      </w:r>
    </w:p>
    <w:tbl>
      <w:tblPr>
        <w:tblStyle w:val="10"/>
        <w:tblW w:w="8414" w:type="dxa"/>
        <w:jc w:val="right"/>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7"/>
        <w:gridCol w:w="643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single" w:color="000000" w:sz="12" w:space="0"/>
              <w:right w:val="dashSmallGap" w:color="auto" w:sz="4" w:space="0"/>
            </w:tcBorders>
            <w:vAlign w:val="center"/>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sz w:val="24"/>
              </w:rPr>
            </w:pPr>
            <w:r>
              <w:rPr>
                <w:rFonts w:hint="eastAsia"/>
                <w:sz w:val="24"/>
              </w:rPr>
              <w:t>产品[必填]</w:t>
            </w:r>
          </w:p>
        </w:tc>
        <w:tc>
          <w:tcPr>
            <w:tcW w:w="6437" w:type="dxa"/>
            <w:tcBorders>
              <w:top w:val="single" w:color="000000" w:sz="12" w:space="0"/>
              <w:left w:val="dashSmallGap" w:color="auto" w:sz="4" w:space="0"/>
              <w:bottom w:val="single" w:color="000000" w:sz="12" w:space="0"/>
            </w:tcBorders>
            <w:vAlign w:val="center"/>
          </w:tcPr>
          <w:p>
            <w:pPr>
              <w:pStyle w:val="6"/>
              <w:spacing w:line="360" w:lineRule="auto"/>
              <w:jc w:val="center"/>
              <w:rPr>
                <w:color w:val="0000FF"/>
                <w:sz w:val="24"/>
              </w:rPr>
            </w:pPr>
            <w:r>
              <w:rPr>
                <w:rFonts w:hint="eastAsia"/>
                <w:color w:val="0000FF"/>
                <w:sz w:val="24"/>
                <w:lang w:val="en-US" w:eastAsia="zh-CN"/>
              </w:rPr>
              <w:t>手机，平板</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dashSmallGap" w:color="auto" w:sz="4" w:space="0"/>
              <w:right w:val="dashSmallGap" w:color="auto" w:sz="4" w:space="0"/>
            </w:tcBorders>
            <w:vAlign w:val="center"/>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rFonts w:hint="eastAsia"/>
                <w:sz w:val="24"/>
              </w:rPr>
            </w:pPr>
            <w:r>
              <w:rPr>
                <w:rFonts w:hint="eastAsia"/>
                <w:sz w:val="24"/>
              </w:rPr>
              <w:t>产品</w:t>
            </w:r>
            <w:r>
              <w:rPr>
                <w:rFonts w:hint="eastAsia"/>
                <w:sz w:val="24"/>
                <w:lang w:eastAsia="zh-CN"/>
              </w:rPr>
              <w:t>市场</w:t>
            </w:r>
            <w:r>
              <w:rPr>
                <w:rFonts w:hint="eastAsia"/>
                <w:sz w:val="24"/>
              </w:rPr>
              <w:t>[必填]</w:t>
            </w:r>
          </w:p>
        </w:tc>
        <w:tc>
          <w:tcPr>
            <w:tcW w:w="6437" w:type="dxa"/>
            <w:tcBorders>
              <w:top w:val="single" w:color="000000" w:sz="12" w:space="0"/>
              <w:left w:val="dashSmallGap" w:color="auto" w:sz="4" w:space="0"/>
              <w:bottom w:val="dashSmallGap" w:color="auto" w:sz="4" w:space="0"/>
            </w:tcBorders>
            <w:vAlign w:val="center"/>
          </w:tcPr>
          <w:p>
            <w:pPr>
              <w:pStyle w:val="6"/>
              <w:spacing w:line="360" w:lineRule="auto"/>
              <w:jc w:val="center"/>
              <w:rPr>
                <w:rFonts w:hint="default" w:eastAsia="宋体"/>
                <w:color w:val="FF0000"/>
                <w:sz w:val="21"/>
                <w:szCs w:val="21"/>
                <w:lang w:val="en-US" w:eastAsia="zh-CN"/>
              </w:rPr>
            </w:pPr>
            <w:r>
              <w:rPr>
                <w:rFonts w:hint="eastAsia" w:cs="Times New Roman"/>
                <w:color w:val="0000FF"/>
                <w:kern w:val="2"/>
                <w:sz w:val="24"/>
                <w:szCs w:val="24"/>
                <w:lang w:val="en-US" w:eastAsia="zh-CN" w:bidi="ar-SA"/>
              </w:rPr>
              <w:t>主要用于</w:t>
            </w:r>
            <w:r>
              <w:rPr>
                <w:rFonts w:hint="eastAsia" w:ascii="Times New Roman" w:hAnsi="Times New Roman" w:eastAsia="宋体" w:cs="Times New Roman"/>
                <w:color w:val="0000FF"/>
                <w:kern w:val="2"/>
                <w:sz w:val="24"/>
                <w:szCs w:val="24"/>
                <w:lang w:val="en-US" w:eastAsia="zh-CN" w:bidi="ar-SA"/>
              </w:rPr>
              <w:t>优化手机、平板等移动端设备的</w:t>
            </w:r>
            <w:r>
              <w:rPr>
                <w:rFonts w:hint="eastAsia" w:cs="Times New Roman"/>
                <w:color w:val="0000FF"/>
                <w:kern w:val="2"/>
                <w:sz w:val="24"/>
                <w:szCs w:val="24"/>
                <w:lang w:val="en-US" w:eastAsia="zh-CN" w:bidi="ar-SA"/>
              </w:rPr>
              <w:t>大模型对话、个性化推荐、用户行为兴趣挖掘等</w:t>
            </w:r>
          </w:p>
        </w:tc>
      </w:tr>
    </w:tbl>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sz w:val="24"/>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b/>
          <w:sz w:val="24"/>
        </w:rPr>
      </w:pPr>
      <w:r>
        <w:rPr>
          <w:rFonts w:hint="eastAsia"/>
          <w:b/>
          <w:sz w:val="24"/>
          <w:u w:val="single"/>
        </w:rPr>
        <w:t>发明概要</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sz w:val="24"/>
        </w:rPr>
      </w:pPr>
      <w:r>
        <w:rPr>
          <w:rFonts w:hint="eastAsia"/>
          <w:sz w:val="24"/>
        </w:rPr>
        <w:t>请简述本发明的技术构思与技术意义，其中，技术构思可参考解决的问题——采用的大致思路——达到的效果三个方面；技术意义可参考本发明中的技术方案在相关领域内的先进性或前瞻性，以及本发明中的技术方案如若市场化对我司产生的可预期的市场价值。</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sz w:val="24"/>
        </w:rPr>
      </w:pP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sz w:val="24"/>
        </w:rPr>
      </w:pPr>
      <w:r>
        <w:rPr>
          <w:rFonts w:hint="eastAsia"/>
          <w:color w:val="000000" w:themeColor="text1"/>
          <w:szCs w:val="21"/>
          <w:lang w:val="en-US" w:eastAsia="zh-CN"/>
          <w14:textFill>
            <w14:solidFill>
              <w14:schemeClr w14:val="tx1"/>
            </w14:solidFill>
          </w14:textFill>
        </w:rPr>
        <w:t>随着AI及大模型的不断发展，智能化、人性化的手机制造</w:t>
      </w:r>
      <w:r>
        <w:rPr>
          <w:rFonts w:hint="eastAsia"/>
          <w:color w:val="000000" w:themeColor="text1"/>
          <w:szCs w:val="21"/>
          <w14:textFill>
            <w14:solidFill>
              <w14:schemeClr w14:val="tx1"/>
            </w14:solidFill>
          </w14:textFill>
        </w:rPr>
        <w:t>制造越来越受到用户喜欢</w:t>
      </w:r>
      <w:r>
        <w:rPr>
          <w:rFonts w:hint="eastAsia"/>
          <w:color w:val="000000" w:themeColor="text1"/>
          <w:szCs w:val="21"/>
          <w:lang w:eastAsia="zh-CN"/>
          <w14:textFill>
            <w14:solidFill>
              <w14:schemeClr w14:val="tx1"/>
            </w14:solidFill>
          </w14:textFill>
        </w:rPr>
        <w:t>，</w:t>
      </w:r>
      <w:r>
        <w:rPr>
          <w:rFonts w:hint="eastAsia"/>
          <w:color w:val="000000" w:themeColor="text1"/>
          <w:szCs w:val="21"/>
          <w14:textFill>
            <w14:solidFill>
              <w14:schemeClr w14:val="tx1"/>
            </w14:solidFill>
          </w14:textFill>
        </w:rPr>
        <w:t>用户对个性化服务和精准推荐的需求日益增长。传统基于规则或单一数据源的用户分析方法已难以满足复杂多变的应用场景。为了提升用户体验、增强产品黏性以及提高运营效率，亟需一种基于多维数据融合与智能分析的用户画像生成技术。通过深度挖掘手机用户在通话行为、使用习惯、地理位置、社交关系及消费模式等方面的潜在特征，可实现更高精度的用户建模与动态画像更新，为智能终端提供更加贴合用户需求的功能支持与服务创新。</w:t>
      </w:r>
      <w:r>
        <w:rPr>
          <w:rFonts w:hint="eastAsia"/>
          <w:color w:val="000000" w:themeColor="text1"/>
          <w:szCs w:val="21"/>
          <w:lang w:val="en-US" w:eastAsia="zh-CN"/>
          <w14:textFill>
            <w14:solidFill>
              <w14:schemeClr w14:val="tx1"/>
            </w14:solidFill>
          </w14:textFill>
        </w:rPr>
        <w:t>针对以上问题，本专利提出了一种手机端用户画像的挖掘方法，使用多距离融合的pagerank算法、基于用户行为数据的挖掘、检索算法，对用户属性进行多方面的挖掘，对用户数据进行跨时间、多维度的融合处理，该方法首先对手机端采集的原始数据进行分类与清洗，包括应用使用记录、地理位置信息、通信行为、传感器数据以及用户生成内容等。随后，结合多距离融合的pagerank算法构建用户知识图谱。在此基础上，利用混合用户行为的实体消歧算法和基于检索的驳论消歧算法动态过滤、合并用户的新旧画像知识图谱。该方法具备高度适应性和可扩展性，能够在保护用户隐私的前提下，为个性化推荐、智能交互、行为预测等提供有力支撑，此外本发明的所有算法均为端侧模型的使用，在一定程度上保护了用户的隐私、防止生成画像过程中的用户数据泄露问题，能够广泛适用于手机、pad等终端场景。</w:t>
      </w: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 xml:space="preserve">背景技术: </w:t>
      </w:r>
    </w:p>
    <w:p>
      <w:pPr>
        <w:spacing w:line="360" w:lineRule="auto"/>
        <w:outlineLvl w:val="0"/>
        <w:rPr>
          <w:rFonts w:ascii="楷体_GB2312" w:hAnsi="宋体" w:eastAsia="楷体_GB2312"/>
          <w:b/>
          <w:color w:val="FF0000"/>
          <w:szCs w:val="21"/>
        </w:rPr>
      </w:pPr>
      <w:r>
        <w:rPr>
          <w:rFonts w:hint="eastAsia"/>
          <w:sz w:val="24"/>
        </w:rPr>
        <w:t>请回顾“现有技术”，也就是已经存在于本发明之前的技术。请参考最接近本发明或者公司以及他人可能使用该发明的现有产品，任何专利，公开出版物或其他文件。请注意重点说明现有技术中存在的未解决的问题或缺陷。</w:t>
      </w:r>
    </w:p>
    <w:p>
      <w:pPr>
        <w:spacing w:line="360" w:lineRule="auto"/>
        <w:rPr>
          <w:rFonts w:ascii="楷体_GB2312" w:hAnsi="宋体" w:eastAsia="楷体_GB2312"/>
          <w:b/>
          <w:sz w:val="24"/>
        </w:rPr>
      </w:pPr>
      <w:r>
        <w:rPr>
          <w:rFonts w:hint="eastAsia" w:ascii="楷体_GB2312" w:hAnsi="宋体" w:eastAsia="楷体_GB2312"/>
          <w:b/>
          <w:sz w:val="24"/>
        </w:rPr>
        <w:t>5.1本发明技术应用的领域背景做一个简要的介绍</w:t>
      </w:r>
    </w:p>
    <w:p>
      <w:pPr>
        <w:spacing w:line="360" w:lineRule="auto"/>
        <w:rPr>
          <w:rFonts w:ascii="楷体_GB2312" w:hAnsi="宋体" w:eastAsia="楷体_GB2312"/>
          <w:b/>
          <w:sz w:val="24"/>
        </w:rPr>
      </w:pPr>
      <w:r>
        <w:rPr>
          <w:rFonts w:hint="eastAsia"/>
          <w:color w:val="FF0000"/>
          <w:szCs w:val="21"/>
        </w:rPr>
        <w:t>该部分侧重描述本发明所在的技术领域的行业状况，以及本发明中技术方案涉及的技术领域可预见的技术生命周期，如该技术与技术领域的萌芽、快速发展、成熟、衰退阶段。</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14:textFill>
            <w14:solidFill>
              <w14:schemeClr w14:val="tx1"/>
            </w14:solidFill>
          </w14:textFill>
        </w:rPr>
        <w:t>随着移动互联网、大数据和人工智能技术的快速发展，用户画像（User Profile）的构建技术已广泛应用于智能推荐、精准营销、金融风控、智慧政务、智能客服、网络安全等多个领域，成为现代数字系统实现“以人为中心”的关键支撑技术之一。</w:t>
      </w:r>
      <w:r>
        <w:rPr>
          <w:rFonts w:hint="eastAsia"/>
          <w:color w:val="000000" w:themeColor="text1"/>
          <w:szCs w:val="21"/>
          <w:lang w:val="en-US" w:eastAsia="zh-CN"/>
          <w14:textFill>
            <w14:solidFill>
              <w14:schemeClr w14:val="tx1"/>
            </w14:solidFill>
          </w14:textFill>
        </w:rPr>
        <w:t>目前主流的画像技术方案大致可以分为三类，一，以</w:t>
      </w:r>
      <w:r>
        <w:rPr>
          <w:rFonts w:hint="eastAsia"/>
          <w:color w:val="000000" w:themeColor="text1"/>
          <w:szCs w:val="21"/>
          <w14:textFill>
            <w14:solidFill>
              <w14:schemeClr w14:val="tx1"/>
            </w14:solidFill>
          </w14:textFill>
        </w:rPr>
        <w:t>规则驱动或浅层统计为主</w:t>
      </w:r>
      <w:r>
        <w:rPr>
          <w:rFonts w:hint="eastAsia"/>
          <w:color w:val="000000" w:themeColor="text1"/>
          <w:szCs w:val="21"/>
          <w:lang w:val="en-US" w:eastAsia="zh-CN"/>
          <w14:textFill>
            <w14:solidFill>
              <w14:schemeClr w14:val="tx1"/>
            </w14:solidFill>
          </w14:textFill>
        </w:rPr>
        <w:t>的画像构建方法：</w:t>
      </w:r>
      <w:r>
        <w:rPr>
          <w:rFonts w:hint="eastAsia"/>
          <w:color w:val="000000" w:themeColor="text1"/>
          <w:szCs w:val="21"/>
          <w14:textFill>
            <w14:solidFill>
              <w14:schemeClr w14:val="tx1"/>
            </w14:solidFill>
          </w14:textFill>
        </w:rPr>
        <w:t>该类方法通常依赖人工定义的规则或对用户行为数据的简单统计分析。</w:t>
      </w:r>
      <w:r>
        <w:rPr>
          <w:rFonts w:hint="eastAsia"/>
          <w:color w:val="000000" w:themeColor="text1"/>
          <w:szCs w:val="21"/>
          <w:lang w:val="en-US" w:eastAsia="zh-CN"/>
          <w14:textFill>
            <w14:solidFill>
              <w14:schemeClr w14:val="tx1"/>
            </w14:solidFill>
          </w14:textFill>
        </w:rPr>
        <w:t>具体包括通过</w:t>
      </w:r>
      <w:r>
        <w:rPr>
          <w:rFonts w:hint="eastAsia"/>
          <w:color w:val="000000" w:themeColor="text1"/>
          <w:szCs w:val="21"/>
          <w14:textFill>
            <w14:solidFill>
              <w14:schemeClr w14:val="tx1"/>
            </w14:solidFill>
          </w14:textFill>
        </w:rPr>
        <w:t>设定业务逻辑条件或基于用户点击、浏览、购买等行为进行频次统计和比例计算，从而刻画用户偏好、兴趣领域或活跃度水平。此类方法实现成本低、解释性强，但存在标签更新不及时、覆盖范围有限、对复杂行为建模能力不足等问题，难以满足高精度个性化应用需求。</w:t>
      </w:r>
      <w:r>
        <w:rPr>
          <w:rFonts w:hint="eastAsia"/>
          <w:color w:val="000000" w:themeColor="text1"/>
          <w:szCs w:val="21"/>
          <w:lang w:val="en-US" w:eastAsia="zh-CN"/>
          <w14:textFill>
            <w14:solidFill>
              <w14:schemeClr w14:val="tx1"/>
            </w14:solidFill>
          </w14:textFill>
        </w:rPr>
        <w:t>二、基于大数据统计的画像构建方法：通过hadoop、hbase等大数据工具，</w:t>
      </w:r>
      <w:r>
        <w:rPr>
          <w:rFonts w:hint="eastAsia"/>
          <w:color w:val="000000" w:themeColor="text1"/>
          <w:szCs w:val="21"/>
          <w14:textFill>
            <w14:solidFill>
              <w14:schemeClr w14:val="tx1"/>
            </w14:solidFill>
          </w14:textFill>
        </w:rPr>
        <w:t>采用聚类、分类、关联规则挖掘、矩阵分解等机器学习算法构建用户画像例如，利用K-Means、XGBoost、协同过滤等方法从海量用户行为中提取特征向量，并生成多维度用户标签体系。该类方法能一定程度上提升画像的准确性和覆盖面，适用于大规模用户群体建模</w:t>
      </w:r>
      <w:r>
        <w:rPr>
          <w:rFonts w:hint="eastAsia"/>
          <w:color w:val="000000" w:themeColor="text1"/>
          <w:szCs w:val="21"/>
          <w:lang w:val="en-US" w:eastAsia="zh-CN"/>
          <w14:textFill>
            <w14:solidFill>
              <w14:schemeClr w14:val="tx1"/>
            </w14:solidFill>
          </w14:textFill>
        </w:rPr>
        <w:t>。但是对于端侧画像的构建与用户隐私的包括较差。三、基于图神经网络或者知识图谱的画像构建方法。目前基于图神经网络或者知识图谱逐渐成为主流，</w:t>
      </w:r>
      <w:r>
        <w:rPr>
          <w:rFonts w:hint="eastAsia"/>
          <w:color w:val="000000" w:themeColor="text1"/>
          <w:szCs w:val="21"/>
          <w14:textFill>
            <w14:solidFill>
              <w14:schemeClr w14:val="tx1"/>
            </w14:solidFill>
          </w14:textFill>
        </w:rPr>
        <w:t>图神经网络（如GCN、GraphSAGE、GAT）可以在多跳邻居之间传播用户行为与属性信息，实现更加精准的语义表示；</w:t>
      </w:r>
      <w:r>
        <w:rPr>
          <w:rFonts w:hint="eastAsia"/>
          <w:color w:val="000000" w:themeColor="text1"/>
          <w:szCs w:val="21"/>
          <w:lang w:val="en-US" w:eastAsia="zh-CN"/>
          <w14:textFill>
            <w14:solidFill>
              <w14:schemeClr w14:val="tx1"/>
            </w14:solidFill>
          </w14:textFill>
        </w:rPr>
        <w:t>而</w:t>
      </w:r>
      <w:r>
        <w:rPr>
          <w:rFonts w:hint="eastAsia"/>
          <w:color w:val="000000" w:themeColor="text1"/>
          <w:szCs w:val="21"/>
          <w14:textFill>
            <w14:solidFill>
              <w14:schemeClr w14:val="tx1"/>
            </w14:solidFill>
          </w14:textFill>
        </w:rPr>
        <w:t>知识图谱通过构建多实体、多关系的语义网络，有助于提升用户兴趣识别与标签生成的可解释性和推理能力</w:t>
      </w:r>
      <w:r>
        <w:rPr>
          <w:rFonts w:hint="eastAsia"/>
          <w:color w:val="000000" w:themeColor="text1"/>
          <w:szCs w:val="21"/>
          <w:lang w:eastAsia="zh-CN"/>
          <w14:textFill>
            <w14:solidFill>
              <w14:schemeClr w14:val="tx1"/>
            </w14:solidFill>
          </w14:textFill>
        </w:rPr>
        <w:t>，</w:t>
      </w:r>
      <w:r>
        <w:rPr>
          <w:rFonts w:hint="eastAsia"/>
          <w:color w:val="000000" w:themeColor="text1"/>
          <w:szCs w:val="21"/>
          <w:lang w:val="en-US" w:eastAsia="zh-CN"/>
          <w14:textFill>
            <w14:solidFill>
              <w14:schemeClr w14:val="tx1"/>
            </w14:solidFill>
          </w14:textFill>
        </w:rPr>
        <w:t>此类方法大部分的模型和算法均为端侧模型部署，对于用户的隐私包括、画像挖掘有着不错的效果。</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本发明结合nlp的实体提取、知识图谱与改进的pagerank行为挖掘技术以及基于时序行为的检索消歧技术，</w:t>
      </w:r>
      <w:r>
        <w:rPr>
          <w:rFonts w:hint="eastAsia"/>
          <w:color w:val="000000" w:themeColor="text1"/>
          <w:szCs w:val="21"/>
          <w14:textFill>
            <w14:solidFill>
              <w14:schemeClr w14:val="tx1"/>
            </w14:solidFill>
          </w14:textFill>
        </w:rPr>
        <w:t>相比传统模型，可以更有效地融合异构数据、实现实体语义联通与上下文推理，从而提高画像的可扩展性、解释性与实时性</w:t>
      </w:r>
      <w:r>
        <w:rPr>
          <w:rFonts w:hint="eastAsia"/>
          <w:color w:val="000000" w:themeColor="text1"/>
          <w:szCs w:val="21"/>
          <w:lang w:eastAsia="zh-CN"/>
          <w14:textFill>
            <w14:solidFill>
              <w14:schemeClr w14:val="tx1"/>
            </w14:solidFill>
          </w14:textFill>
        </w:rPr>
        <w:t>。</w:t>
      </w:r>
      <w:r>
        <w:rPr>
          <w:rFonts w:hint="eastAsia"/>
          <w:color w:val="000000" w:themeColor="text1"/>
          <w:szCs w:val="21"/>
          <w:lang w:val="en-US" w:eastAsia="zh-CN"/>
          <w14:textFill>
            <w14:solidFill>
              <w14:schemeClr w14:val="tx1"/>
            </w14:solidFill>
          </w14:textFill>
        </w:rPr>
        <w:t>并且提出了基于实体关系分数和时间融合分数的画像减枝方法，克服了原始画像动态更新不及时，偏好有效性无法评估，无法做到</w:t>
      </w:r>
      <w:r>
        <w:rPr>
          <w:rFonts w:hint="eastAsia"/>
          <w:color w:val="000000" w:themeColor="text1"/>
          <w:szCs w:val="21"/>
          <w14:textFill>
            <w14:solidFill>
              <w14:schemeClr w14:val="tx1"/>
            </w14:solidFill>
          </w14:textFill>
        </w:rPr>
        <w:t>“千人千面”</w:t>
      </w:r>
      <w:r>
        <w:rPr>
          <w:rFonts w:hint="eastAsia"/>
          <w:color w:val="000000" w:themeColor="text1"/>
          <w:szCs w:val="21"/>
          <w:lang w:val="en-US" w:eastAsia="zh-CN"/>
          <w14:textFill>
            <w14:solidFill>
              <w14:schemeClr w14:val="tx1"/>
            </w14:solidFill>
          </w14:textFill>
        </w:rPr>
        <w:t>等缺点，</w:t>
      </w:r>
      <w:r>
        <w:rPr>
          <w:rFonts w:hint="eastAsia"/>
          <w:color w:val="000000" w:themeColor="text1"/>
          <w:szCs w:val="21"/>
          <w14:textFill>
            <w14:solidFill>
              <w14:schemeClr w14:val="tx1"/>
            </w14:solidFill>
          </w14:textFill>
        </w:rPr>
        <w:t>具备置信度评估、细粒度建模与时序行为融合能力的用户画像构建方法，以实现对用户认知的更深层、更准确、更智能的支持，支撑高阶的智能推荐、行为预测与人机交互系统。</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default"/>
          <w:color w:val="000000" w:themeColor="text1"/>
          <w:szCs w:val="21"/>
          <w:lang w:val="en-US" w:eastAsia="zh-CN"/>
          <w14:textFill>
            <w14:solidFill>
              <w14:schemeClr w14:val="tx1"/>
            </w14:solidFill>
          </w14:textFill>
        </w:rPr>
      </w:pPr>
      <w:r>
        <w:rPr>
          <w:rFonts w:hint="eastAsia"/>
          <w:b/>
          <w:bCs/>
          <w:color w:val="000000" w:themeColor="text1"/>
          <w:szCs w:val="21"/>
          <w:lang w:val="en-US" w:eastAsia="zh-CN"/>
          <w14:textFill>
            <w14:solidFill>
              <w14:schemeClr w14:val="tx1"/>
            </w14:solidFill>
          </w14:textFill>
        </w:rPr>
        <w:t>专利1</w:t>
      </w:r>
      <w:r>
        <w:rPr>
          <w:rFonts w:hint="eastAsia"/>
          <w:color w:val="000000" w:themeColor="text1"/>
          <w:szCs w:val="21"/>
          <w:lang w:val="en-US" w:eastAsia="zh-CN"/>
          <w14:textFill>
            <w14:solidFill>
              <w14:schemeClr w14:val="tx1"/>
            </w14:solidFill>
          </w14:textFill>
        </w:rPr>
        <w:t>：</w:t>
      </w:r>
      <w:r>
        <w:rPr>
          <w:rFonts w:hint="eastAsia"/>
          <w:color w:val="000000" w:themeColor="text1"/>
          <w:szCs w:val="21"/>
          <w14:textFill>
            <w14:solidFill>
              <w14:schemeClr w14:val="tx1"/>
            </w14:solidFill>
          </w14:textFill>
        </w:rPr>
        <w:t>基于知识图谱的客户画像方法及系统</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该专利基于用户的乘车行程作为基础，</w:t>
      </w:r>
      <w:r>
        <w:rPr>
          <w:rFonts w:hint="eastAsia"/>
          <w:color w:val="000000" w:themeColor="text1"/>
          <w:szCs w:val="21"/>
          <w14:textFill>
            <w14:solidFill>
              <w14:schemeClr w14:val="tx1"/>
            </w14:solidFill>
          </w14:textFill>
        </w:rPr>
        <w:t>通过融合客户的历史行程记录与乘后评价，构建个性化的客户画像与行程推荐机制。</w:t>
      </w:r>
      <w:r>
        <w:rPr>
          <w:rFonts w:hint="eastAsia"/>
          <w:color w:val="000000" w:themeColor="text1"/>
          <w:szCs w:val="21"/>
          <w:lang w:val="en-US" w:eastAsia="zh-CN"/>
          <w14:textFill>
            <w14:solidFill>
              <w14:schemeClr w14:val="tx1"/>
            </w14:solidFill>
          </w14:textFill>
        </w:rPr>
        <w:t>其中知识图谱作为客户路线的数据载体作为辅助,通过客户乘车评价的文本分析，得到用户的用户画像。大致步骤为:1、</w:t>
      </w:r>
      <w:r>
        <w:rPr>
          <w:rFonts w:hint="eastAsia"/>
          <w:color w:val="000000" w:themeColor="text1"/>
          <w:szCs w:val="21"/>
          <w14:textFill>
            <w14:solidFill>
              <w14:schemeClr w14:val="tx1"/>
            </w14:solidFill>
          </w14:textFill>
        </w:rPr>
        <w:t xml:space="preserve">  获取客户的历史行程记录及对应的乘后评价信息；</w:t>
      </w:r>
      <w:r>
        <w:rPr>
          <w:rFonts w:hint="eastAsia"/>
          <w:color w:val="000000" w:themeColor="text1"/>
          <w:szCs w:val="21"/>
          <w:lang w:val="en-US" w:eastAsia="zh-CN"/>
          <w14:textFill>
            <w14:solidFill>
              <w14:schemeClr w14:val="tx1"/>
            </w14:solidFill>
          </w14:textFill>
        </w:rPr>
        <w:t>2、</w:t>
      </w:r>
      <w:r>
        <w:rPr>
          <w:rFonts w:hint="eastAsia"/>
          <w:color w:val="000000" w:themeColor="text1"/>
          <w:szCs w:val="21"/>
          <w14:textFill>
            <w14:solidFill>
              <w14:schemeClr w14:val="tx1"/>
            </w14:solidFill>
          </w14:textFill>
        </w:rPr>
        <w:t>分析历史行程，挖掘客户的偏好行程模式；</w:t>
      </w:r>
      <w:r>
        <w:rPr>
          <w:rFonts w:hint="eastAsia"/>
          <w:color w:val="000000" w:themeColor="text1"/>
          <w:szCs w:val="21"/>
          <w:lang w:val="en-US" w:eastAsia="zh-CN"/>
          <w14:textFill>
            <w14:solidFill>
              <w14:schemeClr w14:val="tx1"/>
            </w14:solidFill>
          </w14:textFill>
        </w:rPr>
        <w:t>3、</w:t>
      </w:r>
      <w:r>
        <w:rPr>
          <w:rFonts w:hint="eastAsia"/>
          <w:color w:val="000000" w:themeColor="text1"/>
          <w:szCs w:val="21"/>
          <w14:textFill>
            <w14:solidFill>
              <w14:schemeClr w14:val="tx1"/>
            </w14:solidFill>
          </w14:textFill>
        </w:rPr>
        <w:t>构建客户专属的路线知识图谱，表示其出行偏好与路线结构；</w:t>
      </w:r>
      <w:r>
        <w:rPr>
          <w:rFonts w:hint="eastAsia"/>
          <w:color w:val="000000" w:themeColor="text1"/>
          <w:szCs w:val="21"/>
          <w:lang w:val="en-US" w:eastAsia="zh-CN"/>
          <w14:textFill>
            <w14:solidFill>
              <w14:schemeClr w14:val="tx1"/>
            </w14:solidFill>
          </w14:textFill>
        </w:rPr>
        <w:t>4、</w:t>
      </w:r>
      <w:r>
        <w:rPr>
          <w:rFonts w:hint="eastAsia"/>
          <w:color w:val="000000" w:themeColor="text1"/>
          <w:szCs w:val="21"/>
          <w14:textFill>
            <w14:solidFill>
              <w14:schemeClr w14:val="tx1"/>
            </w14:solidFill>
          </w14:textFill>
        </w:rPr>
        <w:t>对乘后评价进行情感分析，提取客户对行程的情感立场，形成客户画像；</w:t>
      </w:r>
      <w:r>
        <w:rPr>
          <w:rFonts w:hint="eastAsia"/>
          <w:color w:val="000000" w:themeColor="text1"/>
          <w:szCs w:val="21"/>
          <w:lang w:val="en-US" w:eastAsia="zh-CN"/>
          <w14:textFill>
            <w14:solidFill>
              <w14:schemeClr w14:val="tx1"/>
            </w14:solidFill>
          </w14:textFill>
        </w:rPr>
        <w:t>5、</w:t>
      </w:r>
      <w:r>
        <w:rPr>
          <w:rFonts w:hint="eastAsia"/>
          <w:color w:val="000000" w:themeColor="text1"/>
          <w:szCs w:val="21"/>
          <w14:textFill>
            <w14:solidFill>
              <w14:schemeClr w14:val="tx1"/>
            </w14:solidFill>
          </w14:textFill>
        </w:rPr>
        <w:t>基于客户画像与路线知识图谱，智能生成推荐的行程计划，同时向车主推送客户偏好信息。</w:t>
      </w:r>
      <w:r>
        <w:rPr>
          <w:rFonts w:hint="eastAsia"/>
          <w:color w:val="000000" w:themeColor="text1"/>
          <w:szCs w:val="21"/>
          <w:lang w:val="en-US" w:eastAsia="zh-CN"/>
          <w14:textFill>
            <w14:solidFill>
              <w14:schemeClr w14:val="tx1"/>
            </w14:solidFill>
          </w14:textFill>
        </w:rPr>
        <w:t>该专利采用融合挖掘技术将知识图谱的挖掘与nlp的数据处理进行了融合，得到了用户的基本画像。</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color w:val="000000" w:themeColor="text1"/>
          <w:szCs w:val="21"/>
          <w:lang w:val="en-US" w:eastAsia="zh-CN"/>
          <w14:textFill>
            <w14:solidFill>
              <w14:schemeClr w14:val="tx1"/>
            </w14:solidFill>
          </w14:textFill>
        </w:rPr>
      </w:pPr>
      <w:r>
        <w:rPr>
          <w:rFonts w:hint="eastAsia"/>
          <w:b/>
          <w:bCs/>
          <w:color w:val="000000" w:themeColor="text1"/>
          <w:szCs w:val="21"/>
          <w:lang w:val="en-US" w:eastAsia="zh-CN"/>
          <w14:textFill>
            <w14:solidFill>
              <w14:schemeClr w14:val="tx1"/>
            </w14:solidFill>
          </w14:textFill>
        </w:rPr>
        <w:t>专利2</w:t>
      </w:r>
      <w:r>
        <w:rPr>
          <w:rFonts w:hint="eastAsia"/>
          <w:color w:val="000000" w:themeColor="text1"/>
          <w:szCs w:val="21"/>
          <w:lang w:val="en-US" w:eastAsia="zh-CN"/>
          <w14:textFill>
            <w14:solidFill>
              <w14:schemeClr w14:val="tx1"/>
            </w14:solidFill>
          </w14:textFill>
        </w:rPr>
        <w:t>：</w:t>
      </w:r>
      <w:r>
        <w:rPr>
          <w:rFonts w:hint="eastAsia"/>
          <w:color w:val="000000" w:themeColor="text1"/>
          <w:szCs w:val="21"/>
          <w14:textFill>
            <w14:solidFill>
              <w14:schemeClr w14:val="tx1"/>
            </w14:solidFill>
          </w14:textFill>
        </w:rPr>
        <w:t>一种实体消歧方法、装置、计算机设备及存储介质</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该专利提供了一种用户画像构建方法与实体消歧的方法，其中方法包括：从目标用户浏览过的目标文章中提取多个关 键词，以及从所述目标文章中提取出多个候选实体词；从所述多个关键词和所述多个候选实体词 中选取R个关键实体词，所述关键实体词是指：在所述多个关键词和所述多个候选实体词中均出 现的词，R为正整数；根据各个关键实体词的属性信息，对所述R个关键实体词进行核心实体预测， 得到一个或多个核心实体词；将所述一个或多个核心实体词添加至所述目标用户的用户画像中，可以有效提升用户画像的构建效率，用户画像的构建准确性。其主要方法是</w:t>
      </w:r>
      <w:r>
        <w:rPr>
          <w:rFonts w:hint="eastAsia"/>
          <w:color w:val="000000" w:themeColor="text1"/>
          <w:szCs w:val="21"/>
          <w14:textFill>
            <w14:solidFill>
              <w14:schemeClr w14:val="tx1"/>
            </w14:solidFill>
          </w14:textFill>
        </w:rPr>
        <w:t>实体子树与用户画像子树进行图距离比较</w:t>
      </w:r>
      <w:r>
        <w:rPr>
          <w:rFonts w:hint="eastAsia"/>
          <w:color w:val="000000" w:themeColor="text1"/>
          <w:szCs w:val="21"/>
          <w:lang w:eastAsia="zh-CN"/>
          <w14:textFill>
            <w14:solidFill>
              <w14:schemeClr w14:val="tx1"/>
            </w14:solidFill>
          </w14:textFill>
        </w:rPr>
        <w:t>，</w:t>
      </w:r>
      <w:r>
        <w:rPr>
          <w:rFonts w:hint="eastAsia"/>
          <w:color w:val="000000" w:themeColor="text1"/>
          <w:szCs w:val="21"/>
          <w:lang w:val="en-US" w:eastAsia="zh-CN"/>
          <w14:textFill>
            <w14:solidFill>
              <w14:schemeClr w14:val="tx1"/>
            </w14:solidFill>
          </w14:textFill>
        </w:rPr>
        <w:t>若</w:t>
      </w:r>
      <w:r>
        <w:rPr>
          <w:rFonts w:hint="eastAsia"/>
          <w:color w:val="000000" w:themeColor="text1"/>
          <w:szCs w:val="21"/>
          <w14:textFill>
            <w14:solidFill>
              <w14:schemeClr w14:val="tx1"/>
            </w14:solidFill>
          </w14:textFill>
        </w:rPr>
        <w:t>实体子树中的某个节点与用户画像子树的距离小于设定阈值</w:t>
      </w:r>
      <w:r>
        <w:rPr>
          <w:rFonts w:hint="eastAsia"/>
          <w:color w:val="000000" w:themeColor="text1"/>
          <w:szCs w:val="21"/>
          <w:lang w:val="en-US" w:eastAsia="zh-CN"/>
          <w14:textFill>
            <w14:solidFill>
              <w14:schemeClr w14:val="tx1"/>
            </w14:solidFill>
          </w14:textFill>
        </w:rPr>
        <w:t>则进行合并。否则将实体子树去除</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color w:val="000000" w:themeColor="text1"/>
          <w:szCs w:val="21"/>
          <w:lang w:val="en-US" w:eastAsia="zh-CN"/>
          <w14:textFill>
            <w14:solidFill>
              <w14:schemeClr w14:val="tx1"/>
            </w14:solidFill>
          </w14:textFill>
        </w:rPr>
      </w:pPr>
      <w:r>
        <w:rPr>
          <w:rFonts w:hint="eastAsia"/>
          <w:b/>
          <w:bCs/>
          <w:color w:val="000000" w:themeColor="text1"/>
          <w:szCs w:val="21"/>
          <w:lang w:val="en-US" w:eastAsia="zh-CN"/>
          <w14:textFill>
            <w14:solidFill>
              <w14:schemeClr w14:val="tx1"/>
            </w14:solidFill>
          </w14:textFill>
        </w:rPr>
        <w:t>专利3</w:t>
      </w:r>
      <w:r>
        <w:rPr>
          <w:rFonts w:hint="eastAsia"/>
          <w:color w:val="000000" w:themeColor="text1"/>
          <w:szCs w:val="21"/>
          <w:lang w:val="en-US" w:eastAsia="zh-CN"/>
          <w14:textFill>
            <w14:solidFill>
              <w14:schemeClr w14:val="tx1"/>
            </w14:solidFill>
          </w14:textFill>
        </w:rPr>
        <w:t>：</w:t>
      </w:r>
      <w:r>
        <w:rPr>
          <w:rFonts w:hint="eastAsia" w:ascii="楷体" w:hAnsi="楷体" w:eastAsia="楷体" w:cs="楷体"/>
          <w:b w:val="0"/>
          <w:bCs w:val="0"/>
          <w:sz w:val="24"/>
          <w:szCs w:val="24"/>
          <w:lang w:val="en-US" w:eastAsia="zh-CN"/>
        </w:rPr>
        <w:t>一种结合知识图谱的用户画像构建方法</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本发明公开了一种结合知识图谱的用户画像构建方法，具体涉及大数据领域，包括包含知识图谱构建模块、标签抽取模块、人才画像模块和反馈模块组成的构建架构：其中，知识图谱构建模块包含：命名实体识别和关系抽取；标签抽取模块包含标签选择、数据清洗和标签存储；用 户反馈模块：用户会对用户画像的标签进行反馈。本发明将知识图谱作为标签系统构建时的一 种补充；使用端到端的方法构建知识图谱，提高了知识图谱的构建效率，降低复杂度；样本库和数据库的独立，能提高标签系统的可信度；构建的标签系统增加了外部信息的补充和校验，更准 确可靠；端到端的知识图谱构建方法极大的提高了知识图谱的构建效率，并降低了复杂度。</w:t>
      </w:r>
    </w:p>
    <w:p>
      <w:pPr>
        <w:spacing w:line="360" w:lineRule="auto"/>
        <w:rPr>
          <w:rFonts w:ascii="楷体_GB2312" w:hAnsi="宋体" w:eastAsia="楷体_GB2312"/>
          <w:b/>
          <w:sz w:val="24"/>
        </w:rPr>
      </w:pPr>
      <w:r>
        <w:rPr>
          <w:rFonts w:hint="eastAsia" w:ascii="楷体_GB2312" w:hAnsi="宋体" w:eastAsia="楷体_GB2312"/>
          <w:b/>
          <w:sz w:val="24"/>
        </w:rPr>
        <w:t>5.2本发明最接近的现有技术是什么，该现有技术的缺陷或尚未解决的技术问题有哪些</w:t>
      </w:r>
    </w:p>
    <w:p>
      <w:pPr>
        <w:spacing w:line="360" w:lineRule="auto"/>
        <w:rPr>
          <w:color w:val="464646"/>
          <w:szCs w:val="21"/>
        </w:rPr>
      </w:pPr>
      <w:r>
        <w:rPr>
          <w:rFonts w:hint="eastAsia"/>
          <w:color w:val="FF0000"/>
          <w:szCs w:val="21"/>
        </w:rPr>
        <w:t>最接近的现有技术包括有：目前公开技术的常规做法、公开产品的实现方法或使用方法、以及现有专利文献或者其他公开出版物中记载的最接近本发明的技术方案。在描述现有技术时，应重点说明对现有技术所存在技术问题的分析过程，说清楚现有技术具有什么缺点、什么原因导致存在缺陷或尚未解决本发明要解决的技术问题。</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本发明最接近的现有技术是基于用户行为统计与规则标签体系构建对应的知识图谱，利用知识图谱方式辅助生成画像，该类方法主要依赖静态属性数据（如年龄、性别、地区）、基础行为数据（如点击、浏览、搜索、购买等）进行汇总统计，辅以人工设定的标签映射规则，生成标签化用户画像，其次采用实体-关系抽取的手段构建知识图谱，用以增强画像表达的语义能力。但这些技术仍存在如下主要缺陷和未解决的问题：</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实体歧义处理能力弱：实体是指从句子抽取人名、地名、物品名称的nlp技术，对于画像来说在抽取实体以后需要进行实体合并，所以实体的消歧是个至关重要的步骤，现有方法中实体消歧多依赖规则或静态知识库对实体进行对齐，难以在真实复杂语境下有效解决同义词、别名、缩略词等歧义问题，导致画像信息重复、冲突或遗漏。</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缺乏置信度评估机制：传统画像系统普遍采用“打标签即为真”的方式，缺乏对画像点的置信度建模，难以判断一个标签是否源于用户长期偏好、偶然行为还是已过时的数据，影响了画像的可信性和使用效果。</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画像粒度不足，语义连接薄弱：目前的传统画像构建方法对画像点的粒度不足，在推荐和应用领域往往无法做到个性化和精细化推荐。如兴趣偏好表达中仍偏粗糙，往往只能识别出用户的粗粒度喜好，如“喜欢周杰伦”，而无法进一步识别其具体喜好风格、歌曲、情绪状态等深层语义。</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行为与时间因素融合不足：大多数方法将行为数据视为静态统计项，未能将行为的发生时间、频率、变化趋势等因素融入画像建模中，导致不能及时反映用户兴趣的演化过程，对“当前用户关注什么”无法作出精准判断。</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画像减枝机制缺失：随着时间推移与数据增长，用户画像将逐渐膨胀、冗余甚至冲突。目前如何有效利用图谱实体的置信度和时间关联进行画像的减枝和删减，保障画像结构的精简性、可解释性和计算效率也是一个重要问题。</w:t>
      </w:r>
    </w:p>
    <w:p>
      <w:pPr>
        <w:spacing w:line="360" w:lineRule="auto"/>
        <w:rPr>
          <w:rFonts w:hint="eastAsia"/>
          <w:color w:val="464646"/>
          <w:szCs w:val="21"/>
        </w:rPr>
      </w:pPr>
    </w:p>
    <w:p>
      <w:pPr>
        <w:spacing w:line="360" w:lineRule="auto"/>
        <w:rPr>
          <w:color w:val="464646"/>
          <w:szCs w:val="21"/>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发明点总结：</w:t>
      </w:r>
    </w:p>
    <w:p>
      <w:pPr>
        <w:spacing w:line="360" w:lineRule="auto"/>
        <w:outlineLvl w:val="0"/>
        <w:rPr>
          <w:rFonts w:hint="eastAsia"/>
          <w:sz w:val="24"/>
        </w:rPr>
      </w:pPr>
      <w:r>
        <w:rPr>
          <w:rFonts w:hint="eastAsia"/>
          <w:sz w:val="24"/>
        </w:rPr>
        <w:t>请对实现本发明的关键技术特征作一个简要的总结；关键技术特征是指本发明相较于现有技术的改进技术特征，该改进技术特征首先要保证是现有技术中所不具备的、具有新颖性的特征。其次，该改进技术特征能够解决背景技术中提到的待解决的技术问题，并且能够达到明显的的技术效果。技术效果可以包括产品功能/性能的优化、成本的降低、或者用户体验的提升等。</w:t>
      </w:r>
    </w:p>
    <w:p>
      <w:pPr>
        <w:numPr>
          <w:ilvl w:val="0"/>
          <w:numId w:val="2"/>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采用多维距离融合的改进 PageRank 算法通过知识图谱中实体与关系的随机游走迭代，得到图谱中实体的重要度权重，其中传统的pagerank算法只注重于实体间的共线距离，本发明基于共线距离、实体稀有度、实体组合关系、词向量相似度、句子相似度多距离融合权重算法改进了原有pagerank算法忽略了句意关系、实体关系的考量，充分考虑了实体关系之间的多源数据的异度关系挖掘，如短信中的实体与app使用情况中的实体关系挖掘，得到了知识图谱中的实体节点权重。</w:t>
      </w:r>
    </w:p>
    <w:p>
      <w:pPr>
        <w:numPr>
          <w:ilvl w:val="0"/>
          <w:numId w:val="2"/>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0" w:leftChars="0" w:firstLine="420" w:firstLineChars="200"/>
        <w:rPr>
          <w:rFonts w:hint="eastAsia"/>
          <w:sz w:val="24"/>
          <w:lang w:val="en-US" w:eastAsia="zh-CN"/>
        </w:rPr>
      </w:pPr>
      <w:r>
        <w:rPr>
          <w:rFonts w:hint="eastAsia"/>
          <w:color w:val="000000" w:themeColor="text1"/>
          <w:szCs w:val="21"/>
          <w:lang w:val="en-US" w:eastAsia="zh-CN"/>
          <w14:textFill>
            <w14:solidFill>
              <w14:schemeClr w14:val="tx1"/>
            </w14:solidFill>
          </w14:textFill>
        </w:rPr>
        <w:t>以收集的歧义词典为基础，引入用户历史行为序列和时序动作序列结合用户的点击、浏览、点赞、购买等行为数据，对出现歧义的实体进行歧义判别,并通过实体语义的匹配度为，实现个性化的歧义消解策略。该方法能够充分利用用户的行为数据和时间数据，能够保证实体歧义的实时性和有效性。</w:t>
      </w:r>
    </w:p>
    <w:p>
      <w:pPr>
        <w:numPr>
          <w:ilvl w:val="0"/>
          <w:numId w:val="2"/>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0" w:leftChars="0"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结合用户在自然语言检索中的上下文语义与意图判定，对实体歧义项进行反向驳论与排除性推理。这里弥补了传统方法中的显式的规则匹配策略，而是构造候选实体的行为数据集，通过与查询意图矛盾的信息（驳论证据）进行比对，从而排除语义不一致的歧义候选项。该策略充分利用用户行为与时间权重，消除了用户数据的矛盾数据，保证知识图谱建立的有效性和知识图谱更新的有效性。</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4、提出了一种结合时间衰减机制与关系权重的图谱减枝策略，适用于用户画像的实时性、个性化调整生成。减枝时充分采用了用户的长期信息和短期信息，针对不同画像点采用不同的减枝策略，其次依据实体关系权重和更新时间，提出了时间和实体权重的融合权重生成算法，并以此作为画像点的置信度，进行画像裁剪。</w:t>
      </w:r>
    </w:p>
    <w:p>
      <w:pPr>
        <w:spacing w:line="360" w:lineRule="auto"/>
        <w:rPr>
          <w:rFonts w:ascii="楷体_GB2312" w:hAnsi="华文楷体" w:eastAsia="楷体_GB2312"/>
          <w:sz w:val="24"/>
        </w:rPr>
      </w:pPr>
    </w:p>
    <w:p>
      <w:pPr>
        <w:spacing w:line="360" w:lineRule="auto"/>
        <w:rPr>
          <w:rFonts w:hint="eastAsia" w:ascii="楷体_GB2312" w:hAnsi="华文楷体" w:eastAsia="楷体_GB2312"/>
          <w:sz w:val="24"/>
        </w:rPr>
      </w:pPr>
    </w:p>
    <w:p>
      <w:pPr>
        <w:spacing w:line="360" w:lineRule="auto"/>
        <w:rPr>
          <w:rFonts w:ascii="楷体_GB2312" w:hAnsi="华文楷体" w:eastAsia="楷体_GB2312"/>
          <w:sz w:val="24"/>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实现本发明的技术方案内容：</w:t>
      </w:r>
    </w:p>
    <w:p>
      <w:pPr>
        <w:spacing w:line="360" w:lineRule="auto"/>
        <w:outlineLvl w:val="0"/>
        <w:rPr>
          <w:rFonts w:hint="eastAsia"/>
          <w:sz w:val="24"/>
        </w:rPr>
      </w:pPr>
      <w:r>
        <w:rPr>
          <w:rFonts w:hint="eastAsia"/>
          <w:sz w:val="24"/>
        </w:rPr>
        <w:t>在本部分，至少要写明实现本发明的最优技术方案。请尽可能提供足够的实现细节以便业界的普通技术人员能够不付出创造性劳动实现。同时，也要包括符合发明思想所有可能的修改方案，该修改方案要能得到与本发明最优方案达到实质性相同或近似的技术效果或功效。同时，请务必详细解释本发明相关的技术原理，可以辅助图表、附图进行说明。</w:t>
      </w:r>
    </w:p>
    <w:p>
      <w:pPr>
        <w:spacing w:line="360" w:lineRule="auto"/>
        <w:outlineLvl w:val="0"/>
        <w:rPr>
          <w:rFonts w:hint="default" w:eastAsia="宋体"/>
          <w:sz w:val="24"/>
          <w:lang w:val="en-US" w:eastAsia="zh-CN"/>
        </w:rPr>
      </w:pPr>
      <w:r>
        <w:rPr>
          <w:rFonts w:hint="eastAsia"/>
          <w:sz w:val="24"/>
          <w:lang w:val="en-US" w:eastAsia="zh-CN"/>
        </w:rPr>
        <w:t>无</w:t>
      </w:r>
    </w:p>
    <w:p>
      <w:pPr>
        <w:spacing w:line="360" w:lineRule="auto"/>
        <w:rPr>
          <w:rFonts w:ascii="楷体_GB2312" w:hAnsi="宋体" w:eastAsia="楷体_GB2312"/>
          <w:b/>
          <w:sz w:val="24"/>
        </w:rPr>
      </w:pPr>
      <w:r>
        <w:rPr>
          <w:rFonts w:hint="eastAsia" w:ascii="楷体_GB2312" w:hAnsi="宋体" w:eastAsia="楷体_GB2312"/>
          <w:b/>
          <w:sz w:val="24"/>
        </w:rPr>
        <w:t>7.1给出实施本发明的应用环境描述</w:t>
      </w:r>
    </w:p>
    <w:p>
      <w:pPr>
        <w:spacing w:line="360" w:lineRule="auto"/>
        <w:rPr>
          <w:rFonts w:hint="eastAsia"/>
          <w:color w:val="FF0000"/>
          <w:szCs w:val="21"/>
        </w:rPr>
      </w:pPr>
      <w:r>
        <w:rPr>
          <w:rFonts w:hint="eastAsia"/>
          <w:color w:val="FF0000"/>
          <w:szCs w:val="21"/>
        </w:rPr>
        <w:t>根据发明所应用的场景，对其必要的网络环境及相关技术进行详细描述。</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572000" cy="4895850"/>
            <wp:effectExtent l="0" t="0" r="0" b="0"/>
            <wp:docPr id="15"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6" descr="IMG_256"/>
                    <pic:cNvPicPr>
                      <a:picLocks noChangeAspect="1"/>
                    </pic:cNvPicPr>
                  </pic:nvPicPr>
                  <pic:blipFill>
                    <a:blip r:embed="rId7"/>
                    <a:stretch>
                      <a:fillRect/>
                    </a:stretch>
                  </pic:blipFill>
                  <pic:spPr>
                    <a:xfrm>
                      <a:off x="0" y="0"/>
                      <a:ext cx="4572000" cy="4895850"/>
                    </a:xfrm>
                    <a:prstGeom prst="rect">
                      <a:avLst/>
                    </a:prstGeom>
                    <a:noFill/>
                    <a:ln w="9525">
                      <a:noFill/>
                    </a:ln>
                  </pic:spPr>
                </pic:pic>
              </a:graphicData>
            </a:graphic>
          </wp:inline>
        </w:drawing>
      </w:r>
    </w:p>
    <w:p>
      <w:pPr>
        <w:keepNext w:val="0"/>
        <w:keepLines w:val="0"/>
        <w:widowControl/>
        <w:suppressLineNumbers w:val="0"/>
        <w:jc w:val="left"/>
      </w:pPr>
    </w:p>
    <w:p>
      <w:pPr>
        <w:spacing w:line="360" w:lineRule="auto"/>
        <w:rPr>
          <w:rFonts w:hint="eastAsia"/>
          <w:color w:val="FF0000"/>
          <w:szCs w:val="21"/>
        </w:rPr>
      </w:pP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本发明主要用于移动端的用户画像生成，通过对手机数据源的多数据、多时间维度的融合处理，使用pagerank算法、知识图谱、ocr识别、实体提取等技术得到一个能够动态更新、具有良好延展性的用户画像。</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其中对移动端数据的来源与获取需要设备具备稳定的移动网络（4G/5G）或Wi-Fi连接。而对于将结构化或半结构化数据的保存需要用到sqllite等数据库。其次，本发明中用到了很多的端侧模型，如app行为提取中的ocr识别模型，短信分类中的文本分类模型及各种算法模型，需要设备拥有4g以上的内存和较好的cpu。最后由于本发明的数据大多存储在知识图谱中，需要设备能支持ebase、networks这类的知识图谱工具。</w:t>
      </w:r>
    </w:p>
    <w:p>
      <w:pPr>
        <w:spacing w:line="360" w:lineRule="auto"/>
        <w:rPr>
          <w:rFonts w:hint="eastAsia" w:ascii="楷体_GB2312" w:hAnsi="华文楷体" w:eastAsia="楷体_GB2312"/>
          <w:sz w:val="24"/>
        </w:rPr>
      </w:pPr>
    </w:p>
    <w:p>
      <w:pPr>
        <w:spacing w:line="360" w:lineRule="auto"/>
        <w:rPr>
          <w:rFonts w:ascii="楷体_GB2312" w:hAnsi="宋体" w:eastAsia="楷体_GB2312"/>
          <w:b/>
          <w:sz w:val="24"/>
        </w:rPr>
      </w:pPr>
      <w:r>
        <w:rPr>
          <w:rFonts w:hint="eastAsia" w:ascii="楷体_GB2312" w:hAnsi="宋体" w:eastAsia="楷体_GB2312"/>
          <w:b/>
          <w:sz w:val="24"/>
        </w:rPr>
        <w:t>7.2支撑本发明方法的系统或者产品的结构框图、各组成部件的介绍</w:t>
      </w:r>
    </w:p>
    <w:p>
      <w:pPr>
        <w:spacing w:line="360" w:lineRule="auto"/>
        <w:rPr>
          <w:szCs w:val="21"/>
        </w:rPr>
      </w:pPr>
      <w:r>
        <w:rPr>
          <w:rFonts w:hint="eastAsia"/>
          <w:color w:val="FF0000"/>
          <w:szCs w:val="21"/>
        </w:rPr>
        <w:t>1、若本发明涉及多网元/多个实体设备单元，请描述系统结构图以及实施发明的具体实体设备的硬件构成；2、若发明涉及软硬结合、或单纯硬件上的改进，应该给出硬件结构图、相关连接关系及功能等详细说明；若发明仅涉及纯软件方法，描述该软件方法运用的产品的硬件构成，或者从软件开发架构或层级描述；4、另外，需要注意的是，若发明点涉及硬件，凡是可以替换的部件结构也尽可能在此进行说明。</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本发明主要用于手机端的画像生成，后续主要通过画像为手机提供智能化服务，如agent应用、对话智能化等等。具体的方式是画像以json字符串进行存储，其中在大模型对话等应用中，将画像以预备知识的方式进行对话加强。而在其他agent应用中则是以画像中的某一个点为触发进行智能agent应用。本发明主要用于智能手机等硬件设备，既能适配高端的ai手机，也能用于中端的一般机器。</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977005" cy="3368675"/>
            <wp:effectExtent l="0" t="0" r="4445" b="3175"/>
            <wp:docPr id="10"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8" descr="IMG_256"/>
                    <pic:cNvPicPr>
                      <a:picLocks noChangeAspect="1"/>
                    </pic:cNvPicPr>
                  </pic:nvPicPr>
                  <pic:blipFill>
                    <a:blip r:embed="rId8"/>
                    <a:stretch>
                      <a:fillRect/>
                    </a:stretch>
                  </pic:blipFill>
                  <pic:spPr>
                    <a:xfrm>
                      <a:off x="0" y="0"/>
                      <a:ext cx="3977005" cy="3368675"/>
                    </a:xfrm>
                    <a:prstGeom prst="rect">
                      <a:avLst/>
                    </a:prstGeom>
                    <a:noFill/>
                    <a:ln w="9525">
                      <a:noFill/>
                    </a:ln>
                  </pic:spPr>
                </pic:pic>
              </a:graphicData>
            </a:graphic>
          </wp:inline>
        </w:drawing>
      </w:r>
    </w:p>
    <w:p>
      <w:pPr>
        <w:spacing w:line="360" w:lineRule="auto"/>
        <w:rPr>
          <w:rFonts w:hint="eastAsia" w:ascii="楷体_GB2312" w:hAnsi="华文楷体" w:eastAsia="楷体_GB2312"/>
          <w:b/>
          <w:sz w:val="24"/>
        </w:rPr>
      </w:pPr>
    </w:p>
    <w:p>
      <w:pPr>
        <w:spacing w:line="360" w:lineRule="auto"/>
        <w:rPr>
          <w:rFonts w:ascii="楷体_GB2312" w:hAnsi="宋体" w:eastAsia="楷体_GB2312"/>
          <w:b/>
          <w:sz w:val="24"/>
        </w:rPr>
      </w:pPr>
      <w:r>
        <w:rPr>
          <w:rFonts w:hint="eastAsia" w:ascii="楷体_GB2312" w:hAnsi="宋体" w:eastAsia="楷体_GB2312"/>
          <w:b/>
          <w:sz w:val="24"/>
        </w:rPr>
        <w:t>7.3实现本发明技术方案的方法流程、步骤及相关说明</w:t>
      </w:r>
    </w:p>
    <w:p>
      <w:pPr>
        <w:numPr>
          <w:ilvl w:val="0"/>
          <w:numId w:val="3"/>
        </w:numPr>
        <w:spacing w:line="360" w:lineRule="auto"/>
        <w:rPr>
          <w:rFonts w:hint="eastAsia" w:eastAsia="宋体"/>
          <w:color w:val="FF0000"/>
          <w:szCs w:val="21"/>
          <w:lang w:val="en-US" w:eastAsia="zh-CN"/>
        </w:rPr>
      </w:pPr>
      <w:r>
        <w:rPr>
          <w:rFonts w:hint="eastAsia"/>
          <w:color w:val="FF0000"/>
          <w:szCs w:val="21"/>
        </w:rPr>
        <w:t>发明涉及纯软件方法、或者软硬结合的必需在本部分详细描述；实现本发明的技术方案所采用的方法步骤必需有详细的描述，结合流程图对各个步骤展开具体说明。若各步骤有等同、可替代的，也尽可能描述清楚、完整；2、方法流程尽可能包括全面：从产品设备本身处理信息的过程描述、从设备之间的交互过程描述、以及从处理一个具体事件的过程描述。</w:t>
      </w:r>
    </w:p>
    <w:p>
      <w:pPr>
        <w:spacing w:line="360" w:lineRule="auto"/>
        <w:rPr>
          <w:rFonts w:hint="eastAsia" w:ascii="楷体_GB2312" w:hAnsi="华文楷体" w:eastAsia="楷体_GB2312"/>
          <w:sz w:val="24"/>
          <w:lang w:val="en-US" w:eastAsia="zh-CN"/>
        </w:rPr>
      </w:pPr>
      <w:r>
        <w:rPr>
          <w:rFonts w:hint="eastAsia" w:ascii="楷体_GB2312" w:hAnsi="华文楷体" w:eastAsia="楷体_GB2312"/>
          <w:sz w:val="24"/>
          <w:lang w:val="en-US" w:eastAsia="zh-CN"/>
        </w:rPr>
        <w:t>专利的整体流程图如下：</w:t>
      </w:r>
    </w:p>
    <w:p>
      <w:pPr>
        <w:keepNext w:val="0"/>
        <w:keepLines w:val="0"/>
        <w:widowControl/>
        <w:suppressLineNumbers w:val="0"/>
        <w:jc w:val="left"/>
      </w:pPr>
      <w:r>
        <w:rPr>
          <w:rFonts w:hint="eastAsia" w:ascii="宋体" w:hAnsi="宋体" w:cs="宋体"/>
          <w:kern w:val="0"/>
          <w:sz w:val="24"/>
          <w:szCs w:val="24"/>
          <w:lang w:val="en-US" w:eastAsia="zh-CN" w:bidi="ar"/>
        </w:rPr>
        <w:t xml:space="preserve">             </w:t>
      </w:r>
      <w:r>
        <w:rPr>
          <w:rFonts w:ascii="宋体" w:hAnsi="宋体" w:eastAsia="宋体" w:cs="宋体"/>
          <w:kern w:val="0"/>
          <w:sz w:val="24"/>
          <w:szCs w:val="24"/>
          <w:lang w:val="en-US" w:eastAsia="zh-CN" w:bidi="ar"/>
        </w:rPr>
        <w:drawing>
          <wp:inline distT="0" distB="0" distL="114300" distR="114300">
            <wp:extent cx="4019550" cy="5295900"/>
            <wp:effectExtent l="0" t="0" r="0" b="0"/>
            <wp:docPr id="16"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7" descr="IMG_256"/>
                    <pic:cNvPicPr>
                      <a:picLocks noChangeAspect="1"/>
                    </pic:cNvPicPr>
                  </pic:nvPicPr>
                  <pic:blipFill>
                    <a:blip r:embed="rId9"/>
                    <a:stretch>
                      <a:fillRect/>
                    </a:stretch>
                  </pic:blipFill>
                  <pic:spPr>
                    <a:xfrm>
                      <a:off x="0" y="0"/>
                      <a:ext cx="4019550" cy="5295900"/>
                    </a:xfrm>
                    <a:prstGeom prst="rect">
                      <a:avLst/>
                    </a:prstGeom>
                    <a:noFill/>
                    <a:ln w="9525">
                      <a:noFill/>
                    </a:ln>
                  </pic:spPr>
                </pic:pic>
              </a:graphicData>
            </a:graphic>
          </wp:inline>
        </w:drawing>
      </w:r>
    </w:p>
    <w:p>
      <w:pPr>
        <w:numPr>
          <w:numId w:val="0"/>
        </w:numPr>
        <w:spacing w:line="360" w:lineRule="auto"/>
        <w:rPr>
          <w:rFonts w:hint="default"/>
          <w:color w:val="FF0000"/>
          <w:szCs w:val="21"/>
          <w:lang w:val="en-US" w:eastAsia="zh-CN"/>
        </w:rPr>
      </w:pPr>
    </w:p>
    <w:p>
      <w:pPr>
        <w:spacing w:line="360" w:lineRule="auto"/>
        <w:rPr>
          <w:rFonts w:hint="eastAsia" w:ascii="楷体_GB2312" w:hAnsi="华文楷体" w:eastAsia="楷体_GB2312"/>
          <w:sz w:val="24"/>
          <w:lang w:val="en-US" w:eastAsia="zh-CN"/>
        </w:rPr>
      </w:pPr>
      <w:r>
        <w:rPr>
          <w:rFonts w:hint="eastAsia" w:ascii="楷体_GB2312" w:hAnsi="华文楷体" w:eastAsia="楷体_GB2312"/>
          <w:sz w:val="24"/>
          <w:lang w:val="en-US" w:eastAsia="zh-CN"/>
        </w:rPr>
        <w:t>1、数据采集与分类</w:t>
      </w:r>
    </w:p>
    <w:p>
      <w:p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本发明针对用户的使用的数据方式，将数据大致分为主动性数据和被动性数据两个部分，其中主动性数据主要为用户在手机使用过程中通过主动输出的数据，由用户主动产生或输入的数据，具有明确的“用户意图”或“交互行为”，如用户的新建日程、剪切板、大模型对话文本、记事本等等。而被动性数据则是由系统自动采集的反映用户行为、环境、状态的数据，用户很多时候甚至未被察觉的数据，如gps定位、短信提醒、app使用、搜索记录。</w:t>
      </w:r>
    </w:p>
    <w:p>
      <w:p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其中对于gps、感知、app使用情况等数据会采用已有的技术手段将其转为文本类型的数据，如采用ocr技术将app的截图图片进行文本识别，并将识别内容进行摘要得到app的使用数据摘要。采用聚类分析将gps定位数据进行多重聚类得到用户的常用gps，并采用坐标准换将其翻译为具体的地址。采用机器学习算法，用户的感知行为转换为可归纳的一系列文本序列，如7-8点，用户在开车，16-17点，用户在跑步，诸如此，通过常用技术转换，将其归纳为文本相关的数据。下表为部分数据说明：</w:t>
      </w:r>
    </w:p>
    <w:tbl>
      <w:tblPr>
        <w:tblStyle w:val="11"/>
        <w:tblpPr w:leftFromText="180" w:rightFromText="180" w:vertAnchor="text" w:horzAnchor="page" w:tblpX="2276" w:tblpY="1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979"/>
        <w:gridCol w:w="1429"/>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03" w:type="dxa"/>
          </w:tcPr>
          <w:p>
            <w:pPr>
              <w:spacing w:line="360" w:lineRule="auto"/>
              <w:jc w:val="both"/>
              <w:rPr>
                <w:rFonts w:hint="default"/>
                <w:vertAlign w:val="baseline"/>
                <w:lang w:val="en-US" w:eastAsia="zh-CN"/>
              </w:rPr>
            </w:pPr>
            <w:r>
              <w:rPr>
                <w:rFonts w:hint="eastAsia"/>
                <w:vertAlign w:val="baseline"/>
                <w:lang w:val="en-US" w:eastAsia="zh-CN"/>
              </w:rPr>
              <w:t>数据名称</w:t>
            </w:r>
          </w:p>
        </w:tc>
        <w:tc>
          <w:tcPr>
            <w:tcW w:w="1979" w:type="dxa"/>
          </w:tcPr>
          <w:p>
            <w:pPr>
              <w:spacing w:line="360" w:lineRule="auto"/>
              <w:jc w:val="both"/>
              <w:rPr>
                <w:rFonts w:hint="default"/>
                <w:vertAlign w:val="baseline"/>
                <w:lang w:val="en-US" w:eastAsia="zh-CN"/>
              </w:rPr>
            </w:pPr>
            <w:r>
              <w:rPr>
                <w:rFonts w:hint="eastAsia"/>
                <w:vertAlign w:val="baseline"/>
                <w:lang w:val="en-US" w:eastAsia="zh-CN"/>
              </w:rPr>
              <w:t>数据内容</w:t>
            </w:r>
          </w:p>
        </w:tc>
        <w:tc>
          <w:tcPr>
            <w:tcW w:w="1429" w:type="dxa"/>
          </w:tcPr>
          <w:p>
            <w:pPr>
              <w:spacing w:line="360" w:lineRule="auto"/>
              <w:jc w:val="both"/>
              <w:rPr>
                <w:rFonts w:hint="default"/>
                <w:vertAlign w:val="baseline"/>
                <w:lang w:val="en-US" w:eastAsia="zh-CN"/>
              </w:rPr>
            </w:pPr>
            <w:r>
              <w:rPr>
                <w:rFonts w:hint="eastAsia"/>
                <w:vertAlign w:val="baseline"/>
                <w:lang w:val="en-US" w:eastAsia="zh-CN"/>
              </w:rPr>
              <w:t>数据类别</w:t>
            </w:r>
          </w:p>
        </w:tc>
        <w:tc>
          <w:tcPr>
            <w:tcW w:w="1704" w:type="dxa"/>
          </w:tcPr>
          <w:p>
            <w:pPr>
              <w:spacing w:line="360" w:lineRule="auto"/>
              <w:jc w:val="both"/>
              <w:rPr>
                <w:rFonts w:hint="default"/>
                <w:vertAlign w:val="baseline"/>
                <w:lang w:val="en-US" w:eastAsia="zh-CN"/>
              </w:rPr>
            </w:pPr>
            <w:r>
              <w:rPr>
                <w:rFonts w:hint="eastAsia"/>
                <w:vertAlign w:val="baseline"/>
                <w:lang w:val="en-US" w:eastAsia="zh-CN"/>
              </w:rPr>
              <w:t>数据类型（处理前）</w:t>
            </w:r>
          </w:p>
        </w:tc>
        <w:tc>
          <w:tcPr>
            <w:tcW w:w="1704" w:type="dxa"/>
          </w:tcPr>
          <w:p>
            <w:pPr>
              <w:spacing w:line="360" w:lineRule="auto"/>
              <w:jc w:val="both"/>
              <w:rPr>
                <w:rFonts w:hint="default"/>
                <w:vertAlign w:val="baseline"/>
                <w:lang w:val="en-US" w:eastAsia="zh-CN"/>
              </w:rPr>
            </w:pPr>
            <w:r>
              <w:rPr>
                <w:rFonts w:hint="eastAsia"/>
                <w:vertAlign w:val="baseline"/>
                <w:lang w:val="en-US" w:eastAsia="zh-CN"/>
              </w:rPr>
              <w:t>数据类型（处理后）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360" w:lineRule="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新建日程</w:t>
            </w:r>
          </w:p>
        </w:tc>
        <w:tc>
          <w:tcPr>
            <w:tcW w:w="1979" w:type="dxa"/>
          </w:tcPr>
          <w:p>
            <w:pPr>
              <w:spacing w:line="360" w:lineRule="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用户新建的日程信息</w:t>
            </w:r>
          </w:p>
        </w:tc>
        <w:tc>
          <w:tcPr>
            <w:tcW w:w="1429" w:type="dxa"/>
            <w:tcBorders/>
          </w:tcPr>
          <w:p>
            <w:pPr>
              <w:spacing w:line="360" w:lineRule="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主动型数据</w:t>
            </w:r>
          </w:p>
        </w:tc>
        <w:tc>
          <w:tcPr>
            <w:tcW w:w="1704" w:type="dxa"/>
          </w:tcPr>
          <w:p>
            <w:pPr>
              <w:spacing w:line="360" w:lineRule="auto"/>
              <w:rPr>
                <w:rFonts w:hint="default"/>
                <w:color w:val="000000" w:themeColor="text1"/>
                <w:vertAlign w:val="baseline"/>
                <w:lang w:val="en-US" w:eastAsia="zh-CN"/>
                <w14:textFill>
                  <w14:solidFill>
                    <w14:schemeClr w14:val="tx1"/>
                  </w14:solidFill>
                </w14:textFill>
              </w:rPr>
            </w:pPr>
            <w:r>
              <w:rPr>
                <w:rFonts w:hint="eastAsia" w:ascii="楷体_GB2312" w:hAnsi="华文楷体" w:eastAsia="楷体_GB2312"/>
                <w:color w:val="000000" w:themeColor="text1"/>
                <w:sz w:val="24"/>
                <w:vertAlign w:val="baseline"/>
                <w:lang w:val="en-US" w:eastAsia="zh-CN"/>
                <w14:textFill>
                  <w14:solidFill>
                    <w14:schemeClr w14:val="tx1"/>
                  </w14:solidFill>
                </w14:textFill>
              </w:rPr>
              <w:t>文本</w:t>
            </w:r>
          </w:p>
        </w:tc>
        <w:tc>
          <w:tcPr>
            <w:tcW w:w="1704" w:type="dxa"/>
          </w:tcPr>
          <w:p>
            <w:pPr>
              <w:spacing w:line="360" w:lineRule="auto"/>
              <w:rPr>
                <w:rFonts w:hint="default"/>
                <w:color w:val="000000" w:themeColor="text1"/>
                <w:vertAlign w:val="baseline"/>
                <w:lang w:val="en-US" w:eastAsia="zh-CN"/>
                <w14:textFill>
                  <w14:solidFill>
                    <w14:schemeClr w14:val="tx1"/>
                  </w14:solidFill>
                </w14:textFill>
              </w:rPr>
            </w:pPr>
            <w:r>
              <w:rPr>
                <w:rFonts w:hint="eastAsia" w:ascii="楷体_GB2312" w:hAnsi="华文楷体" w:eastAsia="楷体_GB2312"/>
                <w:color w:val="000000" w:themeColor="text1"/>
                <w:sz w:val="24"/>
                <w:vertAlign w:val="baseline"/>
                <w:lang w:val="en-US" w:eastAsia="zh-CN"/>
                <w14:textFill>
                  <w14:solidFill>
                    <w14:schemeClr w14:val="tx1"/>
                  </w14:solidFill>
                </w14:textFill>
              </w:rPr>
              <w:t>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剪切板</w:t>
            </w:r>
          </w:p>
        </w:tc>
        <w:tc>
          <w:tcPr>
            <w:tcW w:w="1979"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用户使用的剪切板文本</w:t>
            </w:r>
          </w:p>
        </w:tc>
        <w:tc>
          <w:tcPr>
            <w:tcW w:w="1429" w:type="dxa"/>
            <w:tcBorders/>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主动型数据</w:t>
            </w:r>
          </w:p>
        </w:tc>
        <w:tc>
          <w:tcPr>
            <w:tcW w:w="1704"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ascii="楷体_GB2312" w:hAnsi="华文楷体" w:eastAsia="楷体_GB2312"/>
                <w:color w:val="000000" w:themeColor="text1"/>
                <w:sz w:val="24"/>
                <w:vertAlign w:val="baseline"/>
                <w:lang w:val="en-US" w:eastAsia="zh-CN"/>
                <w14:textFill>
                  <w14:solidFill>
                    <w14:schemeClr w14:val="tx1"/>
                  </w14:solidFill>
                </w14:textFill>
              </w:rPr>
              <w:t>文本</w:t>
            </w:r>
          </w:p>
        </w:tc>
        <w:tc>
          <w:tcPr>
            <w:tcW w:w="1704"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ascii="楷体_GB2312" w:hAnsi="华文楷体" w:eastAsia="楷体_GB2312"/>
                <w:color w:val="000000" w:themeColor="text1"/>
                <w:sz w:val="24"/>
                <w:vertAlign w:val="baseline"/>
                <w:lang w:val="en-US" w:eastAsia="zh-CN"/>
                <w14:textFill>
                  <w14:solidFill>
                    <w14:schemeClr w14:val="tx1"/>
                  </w14:solidFill>
                </w14:textFill>
              </w:rPr>
              <w:t>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app使用情况</w:t>
            </w:r>
          </w:p>
        </w:tc>
        <w:tc>
          <w:tcPr>
            <w:tcW w:w="1979"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用户的app使用名称、app截图、搜索内容</w:t>
            </w:r>
          </w:p>
        </w:tc>
        <w:tc>
          <w:tcPr>
            <w:tcW w:w="1429"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ascii="楷体_GB2312" w:hAnsi="华文楷体" w:eastAsia="楷体_GB2312"/>
                <w:color w:val="000000" w:themeColor="text1"/>
                <w:sz w:val="24"/>
                <w:vertAlign w:val="baseline"/>
                <w:lang w:val="en-US" w:eastAsia="zh-CN"/>
                <w14:textFill>
                  <w14:solidFill>
                    <w14:schemeClr w14:val="tx1"/>
                  </w14:solidFill>
                </w14:textFill>
              </w:rPr>
              <w:t>被动型数据</w:t>
            </w:r>
          </w:p>
        </w:tc>
        <w:tc>
          <w:tcPr>
            <w:tcW w:w="1704"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ascii="楷体_GB2312" w:hAnsi="华文楷体" w:eastAsia="楷体_GB2312"/>
                <w:color w:val="000000" w:themeColor="text1"/>
                <w:sz w:val="24"/>
                <w:vertAlign w:val="baseline"/>
                <w:lang w:val="en-US" w:eastAsia="zh-CN"/>
                <w14:textFill>
                  <w14:solidFill>
                    <w14:schemeClr w14:val="tx1"/>
                  </w14:solidFill>
                </w14:textFill>
              </w:rPr>
              <w:t>图片+文本</w:t>
            </w:r>
          </w:p>
        </w:tc>
        <w:tc>
          <w:tcPr>
            <w:tcW w:w="1704"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ascii="楷体_GB2312" w:hAnsi="华文楷体" w:eastAsia="楷体_GB2312"/>
                <w:color w:val="000000" w:themeColor="text1"/>
                <w:sz w:val="24"/>
                <w:vertAlign w:val="baseline"/>
                <w:lang w:val="en-US" w:eastAsia="zh-CN"/>
                <w14:textFill>
                  <w14:solidFill>
                    <w14:schemeClr w14:val="tx1"/>
                  </w14:solidFill>
                </w14:textFill>
              </w:rPr>
              <w:t>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ascii="楷体_GB2312" w:hAnsi="华文楷体" w:eastAsia="楷体_GB2312"/>
                <w:color w:val="000000" w:themeColor="text1"/>
                <w:sz w:val="24"/>
                <w:vertAlign w:val="baseline"/>
                <w:lang w:val="en-US" w:eastAsia="zh-CN"/>
                <w14:textFill>
                  <w14:solidFill>
                    <w14:schemeClr w14:val="tx1"/>
                  </w14:solidFill>
                </w14:textFill>
              </w:rPr>
              <w:t>短信</w:t>
            </w:r>
          </w:p>
        </w:tc>
        <w:tc>
          <w:tcPr>
            <w:tcW w:w="1979"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用户的短信数据</w:t>
            </w:r>
          </w:p>
        </w:tc>
        <w:tc>
          <w:tcPr>
            <w:tcW w:w="1429" w:type="dxa"/>
            <w:tcBorders/>
            <w:vAlign w:val="top"/>
          </w:tcPr>
          <w:p>
            <w:pPr>
              <w:spacing w:line="360" w:lineRule="auto"/>
              <w:rPr>
                <w:rFonts w:hint="default" w:ascii="楷体_GB2312" w:hAnsi="华文楷体" w:eastAsia="楷体_GB2312" w:cs="Times New Roman"/>
                <w:color w:val="000000" w:themeColor="text1"/>
                <w:kern w:val="2"/>
                <w:sz w:val="24"/>
                <w:szCs w:val="24"/>
                <w:vertAlign w:val="baseline"/>
                <w:lang w:val="en-US" w:eastAsia="zh-CN" w:bidi="ar-SA"/>
                <w14:textFill>
                  <w14:solidFill>
                    <w14:schemeClr w14:val="tx1"/>
                  </w14:solidFill>
                </w14:textFill>
              </w:rPr>
            </w:pPr>
            <w:r>
              <w:rPr>
                <w:rFonts w:hint="eastAsia" w:ascii="楷体_GB2312" w:hAnsi="华文楷体" w:eastAsia="楷体_GB2312"/>
                <w:color w:val="000000" w:themeColor="text1"/>
                <w:sz w:val="24"/>
                <w:vertAlign w:val="baseline"/>
                <w:lang w:val="en-US" w:eastAsia="zh-CN"/>
                <w14:textFill>
                  <w14:solidFill>
                    <w14:schemeClr w14:val="tx1"/>
                  </w14:solidFill>
                </w14:textFill>
              </w:rPr>
              <w:t>被动型数据</w:t>
            </w:r>
          </w:p>
        </w:tc>
        <w:tc>
          <w:tcPr>
            <w:tcW w:w="1704"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ascii="楷体_GB2312" w:hAnsi="华文楷体" w:eastAsia="楷体_GB2312"/>
                <w:color w:val="000000" w:themeColor="text1"/>
                <w:sz w:val="24"/>
                <w:vertAlign w:val="baseline"/>
                <w:lang w:val="en-US" w:eastAsia="zh-CN"/>
                <w14:textFill>
                  <w14:solidFill>
                    <w14:schemeClr w14:val="tx1"/>
                  </w14:solidFill>
                </w14:textFill>
              </w:rPr>
              <w:t>文本</w:t>
            </w:r>
          </w:p>
        </w:tc>
        <w:tc>
          <w:tcPr>
            <w:tcW w:w="1704" w:type="dxa"/>
          </w:tcPr>
          <w:p>
            <w:pPr>
              <w:spacing w:line="360" w:lineRule="auto"/>
              <w:rPr>
                <w:rFonts w:hint="default" w:ascii="楷体_GB2312" w:hAnsi="华文楷体" w:eastAsia="楷体_GB2312"/>
                <w:color w:val="000000" w:themeColor="text1"/>
                <w:sz w:val="24"/>
                <w:vertAlign w:val="baseline"/>
                <w:lang w:val="en-US" w:eastAsia="zh-CN"/>
                <w14:textFill>
                  <w14:solidFill>
                    <w14:schemeClr w14:val="tx1"/>
                  </w14:solidFill>
                </w14:textFill>
              </w:rPr>
            </w:pPr>
            <w:r>
              <w:rPr>
                <w:rFonts w:hint="eastAsia" w:ascii="楷体_GB2312" w:hAnsi="华文楷体" w:eastAsia="楷体_GB2312"/>
                <w:color w:val="000000" w:themeColor="text1"/>
                <w:sz w:val="24"/>
                <w:vertAlign w:val="baseline"/>
                <w:lang w:val="en-US" w:eastAsia="zh-CN"/>
                <w14:textFill>
                  <w14:solidFill>
                    <w14:schemeClr w14:val="tx1"/>
                  </w14:solidFill>
                </w14:textFill>
              </w:rPr>
              <w:t>文本</w:t>
            </w:r>
          </w:p>
        </w:tc>
      </w:tr>
    </w:tbl>
    <w:p>
      <w:pPr>
        <w:spacing w:line="360" w:lineRule="auto"/>
        <w:rPr>
          <w:rFonts w:ascii="楷体_GB2312" w:hAnsi="华文楷体" w:eastAsia="楷体_GB2312"/>
          <w:b/>
          <w:sz w:val="24"/>
        </w:rPr>
      </w:pPr>
    </w:p>
    <w:p>
      <w:pPr>
        <w:spacing w:line="360" w:lineRule="auto"/>
        <w:rPr>
          <w:rFonts w:hint="default" w:ascii="楷体_GB2312" w:hAnsi="华文楷体" w:eastAsia="楷体_GB2312"/>
          <w:sz w:val="24"/>
          <w:lang w:val="en-US" w:eastAsia="zh-CN"/>
        </w:rPr>
      </w:pPr>
      <w:r>
        <w:rPr>
          <w:rFonts w:hint="eastAsia" w:ascii="楷体_GB2312" w:hAnsi="华文楷体" w:eastAsia="楷体_GB2312"/>
          <w:sz w:val="24"/>
          <w:lang w:val="en-US" w:eastAsia="zh-CN"/>
        </w:rPr>
        <w:t>2、构建画像知识图谱</w:t>
      </w:r>
    </w:p>
    <w:p>
      <w:pPr>
        <w:numPr>
          <w:numId w:val="0"/>
        </w:numPr>
        <w:spacing w:line="360" w:lineRule="auto"/>
        <w:ind w:leftChars="0"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由于我们采集的数据多样化，所以在构建画像时需要采用实体抽取的方式抽取文本中的关键实体和关系，由于抽取的实体后期会作为画像点进行使用，所以 为了衡量抽取出来的数据对用户的重要贡献程度，这里采用多距离融合的pagerank算法进行图中的关键实体权重的生成，</w: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设用户的数据转为文本后的文本集合为：</w:t>
      </w:r>
    </w:p>
    <w:p>
      <w:pPr>
        <w:numPr>
          <w:numId w:val="0"/>
        </w:numPr>
        <w:spacing w:line="360" w:lineRule="auto"/>
        <w:ind w:leftChars="0" w:firstLine="420" w:firstLineChars="0"/>
        <w:rPr>
          <w:rFonts w:hint="default" w:ascii="楷体_GB2312" w:hAnsi="华文楷体" w:eastAsia="楷体_GB2312"/>
          <w:sz w:val="24"/>
          <w:lang w:val="en-US" w:eastAsia="zh-CN"/>
        </w:rPr>
      </w:pPr>
      <w:r>
        <w:rPr>
          <w:rFonts w:hint="default" w:ascii="楷体_GB2312" w:hAnsi="华文楷体" w:eastAsia="楷体_GB2312"/>
          <w:position w:val="-10"/>
          <w:sz w:val="24"/>
          <w:lang w:val="en-US" w:eastAsia="zh-CN"/>
        </w:rPr>
        <w:object>
          <v:shape id="_x0000_i1025" o:spt="75" type="#_x0000_t75" style="height:18pt;width:98pt;" o:ole="t" filled="f" o:preferrelative="t" stroked="f" coordsize="21600,21600">
            <v:fill on="f" focussize="0,0"/>
            <v:stroke on="f"/>
            <v:imagedata r:id="rId11" o:title=""/>
            <o:lock v:ext="edit" aspectratio="t"/>
            <w10:wrap type="none"/>
            <w10:anchorlock/>
          </v:shape>
          <o:OLEObject Type="Embed" ProgID="Equation.3" ShapeID="_x0000_i1025" DrawAspect="Content" ObjectID="_1468075725" r:id="rId10">
            <o:LockedField>false</o:LockedField>
          </o:OLEObject>
        </w:objec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通过实体和关系抽取模型得到对应的关系集合R和实体集合E</w:t>
      </w:r>
    </w:p>
    <w:p>
      <w:pPr>
        <w:numPr>
          <w:numId w:val="0"/>
        </w:numPr>
        <w:spacing w:line="360" w:lineRule="auto"/>
        <w:ind w:leftChars="0" w:firstLine="420" w:firstLineChars="0"/>
        <w:rPr>
          <w:rFonts w:hint="default" w:ascii="楷体_GB2312" w:hAnsi="华文楷体" w:eastAsia="楷体_GB2312"/>
          <w:sz w:val="24"/>
          <w:lang w:val="en-US" w:eastAsia="zh-CN"/>
        </w:rPr>
      </w:pPr>
      <w:r>
        <w:rPr>
          <w:rFonts w:hint="default" w:ascii="楷体_GB2312" w:hAnsi="华文楷体" w:eastAsia="楷体_GB2312"/>
          <w:position w:val="-12"/>
          <w:sz w:val="24"/>
          <w:lang w:val="en-US" w:eastAsia="zh-CN"/>
        </w:rPr>
        <w:object>
          <v:shape id="_x0000_i1034" o:spt="75" type="#_x0000_t75" style="height:18pt;width:114.95pt;" o:ole="t" filled="f" o:preferrelative="t" stroked="f" coordsize="21600,21600">
            <v:path/>
            <v:fill on="f" focussize="0,0"/>
            <v:stroke on="f"/>
            <v:imagedata r:id="rId13" o:title=""/>
            <o:lock v:ext="edit" aspectratio="t"/>
            <w10:wrap type="none"/>
            <w10:anchorlock/>
          </v:shape>
          <o:OLEObject Type="Embed" ProgID="Equation.3" ShapeID="_x0000_i1034" DrawAspect="Content" ObjectID="_1468075726" r:id="rId12">
            <o:LockedField>false</o:LockedField>
          </o:OLEObject>
        </w:objec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其中</w:t>
      </w:r>
      <w:r>
        <w:drawing>
          <wp:inline distT="0" distB="0" distL="114300" distR="114300">
            <wp:extent cx="123825" cy="1333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123825" cy="133350"/>
                    </a:xfrm>
                    <a:prstGeom prst="rect">
                      <a:avLst/>
                    </a:prstGeom>
                    <a:noFill/>
                    <a:ln>
                      <a:noFill/>
                    </a:ln>
                  </pic:spPr>
                </pic:pic>
              </a:graphicData>
            </a:graphic>
          </wp:inline>
        </w:drawing>
      </w:r>
      <w:r>
        <w:rPr>
          <w:rFonts w:hint="eastAsia"/>
          <w:lang w:val="en-US" w:eastAsia="zh-CN"/>
        </w:rPr>
        <w:t>是全局实体集合（所有文本中提取的实体的并集）</w:t>
      </w:r>
      <w:r>
        <w:rPr>
          <w:rFonts w:hint="default" w:ascii="楷体_GB2312" w:hAnsi="华文楷体" w:eastAsia="楷体_GB2312"/>
          <w:position w:val="-28"/>
          <w:sz w:val="24"/>
          <w:lang w:val="en-US" w:eastAsia="zh-CN"/>
        </w:rPr>
        <w:object>
          <v:shape id="_x0000_i1029" o:spt="75" alt="" type="#_x0000_t75" style="height:34pt;width:46pt;" o:ole="t" filled="f" o:preferrelative="t" stroked="f" coordsize="21600,21600">
            <v:path/>
            <v:fill on="f" focussize="0,0"/>
            <v:stroke on="f"/>
            <v:imagedata r:id="rId16" o:title=""/>
            <o:lock v:ext="edit" aspectratio="t"/>
            <w10:wrap type="none"/>
            <w10:anchorlock/>
          </v:shape>
          <o:OLEObject Type="Embed" ProgID="Equation.3" ShapeID="_x0000_i1029" DrawAspect="Content" ObjectID="_1468075727" r:id="rId15">
            <o:LockedField>false</o:LockedField>
          </o:OLEObject>
        </w:object>
      </w:r>
      <w:r>
        <w:rPr>
          <w:rFonts w:hint="eastAsia" w:ascii="楷体_GB2312" w:hAnsi="华文楷体" w:eastAsia="楷体_GB2312"/>
          <w:sz w:val="24"/>
          <w:lang w:val="en-US" w:eastAsia="zh-CN"/>
        </w:rPr>
        <w:t>。</w: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我们通过实体构建一个无向加权图</w:t>
      </w:r>
      <w:r>
        <w:rPr>
          <w:rFonts w:hint="default" w:ascii="楷体_GB2312" w:hAnsi="华文楷体" w:eastAsia="楷体_GB2312"/>
          <w:position w:val="-10"/>
          <w:sz w:val="24"/>
          <w:lang w:val="en-US" w:eastAsia="zh-CN"/>
        </w:rPr>
        <w:object>
          <v:shape id="_x0000_i1030" o:spt="75" alt="" type="#_x0000_t75" style="height:16pt;width:52pt;" o:ole="t" filled="f" o:preferrelative="t" stroked="f" coordsize="21600,21600">
            <v:path/>
            <v:fill on="f" focussize="0,0"/>
            <v:stroke on="f"/>
            <v:imagedata r:id="rId18" o:title=""/>
            <o:lock v:ext="edit" aspectratio="t"/>
            <w10:wrap type="none"/>
            <w10:anchorlock/>
          </v:shape>
          <o:OLEObject Type="Embed" ProgID="Equation.3" ShapeID="_x0000_i1030" DrawAspect="Content" ObjectID="_1468075728" r:id="rId17">
            <o:LockedField>false</o:LockedField>
          </o:OLEObject>
        </w:object>
      </w:r>
      <w:r>
        <w:rPr>
          <w:rFonts w:hint="eastAsia" w:ascii="楷体_GB2312" w:hAnsi="华文楷体" w:eastAsia="楷体_GB2312"/>
          <w:sz w:val="24"/>
          <w:lang w:val="en-US" w:eastAsia="zh-CN"/>
        </w:rPr>
        <w:t>,其中</w:t>
      </w:r>
      <w:r>
        <w:drawing>
          <wp:inline distT="0" distB="0" distL="114300" distR="114300">
            <wp:extent cx="123825" cy="1333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123825" cy="133350"/>
                    </a:xfrm>
                    <a:prstGeom prst="rect">
                      <a:avLst/>
                    </a:prstGeom>
                    <a:noFill/>
                    <a:ln>
                      <a:noFill/>
                    </a:ln>
                  </pic:spPr>
                </pic:pic>
              </a:graphicData>
            </a:graphic>
          </wp:inline>
        </w:drawing>
      </w:r>
      <w:r>
        <w:rPr>
          <w:rFonts w:hint="eastAsia"/>
          <w:lang w:val="en-US" w:eastAsia="zh-CN"/>
        </w:rPr>
        <w:t>代表节点，即所有抽取的实体，</w:t>
      </w:r>
      <w:r>
        <w:rPr>
          <w:rFonts w:hint="default" w:ascii="楷体_GB2312" w:hAnsi="华文楷体" w:eastAsia="楷体_GB2312"/>
          <w:position w:val="-8"/>
          <w:sz w:val="24"/>
          <w:lang w:val="en-US" w:eastAsia="zh-CN"/>
        </w:rPr>
        <w:object>
          <v:shape id="_x0000_i1032" o:spt="75" type="#_x0000_t75" style="height:15pt;width:48pt;" o:ole="t" filled="f" o:preferrelative="t" stroked="f" coordsize="21600,21600">
            <v:path/>
            <v:fill on="f" focussize="0,0"/>
            <v:stroke on="f"/>
            <v:imagedata r:id="rId20" o:title=""/>
            <o:lock v:ext="edit" aspectratio="t"/>
            <w10:wrap type="none"/>
            <w10:anchorlock/>
          </v:shape>
          <o:OLEObject Type="Embed" ProgID="Equation.3" ShapeID="_x0000_i1032" DrawAspect="Content" ObjectID="_1468075729" r:id="rId19">
            <o:LockedField>false</o:LockedField>
          </o:OLEObject>
        </w:object>
      </w:r>
      <w:r>
        <w:rPr>
          <w:rFonts w:hint="eastAsia" w:ascii="楷体_GB2312" w:hAnsi="华文楷体" w:eastAsia="楷体_GB2312"/>
          <w:sz w:val="24"/>
          <w:lang w:val="en-US" w:eastAsia="zh-CN"/>
        </w:rPr>
        <w:t>即边的集合代表，实体共线。权重函数</w:t>
      </w:r>
      <w:r>
        <w:rPr>
          <w:rFonts w:hint="default" w:ascii="楷体_GB2312" w:hAnsi="华文楷体" w:eastAsia="楷体_GB2312"/>
          <w:position w:val="-8"/>
          <w:sz w:val="24"/>
          <w:lang w:val="en-US" w:eastAsia="zh-CN"/>
        </w:rPr>
        <w:object>
          <v:shape id="_x0000_i1033" o:spt="75" alt="" type="#_x0000_t75" style="height:17pt;width:54pt;" o:ole="t" filled="f" o:preferrelative="t" stroked="f" coordsize="21600,21600">
            <v:path/>
            <v:fill on="f" focussize="0,0"/>
            <v:stroke on="f"/>
            <v:imagedata r:id="rId22" o:title=""/>
            <o:lock v:ext="edit" aspectratio="t"/>
            <w10:wrap type="none"/>
            <w10:anchorlock/>
          </v:shape>
          <o:OLEObject Type="Embed" ProgID="Equation.3" ShapeID="_x0000_i1033" DrawAspect="Content" ObjectID="_1468075730" r:id="rId21">
            <o:LockedField>false</o:LockedField>
          </o:OLEObject>
        </w:object>
      </w:r>
      <w:r>
        <w:rPr>
          <w:rFonts w:hint="eastAsia" w:ascii="楷体_GB2312" w:hAnsi="华文楷体" w:eastAsia="楷体_GB2312"/>
          <w:sz w:val="24"/>
          <w:lang w:val="en-US" w:eastAsia="zh-CN"/>
        </w:rPr>
        <w:t>,对于边的权重定义原本的pagerank函数中仅采用了共线距离，而在画像的数据中是分散且多元，但是数据间又是有相互关联关系的，所以这里采用多距离融合的方式进行pagerank图的权重优化函数。</w:t>
      </w:r>
    </w:p>
    <w:p>
      <w:pPr>
        <w:numPr>
          <w:numId w:val="0"/>
        </w:numPr>
        <w:spacing w:line="360" w:lineRule="auto"/>
        <w:ind w:leftChars="0" w:firstLine="1920" w:firstLineChars="800"/>
        <w:rPr>
          <w:rFonts w:hint="default" w:ascii="楷体_GB2312" w:hAnsi="华文楷体" w:eastAsia="楷体_GB2312"/>
          <w:sz w:val="24"/>
          <w:lang w:val="en-US" w:eastAsia="zh-CN"/>
        </w:rPr>
      </w:pPr>
      <w:r>
        <w:rPr>
          <w:rFonts w:hint="default" w:ascii="楷体_GB2312" w:hAnsi="华文楷体" w:eastAsia="楷体_GB2312"/>
          <w:position w:val="-32"/>
          <w:sz w:val="24"/>
          <w:lang w:val="en-US" w:eastAsia="zh-CN"/>
        </w:rPr>
        <w:object>
          <v:shape id="_x0000_i1035" o:spt="75" alt="" type="#_x0000_t75" style="height:29pt;width:198pt;" o:ole="t" filled="f" o:preferrelative="t" stroked="f" coordsize="21600,21600">
            <v:path/>
            <v:fill on="f" focussize="0,0"/>
            <v:stroke on="f"/>
            <v:imagedata r:id="rId24" o:title=""/>
            <o:lock v:ext="edit" aspectratio="t"/>
            <w10:wrap type="none"/>
            <w10:anchorlock/>
          </v:shape>
          <o:OLEObject Type="Embed" ProgID="Equation.3" ShapeID="_x0000_i1035" DrawAspect="Content" ObjectID="_1468075731" r:id="rId23">
            <o:LockedField>false</o:LockedField>
          </o:OLEObject>
        </w:object>
      </w:r>
    </w:p>
    <w:p>
      <w:pPr>
        <w:numPr>
          <w:numId w:val="0"/>
        </w:numPr>
        <w:spacing w:line="360" w:lineRule="auto"/>
        <w:ind w:leftChars="0" w:firstLine="1920" w:firstLineChars="800"/>
        <w:rPr>
          <w:rFonts w:hint="default" w:ascii="楷体_GB2312" w:hAnsi="华文楷体" w:eastAsia="楷体_GB2312"/>
          <w:sz w:val="24"/>
          <w:lang w:val="en-US" w:eastAsia="zh-CN"/>
        </w:rPr>
      </w:pPr>
    </w:p>
    <w:p>
      <w:pPr>
        <w:numPr>
          <w:ilvl w:val="0"/>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代表</w:t>
      </w:r>
      <w:r>
        <w:rPr>
          <w:rFonts w:hint="default" w:ascii="楷体_GB2312" w:hAnsi="华文楷体" w:eastAsia="楷体_GB2312"/>
          <w:position w:val="-14"/>
          <w:sz w:val="24"/>
          <w:lang w:val="en-US" w:eastAsia="zh-CN"/>
        </w:rPr>
        <w:object>
          <v:shape id="_x0000_i1037" o:spt="75" alt="" type="#_x0000_t75" style="height:19pt;width:36pt;" o:ole="t" filled="f" o:preferrelative="t" stroked="f" coordsize="21600,21600">
            <v:path/>
            <v:fill on="f" focussize="0,0"/>
            <v:stroke on="f"/>
            <v:imagedata r:id="rId26" o:title=""/>
            <o:lock v:ext="edit" aspectratio="t"/>
            <w10:wrap type="none"/>
            <w10:anchorlock/>
          </v:shape>
          <o:OLEObject Type="Embed" ProgID="Equation.3" ShapeID="_x0000_i1037" DrawAspect="Content" ObjectID="_1468075732" r:id="rId25">
            <o:LockedField>false</o:LockedField>
          </o:OLEObject>
        </w:object>
      </w:r>
      <w:r>
        <w:rPr>
          <w:rFonts w:hint="eastAsia" w:ascii="楷体_GB2312" w:hAnsi="华文楷体" w:eastAsia="楷体_GB2312"/>
          <w:sz w:val="24"/>
          <w:lang w:val="en-US" w:eastAsia="zh-CN"/>
        </w:rPr>
        <w:t>代表共线判断，</w:t>
      </w:r>
      <w:r>
        <w:rPr>
          <w:rFonts w:hint="default" w:ascii="楷体_GB2312" w:hAnsi="华文楷体" w:eastAsia="楷体_GB2312"/>
          <w:position w:val="-14"/>
          <w:sz w:val="24"/>
          <w:lang w:val="en-US" w:eastAsia="zh-CN"/>
        </w:rPr>
        <w:object>
          <v:shape id="_x0000_i1038" o:spt="75" alt="" type="#_x0000_t75" style="height:19pt;width:60pt;" o:ole="t" filled="f" o:preferrelative="t" stroked="f" coordsize="21600,21600">
            <v:path/>
            <v:fill on="f" focussize="0,0"/>
            <v:stroke on="f"/>
            <v:imagedata r:id="rId28" o:title=""/>
            <o:lock v:ext="edit" aspectratio="t"/>
            <w10:wrap type="none"/>
            <w10:anchorlock/>
          </v:shape>
          <o:OLEObject Type="Embed" ProgID="Equation.3" ShapeID="_x0000_i1038" DrawAspect="Content" ObjectID="_1468075733" r:id="rId27">
            <o:LockedField>false</o:LockedField>
          </o:OLEObject>
        </w:object>
      </w:r>
      <w:r>
        <w:rPr>
          <w:rFonts w:hint="eastAsia" w:ascii="楷体_GB2312" w:hAnsi="华文楷体" w:eastAsia="楷体_GB2312"/>
          <w:sz w:val="24"/>
          <w:lang w:val="en-US" w:eastAsia="zh-CN"/>
        </w:rPr>
        <w:t>代表边权修正函数，用于捕捉更丰富的语义连接，其中边权修正函数包括距离修正、tf-idf加权修正、实体类型修正、语义相似度修正、上下文一致性修正5类。</w:t>
      </w:r>
    </w:p>
    <w:p>
      <w:pPr>
        <w:numPr>
          <w:ilvl w:val="0"/>
          <w:numId w:val="0"/>
        </w:numPr>
        <w:spacing w:line="360" w:lineRule="auto"/>
        <w:ind w:leftChars="0" w:firstLine="420" w:firstLineChars="0"/>
        <w:rPr>
          <w:rFonts w:hint="default" w:ascii="楷体_GB2312" w:hAnsi="华文楷体" w:eastAsia="楷体_GB2312"/>
          <w:sz w:val="24"/>
          <w:lang w:val="en-US" w:eastAsia="zh-CN"/>
        </w:rPr>
      </w:pPr>
      <w:r>
        <w:rPr>
          <w:rFonts w:hint="default" w:ascii="楷体_GB2312" w:hAnsi="华文楷体" w:eastAsia="楷体_GB2312"/>
          <w:position w:val="-100"/>
          <w:sz w:val="24"/>
          <w:lang w:val="en-US" w:eastAsia="zh-CN"/>
        </w:rPr>
        <w:object>
          <v:shape id="_x0000_i1039" o:spt="75" alt="" type="#_x0000_t75" style="height:118pt;width:321pt;" o:ole="t" filled="f" o:preferrelative="t" stroked="f" coordsize="21600,21600">
            <v:path/>
            <v:fill on="f" focussize="0,0"/>
            <v:stroke on="f"/>
            <v:imagedata r:id="rId30" o:title=""/>
            <o:lock v:ext="edit" aspectratio="t"/>
            <w10:wrap type="none"/>
            <w10:anchorlock/>
          </v:shape>
          <o:OLEObject Type="Embed" ProgID="Equation.3" ShapeID="_x0000_i1039" DrawAspect="Content" ObjectID="_1468075734" r:id="rId29">
            <o:LockedField>false</o:LockedField>
          </o:OLEObject>
        </w:object>
      </w:r>
    </w:p>
    <w:p>
      <w:pPr>
        <w:numPr>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其中</w:t>
      </w:r>
      <w:r>
        <w:rPr>
          <w:rFonts w:hint="default" w:ascii="楷体_GB2312" w:hAnsi="华文楷体" w:eastAsia="楷体_GB2312"/>
          <w:position w:val="-10"/>
          <w:sz w:val="24"/>
          <w:lang w:val="en-US" w:eastAsia="zh-CN"/>
        </w:rPr>
        <w:object>
          <v:shape id="_x0000_i1040" o:spt="75" alt="" type="#_x0000_t75" style="height:17pt;width:12pt;" o:ole="t" filled="f" o:preferrelative="t" stroked="f" coordsize="21600,21600">
            <v:path/>
            <v:fill on="f" focussize="0,0"/>
            <v:stroke on="f"/>
            <v:imagedata r:id="rId32" o:title=""/>
            <o:lock v:ext="edit" aspectratio="t"/>
            <w10:wrap type="none"/>
            <w10:anchorlock/>
          </v:shape>
          <o:OLEObject Type="Embed" ProgID="Equation.3" ShapeID="_x0000_i1040" DrawAspect="Content" ObjectID="_1468075735" r:id="rId31">
            <o:LockedField>false</o:LockedField>
          </o:OLEObject>
        </w:object>
      </w:r>
      <w:r>
        <w:rPr>
          <w:rFonts w:hint="eastAsia" w:ascii="楷体_GB2312" w:hAnsi="华文楷体" w:eastAsia="楷体_GB2312"/>
          <w:sz w:val="24"/>
          <w:lang w:val="en-US" w:eastAsia="zh-CN"/>
        </w:rPr>
        <w:t>代表实体的在文本的距离修正，距离越近，联系越强，</w:t>
      </w:r>
      <w:r>
        <w:rPr>
          <w:rFonts w:hint="default" w:ascii="楷体_GB2312" w:hAnsi="华文楷体" w:eastAsia="楷体_GB2312"/>
          <w:position w:val="-10"/>
          <w:sz w:val="24"/>
          <w:lang w:val="en-US" w:eastAsia="zh-CN"/>
        </w:rPr>
        <w:object>
          <v:shape id="_x0000_i1042" o:spt="75" alt="" type="#_x0000_t75" style="height:17pt;width:13pt;" o:ole="t" filled="f" o:preferrelative="t" stroked="f" coordsize="21600,21600">
            <v:path/>
            <v:fill on="f" focussize="0,0"/>
            <v:stroke on="f"/>
            <v:imagedata r:id="rId34" o:title=""/>
            <o:lock v:ext="edit" aspectratio="t"/>
            <w10:wrap type="none"/>
            <w10:anchorlock/>
          </v:shape>
          <o:OLEObject Type="Embed" ProgID="Equation.3" ShapeID="_x0000_i1042" DrawAspect="Content" ObjectID="_1468075736" r:id="rId33">
            <o:LockedField>false</o:LockedField>
          </o:OLEObject>
        </w:object>
      </w:r>
      <w:r>
        <w:rPr>
          <w:rFonts w:hint="eastAsia" w:ascii="楷体_GB2312" w:hAnsi="华文楷体" w:eastAsia="楷体_GB2312"/>
          <w:sz w:val="24"/>
          <w:lang w:val="en-US" w:eastAsia="zh-CN"/>
        </w:rPr>
        <w:t>代表tfidf权重修正，实体抽取越稀有，实体越重要。</w:t>
      </w:r>
      <w:r>
        <w:rPr>
          <w:rFonts w:hint="default" w:ascii="楷体_GB2312" w:hAnsi="华文楷体" w:eastAsia="楷体_GB2312"/>
          <w:position w:val="-12"/>
          <w:sz w:val="24"/>
          <w:lang w:val="en-US" w:eastAsia="zh-CN"/>
        </w:rPr>
        <w:object>
          <v:shape id="_x0000_i1044" o:spt="75" alt="" type="#_x0000_t75" style="height:18pt;width:13pt;" o:ole="t" filled="f" o:preferrelative="t" stroked="f" coordsize="21600,21600">
            <v:path/>
            <v:fill on="f" focussize="0,0"/>
            <v:stroke on="f"/>
            <v:imagedata r:id="rId36" o:title=""/>
            <o:lock v:ext="edit" aspectratio="t"/>
            <w10:wrap type="none"/>
            <w10:anchorlock/>
          </v:shape>
          <o:OLEObject Type="Embed" ProgID="Equation.3" ShapeID="_x0000_i1044" DrawAspect="Content" ObjectID="_1468075737" r:id="rId35">
            <o:LockedField>false</o:LockedField>
          </o:OLEObject>
        </w:object>
      </w:r>
      <w:r>
        <w:rPr>
          <w:rFonts w:hint="eastAsia" w:ascii="楷体_GB2312" w:hAnsi="华文楷体" w:eastAsia="楷体_GB2312"/>
          <w:sz w:val="24"/>
          <w:lang w:val="en-US" w:eastAsia="zh-CN"/>
        </w:rPr>
        <w:t>代表实体类型加权，通过提前设定的实体组合，给与不同实体类型组合更高的权重，如周杰伦(人物)-歌手（人物）-&gt;低权重，用户-&gt;火锅-&gt;高权重值，对于喜好的挖掘。这种修正系数在对于用户对于数据关系的权重偏好修正。</w:t>
      </w:r>
      <w:r>
        <w:rPr>
          <w:rFonts w:hint="default" w:ascii="楷体_GB2312" w:hAnsi="华文楷体" w:eastAsia="楷体_GB2312"/>
          <w:position w:val="-10"/>
          <w:sz w:val="24"/>
          <w:lang w:val="en-US" w:eastAsia="zh-CN"/>
        </w:rPr>
        <w:object>
          <v:shape id="_x0000_i1045" o:spt="75" alt="" type="#_x0000_t75" style="height:17pt;width:13pt;" o:ole="t" filled="f" o:preferrelative="t" stroked="f" coordsize="21600,21600">
            <v:path/>
            <v:fill on="f" focussize="0,0"/>
            <v:stroke on="f"/>
            <v:imagedata r:id="rId38" o:title=""/>
            <o:lock v:ext="edit" aspectratio="t"/>
            <w10:wrap type="none"/>
            <w10:anchorlock/>
          </v:shape>
          <o:OLEObject Type="Embed" ProgID="Equation.3" ShapeID="_x0000_i1045" DrawAspect="Content" ObjectID="_1468075738" r:id="rId37">
            <o:LockedField>false</o:LockedField>
          </o:OLEObject>
        </w:object>
      </w:r>
      <w:r>
        <w:rPr>
          <w:rFonts w:hint="eastAsia" w:ascii="楷体_GB2312" w:hAnsi="华文楷体" w:eastAsia="楷体_GB2312"/>
          <w:sz w:val="24"/>
          <w:lang w:val="en-US" w:eastAsia="zh-CN"/>
        </w:rPr>
        <w:t>代表词向量的权重修正函数，实体的语义向量越接近权重越大，</w:t>
      </w:r>
      <w:r>
        <w:rPr>
          <w:rFonts w:hint="default" w:ascii="楷体_GB2312" w:hAnsi="华文楷体" w:eastAsia="楷体_GB2312"/>
          <w:position w:val="-12"/>
          <w:sz w:val="24"/>
          <w:lang w:val="en-US" w:eastAsia="zh-CN"/>
        </w:rPr>
        <w:object>
          <v:shape id="_x0000_i1046" o:spt="75" alt="" type="#_x0000_t75" style="height:18pt;width:13pt;" o:ole="t" filled="f" o:preferrelative="t" stroked="f" coordsize="21600,21600">
            <v:path/>
            <v:fill on="f" focussize="0,0"/>
            <v:stroke on="f"/>
            <v:imagedata r:id="rId40" o:title=""/>
            <o:lock v:ext="edit" aspectratio="t"/>
            <w10:wrap type="none"/>
            <w10:anchorlock/>
          </v:shape>
          <o:OLEObject Type="Embed" ProgID="Equation.3" ShapeID="_x0000_i1046" DrawAspect="Content" ObjectID="_1468075739" r:id="rId39">
            <o:LockedField>false</o:LockedField>
          </o:OLEObject>
        </w:object>
      </w:r>
      <w:r>
        <w:rPr>
          <w:rFonts w:hint="eastAsia" w:ascii="楷体_GB2312" w:hAnsi="华文楷体" w:eastAsia="楷体_GB2312"/>
          <w:sz w:val="24"/>
          <w:lang w:val="en-US" w:eastAsia="zh-CN"/>
        </w:rPr>
        <w:t>代表上下文的一致性，即实体所在的句子相似度越高得到的修正距离越大。最后将5类距离权重合成一个总的权重，整体公式如下：</w:t>
      </w:r>
    </w:p>
    <w:p>
      <w:pPr>
        <w:numPr>
          <w:numId w:val="0"/>
        </w:numPr>
        <w:spacing w:line="360" w:lineRule="auto"/>
        <w:ind w:firstLine="420" w:firstLineChars="0"/>
        <w:rPr>
          <w:rFonts w:hint="default" w:ascii="楷体_GB2312" w:hAnsi="华文楷体" w:eastAsia="楷体_GB2312"/>
          <w:sz w:val="24"/>
          <w:lang w:val="en-US" w:eastAsia="zh-CN"/>
        </w:rPr>
      </w:pPr>
    </w:p>
    <w:p>
      <w:pPr>
        <w:spacing w:line="360" w:lineRule="auto"/>
        <w:ind w:firstLine="420" w:firstLineChars="0"/>
        <w:rPr>
          <w:rFonts w:hint="default" w:ascii="楷体_GB2312" w:hAnsi="华文楷体" w:eastAsia="楷体_GB2312"/>
          <w:sz w:val="24"/>
          <w:lang w:val="en-US" w:eastAsia="zh-CN"/>
        </w:rPr>
      </w:pPr>
      <w:r>
        <w:rPr>
          <w:rFonts w:hint="default" w:ascii="楷体_GB2312" w:hAnsi="华文楷体" w:eastAsia="楷体_GB2312"/>
          <w:position w:val="-32"/>
          <w:sz w:val="24"/>
          <w:lang w:val="en-US" w:eastAsia="zh-CN"/>
        </w:rPr>
        <w:object>
          <v:shape id="_x0000_i1047" o:spt="75" alt="" type="#_x0000_t75" style="height:29pt;width:348pt;" o:ole="t" filled="f" o:preferrelative="t" stroked="f" coordsize="21600,21600">
            <v:path/>
            <v:fill on="f" focussize="0,0"/>
            <v:stroke on="f"/>
            <v:imagedata r:id="rId42" o:title=""/>
            <o:lock v:ext="edit" aspectratio="t"/>
            <w10:wrap type="none"/>
            <w10:anchorlock/>
          </v:shape>
          <o:OLEObject Type="Embed" ProgID="Equation.3" ShapeID="_x0000_i1047" DrawAspect="Content" ObjectID="_1468075740" r:id="rId41">
            <o:LockedField>false</o:LockedField>
          </o:OLEObject>
        </w:object>
      </w:r>
    </w:p>
    <w:p>
      <w:p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得到边的权重以后采用pagerank随机游走模型，公式为：</w:t>
      </w:r>
    </w:p>
    <w:p>
      <w:pPr>
        <w:spacing w:line="360" w:lineRule="auto"/>
        <w:ind w:firstLine="420" w:firstLineChars="0"/>
        <w:rPr>
          <w:rFonts w:hint="default" w:ascii="楷体_GB2312" w:hAnsi="华文楷体" w:eastAsia="楷体_GB2312"/>
          <w:sz w:val="24"/>
          <w:lang w:val="en-US" w:eastAsia="zh-CN"/>
        </w:rPr>
      </w:pPr>
      <w:r>
        <w:rPr>
          <w:rFonts w:hint="default" w:ascii="楷体_GB2312" w:hAnsi="华文楷体" w:eastAsia="楷体_GB2312"/>
          <w:position w:val="-38"/>
          <w:sz w:val="24"/>
          <w:lang w:val="en-US" w:eastAsia="zh-CN"/>
        </w:rPr>
        <w:object>
          <v:shape id="_x0000_i1048" o:spt="75" type="#_x0000_t75" style="height:40pt;width:332pt;" o:ole="t" filled="f" o:preferrelative="t" stroked="f" coordsize="21600,21600">
            <v:fill on="f" focussize="0,0"/>
            <v:stroke on="f"/>
            <v:imagedata r:id="rId44" o:title=""/>
            <o:lock v:ext="edit" aspectratio="t"/>
            <w10:wrap type="none"/>
            <w10:anchorlock/>
          </v:shape>
          <o:OLEObject Type="Embed" ProgID="Equation.3" ShapeID="_x0000_i1048" DrawAspect="Content" ObjectID="_1468075741" r:id="rId43">
            <o:LockedField>false</o:LockedField>
          </o:OLEObject>
        </w:object>
      </w:r>
    </w:p>
    <w:p>
      <w:p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d为阻尼系数这里取0.85作为，不断迭代收敛得到相应的实体的pagerank分数。下面看一个具体例子。</w:t>
      </w:r>
    </w:p>
    <w:p>
      <w:p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短信</w:t>
      </w:r>
      <w:r>
        <w:rPr>
          <w:rFonts w:hint="default" w:ascii="楷体_GB2312" w:hAnsi="华文楷体" w:eastAsia="楷体_GB2312"/>
          <w:sz w:val="24"/>
          <w:lang w:val="en-US" w:eastAsia="zh-CN"/>
        </w:rPr>
        <w:t>: "下周去北京出差"</w:t>
      </w:r>
    </w:p>
    <w:p>
      <w:p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短信</w:t>
      </w:r>
      <w:r>
        <w:rPr>
          <w:rFonts w:hint="default" w:ascii="楷体_GB2312" w:hAnsi="华文楷体" w:eastAsia="楷体_GB2312"/>
          <w:sz w:val="24"/>
          <w:lang w:val="en-US" w:eastAsia="zh-CN"/>
        </w:rPr>
        <w:t>: "我住在希尔顿酒店"</w:t>
      </w:r>
    </w:p>
    <w:p>
      <w:p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剪切板</w:t>
      </w:r>
      <w:r>
        <w:rPr>
          <w:rFonts w:hint="default" w:ascii="楷体_GB2312" w:hAnsi="华文楷体" w:eastAsia="楷体_GB2312"/>
          <w:sz w:val="24"/>
          <w:lang w:val="en-US" w:eastAsia="zh-CN"/>
        </w:rPr>
        <w:t>: "北京的希尔顿不错"</w:t>
      </w:r>
    </w:p>
    <w:p>
      <w:p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得到的pagerank实体分数为：</w:t>
      </w:r>
    </w:p>
    <w:p>
      <w:pPr>
        <w:spacing w:line="360" w:lineRule="auto"/>
        <w:ind w:firstLine="420" w:firstLineChars="0"/>
        <w:rPr>
          <w:rFonts w:hint="default" w:ascii="楷体_GB2312" w:hAnsi="华文楷体" w:eastAsia="宋体"/>
          <w:sz w:val="24"/>
          <w:lang w:val="en-US" w:eastAsia="zh-CN"/>
        </w:rPr>
      </w:pPr>
      <w:r>
        <w:rPr>
          <w:rFonts w:hint="eastAsia" w:ascii="楷体_GB2312" w:hAnsi="华文楷体" w:eastAsia="楷体_GB2312"/>
          <w:sz w:val="24"/>
          <w:lang w:val="en-US" w:eastAsia="zh-CN"/>
        </w:rPr>
        <w:t>PR(出差)=0.27,</w:t>
      </w:r>
      <w:r>
        <w:rPr>
          <w:rFonts w:ascii="宋体" w:hAnsi="宋体" w:eastAsia="宋体" w:cs="宋体"/>
          <w:sz w:val="24"/>
          <w:szCs w:val="24"/>
        </w:rPr>
        <w:t>PR(北京)=0.25</w:t>
      </w:r>
      <w:r>
        <w:rPr>
          <w:rFonts w:hint="eastAsia" w:ascii="宋体" w:hAnsi="宋体" w:cs="宋体"/>
          <w:sz w:val="24"/>
          <w:szCs w:val="24"/>
          <w:lang w:val="en-US" w:eastAsia="zh-CN"/>
        </w:rPr>
        <w:t>,PR(希尔顿)=0.22,PR(下周)=0.02</w:t>
      </w:r>
    </w:p>
    <w:p>
      <w:p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得到的关系三元数组为（user,出差,北京）,(user,下周，出差)，（user,住,希尔顿酒店）,(北京,不错，希尔顿酒店)。则通过三元数组构建的知识图谱和对应的图谱中中权重图如下所示。</w:t>
      </w:r>
    </w:p>
    <w:p>
      <w:pPr>
        <w:keepNext w:val="0"/>
        <w:keepLines w:val="0"/>
        <w:widowControl/>
        <w:suppressLineNumbers w:val="0"/>
        <w:jc w:val="left"/>
      </w:pPr>
      <w:r>
        <w:rPr>
          <w:rFonts w:hint="eastAsia" w:ascii="宋体" w:hAnsi="宋体" w:cs="宋体"/>
          <w:kern w:val="0"/>
          <w:sz w:val="24"/>
          <w:szCs w:val="24"/>
          <w:lang w:val="en-US" w:eastAsia="zh-CN" w:bidi="ar"/>
        </w:rPr>
        <w:t xml:space="preserve">              </w:t>
      </w:r>
      <w:r>
        <w:rPr>
          <w:rFonts w:ascii="宋体" w:hAnsi="宋体" w:eastAsia="宋体" w:cs="宋体"/>
          <w:kern w:val="0"/>
          <w:sz w:val="24"/>
          <w:szCs w:val="24"/>
          <w:lang w:val="en-US" w:eastAsia="zh-CN" w:bidi="ar"/>
        </w:rPr>
        <w:drawing>
          <wp:inline distT="0" distB="0" distL="114300" distR="114300">
            <wp:extent cx="2893695" cy="2578100"/>
            <wp:effectExtent l="0" t="0" r="1905" b="12700"/>
            <wp:docPr id="8"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 descr="IMG_256"/>
                    <pic:cNvPicPr>
                      <a:picLocks noChangeAspect="1"/>
                    </pic:cNvPicPr>
                  </pic:nvPicPr>
                  <pic:blipFill>
                    <a:blip r:embed="rId45"/>
                    <a:stretch>
                      <a:fillRect/>
                    </a:stretch>
                  </pic:blipFill>
                  <pic:spPr>
                    <a:xfrm>
                      <a:off x="0" y="0"/>
                      <a:ext cx="2893695" cy="2578100"/>
                    </a:xfrm>
                    <a:prstGeom prst="rect">
                      <a:avLst/>
                    </a:prstGeom>
                    <a:noFill/>
                    <a:ln w="9525">
                      <a:noFill/>
                    </a:ln>
                  </pic:spPr>
                </pic:pic>
              </a:graphicData>
            </a:graphic>
          </wp:inline>
        </w:drawing>
      </w:r>
    </w:p>
    <w:p>
      <w:pPr>
        <w:spacing w:line="360" w:lineRule="auto"/>
        <w:ind w:firstLine="420" w:firstLineChars="0"/>
        <w:rPr>
          <w:rFonts w:hint="default" w:ascii="楷体_GB2312" w:hAnsi="华文楷体" w:eastAsia="楷体_GB2312"/>
          <w:sz w:val="24"/>
          <w:lang w:val="en-US" w:eastAsia="zh-CN"/>
        </w:rPr>
      </w:pPr>
    </w:p>
    <w:p>
      <w:p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通过多距离融合的pagerank算法和实体关系抽取技术能够得到一个初始化的知识图谱，并且图谱中每个知识都有相应的权重，为后续画像的生成做准备。</w:t>
      </w:r>
    </w:p>
    <w:p>
      <w:pPr>
        <w:numPr>
          <w:numId w:val="0"/>
        </w:numPr>
        <w:spacing w:line="360" w:lineRule="auto"/>
        <w:ind w:left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3、实体消歧与知识图谱更新</w: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由于用户的数据是不断更新的，所以，在得到初始化的知识图谱后，则新的用户数据经过2的步骤后会得到新的知识图谱，如何将新的知识图谱和旧的知识图谱进行合并,这里需要用到实体消歧和驳论消歧技术。</w:t>
      </w:r>
    </w:p>
    <w:p>
      <w:pPr>
        <w:numPr>
          <w:numId w:val="0"/>
        </w:numPr>
        <w:spacing w:line="360" w:lineRule="auto"/>
        <w:rPr>
          <w:rFonts w:hint="eastAsia" w:ascii="楷体_GB2312" w:hAnsi="华文楷体" w:eastAsia="楷体_GB2312"/>
          <w:sz w:val="24"/>
          <w:lang w:val="en-US" w:eastAsia="zh-CN"/>
        </w:rPr>
      </w:pPr>
      <w:r>
        <w:rPr>
          <w:rFonts w:hint="eastAsia" w:ascii="楷体_GB2312" w:hAnsi="华文楷体" w:eastAsia="楷体_GB2312"/>
          <w:sz w:val="24"/>
          <w:lang w:val="en-US" w:eastAsia="zh-CN"/>
        </w:rPr>
        <w:t>（1）基于检索的驳论消歧</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驳论消除是数据过滤的一种技术，是为了在进行知识图谱合并时，将相互矛盾的数据保留其中一种的方法，这里以用户的娱乐偏好为例，如我喜欢周杰伦和我不喜欢周杰伦，这就是一个驳论数据。具体的做法为：</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训练一个情感偏向模型。</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如：我喜欢周杰伦-&gt;1(完全正向偏向)</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我不喜欢周杰伦-&gt;1(完全负面偏向）</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我可能喜欢周杰伦-&gt;0(偏向不明确）</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我对周杰伦没有什么感觉，说不上喜欢或者讨厌-&gt;0(偏向不明确）</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输入句子，通过训练的模型得到句子的类别和模型末端的softmax的得分作用情感倾向度得到句子的情感偏向得分</w:t>
      </w:r>
      <w:r>
        <w:rPr>
          <w:rFonts w:hint="default" w:ascii="楷体_GB2312" w:hAnsi="华文楷体" w:eastAsia="楷体_GB2312"/>
          <w:position w:val="-10"/>
          <w:sz w:val="24"/>
          <w:lang w:val="en-US" w:eastAsia="zh-CN"/>
        </w:rPr>
        <w:object>
          <v:shape id="_x0000_i1074" o:spt="75" type="#_x0000_t75" style="height:17pt;width:20pt;" o:ole="t" filled="f" o:preferrelative="t" stroked="f" coordsize="21600,21600">
            <v:path/>
            <v:fill on="f" focussize="0,0"/>
            <v:stroke on="f"/>
            <v:imagedata r:id="rId47" o:title=""/>
            <o:lock v:ext="edit" aspectratio="t"/>
            <w10:wrap type="none"/>
            <w10:anchorlock/>
          </v:shape>
          <o:OLEObject Type="Embed" ProgID="Equation.3" ShapeID="_x0000_i1074" DrawAspect="Content" ObjectID="_1468075742" r:id="rId46">
            <o:LockedField>false</o:LockedField>
          </o:OLEObject>
        </w:object>
      </w:r>
      <w:r>
        <w:rPr>
          <w:rFonts w:hint="eastAsia" w:ascii="楷体_GB2312" w:hAnsi="华文楷体" w:eastAsia="楷体_GB2312"/>
          <w:sz w:val="24"/>
          <w:lang w:val="en-US" w:eastAsia="zh-CN"/>
        </w:rPr>
        <w:t>。上下文置信度，即通过在行为日志中的向量检索匹配，得到行为分数N。比如行为日志为：</w:t>
      </w:r>
    </w:p>
    <w:p>
      <w:pPr>
        <w:numPr>
          <w:ilvl w:val="0"/>
          <w:numId w:val="0"/>
        </w:numPr>
        <w:spacing w:line="360" w:lineRule="auto"/>
        <w:ind w:firstLine="480"/>
        <w:rPr>
          <w:rFonts w:hint="eastAsia" w:ascii="楷体_GB2312" w:hAnsi="华文楷体" w:eastAsia="楷体_GB2312"/>
          <w:sz w:val="24"/>
          <w:lang w:val="en-US" w:eastAsia="zh-CN"/>
        </w:rPr>
      </w:pPr>
    </w:p>
    <w:tbl>
      <w:tblPr>
        <w:tblStyle w:val="1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gridCol w:w="56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pct"/>
          </w:tcPr>
          <w:p>
            <w:pPr>
              <w:numPr>
                <w:ilvl w:val="0"/>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时间</w:t>
            </w:r>
          </w:p>
        </w:tc>
        <w:tc>
          <w:tcPr>
            <w:tcW w:w="3343" w:type="pct"/>
          </w:tcPr>
          <w:p>
            <w:pPr>
              <w:numPr>
                <w:ilvl w:val="0"/>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pct"/>
          </w:tcPr>
          <w:p>
            <w:pPr>
              <w:numPr>
                <w:ilvl w:val="0"/>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2024-5-9</w:t>
            </w:r>
          </w:p>
        </w:tc>
        <w:tc>
          <w:tcPr>
            <w:tcW w:w="3343" w:type="pct"/>
          </w:tcPr>
          <w:p>
            <w:pPr>
              <w:numPr>
                <w:ilvl w:val="0"/>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使用美团app下单周杰伦演唱会门票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pct"/>
          </w:tcPr>
          <w:p>
            <w:pPr>
              <w:numPr>
                <w:ilvl w:val="0"/>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2024-5-10</w:t>
            </w:r>
          </w:p>
        </w:tc>
        <w:tc>
          <w:tcPr>
            <w:tcW w:w="3343" w:type="pct"/>
          </w:tcPr>
          <w:p>
            <w:pPr>
              <w:numPr>
                <w:ilvl w:val="0"/>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浏览器搜索周杰伦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pct"/>
          </w:tcPr>
          <w:p>
            <w:pPr>
              <w:numPr>
                <w:ilvl w:val="0"/>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2024-5-12</w:t>
            </w:r>
          </w:p>
        </w:tc>
        <w:tc>
          <w:tcPr>
            <w:tcW w:w="3343" w:type="pct"/>
          </w:tcPr>
          <w:p>
            <w:pPr>
              <w:numPr>
                <w:ilvl w:val="0"/>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qq音乐听周杰伦的晴天</w:t>
            </w:r>
          </w:p>
        </w:tc>
      </w:tr>
    </w:tbl>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分别以我喜欢周杰伦和我不喜欢周杰伦分别进行向量编码，和行为日志中的向量编码进行检索匹配，将匹配度大于阈值的定为相似行为。最后得到检索消歧的公式为：</w:t>
      </w:r>
    </w:p>
    <w:p>
      <w:pPr>
        <w:numPr>
          <w:ilvl w:val="0"/>
          <w:numId w:val="0"/>
        </w:numPr>
        <w:spacing w:line="360" w:lineRule="auto"/>
        <w:ind w:firstLine="480"/>
        <w:rPr>
          <w:rFonts w:hint="default" w:ascii="楷体_GB2312" w:hAnsi="华文楷体" w:eastAsia="楷体_GB2312"/>
          <w:sz w:val="24"/>
          <w:lang w:val="en-US" w:eastAsia="zh-CN"/>
        </w:rPr>
      </w:pPr>
      <w:r>
        <w:rPr>
          <w:rFonts w:hint="default" w:ascii="楷体_GB2312" w:hAnsi="华文楷体" w:eastAsia="楷体_GB2312"/>
          <w:position w:val="-12"/>
          <w:sz w:val="24"/>
          <w:lang w:val="en-US" w:eastAsia="zh-CN"/>
        </w:rPr>
        <w:object>
          <v:shape id="_x0000_i1075" o:spt="75" type="#_x0000_t75" style="height:19pt;width:195pt;" o:ole="t" filled="f" o:preferrelative="t" stroked="f" coordsize="21600,21600">
            <v:path/>
            <v:fill on="f" focussize="0,0"/>
            <v:stroke on="f"/>
            <v:imagedata r:id="rId49" o:title=""/>
            <o:lock v:ext="edit" aspectratio="t"/>
            <w10:wrap type="none"/>
            <w10:anchorlock/>
          </v:shape>
          <o:OLEObject Type="Embed" ProgID="Equation.3" ShapeID="_x0000_i1075" DrawAspect="Content" ObjectID="_1468075743" r:id="rId48">
            <o:LockedField>false</o:LockedField>
          </o:OLEObject>
        </w:object>
      </w:r>
    </w:p>
    <w:p>
      <w:pPr>
        <w:numPr>
          <w:ilvl w:val="0"/>
          <w:numId w:val="0"/>
        </w:numPr>
        <w:spacing w:line="360" w:lineRule="auto"/>
        <w:ind w:firstLine="480"/>
        <w:rPr>
          <w:rFonts w:hint="default" w:ascii="楷体_GB2312" w:hAnsi="华文楷体" w:eastAsia="楷体_GB2312"/>
          <w:sz w:val="24"/>
          <w:lang w:val="en-US" w:eastAsia="zh-CN"/>
        </w:rPr>
      </w:pPr>
      <w:r>
        <w:rPr>
          <w:rFonts w:hint="eastAsia" w:ascii="楷体_GB2312" w:hAnsi="华文楷体" w:eastAsia="楷体_GB2312"/>
          <w:sz w:val="24"/>
          <w:lang w:val="en-US" w:eastAsia="zh-CN"/>
        </w:rPr>
        <w:t>T为当前时间，ti为行为发生时间，</w:t>
      </w:r>
      <w:r>
        <w:rPr>
          <w:rFonts w:hint="default" w:ascii="楷体_GB2312" w:hAnsi="华文楷体" w:eastAsia="楷体_GB2312"/>
          <w:position w:val="-10"/>
          <w:sz w:val="24"/>
          <w:lang w:val="en-US" w:eastAsia="zh-CN"/>
        </w:rPr>
        <w:object>
          <v:shape id="_x0000_i1076" o:spt="75" type="#_x0000_t75" style="height:17pt;width:20pt;" o:ole="t" filled="f" o:preferrelative="t" stroked="f" coordsize="21600,21600">
            <v:path/>
            <v:fill on="f" focussize="0,0"/>
            <v:stroke on="f"/>
            <v:imagedata r:id="rId47" o:title=""/>
            <o:lock v:ext="edit" aspectratio="t"/>
            <w10:wrap type="none"/>
            <w10:anchorlock/>
          </v:shape>
          <o:OLEObject Type="Embed" ProgID="Equation.3" ShapeID="_x0000_i1076" DrawAspect="Content" ObjectID="_1468075744" r:id="rId50">
            <o:LockedField>false</o:LockedField>
          </o:OLEObject>
        </w:object>
      </w:r>
      <w:r>
        <w:rPr>
          <w:rFonts w:hint="eastAsia" w:ascii="楷体_GB2312" w:hAnsi="华文楷体" w:eastAsia="楷体_GB2312"/>
          <w:sz w:val="24"/>
          <w:lang w:val="en-US" w:eastAsia="zh-CN"/>
        </w:rPr>
        <w:t>为情感偏向得分，cond为行为检索分数为整数，代表行为验证的次数。如我喜欢周杰伦在行为日志验证次数为3，而我不喜欢周杰伦验证次数为0.则最后保留我喜欢周杰伦这句话作为生成图谱的输入。</w:t>
      </w:r>
    </w:p>
    <w:p>
      <w:pPr>
        <w:numPr>
          <w:numId w:val="0"/>
        </w:numPr>
        <w:spacing w:line="360" w:lineRule="auto"/>
        <w:ind w:left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（2）基于行为的实体消歧</w: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在建立了图谱以后，我们需要对用户建立的实体关系进行合并，由于用户的数据来自于网路，网络中会有很多的实体别名，这里需要用到实体消歧的方法，一般的实体消歧仅仅用到了实体分歧字典或者词语相似度，而对于手机用户来说用户行为也是一个重要的实体分歧的行为点。</w: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这里以用户记事本中的记录为例，假设用户记事本记录了两句话：</w: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我喜欢听周杰伦的歌。我喜欢听jay的《晴天》。通过三元数组抽象成为（用户，喜欢，周杰伦），（用户，喜欢，jay) （jay,歌曲，《晴天》）。我们需要知道周杰伦和jay是不是同一个人物，如果是两者的行为可以存储为同一个知识，并将对应的权重进行相加，否则需要分开进行存储，根据我们提供的实体消歧字典得到</w:t>
      </w:r>
      <w:bookmarkStart w:id="0" w:name="_GoBack"/>
      <w:r>
        <w:rPr>
          <w:rFonts w:hint="eastAsia" w:ascii="楷体_GB2312" w:hAnsi="华文楷体" w:eastAsia="楷体_GB2312"/>
          <w:sz w:val="24"/>
          <w:lang w:val="en-US" w:eastAsia="zh-CN"/>
        </w:rPr>
        <w:t>jay</w:t>
      </w:r>
      <w:bookmarkEnd w:id="0"/>
      <w:r>
        <w:rPr>
          <w:rFonts w:hint="eastAsia" w:ascii="楷体_GB2312" w:hAnsi="华文楷体" w:eastAsia="楷体_GB2312"/>
          <w:sz w:val="24"/>
          <w:lang w:val="en-US" w:eastAsia="zh-CN"/>
        </w:rPr>
        <w:t>的三种表示：</w:t>
      </w:r>
    </w:p>
    <w:p>
      <w:pPr>
        <w:numPr>
          <w:numId w:val="0"/>
        </w:numPr>
        <w:spacing w:line="360" w:lineRule="auto"/>
        <w:ind w:leftChars="0"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周杰伦（Jay zhou）：台湾歌手</w: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Jayz（Jay）：美国说唱歌手</w: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Jay Culter(Jay cul):美国橄榄球运动员</w: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这里需要计算基于用户行为的实体得分，具体的公式为：</w:t>
      </w:r>
    </w:p>
    <w:p>
      <w:pPr>
        <w:numPr>
          <w:numId w:val="0"/>
        </w:numPr>
        <w:spacing w:line="360" w:lineRule="auto"/>
        <w:ind w:leftChars="0" w:firstLine="420" w:firstLineChars="0"/>
        <w:rPr>
          <w:rFonts w:hint="default" w:ascii="楷体_GB2312" w:hAnsi="华文楷体" w:eastAsia="楷体_GB2312"/>
          <w:sz w:val="24"/>
          <w:lang w:val="en-US" w:eastAsia="zh-CN"/>
        </w:rPr>
      </w:pPr>
      <w:r>
        <w:rPr>
          <w:rFonts w:hint="default" w:ascii="楷体_GB2312" w:hAnsi="华文楷体" w:eastAsia="楷体_GB2312"/>
          <w:position w:val="-12"/>
          <w:sz w:val="24"/>
          <w:lang w:val="en-US" w:eastAsia="zh-CN"/>
        </w:rPr>
        <w:object>
          <v:shape id="_x0000_i1052" o:spt="75" alt="" type="#_x0000_t75" style="height:18pt;width:291pt;" o:ole="t" filled="f" o:preferrelative="t" stroked="f" coordsize="21600,21600">
            <v:path/>
            <v:fill on="f" focussize="0,0"/>
            <v:stroke on="f"/>
            <v:imagedata r:id="rId52" o:title=""/>
            <o:lock v:ext="edit" aspectratio="t"/>
            <w10:wrap type="none"/>
            <w10:anchorlock/>
          </v:shape>
          <o:OLEObject Type="Embed" ProgID="Equation.3" ShapeID="_x0000_i1052" DrawAspect="Content" ObjectID="_1468075745" r:id="rId51">
            <o:LockedField>false</o:LockedField>
          </o:OLEObject>
        </w:objec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其中</w:t>
      </w:r>
      <w:r>
        <w:rPr>
          <w:rFonts w:hint="default" w:ascii="楷体_GB2312" w:hAnsi="华文楷体" w:eastAsia="楷体_GB2312"/>
          <w:position w:val="-10"/>
          <w:sz w:val="24"/>
          <w:lang w:val="en-US" w:eastAsia="zh-CN"/>
        </w:rPr>
        <w:object>
          <v:shape id="_x0000_i1053" o:spt="75" alt="" type="#_x0000_t75" style="height:16pt;width:85pt;" o:ole="t" filled="f" o:preferrelative="t" stroked="f" coordsize="21600,21600">
            <v:path/>
            <v:fill on="f" focussize="0,0"/>
            <v:stroke on="f"/>
            <v:imagedata r:id="rId54" o:title=""/>
            <o:lock v:ext="edit" aspectratio="t"/>
            <w10:wrap type="none"/>
            <w10:anchorlock/>
          </v:shape>
          <o:OLEObject Type="Embed" ProgID="Equation.3" ShapeID="_x0000_i1053" DrawAspect="Content" ObjectID="_1468075746" r:id="rId53">
            <o:LockedField>false</o:LockedField>
          </o:OLEObject>
        </w:object>
      </w:r>
      <w:r>
        <w:rPr>
          <w:rFonts w:hint="eastAsia" w:ascii="楷体_GB2312" w:hAnsi="华文楷体" w:eastAsia="楷体_GB2312"/>
          <w:sz w:val="24"/>
          <w:lang w:val="en-US" w:eastAsia="zh-CN"/>
        </w:rPr>
        <w:t>表明实体与实体消歧词典的集合匹配，匹配则为1，</w:t>
      </w:r>
      <w:r>
        <w:rPr>
          <w:rFonts w:hint="default" w:ascii="楷体_GB2312" w:hAnsi="华文楷体" w:eastAsia="楷体_GB2312"/>
          <w:position w:val="-12"/>
          <w:sz w:val="24"/>
          <w:lang w:val="en-US" w:eastAsia="zh-CN"/>
        </w:rPr>
        <w:object>
          <v:shape id="_x0000_i1056" o:spt="75" type="#_x0000_t75" style="height:18pt;width:52pt;" o:ole="t" filled="f" o:preferrelative="t" stroked="f" coordsize="21600,21600">
            <v:path/>
            <v:fill on="f" focussize="0,0"/>
            <v:stroke on="f"/>
            <v:imagedata r:id="rId56" o:title=""/>
            <o:lock v:ext="edit" aspectratio="t"/>
            <w10:wrap type="none"/>
            <w10:anchorlock/>
          </v:shape>
          <o:OLEObject Type="Embed" ProgID="Equation.3" ShapeID="_x0000_i1056" DrawAspect="Content" ObjectID="_1468075747" r:id="rId55">
            <o:LockedField>false</o:LockedField>
          </o:OLEObject>
        </w:object>
      </w:r>
      <w:r>
        <w:rPr>
          <w:rFonts w:hint="eastAsia" w:ascii="楷体_GB2312" w:hAnsi="华文楷体" w:eastAsia="楷体_GB2312"/>
          <w:sz w:val="24"/>
          <w:lang w:val="en-US" w:eastAsia="zh-CN"/>
        </w:rPr>
        <w:t>为实体向量与上下文相似度，</w:t>
      </w:r>
      <w:r>
        <w:rPr>
          <w:rFonts w:hint="default" w:ascii="楷体_GB2312" w:hAnsi="华文楷体" w:eastAsia="楷体_GB2312"/>
          <w:position w:val="-12"/>
          <w:sz w:val="24"/>
          <w:lang w:val="en-US" w:eastAsia="zh-CN"/>
        </w:rPr>
        <w:object>
          <v:shape id="_x0000_i1055" o:spt="75" alt="" type="#_x0000_t75" style="height:18pt;width:57pt;" o:ole="t" filled="f" o:preferrelative="t" stroked="f" coordsize="21600,21600">
            <v:path/>
            <v:fill on="f" focussize="0,0"/>
            <v:stroke on="f"/>
            <v:imagedata r:id="rId58" o:title=""/>
            <o:lock v:ext="edit" aspectratio="t"/>
            <w10:wrap type="none"/>
            <w10:anchorlock/>
          </v:shape>
          <o:OLEObject Type="Embed" ProgID="Equation.3" ShapeID="_x0000_i1055" DrawAspect="Content" ObjectID="_1468075748" r:id="rId57">
            <o:LockedField>false</o:LockedField>
          </o:OLEObject>
        </w:object>
      </w:r>
      <w:r>
        <w:rPr>
          <w:rFonts w:hint="eastAsia" w:ascii="楷体_GB2312" w:hAnsi="华文楷体" w:eastAsia="楷体_GB2312"/>
          <w:sz w:val="24"/>
          <w:lang w:val="en-US" w:eastAsia="zh-CN"/>
        </w:rPr>
        <w:t>为用户行为活跃度分数。</w: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其中</w:t>
      </w:r>
      <w:r>
        <w:rPr>
          <w:rFonts w:hint="default" w:ascii="楷体_GB2312" w:hAnsi="华文楷体" w:eastAsia="楷体_GB2312"/>
          <w:position w:val="-12"/>
          <w:sz w:val="24"/>
          <w:lang w:val="en-US" w:eastAsia="zh-CN"/>
        </w:rPr>
        <w:object>
          <v:shape id="_x0000_i1057" o:spt="75" type="#_x0000_t75" style="height:18pt;width:52pt;" o:ole="t" filled="f" o:preferrelative="t" stroked="f" coordsize="21600,21600">
            <v:path/>
            <v:fill on="f" focussize="0,0"/>
            <v:stroke on="f"/>
            <v:imagedata r:id="rId56" o:title=""/>
            <o:lock v:ext="edit" aspectratio="t"/>
            <w10:wrap type="none"/>
            <w10:anchorlock/>
          </v:shape>
          <o:OLEObject Type="Embed" ProgID="Equation.3" ShapeID="_x0000_i1057" DrawAspect="Content" ObjectID="_1468075749" r:id="rId59">
            <o:LockedField>false</o:LockedField>
          </o:OLEObject>
        </w:object>
      </w:r>
      <w:r>
        <w:rPr>
          <w:rFonts w:hint="eastAsia" w:ascii="楷体_GB2312" w:hAnsi="华文楷体" w:eastAsia="楷体_GB2312"/>
          <w:sz w:val="24"/>
          <w:lang w:val="en-US" w:eastAsia="zh-CN"/>
        </w:rPr>
        <w:t>的计算方法为通过语义编码向量，将歧义实体编码为语义向量。如：周杰伦：台湾流行音乐男歌手，代表作《晴天》《七里香》。Jay-z,美国饶舌歌手、企业家，代表作《Empire State of Mind》。则根据公式：</w:t>
      </w:r>
    </w:p>
    <w:p>
      <w:pPr>
        <w:numPr>
          <w:numId w:val="0"/>
        </w:numPr>
        <w:spacing w:line="360" w:lineRule="auto"/>
        <w:ind w:leftChars="0" w:firstLine="420" w:firstLineChars="0"/>
        <w:rPr>
          <w:rFonts w:hint="default" w:ascii="楷体_GB2312" w:hAnsi="华文楷体" w:eastAsia="楷体_GB2312"/>
          <w:sz w:val="24"/>
          <w:lang w:val="en-US" w:eastAsia="zh-CN"/>
        </w:rPr>
      </w:pPr>
      <w:r>
        <w:rPr>
          <w:rFonts w:hint="default" w:ascii="楷体_GB2312" w:hAnsi="华文楷体" w:eastAsia="楷体_GB2312"/>
          <w:position w:val="-116"/>
          <w:sz w:val="24"/>
          <w:lang w:val="en-US" w:eastAsia="zh-CN"/>
        </w:rPr>
        <w:object>
          <v:shape id="_x0000_i1058" o:spt="75" alt="" type="#_x0000_t75" style="height:121.95pt;width:355pt;" o:ole="t" filled="f" o:preferrelative="t" stroked="f" coordsize="21600,21600">
            <v:path/>
            <v:fill on="f" focussize="0,0"/>
            <v:stroke on="f"/>
            <v:imagedata r:id="rId61" o:title=""/>
            <o:lock v:ext="edit" aspectratio="t"/>
            <w10:wrap type="none"/>
            <w10:anchorlock/>
          </v:shape>
          <o:OLEObject Type="Embed" ProgID="Equation.3" ShapeID="_x0000_i1058" DrawAspect="Content" ObjectID="_1468075750" r:id="rId60">
            <o:LockedField>false</o:LockedField>
          </o:OLEObject>
        </w:object>
      </w:r>
    </w:p>
    <w:p>
      <w:pPr>
        <w:numPr>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得到实体向量上下文相似度。行为相似度则是通过在用户手机的各种行为数据中的匹配搜索得到相应的分数。如用户行为日志：</w:t>
      </w:r>
    </w:p>
    <w:tbl>
      <w:tblPr>
        <w:tblStyle w:val="1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38"/>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5"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时间</w:t>
            </w:r>
          </w:p>
        </w:tc>
        <w:tc>
          <w:tcPr>
            <w:tcW w:w="1667"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行为</w:t>
            </w:r>
          </w:p>
        </w:tc>
        <w:tc>
          <w:tcPr>
            <w:tcW w:w="1667"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实体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5"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2024-5-10</w:t>
            </w:r>
          </w:p>
        </w:tc>
        <w:tc>
          <w:tcPr>
            <w:tcW w:w="1667"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使用qq音乐播放周杰伦的晴天</w:t>
            </w:r>
          </w:p>
        </w:tc>
        <w:tc>
          <w:tcPr>
            <w:tcW w:w="1667"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周杰伦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5"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2024-5-11</w:t>
            </w:r>
          </w:p>
        </w:tc>
        <w:tc>
          <w:tcPr>
            <w:tcW w:w="1667"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浏览器搜索周杰伦</w:t>
            </w:r>
          </w:p>
        </w:tc>
        <w:tc>
          <w:tcPr>
            <w:tcW w:w="1667"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周杰伦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5"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2024-5-13</w:t>
            </w:r>
          </w:p>
        </w:tc>
        <w:tc>
          <w:tcPr>
            <w:tcW w:w="1667"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咸鱼购买周杰伦演唱会门票</w:t>
            </w:r>
          </w:p>
        </w:tc>
        <w:tc>
          <w:tcPr>
            <w:tcW w:w="1667"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周杰伦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5"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2024-5-13</w:t>
            </w:r>
          </w:p>
        </w:tc>
        <w:tc>
          <w:tcPr>
            <w:tcW w:w="1667"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知乎搜索jay-z</w:t>
            </w:r>
          </w:p>
        </w:tc>
        <w:tc>
          <w:tcPr>
            <w:tcW w:w="1667" w:type="pct"/>
          </w:tcPr>
          <w:p>
            <w:pPr>
              <w:numPr>
                <w:numId w:val="0"/>
              </w:numPr>
              <w:spacing w:line="360" w:lineRule="auto"/>
              <w:rPr>
                <w:rFonts w:hint="default" w:ascii="楷体_GB2312" w:hAnsi="华文楷体" w:eastAsia="楷体_GB2312"/>
                <w:sz w:val="24"/>
                <w:vertAlign w:val="baseline"/>
                <w:lang w:val="en-US" w:eastAsia="zh-CN"/>
              </w:rPr>
            </w:pPr>
            <w:r>
              <w:rPr>
                <w:rFonts w:hint="eastAsia" w:ascii="楷体_GB2312" w:hAnsi="华文楷体" w:eastAsia="楷体_GB2312"/>
                <w:sz w:val="24"/>
                <w:vertAlign w:val="baseline"/>
                <w:lang w:val="en-US" w:eastAsia="zh-CN"/>
              </w:rPr>
              <w:t>Jay-z</w:t>
            </w:r>
          </w:p>
        </w:tc>
      </w:tr>
    </w:tbl>
    <w:p>
      <w:pPr>
        <w:numPr>
          <w:numId w:val="0"/>
        </w:numPr>
        <w:spacing w:line="360" w:lineRule="auto"/>
        <w:ind w:firstLine="720" w:firstLineChars="3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这里通过先将用户行为进行实体抽取，抽取对应的实体，再利用目标实体与抽取的实体进行关键词比对，最后得到用户的行为分数，行为分数的公式为：</w:t>
      </w:r>
    </w:p>
    <w:p>
      <w:pPr>
        <w:numPr>
          <w:numId w:val="0"/>
        </w:numPr>
        <w:spacing w:line="360" w:lineRule="auto"/>
        <w:ind w:firstLine="720" w:firstLineChars="300"/>
        <w:rPr>
          <w:rFonts w:hint="default" w:ascii="楷体_GB2312" w:hAnsi="华文楷体" w:eastAsia="楷体_GB2312"/>
          <w:sz w:val="24"/>
          <w:lang w:val="en-US" w:eastAsia="zh-CN"/>
        </w:rPr>
      </w:pPr>
      <w:r>
        <w:rPr>
          <w:rFonts w:hint="default" w:ascii="楷体_GB2312" w:hAnsi="华文楷体" w:eastAsia="楷体_GB2312"/>
          <w:position w:val="-30"/>
          <w:sz w:val="24"/>
          <w:lang w:val="en-US" w:eastAsia="zh-CN"/>
        </w:rPr>
        <w:object>
          <v:shape id="_x0000_i1059" o:spt="75" alt="" type="#_x0000_t75" style="height:35pt;width:127pt;" o:ole="t" filled="f" o:preferrelative="t" stroked="f" coordsize="21600,21600">
            <v:path/>
            <v:fill on="f" focussize="0,0"/>
            <v:stroke on="f"/>
            <v:imagedata r:id="rId63" o:title=""/>
            <o:lock v:ext="edit" aspectratio="t"/>
            <w10:wrap type="none"/>
            <w10:anchorlock/>
          </v:shape>
          <o:OLEObject Type="Embed" ProgID="Equation.3" ShapeID="_x0000_i1059" DrawAspect="Content" ObjectID="_1468075751" r:id="rId62">
            <o:LockedField>false</o:LockedField>
          </o:OLEObject>
        </w:object>
      </w:r>
    </w:p>
    <w:p>
      <w:pPr>
        <w:numPr>
          <w:numId w:val="0"/>
        </w:numPr>
        <w:spacing w:line="360" w:lineRule="auto"/>
        <w:rPr>
          <w:rFonts w:hint="default" w:ascii="楷体_GB2312" w:hAnsi="华文楷体" w:eastAsia="楷体_GB2312"/>
          <w:sz w:val="24"/>
          <w:lang w:val="en-US" w:eastAsia="zh-CN"/>
        </w:rPr>
      </w:pPr>
      <w:r>
        <w:rPr>
          <w:rFonts w:hint="eastAsia" w:ascii="楷体_GB2312" w:hAnsi="华文楷体" w:eastAsia="楷体_GB2312"/>
          <w:sz w:val="24"/>
          <w:lang w:val="en-US" w:eastAsia="zh-CN"/>
        </w:rPr>
        <w:t xml:space="preserve">     其中</w:t>
      </w:r>
      <w:r>
        <w:rPr>
          <w:rFonts w:hint="default" w:ascii="楷体_GB2312" w:hAnsi="华文楷体" w:eastAsia="楷体_GB2312"/>
          <w:position w:val="-14"/>
          <w:sz w:val="24"/>
          <w:lang w:val="en-US" w:eastAsia="zh-CN"/>
        </w:rPr>
        <w:object>
          <v:shape id="_x0000_i1060" o:spt="75" alt="" type="#_x0000_t75" style="height:19pt;width:12pt;" o:ole="t" filled="f" o:preferrelative="t" stroked="f" coordsize="21600,21600">
            <v:path/>
            <v:fill on="f" focussize="0,0"/>
            <v:stroke on="f"/>
            <v:imagedata r:id="rId65" o:title=""/>
            <o:lock v:ext="edit" aspectratio="t"/>
            <w10:wrap type="none"/>
            <w10:anchorlock/>
          </v:shape>
          <o:OLEObject Type="Embed" ProgID="Equation.3" ShapeID="_x0000_i1060" DrawAspect="Content" ObjectID="_1468075752" r:id="rId64">
            <o:LockedField>false</o:LockedField>
          </o:OLEObject>
        </w:object>
      </w:r>
      <w:r>
        <w:rPr>
          <w:rFonts w:hint="eastAsia" w:ascii="楷体_GB2312" w:hAnsi="华文楷体" w:eastAsia="楷体_GB2312"/>
          <w:sz w:val="24"/>
          <w:lang w:val="en-US" w:eastAsia="zh-CN"/>
        </w:rPr>
        <w:t>代表第j次用户与实体</w:t>
      </w:r>
      <w:r>
        <w:rPr>
          <w:rFonts w:hint="default" w:ascii="楷体_GB2312" w:hAnsi="华文楷体" w:eastAsia="楷体_GB2312"/>
          <w:position w:val="-10"/>
          <w:sz w:val="24"/>
          <w:lang w:val="en-US" w:eastAsia="zh-CN"/>
        </w:rPr>
        <w:object>
          <v:shape id="_x0000_i1061" o:spt="75" alt="" type="#_x0000_t75" style="height:17pt;width:13.95pt;" o:ole="t" filled="f" o:preferrelative="t" stroked="f" coordsize="21600,21600">
            <v:path/>
            <v:fill on="f" focussize="0,0"/>
            <v:stroke on="f"/>
            <v:imagedata r:id="rId67" o:title=""/>
            <o:lock v:ext="edit" aspectratio="t"/>
            <w10:wrap type="none"/>
            <w10:anchorlock/>
          </v:shape>
          <o:OLEObject Type="Embed" ProgID="Equation.3" ShapeID="_x0000_i1061" DrawAspect="Content" ObjectID="_1468075753" r:id="rId66">
            <o:LockedField>false</o:LockedField>
          </o:OLEObject>
        </w:object>
      </w:r>
      <w:r>
        <w:rPr>
          <w:rFonts w:hint="eastAsia" w:ascii="楷体_GB2312" w:hAnsi="华文楷体" w:eastAsia="楷体_GB2312"/>
          <w:sz w:val="24"/>
          <w:lang w:val="en-US" w:eastAsia="zh-CN"/>
        </w:rPr>
        <w:t>相关行为时间，</w:t>
      </w:r>
      <w:r>
        <w:rPr>
          <w:rFonts w:hint="default" w:ascii="楷体_GB2312" w:hAnsi="华文楷体" w:eastAsia="楷体_GB2312"/>
          <w:position w:val="-6"/>
          <w:sz w:val="24"/>
          <w:lang w:val="en-US" w:eastAsia="zh-CN"/>
        </w:rPr>
        <w:object>
          <v:shape id="_x0000_i1062" o:spt="75" alt="" type="#_x0000_t75" style="height:13.95pt;width:11pt;" o:ole="t" filled="f" o:preferrelative="t" stroked="f" coordsize="21600,21600">
            <v:path/>
            <v:fill on="f" focussize="0,0"/>
            <v:stroke on="f"/>
            <v:imagedata r:id="rId69" o:title=""/>
            <o:lock v:ext="edit" aspectratio="t"/>
            <w10:wrap type="none"/>
            <w10:anchorlock/>
          </v:shape>
          <o:OLEObject Type="Embed" ProgID="Equation.3" ShapeID="_x0000_i1062" DrawAspect="Content" ObjectID="_1468075754" r:id="rId68">
            <o:LockedField>false</o:LockedField>
          </o:OLEObject>
        </w:object>
      </w:r>
      <w:r>
        <w:rPr>
          <w:rFonts w:hint="eastAsia" w:ascii="楷体_GB2312" w:hAnsi="华文楷体" w:eastAsia="楷体_GB2312"/>
          <w:sz w:val="24"/>
          <w:lang w:val="en-US" w:eastAsia="zh-CN"/>
        </w:rPr>
        <w:t>为时间衰减率，控制时间的影响，N为用户历史中与该实体的相关行为总数，</w:t>
      </w:r>
      <w:r>
        <w:rPr>
          <w:rFonts w:hint="default" w:ascii="楷体_GB2312" w:hAnsi="华文楷体" w:eastAsia="楷体_GB2312"/>
          <w:position w:val="-12"/>
          <w:sz w:val="24"/>
          <w:lang w:val="en-US" w:eastAsia="zh-CN"/>
        </w:rPr>
        <w:object>
          <v:shape id="_x0000_i1063" o:spt="75" alt="" type="#_x0000_t75" style="height:18pt;width:21pt;" o:ole="t" filled="f" o:preferrelative="t" stroked="f" coordsize="21600,21600">
            <v:path/>
            <v:fill on="f" focussize="0,0"/>
            <v:stroke on="f"/>
            <v:imagedata r:id="rId71" o:title=""/>
            <o:lock v:ext="edit" aspectratio="t"/>
            <w10:wrap type="none"/>
            <w10:anchorlock/>
          </v:shape>
          <o:OLEObject Type="Embed" ProgID="Equation.3" ShapeID="_x0000_i1063" DrawAspect="Content" ObjectID="_1468075755" r:id="rId70">
            <o:LockedField>false</o:LockedField>
          </o:OLEObject>
        </w:object>
      </w:r>
      <w:r>
        <w:rPr>
          <w:rFonts w:hint="eastAsia" w:ascii="楷体_GB2312" w:hAnsi="华文楷体" w:eastAsia="楷体_GB2312"/>
          <w:sz w:val="24"/>
          <w:lang w:val="en-US" w:eastAsia="zh-CN"/>
        </w:rPr>
        <w:t>代表当前时间，这个公式表明用户相关行为与实体选择的影响，行为越新分数越高，行为越多分数越高。最终得到三个词语基于用户行为的实体得分，发现score(周杰伦（Jay zhou）)的分数是最高的，代表jay代表周杰伦，则在知识图谱中将两者进行合并：</w:t>
      </w:r>
    </w:p>
    <w:p>
      <w:pPr>
        <w:numPr>
          <w:numId w:val="0"/>
        </w:numPr>
        <w:spacing w:line="360" w:lineRule="auto"/>
        <w:rPr>
          <w:rFonts w:hint="default" w:ascii="楷体_GB2312" w:hAnsi="华文楷体" w:eastAsia="楷体_GB2312"/>
          <w:sz w:val="24"/>
          <w:lang w:val="en-US" w:eastAsia="zh-CN"/>
        </w:rPr>
      </w:pPr>
    </w:p>
    <w:p>
      <w:pPr>
        <w:spacing w:line="360" w:lineRule="auto"/>
        <w:rPr>
          <w:rFonts w:hint="eastAsia" w:ascii="楷体_GB2312" w:hAnsi="华文楷体" w:eastAsia="楷体_GB2312"/>
          <w:b/>
          <w:sz w:val="24"/>
        </w:rPr>
      </w:pPr>
      <w:r>
        <w:rPr>
          <w:rFonts w:ascii="宋体" w:hAnsi="宋体" w:eastAsia="宋体" w:cs="宋体"/>
          <w:sz w:val="24"/>
          <w:szCs w:val="24"/>
        </w:rPr>
        <w:drawing>
          <wp:anchor distT="0" distB="0" distL="114935" distR="114935" simplePos="0" relativeHeight="251659264" behindDoc="0" locked="0" layoutInCell="1" allowOverlap="1">
            <wp:simplePos x="0" y="0"/>
            <wp:positionH relativeFrom="column">
              <wp:posOffset>176530</wp:posOffset>
            </wp:positionH>
            <wp:positionV relativeFrom="paragraph">
              <wp:posOffset>45085</wp:posOffset>
            </wp:positionV>
            <wp:extent cx="5257800" cy="1471295"/>
            <wp:effectExtent l="0" t="0" r="0" b="14605"/>
            <wp:wrapTopAndBottom/>
            <wp:docPr id="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6"/>
                    <pic:cNvPicPr>
                      <a:picLocks noChangeAspect="1"/>
                    </pic:cNvPicPr>
                  </pic:nvPicPr>
                  <pic:blipFill>
                    <a:blip r:embed="rId72"/>
                    <a:stretch>
                      <a:fillRect/>
                    </a:stretch>
                  </pic:blipFill>
                  <pic:spPr>
                    <a:xfrm>
                      <a:off x="0" y="0"/>
                      <a:ext cx="5257800" cy="1471295"/>
                    </a:xfrm>
                    <a:prstGeom prst="rect">
                      <a:avLst/>
                    </a:prstGeom>
                    <a:noFill/>
                    <a:ln w="9525">
                      <a:noFill/>
                    </a:ln>
                  </pic:spPr>
                </pic:pic>
              </a:graphicData>
            </a:graphic>
          </wp:anchor>
        </w:drawing>
      </w:r>
    </w:p>
    <w:p>
      <w:pPr>
        <w:numPr>
          <w:numId w:val="0"/>
        </w:numPr>
        <w:spacing w:line="360" w:lineRule="auto"/>
        <w:ind w:firstLine="480"/>
        <w:rPr>
          <w:rFonts w:hint="default" w:ascii="楷体_GB2312" w:hAnsi="华文楷体" w:eastAsia="楷体_GB2312"/>
          <w:sz w:val="24"/>
          <w:lang w:val="en-US" w:eastAsia="zh-CN"/>
        </w:rPr>
      </w:pPr>
      <w:r>
        <w:rPr>
          <w:rFonts w:hint="eastAsia" w:ascii="楷体_GB2312" w:hAnsi="华文楷体" w:eastAsia="楷体_GB2312"/>
          <w:sz w:val="24"/>
          <w:lang w:val="en-US" w:eastAsia="zh-CN"/>
        </w:rPr>
        <w:t>利用检索的驳论消歧技术和基于行为的实体消歧可以通过用户数据得到一个不断更新的用户画像的知识图谱</w:t>
      </w:r>
    </w:p>
    <w:p>
      <w:pPr>
        <w:numPr>
          <w:numId w:val="0"/>
        </w:numPr>
        <w:spacing w:line="360" w:lineRule="auto"/>
        <w:ind w:left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4、图谱生成与画像减枝</w:t>
      </w:r>
    </w:p>
    <w:p>
      <w:pPr>
        <w:numPr>
          <w:ilvl w:val="0"/>
          <w:numId w:val="0"/>
        </w:numPr>
        <w:spacing w:line="360" w:lineRule="auto"/>
        <w:ind w:firstLine="480"/>
        <w:rPr>
          <w:rFonts w:hint="default" w:ascii="楷体_GB2312" w:hAnsi="华文楷体" w:eastAsia="楷体_GB2312"/>
          <w:sz w:val="24"/>
          <w:lang w:val="en-US" w:eastAsia="zh-CN"/>
        </w:rPr>
      </w:pPr>
      <w:r>
        <w:rPr>
          <w:rFonts w:hint="eastAsia" w:ascii="楷体_GB2312" w:hAnsi="华文楷体" w:eastAsia="楷体_GB2312"/>
          <w:sz w:val="24"/>
          <w:lang w:val="en-US" w:eastAsia="zh-CN"/>
        </w:rPr>
        <w:t>通过1-3用户的图谱后，需要计算用户的关系分数，关系分数由两个部分组成,一个是实体分数的累加，另一个是用户的时间分数，时间分数是图谱中某个知识的更新时间计算的，具体额公式如下：</w:t>
      </w:r>
    </w:p>
    <w:p>
      <w:pPr>
        <w:numPr>
          <w:ilvl w:val="0"/>
          <w:numId w:val="0"/>
        </w:numPr>
        <w:spacing w:line="360" w:lineRule="auto"/>
        <w:ind w:firstLine="480"/>
        <w:rPr>
          <w:rFonts w:hint="default" w:ascii="楷体_GB2312" w:hAnsi="华文楷体" w:eastAsia="楷体_GB2312"/>
          <w:sz w:val="24"/>
          <w:lang w:val="en-US" w:eastAsia="zh-CN"/>
        </w:rPr>
      </w:pPr>
      <w:r>
        <w:rPr>
          <w:rFonts w:hint="default" w:ascii="楷体_GB2312" w:hAnsi="华文楷体" w:eastAsia="楷体_GB2312"/>
          <w:position w:val="-72"/>
          <w:sz w:val="24"/>
          <w:lang w:val="en-US" w:eastAsia="zh-CN"/>
        </w:rPr>
        <w:object>
          <v:shape id="_x0000_i1068" o:spt="75" alt="" type="#_x0000_t75" style="height:77pt;width:232pt;" o:ole="t" filled="f" o:preferrelative="t" stroked="f" coordsize="21600,21600">
            <v:path/>
            <v:fill on="f" focussize="0,0"/>
            <v:stroke on="f"/>
            <v:imagedata r:id="rId74" o:title=""/>
            <o:lock v:ext="edit" aspectratio="t"/>
            <w10:wrap type="none"/>
            <w10:anchorlock/>
          </v:shape>
          <o:OLEObject Type="Embed" ProgID="Equation.3" ShapeID="_x0000_i1068" DrawAspect="Content" ObjectID="_1468075756" r:id="rId73">
            <o:LockedField>false</o:LockedField>
          </o:OLEObject>
        </w:object>
      </w:r>
    </w:p>
    <w:p>
      <w:pPr>
        <w:numPr>
          <w:ilvl w:val="0"/>
          <w:numId w:val="0"/>
        </w:numPr>
        <w:spacing w:line="360" w:lineRule="auto"/>
        <w:ind w:firstLine="480"/>
        <w:rPr>
          <w:rFonts w:hint="default" w:ascii="楷体_GB2312" w:hAnsi="华文楷体" w:eastAsia="楷体_GB2312"/>
          <w:sz w:val="24"/>
          <w:lang w:val="en-US" w:eastAsia="zh-CN"/>
        </w:rPr>
      </w:pPr>
      <w:r>
        <w:rPr>
          <w:rFonts w:hint="default" w:ascii="楷体_GB2312" w:hAnsi="华文楷体" w:eastAsia="楷体_GB2312"/>
          <w:position w:val="-12"/>
          <w:sz w:val="24"/>
          <w:lang w:val="en-US" w:eastAsia="zh-CN"/>
        </w:rPr>
        <w:object>
          <v:shape id="_x0000_i1069" o:spt="75" alt="" type="#_x0000_t75" style="height:18pt;width:47pt;" o:ole="t" filled="f" o:preferrelative="t" stroked="f" coordsize="21600,21600">
            <v:path/>
            <v:fill on="f" focussize="0,0"/>
            <v:stroke on="f"/>
            <v:imagedata r:id="rId76" o:title=""/>
            <o:lock v:ext="edit" aspectratio="t"/>
            <w10:wrap type="none"/>
            <w10:anchorlock/>
          </v:shape>
          <o:OLEObject Type="Embed" ProgID="Equation.3" ShapeID="_x0000_i1069" DrawAspect="Content" ObjectID="_1468075757" r:id="rId75">
            <o:LockedField>false</o:LockedField>
          </o:OLEObject>
        </w:object>
      </w:r>
      <w:r>
        <w:rPr>
          <w:rFonts w:hint="eastAsia" w:ascii="楷体_GB2312" w:hAnsi="华文楷体" w:eastAsia="楷体_GB2312"/>
          <w:sz w:val="24"/>
          <w:lang w:val="en-US" w:eastAsia="zh-CN"/>
        </w:rPr>
        <w:t>为步骤2中pagerank得到的关系分数，这个也是某个画像点的置信度的重要考量，score(t)为时间分数，condict为实体关系分类判别函数，即对于长期画像点而言只通过关系分数进行判断，即关系分数高的知识就是靠谱的知识，而非长期画像点不仅需要考虑关系分数的高低，还需要加入时间更新策略,即考虑该知识的更新时间。最后根据</w:t>
      </w:r>
      <w:r>
        <w:rPr>
          <w:rFonts w:hint="default" w:ascii="楷体_GB2312" w:hAnsi="华文楷体" w:eastAsia="楷体_GB2312"/>
          <w:position w:val="-12"/>
          <w:sz w:val="24"/>
          <w:lang w:val="en-US" w:eastAsia="zh-CN"/>
        </w:rPr>
        <w:object>
          <v:shape id="_x0000_i1070" o:spt="75" alt="" type="#_x0000_t75" style="height:18pt;width:45pt;" o:ole="t" filled="f" o:preferrelative="t" stroked="f" coordsize="21600,21600">
            <v:path/>
            <v:fill on="f" focussize="0,0"/>
            <v:stroke on="f"/>
            <v:imagedata r:id="rId78" o:title=""/>
            <o:lock v:ext="edit" aspectratio="t"/>
            <w10:wrap type="none"/>
            <w10:anchorlock/>
          </v:shape>
          <o:OLEObject Type="Embed" ProgID="Equation.3" ShapeID="_x0000_i1070" DrawAspect="Content" ObjectID="_1468075758" r:id="rId77">
            <o:LockedField>false</o:LockedField>
          </o:OLEObject>
        </w:object>
      </w:r>
      <w:r>
        <w:rPr>
          <w:rFonts w:hint="eastAsia" w:ascii="楷体_GB2312" w:hAnsi="华文楷体" w:eastAsia="楷体_GB2312"/>
          <w:sz w:val="24"/>
          <w:lang w:val="en-US" w:eastAsia="zh-CN"/>
        </w:rPr>
        <w:t>的阈值进行减值,得到最后的人物画像。</w:t>
      </w:r>
    </w:p>
    <w:p>
      <w:pPr>
        <w:numPr>
          <w:numId w:val="0"/>
        </w:numPr>
        <w:spacing w:line="360" w:lineRule="auto"/>
        <w:rPr>
          <w:rFonts w:hint="eastAsia" w:ascii="楷体_GB2312" w:hAnsi="华文楷体" w:eastAsia="楷体_GB2312"/>
          <w:sz w:val="24"/>
          <w:lang w:val="en-US" w:eastAsia="zh-CN"/>
        </w:rPr>
      </w:pPr>
      <w:r>
        <w:rPr>
          <w:rFonts w:hint="eastAsia" w:ascii="楷体_GB2312" w:hAnsi="华文楷体" w:eastAsia="楷体_GB2312"/>
          <w:sz w:val="24"/>
          <w:lang w:val="en-US" w:eastAsia="zh-CN"/>
        </w:rPr>
        <w:t>5、画像测试</w:t>
      </w:r>
    </w:p>
    <w:p>
      <w:pPr>
        <w:numPr>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在生成了画像以后，如何评估画像的有效性也是画像生成环节的一个重要指标，一般来说，个人画像的生成是千人千面的，即不同人最后得到的画像是完全不一样的，并且由于画像中包含了用户很多个人隐私数据的挖掘，直接通过问卷等相关的形式对画像的结构性数据进行问答可能会遭到用户的拒绝回答。所以本发明从应用侧出发，从画像推荐的角度提出了两种画像衡量的方法：</w:t>
      </w:r>
    </w:p>
    <w:p>
      <w:pPr>
        <w:numPr>
          <w:ilvl w:val="0"/>
          <w:numId w:val="4"/>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使用推荐行为预测验证，根据画像的推荐内容，如打车、app搜索自动输入、美食推荐等，通过将推荐的内容进行记录后，在用户后期（3-7天的数据）的行为数据进行搜索验证，如果推荐内容与用户行为一致，说明用户的画像生成正确，反之说明数据的挖掘不正确。</w:t>
      </w:r>
    </w:p>
    <w:p>
      <w:pPr>
        <w:numPr>
          <w:ilvl w:val="0"/>
          <w:numId w:val="4"/>
        </w:num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在大模型对话中加入画像，并根据画像进行相关的智能推荐，如个人行程推荐、新闻推荐、偏好推荐等，通过推荐的内容窗口设置好或者不好的标识点击，通过用户的点击操作验证画像生成的好坏。</w:t>
      </w:r>
    </w:p>
    <w:p>
      <w:pPr>
        <w:numPr>
          <w:numId w:val="0"/>
        </w:numPr>
        <w:spacing w:line="360" w:lineRule="auto"/>
        <w:ind w:firstLine="480" w:firstLineChars="200"/>
        <w:rPr>
          <w:rFonts w:hint="default" w:ascii="楷体_GB2312" w:hAnsi="华文楷体" w:eastAsia="楷体_GB2312"/>
          <w:sz w:val="24"/>
          <w:lang w:val="en-US" w:eastAsia="zh-CN"/>
        </w:rPr>
      </w:pPr>
      <w:r>
        <w:rPr>
          <w:rFonts w:hint="eastAsia" w:ascii="楷体_GB2312" w:hAnsi="华文楷体" w:eastAsia="楷体_GB2312"/>
          <w:sz w:val="24"/>
          <w:lang w:val="en-US" w:eastAsia="zh-CN"/>
        </w:rPr>
        <w:t>本发明从推荐效果出发，提出了两种画像准确性验证的方法，均以真实用户行为反馈为基础，具备较强的实用性与可解释性。推荐—行为反馈—画像优化，形成可持续优化路径，当然此评价方法也可以适用于其他画像的应用评估。</w:t>
      </w:r>
    </w:p>
    <w:p>
      <w:pPr>
        <w:spacing w:line="360" w:lineRule="auto"/>
        <w:rPr>
          <w:rFonts w:ascii="楷体_GB2312" w:hAnsi="宋体" w:eastAsia="楷体_GB2312"/>
          <w:b/>
          <w:sz w:val="24"/>
        </w:rPr>
      </w:pPr>
      <w:r>
        <w:rPr>
          <w:rFonts w:hint="eastAsia" w:ascii="楷体_GB2312" w:hAnsi="宋体" w:eastAsia="楷体_GB2312"/>
          <w:b/>
          <w:sz w:val="24"/>
        </w:rPr>
        <w:t>7.4用户界面描述</w:t>
      </w:r>
    </w:p>
    <w:p>
      <w:pPr>
        <w:spacing w:line="360" w:lineRule="auto"/>
        <w:rPr>
          <w:b/>
          <w:sz w:val="24"/>
          <w:u w:val="single"/>
        </w:rPr>
      </w:pPr>
      <w:r>
        <w:rPr>
          <w:rFonts w:hint="eastAsia"/>
          <w:color w:val="FF0000"/>
          <w:szCs w:val="21"/>
        </w:rPr>
        <w:t>若实施本发明会引起用户界面的变化，且该变化带来显著的用户体验提升，建议在本部分中详细描述。</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eastAsia="宋体"/>
          <w:b/>
          <w:sz w:val="24"/>
          <w:u w:val="single"/>
          <w:lang w:val="en-US" w:eastAsia="zh-CN"/>
        </w:rPr>
      </w:pPr>
      <w:r>
        <w:rPr>
          <w:rFonts w:hint="eastAsia"/>
          <w:b/>
          <w:sz w:val="24"/>
          <w:u w:val="single"/>
          <w:lang w:val="en-US" w:eastAsia="zh-CN"/>
        </w:rPr>
        <w:t>无</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b/>
          <w:sz w:val="24"/>
          <w:u w:val="single"/>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术语说明：</w:t>
      </w:r>
    </w:p>
    <w:p>
      <w:pPr>
        <w:spacing w:line="360" w:lineRule="auto"/>
        <w:outlineLvl w:val="0"/>
        <w:rPr>
          <w:sz w:val="24"/>
        </w:rPr>
      </w:pPr>
      <w:r>
        <w:rPr>
          <w:rFonts w:hint="eastAsia"/>
          <w:sz w:val="24"/>
        </w:rPr>
        <w:t>请将技术方案中涉及的技术术语进行说明，</w:t>
      </w:r>
      <w:r>
        <w:rPr>
          <w:rFonts w:hint="eastAsia"/>
          <w:color w:val="FF0000"/>
          <w:sz w:val="24"/>
        </w:rPr>
        <w:t>尤其是发明人自定义术语或者我司自用术语，请务必给出进一步解释，并列举同义词</w:t>
      </w:r>
      <w:r>
        <w:rPr>
          <w:rFonts w:hint="eastAsia"/>
          <w:sz w:val="24"/>
        </w:rPr>
        <w:t>。</w:t>
      </w:r>
    </w:p>
    <w:tbl>
      <w:tblPr>
        <w:tblStyle w:val="11"/>
        <w:tblW w:w="84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0"/>
        <w:gridCol w:w="1943"/>
        <w:gridCol w:w="1634"/>
        <w:gridCol w:w="1803"/>
        <w:gridCol w:w="1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10" w:type="dxa"/>
          </w:tcPr>
          <w:p>
            <w:pPr>
              <w:spacing w:line="360" w:lineRule="auto"/>
              <w:rPr>
                <w:rFonts w:ascii="楷体_GB2312" w:hAnsi="宋体" w:eastAsia="楷体_GB2312"/>
                <w:b/>
                <w:szCs w:val="21"/>
              </w:rPr>
            </w:pPr>
            <w:r>
              <w:rPr>
                <w:rFonts w:hint="eastAsia" w:ascii="楷体_GB2312" w:hAnsi="宋体" w:eastAsia="楷体_GB2312"/>
                <w:b/>
                <w:szCs w:val="21"/>
              </w:rPr>
              <w:t>技术术语</w:t>
            </w:r>
          </w:p>
        </w:tc>
        <w:tc>
          <w:tcPr>
            <w:tcW w:w="1943" w:type="dxa"/>
          </w:tcPr>
          <w:p>
            <w:pPr>
              <w:spacing w:line="360" w:lineRule="auto"/>
              <w:rPr>
                <w:rFonts w:ascii="楷体_GB2312" w:hAnsi="宋体" w:eastAsia="楷体_GB2312"/>
                <w:b/>
                <w:szCs w:val="21"/>
              </w:rPr>
            </w:pPr>
            <w:r>
              <w:rPr>
                <w:rFonts w:hint="eastAsia" w:ascii="楷体_GB2312" w:hAnsi="宋体" w:eastAsia="楷体_GB2312"/>
                <w:b/>
                <w:szCs w:val="21"/>
              </w:rPr>
              <w:t>英文缩写及全写</w:t>
            </w:r>
          </w:p>
        </w:tc>
        <w:tc>
          <w:tcPr>
            <w:tcW w:w="1634" w:type="dxa"/>
          </w:tcPr>
          <w:p>
            <w:pPr>
              <w:spacing w:line="360" w:lineRule="auto"/>
              <w:rPr>
                <w:rFonts w:ascii="楷体_GB2312" w:hAnsi="宋体" w:eastAsia="楷体_GB2312"/>
                <w:b/>
                <w:szCs w:val="21"/>
              </w:rPr>
            </w:pPr>
            <w:r>
              <w:rPr>
                <w:rFonts w:hint="eastAsia" w:ascii="楷体_GB2312" w:hAnsi="宋体" w:eastAsia="楷体_GB2312"/>
                <w:b/>
                <w:szCs w:val="21"/>
              </w:rPr>
              <w:t>中文解释</w:t>
            </w:r>
          </w:p>
        </w:tc>
        <w:tc>
          <w:tcPr>
            <w:tcW w:w="1803" w:type="dxa"/>
          </w:tcPr>
          <w:p>
            <w:pPr>
              <w:spacing w:line="360" w:lineRule="auto"/>
              <w:rPr>
                <w:rFonts w:ascii="楷体_GB2312" w:hAnsi="宋体" w:eastAsia="楷体_GB2312"/>
                <w:b/>
                <w:szCs w:val="21"/>
              </w:rPr>
            </w:pPr>
            <w:r>
              <w:rPr>
                <w:rFonts w:hint="eastAsia" w:ascii="楷体_GB2312" w:hAnsi="宋体" w:eastAsia="楷体_GB2312"/>
                <w:b/>
                <w:szCs w:val="21"/>
              </w:rPr>
              <w:t>相关标准信息</w:t>
            </w:r>
          </w:p>
        </w:tc>
        <w:tc>
          <w:tcPr>
            <w:tcW w:w="1793" w:type="dxa"/>
          </w:tcPr>
          <w:p>
            <w:pPr>
              <w:spacing w:line="360" w:lineRule="auto"/>
              <w:rPr>
                <w:rFonts w:ascii="楷体_GB2312" w:hAnsi="宋体" w:eastAsia="楷体_GB2312"/>
                <w:b/>
                <w:szCs w:val="21"/>
              </w:rPr>
            </w:pPr>
            <w:r>
              <w:rPr>
                <w:rFonts w:hint="eastAsia" w:ascii="楷体_GB2312" w:hAnsi="宋体" w:eastAsia="楷体_GB2312"/>
                <w:b/>
                <w:szCs w:val="21"/>
              </w:rPr>
              <w:t>其他同义词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310" w:type="dxa"/>
          </w:tcPr>
          <w:p>
            <w:pPr>
              <w:spacing w:line="360" w:lineRule="auto"/>
              <w:rPr>
                <w:rFonts w:ascii="楷体_GB2312" w:hAnsi="宋体" w:eastAsia="楷体_GB2312"/>
                <w:szCs w:val="21"/>
              </w:rPr>
            </w:pPr>
          </w:p>
        </w:tc>
        <w:tc>
          <w:tcPr>
            <w:tcW w:w="1943" w:type="dxa"/>
          </w:tcPr>
          <w:p>
            <w:pPr>
              <w:spacing w:line="360" w:lineRule="auto"/>
              <w:rPr>
                <w:rFonts w:ascii="楷体_GB2312" w:hAnsi="宋体" w:eastAsia="楷体_GB2312"/>
                <w:szCs w:val="21"/>
              </w:rPr>
            </w:pPr>
          </w:p>
        </w:tc>
        <w:tc>
          <w:tcPr>
            <w:tcW w:w="1634" w:type="dxa"/>
          </w:tcPr>
          <w:p>
            <w:pPr>
              <w:spacing w:line="360" w:lineRule="auto"/>
              <w:rPr>
                <w:rFonts w:ascii="楷体_GB2312" w:hAnsi="宋体" w:eastAsia="楷体_GB2312"/>
                <w:szCs w:val="21"/>
              </w:rPr>
            </w:pPr>
          </w:p>
        </w:tc>
        <w:tc>
          <w:tcPr>
            <w:tcW w:w="1803" w:type="dxa"/>
          </w:tcPr>
          <w:p>
            <w:pPr>
              <w:spacing w:line="360" w:lineRule="auto"/>
              <w:rPr>
                <w:rFonts w:ascii="楷体_GB2312" w:hAnsi="宋体" w:eastAsia="楷体_GB2312"/>
                <w:szCs w:val="21"/>
              </w:rPr>
            </w:pPr>
          </w:p>
        </w:tc>
        <w:tc>
          <w:tcPr>
            <w:tcW w:w="1793" w:type="dxa"/>
          </w:tcPr>
          <w:p>
            <w:pPr>
              <w:spacing w:line="360" w:lineRule="auto"/>
              <w:rPr>
                <w:rFonts w:ascii="楷体_GB2312" w:hAnsi="宋体" w:eastAsia="楷体_GB2312"/>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10" w:type="dxa"/>
          </w:tcPr>
          <w:p>
            <w:pPr>
              <w:spacing w:line="360" w:lineRule="auto"/>
              <w:rPr>
                <w:rFonts w:ascii="楷体_GB2312" w:hAnsi="宋体" w:eastAsia="楷体_GB2312"/>
                <w:szCs w:val="21"/>
              </w:rPr>
            </w:pPr>
          </w:p>
        </w:tc>
        <w:tc>
          <w:tcPr>
            <w:tcW w:w="1943" w:type="dxa"/>
          </w:tcPr>
          <w:p>
            <w:pPr>
              <w:spacing w:line="360" w:lineRule="auto"/>
              <w:rPr>
                <w:rFonts w:ascii="楷体_GB2312" w:hAnsi="宋体" w:eastAsia="楷体_GB2312"/>
                <w:szCs w:val="21"/>
              </w:rPr>
            </w:pPr>
          </w:p>
        </w:tc>
        <w:tc>
          <w:tcPr>
            <w:tcW w:w="1634" w:type="dxa"/>
          </w:tcPr>
          <w:p>
            <w:pPr>
              <w:spacing w:line="360" w:lineRule="auto"/>
              <w:rPr>
                <w:rFonts w:ascii="楷体_GB2312" w:hAnsi="宋体" w:eastAsia="楷体_GB2312"/>
                <w:szCs w:val="21"/>
              </w:rPr>
            </w:pPr>
          </w:p>
        </w:tc>
        <w:tc>
          <w:tcPr>
            <w:tcW w:w="1803" w:type="dxa"/>
          </w:tcPr>
          <w:p>
            <w:pPr>
              <w:spacing w:line="360" w:lineRule="auto"/>
              <w:rPr>
                <w:rFonts w:ascii="楷体_GB2312" w:hAnsi="宋体" w:eastAsia="楷体_GB2312"/>
                <w:szCs w:val="21"/>
              </w:rPr>
            </w:pPr>
          </w:p>
        </w:tc>
        <w:tc>
          <w:tcPr>
            <w:tcW w:w="1793" w:type="dxa"/>
          </w:tcPr>
          <w:p>
            <w:pPr>
              <w:spacing w:line="360" w:lineRule="auto"/>
              <w:rPr>
                <w:rFonts w:ascii="楷体_GB2312" w:hAnsi="宋体" w:eastAsia="楷体_GB2312"/>
                <w:szCs w:val="21"/>
              </w:rPr>
            </w:pPr>
          </w:p>
        </w:tc>
      </w:tr>
    </w:tbl>
    <w:p>
      <w:pPr>
        <w:spacing w:line="360" w:lineRule="auto"/>
        <w:rPr>
          <w:rFonts w:ascii="楷体_GB2312" w:hAnsi="宋体" w:eastAsia="楷体_GB2312"/>
          <w:sz w:val="24"/>
        </w:rPr>
      </w:pPr>
    </w:p>
    <w:p>
      <w:pPr>
        <w:spacing w:line="360" w:lineRule="auto"/>
        <w:rPr>
          <w:rFonts w:ascii="楷体_GB2312" w:hAnsi="宋体" w:eastAsia="楷体_GB2312"/>
          <w:sz w:val="24"/>
        </w:rPr>
      </w:pPr>
    </w:p>
    <w:p>
      <w:pPr>
        <w:widowControl/>
        <w:numPr>
          <w:ilvl w:val="0"/>
          <w:numId w:val="1"/>
        </w:numPr>
        <w:tabs>
          <w:tab w:val="left" w:pos="567"/>
          <w:tab w:val="left" w:pos="8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有益效果：</w:t>
      </w:r>
    </w:p>
    <w:p>
      <w:pPr>
        <w:spacing w:line="360" w:lineRule="auto"/>
        <w:outlineLvl w:val="0"/>
        <w:rPr>
          <w:sz w:val="24"/>
        </w:rPr>
      </w:pPr>
      <w:r>
        <w:rPr>
          <w:rFonts w:hint="eastAsia"/>
          <w:sz w:val="24"/>
        </w:rPr>
        <w:t>按重要性的顺序，列举并解释本发明所能达到的优点或者技术效果，与本发明解决的技术问题以及所采用的技术特征相对应上。存在多个有益效果时，应分别给出这几个有益效果的逻辑关系，以及与上述解决的技术问题以及采用的技术特征的对应关系。</w:t>
      </w:r>
    </w:p>
    <w:p>
      <w:pPr>
        <w:spacing w:line="360" w:lineRule="auto"/>
        <w:outlineLvl w:val="0"/>
        <w:rPr>
          <w:rFonts w:ascii="楷体_GB2312" w:hAnsi="宋体" w:eastAsia="楷体_GB2312"/>
          <w:b/>
          <w:sz w:val="24"/>
        </w:rPr>
      </w:pPr>
      <w:r>
        <w:rPr>
          <w:rFonts w:hint="eastAsia" w:ascii="楷体_GB2312" w:hAnsi="宋体" w:eastAsia="楷体_GB2312"/>
          <w:b/>
          <w:sz w:val="24"/>
        </w:rPr>
        <w:t>9.1本发明相较于现有技术在技术价值的有益效果</w:t>
      </w:r>
    </w:p>
    <w:p>
      <w:pPr>
        <w:spacing w:line="360" w:lineRule="auto"/>
        <w:outlineLvl w:val="0"/>
        <w:rPr>
          <w:rFonts w:hint="eastAsia"/>
          <w:color w:val="FF0000"/>
          <w:szCs w:val="21"/>
        </w:rPr>
      </w:pPr>
      <w:r>
        <w:rPr>
          <w:rFonts w:hint="eastAsia"/>
          <w:color w:val="FF0000"/>
          <w:szCs w:val="21"/>
        </w:rPr>
        <w:t>请描述该发明相较于现有技术所起到的技术进步，并说明本发明中的技术方案造成的技术进步并非简单的技术组合起到的效果的理由，例如，本发明中的技术进步相较于简单的技术叠加所能起到的突出技术效果。</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本发明基于用户的主动行为数据（如短信内容、剪切板文本、App 使用情况）与被动行为数据（如浏览记录、历史访问轨迹等），采用多距离融合的 PageRank 算法构建用户画像知识图谱。在此基础上，创新性地融合了基于用户行为与时间维度的实体消歧算法，以及结合查询上下文与反向排除机制的驳论消除算法，从而实现了对画像中歧义信息的准确消解与结构性融合。最终，系统根据关系强度与时序特征对图谱进行有序减枝，保留高置信度、高关联度的实体关系，生成精确、动态的用户画像图谱。相较于现有技术中仅依赖关键词匹配或静态规则的图谱构建方法，本发明具有以下显著技术进步：</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多源异构行为数据建模能力提升：本发明突破性地融合主动与被动数据源，充分利用剪贴板、App 行为、短信语义、浏览记录等多模态信息，构建更全面、动态的用户画像图谱。</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时间与行为协同驱动的实体消歧机制：本发明首次将用户行为序列与时间衰减因子结合引入实体消歧任务中，显著提高了对同名异义实体在用户画像语境下的判断准确率，避免了图谱冗余与误判。</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基于驳论推理的语义排除算法：创新提出驳论消歧算法，通过构建实体候选的排斥证据集合，结合上下文语义冲突关系进行消除式推理，显著提高了歧义消除的鲁棒性，尤其适用于多义词、上下文模糊表达等场景。</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动态图谱减枝策略：在图谱构建后，本发明基于边权重与时间维度实现动态减枝，去除低置信度或时效性过期的关系，保持图谱高效、稀疏、可解释。</w:t>
      </w:r>
    </w:p>
    <w:p>
      <w:pPr>
        <w:numPr>
          <w:ilvl w:val="0"/>
          <w:numId w:val="0"/>
        </w:numPr>
        <w:spacing w:line="360" w:lineRule="auto"/>
        <w:ind w:firstLine="48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本发明在整体上实现了对画像知识图谱构建、融合、裁剪的系统化、智能化处理，并且整体方案中均能使用端侧的模型进行智能运算与数据预处理，对用户的数据挖掘、隐私保护也有着重要作用。</w:t>
      </w:r>
    </w:p>
    <w:p>
      <w:pPr>
        <w:spacing w:line="360" w:lineRule="auto"/>
        <w:rPr>
          <w:rFonts w:ascii="楷体_GB2312" w:hAnsi="宋体" w:eastAsia="楷体_GB2312"/>
          <w:sz w:val="24"/>
        </w:rPr>
      </w:pPr>
    </w:p>
    <w:p>
      <w:pPr>
        <w:widowControl/>
        <w:numPr>
          <w:ilvl w:val="0"/>
          <w:numId w:val="1"/>
        </w:numPr>
        <w:tabs>
          <w:tab w:val="left" w:pos="567"/>
          <w:tab w:val="left" w:pos="8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应用：</w:t>
      </w:r>
    </w:p>
    <w:p>
      <w:pPr>
        <w:spacing w:line="360" w:lineRule="auto"/>
        <w:rPr>
          <w:rFonts w:hint="eastAsia"/>
          <w:sz w:val="24"/>
        </w:rPr>
      </w:pPr>
      <w:r>
        <w:rPr>
          <w:rFonts w:hint="eastAsia"/>
          <w:sz w:val="24"/>
        </w:rPr>
        <w:t>请提供该发明所有可能的应用。合理地推测该发明本身或与其它已知或者未知技术的组合，所可能拥有的任何更多的应用。</w:t>
      </w:r>
    </w:p>
    <w:p>
      <w:pPr>
        <w:spacing w:line="360" w:lineRule="auto"/>
        <w:ind w:firstLine="420" w:firstLineChars="0"/>
        <w:rPr>
          <w:rFonts w:hint="eastAsia"/>
          <w:sz w:val="24"/>
          <w:lang w:val="en-US" w:eastAsia="zh-CN"/>
        </w:rPr>
      </w:pPr>
      <w:r>
        <w:rPr>
          <w:rFonts w:hint="eastAsia"/>
          <w:sz w:val="24"/>
          <w:lang w:val="en-US" w:eastAsia="zh-CN"/>
        </w:rPr>
        <w:t>本发明大致的应用分为两个方面</w:t>
      </w:r>
    </w:p>
    <w:p>
      <w:pPr>
        <w:numPr>
          <w:ilvl w:val="0"/>
          <w:numId w:val="5"/>
        </w:numPr>
        <w:spacing w:line="360" w:lineRule="auto"/>
        <w:ind w:firstLine="420" w:firstLineChars="0"/>
        <w:rPr>
          <w:rFonts w:hint="eastAsia"/>
          <w:sz w:val="24"/>
          <w:lang w:val="en-US" w:eastAsia="zh-CN"/>
        </w:rPr>
      </w:pPr>
      <w:r>
        <w:rPr>
          <w:rFonts w:hint="eastAsia"/>
          <w:sz w:val="24"/>
          <w:lang w:val="en-US" w:eastAsia="zh-CN"/>
        </w:rPr>
        <w:t>基于用户画像的大模型的对话的智能提升：如对话热启动、情感陪聊、行为预测与场景推理、日程管理、信息推荐等等。</w:t>
      </w:r>
    </w:p>
    <w:p>
      <w:pPr>
        <w:numPr>
          <w:ilvl w:val="0"/>
          <w:numId w:val="0"/>
        </w:numPr>
        <w:spacing w:line="360" w:lineRule="auto"/>
        <w:ind w:firstLine="480"/>
        <w:rPr>
          <w:rFonts w:hint="default"/>
          <w:sz w:val="24"/>
          <w:lang w:val="en-US" w:eastAsia="zh-CN"/>
        </w:rPr>
      </w:pPr>
      <w:r>
        <w:rPr>
          <w:rFonts w:hint="eastAsia"/>
          <w:sz w:val="24"/>
          <w:lang w:val="en-US" w:eastAsia="zh-CN"/>
        </w:rPr>
        <w:t>2、基于agent结合的智能助手与智能搜索：如利用构建的知识图谱进行意图识别与实体增强搜索，实现更贴合用户语境的检索。具体如下图所示：</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970145" cy="3964940"/>
            <wp:effectExtent l="0" t="0" r="1905" b="16510"/>
            <wp:docPr id="14"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5" descr="IMG_256"/>
                    <pic:cNvPicPr>
                      <a:picLocks noChangeAspect="1"/>
                    </pic:cNvPicPr>
                  </pic:nvPicPr>
                  <pic:blipFill>
                    <a:blip r:embed="rId79"/>
                    <a:stretch>
                      <a:fillRect/>
                    </a:stretch>
                  </pic:blipFill>
                  <pic:spPr>
                    <a:xfrm>
                      <a:off x="0" y="0"/>
                      <a:ext cx="4970145" cy="3964940"/>
                    </a:xfrm>
                    <a:prstGeom prst="rect">
                      <a:avLst/>
                    </a:prstGeom>
                    <a:noFill/>
                    <a:ln w="9525">
                      <a:noFill/>
                    </a:ln>
                  </pic:spPr>
                </pic:pic>
              </a:graphicData>
            </a:graphic>
          </wp:inline>
        </w:drawing>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ind w:left="1260" w:leftChars="0" w:firstLine="420" w:firstLineChars="0"/>
        <w:jc w:val="left"/>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图1 大模型对话的智能助手</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4987290" cy="4221480"/>
            <wp:effectExtent l="0" t="0" r="3810" b="7620"/>
            <wp:docPr id="13" name="图片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4" descr="IMG_256"/>
                    <pic:cNvPicPr>
                      <a:picLocks noChangeAspect="1"/>
                    </pic:cNvPicPr>
                  </pic:nvPicPr>
                  <pic:blipFill>
                    <a:blip r:embed="rId80"/>
                    <a:stretch>
                      <a:fillRect/>
                    </a:stretch>
                  </pic:blipFill>
                  <pic:spPr>
                    <a:xfrm>
                      <a:off x="0" y="0"/>
                      <a:ext cx="4987290" cy="4221480"/>
                    </a:xfrm>
                    <a:prstGeom prst="rect">
                      <a:avLst/>
                    </a:prstGeom>
                    <a:noFill/>
                    <a:ln w="9525">
                      <a:noFill/>
                    </a:ln>
                  </pic:spPr>
                </pic:pic>
              </a:graphicData>
            </a:graphic>
          </wp:inline>
        </w:drawing>
      </w:r>
    </w:p>
    <w:p>
      <w:pPr>
        <w:keepNext w:val="0"/>
        <w:keepLines w:val="0"/>
        <w:widowControl/>
        <w:suppressLineNumbers w:val="0"/>
        <w:ind w:left="1260" w:leftChars="0" w:firstLine="420" w:firstLineChars="0"/>
        <w:jc w:val="left"/>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图2  基于大模型agent的智能搜索与助手</w:t>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widowControl/>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eastAsia="宋体"/>
          <w:b/>
          <w:sz w:val="24"/>
          <w:u w:val="single"/>
          <w:lang w:val="en-US" w:eastAsia="zh-CN"/>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附图及附图说明：</w:t>
      </w:r>
    </w:p>
    <w:p>
      <w:pPr>
        <w:spacing w:line="360" w:lineRule="auto"/>
        <w:rPr>
          <w:rFonts w:ascii="楷体_GB2312" w:hAnsi="宋体" w:eastAsia="楷体_GB2312"/>
          <w:sz w:val="24"/>
        </w:rPr>
      </w:pPr>
      <w:r>
        <w:rPr>
          <w:rFonts w:hint="eastAsia"/>
          <w:sz w:val="24"/>
        </w:rPr>
        <w:t>若实施例中有图，此处可以省略；也可以将实施例部分的图单独放在该部分。</w:t>
      </w:r>
    </w:p>
    <w:p>
      <w:pPr>
        <w:spacing w:line="360" w:lineRule="auto"/>
        <w:rPr>
          <w:rFonts w:ascii="楷体_GB2312" w:hAnsi="宋体" w:eastAsia="楷体_GB2312"/>
          <w:sz w:val="24"/>
        </w:rPr>
      </w:pPr>
    </w:p>
    <w:p>
      <w:pPr>
        <w:tabs>
          <w:tab w:val="left" w:pos="2880"/>
        </w:tabs>
        <w:spacing w:line="360" w:lineRule="auto"/>
        <w:rPr>
          <w:sz w:val="24"/>
        </w:rPr>
      </w:pPr>
    </w:p>
    <w:p>
      <w:pPr>
        <w:tabs>
          <w:tab w:val="left" w:pos="2880"/>
        </w:tabs>
        <w:spacing w:line="360" w:lineRule="auto"/>
      </w:pPr>
    </w:p>
    <w:sectPr>
      <w:headerReference r:id="rId3" w:type="default"/>
      <w:footerReference r:id="rId4" w:type="default"/>
      <w:footerReference r:id="rId5"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金梅簡體行書字形">
    <w:altName w:val="MingLiU-ExtB"/>
    <w:panose1 w:val="00000000000000000000"/>
    <w:charset w:val="88"/>
    <w:family w:val="modern"/>
    <w:pitch w:val="default"/>
    <w:sig w:usb0="00000000" w:usb1="00000000" w:usb2="00000010" w:usb3="00000000" w:csb0="00100000" w:csb1="00000000"/>
  </w:font>
  <w:font w:name="华文楷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MingLiU-ExtB">
    <w:panose1 w:val="02020500000000000000"/>
    <w:charset w:val="88"/>
    <w:family w:val="auto"/>
    <w:pitch w:val="default"/>
    <w:sig w:usb0="8000002F" w:usb1="02000008" w:usb2="00000000" w:usb3="00000000" w:csb0="00100001" w:csb1="00000000"/>
  </w:font>
  <w:font w:name="楷体_GB2312">
    <w:altName w:val="楷体"/>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page" w:x="9541" w:yAlign="top"/>
      <w:rPr>
        <w:rStyle w:val="14"/>
      </w:rPr>
    </w:pPr>
    <w:r>
      <w:rPr>
        <w:rStyle w:val="14"/>
        <w:rFonts w:hint="eastAsia"/>
      </w:rPr>
      <w:t>第</w:t>
    </w:r>
    <w:r>
      <w:rPr>
        <w:rStyle w:val="14"/>
      </w:rPr>
      <w:fldChar w:fldCharType="begin"/>
    </w:r>
    <w:r>
      <w:rPr>
        <w:rStyle w:val="14"/>
      </w:rPr>
      <w:instrText xml:space="preserve">PAGE  </w:instrText>
    </w:r>
    <w:r>
      <w:rPr>
        <w:rStyle w:val="14"/>
      </w:rPr>
      <w:fldChar w:fldCharType="separate"/>
    </w:r>
    <w:r>
      <w:rPr>
        <w:rStyle w:val="14"/>
      </w:rPr>
      <w:t>6</w:t>
    </w:r>
    <w:r>
      <w:rPr>
        <w:rStyle w:val="14"/>
      </w:rPr>
      <w:fldChar w:fldCharType="end"/>
    </w:r>
    <w:r>
      <w:rPr>
        <w:rStyle w:val="14"/>
        <w:rFonts w:hint="eastAsia"/>
      </w:rPr>
      <w:t>页</w:t>
    </w:r>
  </w:p>
  <w:p>
    <w:pPr>
      <w:pStyle w:val="6"/>
      <w:ind w:right="360"/>
      <w:jc w:val="both"/>
      <w:rPr>
        <w:rFonts w:ascii="宋体" w:hAnsi="宋体"/>
      </w:rPr>
    </w:pPr>
    <w:r>
      <w:t>&lt;</w:t>
    </w:r>
    <w:r>
      <w:rPr>
        <w:rFonts w:hint="eastAsia" w:hAnsi="宋体"/>
      </w:rPr>
      <w:t>以上</w:t>
    </w:r>
    <w:r>
      <w:rPr>
        <w:rFonts w:hAnsi="宋体"/>
      </w:rPr>
      <w:t>所有信息均为中兴通讯股份有限公司</w:t>
    </w:r>
    <w:r>
      <w:rPr>
        <w:rFonts w:hint="eastAsia" w:hAnsi="宋体"/>
      </w:rPr>
      <w:t>所有</w:t>
    </w:r>
    <w:r>
      <w:rPr>
        <w:rFonts w:hAnsi="宋体"/>
      </w:rPr>
      <w:t>，不</w:t>
    </w:r>
    <w:r>
      <w:rPr>
        <w:rFonts w:hint="eastAsia" w:hAnsi="宋体"/>
      </w:rPr>
      <w:t>得</w:t>
    </w:r>
    <w:r>
      <w:rPr>
        <w:rFonts w:hAnsi="宋体"/>
      </w:rPr>
      <w:t>外传</w:t>
    </w:r>
    <w:r>
      <w:t>&gt;</w:t>
    </w:r>
    <w:r>
      <w:rPr>
        <w:rFonts w:hint="eastAsia" w:ascii="宋体" w:hAnsi="宋体"/>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rPr>
        <w:rStyle w:val="14"/>
      </w:rPr>
    </w:pPr>
    <w:r>
      <w:rPr>
        <w:rStyle w:val="14"/>
      </w:rPr>
      <w:fldChar w:fldCharType="begin"/>
    </w:r>
    <w:r>
      <w:rPr>
        <w:rStyle w:val="14"/>
      </w:rPr>
      <w:instrText xml:space="preserve">PAGE  </w:instrText>
    </w:r>
    <w:r>
      <w:rPr>
        <w:rStyle w:val="14"/>
      </w:rPr>
      <w:fldChar w:fldCharType="end"/>
    </w:r>
  </w:p>
  <w:p>
    <w:pPr>
      <w:pStyle w:val="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distribute"/>
      <w:rPr>
        <w:rFonts w:eastAsia="华文仿宋"/>
        <w:szCs w:val="21"/>
      </w:rPr>
    </w:pPr>
    <w:r>
      <w:rPr>
        <w:rFonts w:cs="宋体"/>
        <w:color w:val="000000"/>
        <w:kern w:val="0"/>
        <w:sz w:val="20"/>
        <w:szCs w:val="20"/>
      </w:rPr>
      <w:drawing>
        <wp:anchor distT="0" distB="0" distL="114300" distR="114300" simplePos="0" relativeHeight="251659264" behindDoc="0" locked="0" layoutInCell="1" allowOverlap="1">
          <wp:simplePos x="0" y="0"/>
          <wp:positionH relativeFrom="margin">
            <wp:posOffset>-61595</wp:posOffset>
          </wp:positionH>
          <wp:positionV relativeFrom="paragraph">
            <wp:posOffset>268605</wp:posOffset>
          </wp:positionV>
          <wp:extent cx="5388610" cy="52705"/>
          <wp:effectExtent l="19050" t="0" r="2540" b="0"/>
          <wp:wrapTopAndBottom/>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
                  <a:srcRect/>
                  <a:stretch>
                    <a:fillRect/>
                  </a:stretch>
                </pic:blipFill>
                <pic:spPr>
                  <a:xfrm>
                    <a:off x="0" y="0"/>
                    <a:ext cx="5388610" cy="52705"/>
                  </a:xfrm>
                  <a:prstGeom prst="rect">
                    <a:avLst/>
                  </a:prstGeom>
                  <a:noFill/>
                  <a:ln w="9525">
                    <a:noFill/>
                    <a:miter lim="800000"/>
                    <a:headEnd/>
                    <a:tailEnd/>
                  </a:ln>
                </pic:spPr>
              </pic:pic>
            </a:graphicData>
          </a:graphic>
        </wp:anchor>
      </w:drawing>
    </w:r>
    <w:r>
      <w:drawing>
        <wp:inline distT="0" distB="0" distL="0" distR="0">
          <wp:extent cx="885825" cy="228600"/>
          <wp:effectExtent l="19050" t="0" r="9525" b="0"/>
          <wp:docPr id="1" name="图片 4" descr="未标题-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未标题-9-01"/>
                  <pic:cNvPicPr>
                    <a:picLocks noChangeAspect="1" noChangeArrowheads="1"/>
                  </pic:cNvPicPr>
                </pic:nvPicPr>
                <pic:blipFill>
                  <a:blip r:embed="rId2"/>
                  <a:srcRect/>
                  <a:stretch>
                    <a:fillRect/>
                  </a:stretch>
                </pic:blipFill>
                <pic:spPr>
                  <a:xfrm>
                    <a:off x="0" y="0"/>
                    <a:ext cx="885825" cy="228600"/>
                  </a:xfrm>
                  <a:prstGeom prst="rect">
                    <a:avLst/>
                  </a:prstGeom>
                  <a:noFill/>
                  <a:ln w="9525">
                    <a:noFill/>
                    <a:miter lim="800000"/>
                    <a:headEnd/>
                    <a:tailEnd/>
                  </a:ln>
                </pic:spPr>
              </pic:pic>
            </a:graphicData>
          </a:graphic>
        </wp:inline>
      </w:drawing>
    </w:r>
    <w:r>
      <w:rPr>
        <w:rFonts w:hint="eastAsia"/>
      </w:rPr>
      <w:t xml:space="preserve">                                                        </w:t>
    </w:r>
    <w:r>
      <w:rPr>
        <w:rFonts w:hint="eastAsia"/>
        <w:lang w:val="en-US" w:eastAsia="zh-CN"/>
      </w:rPr>
      <w:t>秘密</w:t>
    </w:r>
    <w:r>
      <w:rPr>
        <w:rFonts w:hint="eastAsia"/>
        <w:color w:val="000000"/>
        <w:kern w:val="0"/>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AC43F"/>
    <w:multiLevelType w:val="singleLevel"/>
    <w:tmpl w:val="8BAAC43F"/>
    <w:lvl w:ilvl="0" w:tentative="0">
      <w:start w:val="1"/>
      <w:numFmt w:val="chineseCounting"/>
      <w:suff w:val="nothing"/>
      <w:lvlText w:val="第%1，"/>
      <w:lvlJc w:val="left"/>
      <w:rPr>
        <w:rFonts w:hint="eastAsia"/>
      </w:rPr>
    </w:lvl>
  </w:abstractNum>
  <w:abstractNum w:abstractNumId="1">
    <w:nsid w:val="992DB4EC"/>
    <w:multiLevelType w:val="multilevel"/>
    <w:tmpl w:val="992DB4EC"/>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AE4E4835"/>
    <w:multiLevelType w:val="singleLevel"/>
    <w:tmpl w:val="AE4E4835"/>
    <w:lvl w:ilvl="0" w:tentative="0">
      <w:start w:val="1"/>
      <w:numFmt w:val="decimal"/>
      <w:suff w:val="nothing"/>
      <w:lvlText w:val="%1、"/>
      <w:lvlJc w:val="left"/>
    </w:lvl>
  </w:abstractNum>
  <w:abstractNum w:abstractNumId="3">
    <w:nsid w:val="088DDECD"/>
    <w:multiLevelType w:val="singleLevel"/>
    <w:tmpl w:val="088DDECD"/>
    <w:lvl w:ilvl="0" w:tentative="0">
      <w:start w:val="1"/>
      <w:numFmt w:val="decimal"/>
      <w:suff w:val="nothing"/>
      <w:lvlText w:val="%1、"/>
      <w:lvlJc w:val="left"/>
    </w:lvl>
  </w:abstractNum>
  <w:abstractNum w:abstractNumId="4">
    <w:nsid w:val="2C2A7B94"/>
    <w:multiLevelType w:val="singleLevel"/>
    <w:tmpl w:val="2C2A7B94"/>
    <w:lvl w:ilvl="0" w:tentative="0">
      <w:start w:val="1"/>
      <w:numFmt w:val="decimal"/>
      <w:lvlText w:val="%1."/>
      <w:lvlJc w:val="left"/>
      <w:pPr>
        <w:tabs>
          <w:tab w:val="left" w:pos="720"/>
        </w:tabs>
        <w:ind w:left="720" w:hanging="720"/>
      </w:pPr>
      <w:rPr>
        <w:rFonts w:hint="default"/>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10A"/>
    <w:rsid w:val="00000831"/>
    <w:rsid w:val="00001439"/>
    <w:rsid w:val="00001F00"/>
    <w:rsid w:val="00002153"/>
    <w:rsid w:val="00002D5C"/>
    <w:rsid w:val="00006E34"/>
    <w:rsid w:val="000075A7"/>
    <w:rsid w:val="00010F7E"/>
    <w:rsid w:val="0001315E"/>
    <w:rsid w:val="00016F52"/>
    <w:rsid w:val="00017DA6"/>
    <w:rsid w:val="00021FB0"/>
    <w:rsid w:val="00025392"/>
    <w:rsid w:val="0003293B"/>
    <w:rsid w:val="000428AB"/>
    <w:rsid w:val="000462F7"/>
    <w:rsid w:val="00047335"/>
    <w:rsid w:val="00051F81"/>
    <w:rsid w:val="0006587A"/>
    <w:rsid w:val="00065C4D"/>
    <w:rsid w:val="00070576"/>
    <w:rsid w:val="00070BC1"/>
    <w:rsid w:val="000719AE"/>
    <w:rsid w:val="00071D9E"/>
    <w:rsid w:val="0007260E"/>
    <w:rsid w:val="00074213"/>
    <w:rsid w:val="00092939"/>
    <w:rsid w:val="00093947"/>
    <w:rsid w:val="000A2035"/>
    <w:rsid w:val="000B407B"/>
    <w:rsid w:val="000B55EE"/>
    <w:rsid w:val="000B6145"/>
    <w:rsid w:val="000C1DB3"/>
    <w:rsid w:val="000E066D"/>
    <w:rsid w:val="000E2182"/>
    <w:rsid w:val="000F3EC3"/>
    <w:rsid w:val="00101614"/>
    <w:rsid w:val="00102EA2"/>
    <w:rsid w:val="0010360A"/>
    <w:rsid w:val="001044FB"/>
    <w:rsid w:val="00110D2B"/>
    <w:rsid w:val="001175CA"/>
    <w:rsid w:val="00117FD9"/>
    <w:rsid w:val="0012454C"/>
    <w:rsid w:val="00125220"/>
    <w:rsid w:val="00126145"/>
    <w:rsid w:val="00130EB0"/>
    <w:rsid w:val="00144A56"/>
    <w:rsid w:val="001540AB"/>
    <w:rsid w:val="00155ECA"/>
    <w:rsid w:val="00161D04"/>
    <w:rsid w:val="0016687D"/>
    <w:rsid w:val="00171AC9"/>
    <w:rsid w:val="00171F65"/>
    <w:rsid w:val="001767E6"/>
    <w:rsid w:val="00181054"/>
    <w:rsid w:val="0018471A"/>
    <w:rsid w:val="00196D15"/>
    <w:rsid w:val="001A04E2"/>
    <w:rsid w:val="001A4228"/>
    <w:rsid w:val="001A50DC"/>
    <w:rsid w:val="001B21A1"/>
    <w:rsid w:val="001B33CE"/>
    <w:rsid w:val="001C0D78"/>
    <w:rsid w:val="001C5D86"/>
    <w:rsid w:val="001C63F9"/>
    <w:rsid w:val="001C679C"/>
    <w:rsid w:val="001D0686"/>
    <w:rsid w:val="001D11F2"/>
    <w:rsid w:val="001D183A"/>
    <w:rsid w:val="001D19B6"/>
    <w:rsid w:val="001D7AE6"/>
    <w:rsid w:val="001E10AB"/>
    <w:rsid w:val="001E53B9"/>
    <w:rsid w:val="001E5AC6"/>
    <w:rsid w:val="001F049B"/>
    <w:rsid w:val="001F42B0"/>
    <w:rsid w:val="001F4F85"/>
    <w:rsid w:val="001F6B6C"/>
    <w:rsid w:val="001F7AFC"/>
    <w:rsid w:val="00201E4E"/>
    <w:rsid w:val="00211778"/>
    <w:rsid w:val="00211CE5"/>
    <w:rsid w:val="00214C02"/>
    <w:rsid w:val="00216D09"/>
    <w:rsid w:val="00220EBF"/>
    <w:rsid w:val="00223679"/>
    <w:rsid w:val="00223CA7"/>
    <w:rsid w:val="00224632"/>
    <w:rsid w:val="0022761C"/>
    <w:rsid w:val="00231433"/>
    <w:rsid w:val="002323A6"/>
    <w:rsid w:val="00233A5A"/>
    <w:rsid w:val="00235B7B"/>
    <w:rsid w:val="00244D42"/>
    <w:rsid w:val="00247DA3"/>
    <w:rsid w:val="00253CED"/>
    <w:rsid w:val="002559E6"/>
    <w:rsid w:val="00262066"/>
    <w:rsid w:val="002621FC"/>
    <w:rsid w:val="00263D0F"/>
    <w:rsid w:val="002658D3"/>
    <w:rsid w:val="00270E6F"/>
    <w:rsid w:val="00280F3C"/>
    <w:rsid w:val="00285986"/>
    <w:rsid w:val="002A0738"/>
    <w:rsid w:val="002A20B4"/>
    <w:rsid w:val="002A5C94"/>
    <w:rsid w:val="002C2C0B"/>
    <w:rsid w:val="002C3ACC"/>
    <w:rsid w:val="002C5D6E"/>
    <w:rsid w:val="002C7C90"/>
    <w:rsid w:val="002D35FA"/>
    <w:rsid w:val="002D4067"/>
    <w:rsid w:val="002D6198"/>
    <w:rsid w:val="002E29A7"/>
    <w:rsid w:val="002E4214"/>
    <w:rsid w:val="002E65B2"/>
    <w:rsid w:val="002F0A25"/>
    <w:rsid w:val="0030560C"/>
    <w:rsid w:val="00312DD1"/>
    <w:rsid w:val="00313A42"/>
    <w:rsid w:val="00323900"/>
    <w:rsid w:val="00330F46"/>
    <w:rsid w:val="003324D0"/>
    <w:rsid w:val="00347E1C"/>
    <w:rsid w:val="003504B5"/>
    <w:rsid w:val="00367194"/>
    <w:rsid w:val="0037191C"/>
    <w:rsid w:val="003732C7"/>
    <w:rsid w:val="00374C41"/>
    <w:rsid w:val="00377E00"/>
    <w:rsid w:val="00381838"/>
    <w:rsid w:val="00381A0E"/>
    <w:rsid w:val="00385D7D"/>
    <w:rsid w:val="00391BE5"/>
    <w:rsid w:val="00392688"/>
    <w:rsid w:val="00393784"/>
    <w:rsid w:val="00397B91"/>
    <w:rsid w:val="00397F61"/>
    <w:rsid w:val="003A1BF5"/>
    <w:rsid w:val="003A475B"/>
    <w:rsid w:val="003A5FAA"/>
    <w:rsid w:val="003A6D47"/>
    <w:rsid w:val="003A7B53"/>
    <w:rsid w:val="003B17B3"/>
    <w:rsid w:val="003B494E"/>
    <w:rsid w:val="003B777B"/>
    <w:rsid w:val="003D7C52"/>
    <w:rsid w:val="003E262C"/>
    <w:rsid w:val="003E4E62"/>
    <w:rsid w:val="003F3520"/>
    <w:rsid w:val="003F420F"/>
    <w:rsid w:val="003F58F6"/>
    <w:rsid w:val="00400061"/>
    <w:rsid w:val="00402F00"/>
    <w:rsid w:val="00407022"/>
    <w:rsid w:val="00413229"/>
    <w:rsid w:val="00413A59"/>
    <w:rsid w:val="00414328"/>
    <w:rsid w:val="00416E3B"/>
    <w:rsid w:val="00417FFA"/>
    <w:rsid w:val="00420D06"/>
    <w:rsid w:val="00424DA4"/>
    <w:rsid w:val="004255E3"/>
    <w:rsid w:val="004266A2"/>
    <w:rsid w:val="004302A2"/>
    <w:rsid w:val="00430F4C"/>
    <w:rsid w:val="00431A2E"/>
    <w:rsid w:val="00432F7D"/>
    <w:rsid w:val="0043455E"/>
    <w:rsid w:val="004375C6"/>
    <w:rsid w:val="00443D99"/>
    <w:rsid w:val="004458EA"/>
    <w:rsid w:val="00446CBE"/>
    <w:rsid w:val="0044720E"/>
    <w:rsid w:val="00454F2C"/>
    <w:rsid w:val="00455135"/>
    <w:rsid w:val="0046088D"/>
    <w:rsid w:val="004675C9"/>
    <w:rsid w:val="00467D2F"/>
    <w:rsid w:val="00470154"/>
    <w:rsid w:val="00482B21"/>
    <w:rsid w:val="004907B4"/>
    <w:rsid w:val="0049160F"/>
    <w:rsid w:val="00496D05"/>
    <w:rsid w:val="004A0E74"/>
    <w:rsid w:val="004B673F"/>
    <w:rsid w:val="004C0418"/>
    <w:rsid w:val="004C238B"/>
    <w:rsid w:val="004C74D0"/>
    <w:rsid w:val="004D07DA"/>
    <w:rsid w:val="004D0B24"/>
    <w:rsid w:val="004D5150"/>
    <w:rsid w:val="004F2A27"/>
    <w:rsid w:val="00510993"/>
    <w:rsid w:val="005174FD"/>
    <w:rsid w:val="00520360"/>
    <w:rsid w:val="005219A8"/>
    <w:rsid w:val="00522327"/>
    <w:rsid w:val="00524D5F"/>
    <w:rsid w:val="00531B52"/>
    <w:rsid w:val="00536021"/>
    <w:rsid w:val="005372F4"/>
    <w:rsid w:val="00543280"/>
    <w:rsid w:val="00553052"/>
    <w:rsid w:val="00570E5E"/>
    <w:rsid w:val="0058143B"/>
    <w:rsid w:val="00584D3E"/>
    <w:rsid w:val="00586C00"/>
    <w:rsid w:val="00597B2F"/>
    <w:rsid w:val="005A2690"/>
    <w:rsid w:val="005B2024"/>
    <w:rsid w:val="005C1663"/>
    <w:rsid w:val="005C1F1F"/>
    <w:rsid w:val="005D77ED"/>
    <w:rsid w:val="005E15DC"/>
    <w:rsid w:val="005F091D"/>
    <w:rsid w:val="005F13BA"/>
    <w:rsid w:val="005F218C"/>
    <w:rsid w:val="005F56A6"/>
    <w:rsid w:val="005F793C"/>
    <w:rsid w:val="00600E89"/>
    <w:rsid w:val="00601BA0"/>
    <w:rsid w:val="006061D8"/>
    <w:rsid w:val="00620346"/>
    <w:rsid w:val="00626383"/>
    <w:rsid w:val="006311D4"/>
    <w:rsid w:val="00635757"/>
    <w:rsid w:val="00644359"/>
    <w:rsid w:val="006558F9"/>
    <w:rsid w:val="006568F0"/>
    <w:rsid w:val="00660659"/>
    <w:rsid w:val="006618F3"/>
    <w:rsid w:val="00667E6E"/>
    <w:rsid w:val="006830C7"/>
    <w:rsid w:val="00690BB8"/>
    <w:rsid w:val="006913B7"/>
    <w:rsid w:val="006915C1"/>
    <w:rsid w:val="00695328"/>
    <w:rsid w:val="006A3F34"/>
    <w:rsid w:val="006C356B"/>
    <w:rsid w:val="006C3723"/>
    <w:rsid w:val="006C53BE"/>
    <w:rsid w:val="006C546F"/>
    <w:rsid w:val="006C60A2"/>
    <w:rsid w:val="006C65F6"/>
    <w:rsid w:val="006C6CCD"/>
    <w:rsid w:val="006D0C55"/>
    <w:rsid w:val="006D2412"/>
    <w:rsid w:val="006D7CA8"/>
    <w:rsid w:val="006F3422"/>
    <w:rsid w:val="0070079E"/>
    <w:rsid w:val="007164AA"/>
    <w:rsid w:val="0072348F"/>
    <w:rsid w:val="00745839"/>
    <w:rsid w:val="007458CD"/>
    <w:rsid w:val="0075134E"/>
    <w:rsid w:val="0075504D"/>
    <w:rsid w:val="007570AC"/>
    <w:rsid w:val="00757162"/>
    <w:rsid w:val="007609B0"/>
    <w:rsid w:val="00760BDC"/>
    <w:rsid w:val="00771468"/>
    <w:rsid w:val="00775F66"/>
    <w:rsid w:val="007910DE"/>
    <w:rsid w:val="00793203"/>
    <w:rsid w:val="00796B2B"/>
    <w:rsid w:val="007974BC"/>
    <w:rsid w:val="007A589B"/>
    <w:rsid w:val="007B357A"/>
    <w:rsid w:val="007B41D2"/>
    <w:rsid w:val="007B447B"/>
    <w:rsid w:val="007B4731"/>
    <w:rsid w:val="007C31EA"/>
    <w:rsid w:val="007C4BF3"/>
    <w:rsid w:val="007C73B1"/>
    <w:rsid w:val="007C78B3"/>
    <w:rsid w:val="007E5F81"/>
    <w:rsid w:val="007F340A"/>
    <w:rsid w:val="008018B1"/>
    <w:rsid w:val="00802E3C"/>
    <w:rsid w:val="008108F8"/>
    <w:rsid w:val="00816DCB"/>
    <w:rsid w:val="00824520"/>
    <w:rsid w:val="00826091"/>
    <w:rsid w:val="008418B1"/>
    <w:rsid w:val="00843F33"/>
    <w:rsid w:val="0084486B"/>
    <w:rsid w:val="00852B9B"/>
    <w:rsid w:val="008567C4"/>
    <w:rsid w:val="00856E1B"/>
    <w:rsid w:val="00861867"/>
    <w:rsid w:val="008646FB"/>
    <w:rsid w:val="008649BB"/>
    <w:rsid w:val="00871B07"/>
    <w:rsid w:val="00882A52"/>
    <w:rsid w:val="00885B21"/>
    <w:rsid w:val="00885D28"/>
    <w:rsid w:val="008878F3"/>
    <w:rsid w:val="00891776"/>
    <w:rsid w:val="00891C6F"/>
    <w:rsid w:val="0089551F"/>
    <w:rsid w:val="008A225D"/>
    <w:rsid w:val="008A37FA"/>
    <w:rsid w:val="008B4BCB"/>
    <w:rsid w:val="008C466A"/>
    <w:rsid w:val="008C5E3C"/>
    <w:rsid w:val="008C6410"/>
    <w:rsid w:val="008D1F4F"/>
    <w:rsid w:val="008D1FB8"/>
    <w:rsid w:val="008D2E55"/>
    <w:rsid w:val="008E706A"/>
    <w:rsid w:val="008F0C9E"/>
    <w:rsid w:val="00902792"/>
    <w:rsid w:val="00902AAD"/>
    <w:rsid w:val="00902B0A"/>
    <w:rsid w:val="00920E8E"/>
    <w:rsid w:val="0092185F"/>
    <w:rsid w:val="0092443A"/>
    <w:rsid w:val="00925D2F"/>
    <w:rsid w:val="00933DF0"/>
    <w:rsid w:val="009344F7"/>
    <w:rsid w:val="00934DA0"/>
    <w:rsid w:val="00942BCC"/>
    <w:rsid w:val="00944986"/>
    <w:rsid w:val="00945B17"/>
    <w:rsid w:val="0094601B"/>
    <w:rsid w:val="009462CB"/>
    <w:rsid w:val="009545E5"/>
    <w:rsid w:val="0095510A"/>
    <w:rsid w:val="00963362"/>
    <w:rsid w:val="009749AF"/>
    <w:rsid w:val="00977222"/>
    <w:rsid w:val="00984959"/>
    <w:rsid w:val="00993484"/>
    <w:rsid w:val="00994120"/>
    <w:rsid w:val="00996478"/>
    <w:rsid w:val="009A1513"/>
    <w:rsid w:val="009A5ACE"/>
    <w:rsid w:val="009A6C3F"/>
    <w:rsid w:val="009B1B8B"/>
    <w:rsid w:val="009B2D80"/>
    <w:rsid w:val="009C1CF5"/>
    <w:rsid w:val="009C5205"/>
    <w:rsid w:val="009C7F05"/>
    <w:rsid w:val="009D34AA"/>
    <w:rsid w:val="009D4F32"/>
    <w:rsid w:val="009D61CF"/>
    <w:rsid w:val="009E748B"/>
    <w:rsid w:val="009F2C98"/>
    <w:rsid w:val="00A024D1"/>
    <w:rsid w:val="00A06320"/>
    <w:rsid w:val="00A155C8"/>
    <w:rsid w:val="00A1644D"/>
    <w:rsid w:val="00A21B63"/>
    <w:rsid w:val="00A22250"/>
    <w:rsid w:val="00A3617D"/>
    <w:rsid w:val="00A3681B"/>
    <w:rsid w:val="00A40045"/>
    <w:rsid w:val="00A7321D"/>
    <w:rsid w:val="00A84D59"/>
    <w:rsid w:val="00A84DA9"/>
    <w:rsid w:val="00A84F7A"/>
    <w:rsid w:val="00A864A2"/>
    <w:rsid w:val="00A90386"/>
    <w:rsid w:val="00A91773"/>
    <w:rsid w:val="00A95088"/>
    <w:rsid w:val="00A967BA"/>
    <w:rsid w:val="00AA00B6"/>
    <w:rsid w:val="00AA5825"/>
    <w:rsid w:val="00AA5C59"/>
    <w:rsid w:val="00AB07B1"/>
    <w:rsid w:val="00AB3F2A"/>
    <w:rsid w:val="00AB74F4"/>
    <w:rsid w:val="00AC11C3"/>
    <w:rsid w:val="00AC12FB"/>
    <w:rsid w:val="00AC4276"/>
    <w:rsid w:val="00AC7BA7"/>
    <w:rsid w:val="00AD2954"/>
    <w:rsid w:val="00AD3DFF"/>
    <w:rsid w:val="00AD4A0B"/>
    <w:rsid w:val="00AE3CF2"/>
    <w:rsid w:val="00AE5419"/>
    <w:rsid w:val="00AE5A0A"/>
    <w:rsid w:val="00AE6A86"/>
    <w:rsid w:val="00AF084B"/>
    <w:rsid w:val="00B03DB0"/>
    <w:rsid w:val="00B07269"/>
    <w:rsid w:val="00B07428"/>
    <w:rsid w:val="00B12443"/>
    <w:rsid w:val="00B12666"/>
    <w:rsid w:val="00B12C41"/>
    <w:rsid w:val="00B16819"/>
    <w:rsid w:val="00B20958"/>
    <w:rsid w:val="00B37309"/>
    <w:rsid w:val="00B47C1A"/>
    <w:rsid w:val="00B52E09"/>
    <w:rsid w:val="00B54049"/>
    <w:rsid w:val="00B646B3"/>
    <w:rsid w:val="00B66EAD"/>
    <w:rsid w:val="00B734B6"/>
    <w:rsid w:val="00B7396C"/>
    <w:rsid w:val="00B90A63"/>
    <w:rsid w:val="00B917A7"/>
    <w:rsid w:val="00B91B94"/>
    <w:rsid w:val="00BA2A9F"/>
    <w:rsid w:val="00BA4E4A"/>
    <w:rsid w:val="00BA5623"/>
    <w:rsid w:val="00BB37D3"/>
    <w:rsid w:val="00BB4EE0"/>
    <w:rsid w:val="00BC606D"/>
    <w:rsid w:val="00BD3B14"/>
    <w:rsid w:val="00BD7130"/>
    <w:rsid w:val="00BE566B"/>
    <w:rsid w:val="00BF2B84"/>
    <w:rsid w:val="00BF39E4"/>
    <w:rsid w:val="00BF4D50"/>
    <w:rsid w:val="00C050FE"/>
    <w:rsid w:val="00C1215A"/>
    <w:rsid w:val="00C246AA"/>
    <w:rsid w:val="00C302F8"/>
    <w:rsid w:val="00C34BEE"/>
    <w:rsid w:val="00C43052"/>
    <w:rsid w:val="00C50168"/>
    <w:rsid w:val="00C52DC9"/>
    <w:rsid w:val="00C54D9A"/>
    <w:rsid w:val="00C55E18"/>
    <w:rsid w:val="00C625A0"/>
    <w:rsid w:val="00C6740E"/>
    <w:rsid w:val="00C77F9A"/>
    <w:rsid w:val="00C80DF9"/>
    <w:rsid w:val="00C83A8F"/>
    <w:rsid w:val="00C90768"/>
    <w:rsid w:val="00C94D1B"/>
    <w:rsid w:val="00CA6B2C"/>
    <w:rsid w:val="00CB2BE1"/>
    <w:rsid w:val="00CB6712"/>
    <w:rsid w:val="00CD3887"/>
    <w:rsid w:val="00CD3C13"/>
    <w:rsid w:val="00CD5742"/>
    <w:rsid w:val="00CE3979"/>
    <w:rsid w:val="00CF2722"/>
    <w:rsid w:val="00CF38A0"/>
    <w:rsid w:val="00D07462"/>
    <w:rsid w:val="00D11820"/>
    <w:rsid w:val="00D134EF"/>
    <w:rsid w:val="00D147DE"/>
    <w:rsid w:val="00D17340"/>
    <w:rsid w:val="00D17EF7"/>
    <w:rsid w:val="00D268C4"/>
    <w:rsid w:val="00D26BB7"/>
    <w:rsid w:val="00D322FA"/>
    <w:rsid w:val="00D32C10"/>
    <w:rsid w:val="00D35384"/>
    <w:rsid w:val="00D35437"/>
    <w:rsid w:val="00D36447"/>
    <w:rsid w:val="00D45E6C"/>
    <w:rsid w:val="00D50175"/>
    <w:rsid w:val="00D613A4"/>
    <w:rsid w:val="00D671AF"/>
    <w:rsid w:val="00D756A6"/>
    <w:rsid w:val="00D81FF9"/>
    <w:rsid w:val="00D86E08"/>
    <w:rsid w:val="00D872ED"/>
    <w:rsid w:val="00D94C3A"/>
    <w:rsid w:val="00D9696E"/>
    <w:rsid w:val="00DA0748"/>
    <w:rsid w:val="00DA0D73"/>
    <w:rsid w:val="00DA12AB"/>
    <w:rsid w:val="00DA2B23"/>
    <w:rsid w:val="00DB242B"/>
    <w:rsid w:val="00DD365C"/>
    <w:rsid w:val="00DD72D2"/>
    <w:rsid w:val="00DE0852"/>
    <w:rsid w:val="00DE44B9"/>
    <w:rsid w:val="00DF17F5"/>
    <w:rsid w:val="00DF77C6"/>
    <w:rsid w:val="00E030EF"/>
    <w:rsid w:val="00E05B40"/>
    <w:rsid w:val="00E10E0D"/>
    <w:rsid w:val="00E12C92"/>
    <w:rsid w:val="00E153F6"/>
    <w:rsid w:val="00E15C45"/>
    <w:rsid w:val="00E17C66"/>
    <w:rsid w:val="00E23173"/>
    <w:rsid w:val="00E2527E"/>
    <w:rsid w:val="00E27EF1"/>
    <w:rsid w:val="00E30764"/>
    <w:rsid w:val="00E362A6"/>
    <w:rsid w:val="00E427D2"/>
    <w:rsid w:val="00E43842"/>
    <w:rsid w:val="00E46498"/>
    <w:rsid w:val="00E53A1F"/>
    <w:rsid w:val="00E56CD4"/>
    <w:rsid w:val="00E71DA6"/>
    <w:rsid w:val="00E720CB"/>
    <w:rsid w:val="00E74A83"/>
    <w:rsid w:val="00E7708F"/>
    <w:rsid w:val="00E81F8B"/>
    <w:rsid w:val="00E8456C"/>
    <w:rsid w:val="00E90795"/>
    <w:rsid w:val="00E92A2A"/>
    <w:rsid w:val="00E943EE"/>
    <w:rsid w:val="00E94BB5"/>
    <w:rsid w:val="00EA647D"/>
    <w:rsid w:val="00EA7C00"/>
    <w:rsid w:val="00EB3AAB"/>
    <w:rsid w:val="00EB48C7"/>
    <w:rsid w:val="00EB6C3E"/>
    <w:rsid w:val="00EC26AB"/>
    <w:rsid w:val="00EC358E"/>
    <w:rsid w:val="00EC4AA1"/>
    <w:rsid w:val="00ED0469"/>
    <w:rsid w:val="00EE300F"/>
    <w:rsid w:val="00EE44E8"/>
    <w:rsid w:val="00EF1505"/>
    <w:rsid w:val="00F034A3"/>
    <w:rsid w:val="00F201F6"/>
    <w:rsid w:val="00F202F6"/>
    <w:rsid w:val="00F23765"/>
    <w:rsid w:val="00F26561"/>
    <w:rsid w:val="00F351A5"/>
    <w:rsid w:val="00F415E0"/>
    <w:rsid w:val="00F4321A"/>
    <w:rsid w:val="00F43F99"/>
    <w:rsid w:val="00F4583B"/>
    <w:rsid w:val="00F55CC2"/>
    <w:rsid w:val="00F639F1"/>
    <w:rsid w:val="00F64BA5"/>
    <w:rsid w:val="00F73E63"/>
    <w:rsid w:val="00F77262"/>
    <w:rsid w:val="00F81337"/>
    <w:rsid w:val="00F92132"/>
    <w:rsid w:val="00F930F7"/>
    <w:rsid w:val="00F959D1"/>
    <w:rsid w:val="00FA03F3"/>
    <w:rsid w:val="00FA378D"/>
    <w:rsid w:val="00FA411E"/>
    <w:rsid w:val="00FB0501"/>
    <w:rsid w:val="00FB3DA7"/>
    <w:rsid w:val="00FB3E82"/>
    <w:rsid w:val="00FC270E"/>
    <w:rsid w:val="00FD31B7"/>
    <w:rsid w:val="00FF268F"/>
    <w:rsid w:val="00FF2CDA"/>
    <w:rsid w:val="00FF74E6"/>
    <w:rsid w:val="00FF7B28"/>
    <w:rsid w:val="01FB4EFC"/>
    <w:rsid w:val="02AF14CA"/>
    <w:rsid w:val="03E13988"/>
    <w:rsid w:val="04A03EEC"/>
    <w:rsid w:val="06194903"/>
    <w:rsid w:val="09D23655"/>
    <w:rsid w:val="0D6817FB"/>
    <w:rsid w:val="0E5412CA"/>
    <w:rsid w:val="13B96074"/>
    <w:rsid w:val="14717BB9"/>
    <w:rsid w:val="15A85EC8"/>
    <w:rsid w:val="19BA3A62"/>
    <w:rsid w:val="1B2535B5"/>
    <w:rsid w:val="1B4009AF"/>
    <w:rsid w:val="1BB0176D"/>
    <w:rsid w:val="1C783EFF"/>
    <w:rsid w:val="21ED65BA"/>
    <w:rsid w:val="259F603E"/>
    <w:rsid w:val="29AF212D"/>
    <w:rsid w:val="2C8D7E9A"/>
    <w:rsid w:val="2CD86F75"/>
    <w:rsid w:val="2F4C5409"/>
    <w:rsid w:val="2FA61E38"/>
    <w:rsid w:val="31CF732C"/>
    <w:rsid w:val="36E70246"/>
    <w:rsid w:val="37E05A55"/>
    <w:rsid w:val="388B11D3"/>
    <w:rsid w:val="38C05F7B"/>
    <w:rsid w:val="38EF3147"/>
    <w:rsid w:val="3A0D261A"/>
    <w:rsid w:val="3F6330DD"/>
    <w:rsid w:val="40D807BA"/>
    <w:rsid w:val="41503FB5"/>
    <w:rsid w:val="442236E4"/>
    <w:rsid w:val="45D44174"/>
    <w:rsid w:val="4AE73BF0"/>
    <w:rsid w:val="4C1053D7"/>
    <w:rsid w:val="4C3534BB"/>
    <w:rsid w:val="4C9444D5"/>
    <w:rsid w:val="4D146AA2"/>
    <w:rsid w:val="4F6F0245"/>
    <w:rsid w:val="56AC7410"/>
    <w:rsid w:val="56B845C7"/>
    <w:rsid w:val="56D77DE0"/>
    <w:rsid w:val="578B77BC"/>
    <w:rsid w:val="5919752C"/>
    <w:rsid w:val="5AA17AFD"/>
    <w:rsid w:val="5C532299"/>
    <w:rsid w:val="5D5F7BC5"/>
    <w:rsid w:val="625A61FD"/>
    <w:rsid w:val="64696256"/>
    <w:rsid w:val="691C6E3B"/>
    <w:rsid w:val="69696C01"/>
    <w:rsid w:val="69E04D45"/>
    <w:rsid w:val="6A687275"/>
    <w:rsid w:val="6B2A1985"/>
    <w:rsid w:val="6B940C6E"/>
    <w:rsid w:val="6BB8658F"/>
    <w:rsid w:val="6C6A7B51"/>
    <w:rsid w:val="6C7F4E54"/>
    <w:rsid w:val="6F1467CC"/>
    <w:rsid w:val="77B028AB"/>
    <w:rsid w:val="78910C89"/>
    <w:rsid w:val="792E1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name="Normal Indent"/>
    <w:lsdException w:uiPriority="0" w:name="footnote text"/>
    <w:lsdException w:qFormat="1" w:uiPriority="0" w:name="annotation text"/>
    <w:lsdException w:qFormat="1" w:unhideWhenUsed="0" w:uiPriority="0" w:name="header"/>
    <w:lsdException w:qFormat="1" w:unhideWhenUsed="0"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Normal Indent"/>
    <w:basedOn w:val="1"/>
    <w:semiHidden/>
    <w:unhideWhenUsed/>
    <w:qFormat/>
    <w:uiPriority w:val="0"/>
    <w:pPr>
      <w:ind w:firstLine="420" w:firstLineChars="200"/>
    </w:pPr>
  </w:style>
  <w:style w:type="paragraph" w:styleId="3">
    <w:name w:val="Document Map"/>
    <w:basedOn w:val="1"/>
    <w:link w:val="21"/>
    <w:semiHidden/>
    <w:unhideWhenUsed/>
    <w:qFormat/>
    <w:uiPriority w:val="0"/>
    <w:rPr>
      <w:rFonts w:ascii="宋体"/>
      <w:sz w:val="18"/>
      <w:szCs w:val="18"/>
    </w:rPr>
  </w:style>
  <w:style w:type="paragraph" w:styleId="4">
    <w:name w:val="annotation text"/>
    <w:basedOn w:val="1"/>
    <w:link w:val="22"/>
    <w:semiHidden/>
    <w:unhideWhenUsed/>
    <w:qFormat/>
    <w:uiPriority w:val="0"/>
    <w:pPr>
      <w:jc w:val="left"/>
    </w:pPr>
  </w:style>
  <w:style w:type="paragraph" w:styleId="5">
    <w:name w:val="Balloon Text"/>
    <w:basedOn w:val="1"/>
    <w:link w:val="16"/>
    <w:unhideWhenUsed/>
    <w:qFormat/>
    <w:uiPriority w:val="99"/>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paragraph" w:styleId="9">
    <w:name w:val="annotation subject"/>
    <w:basedOn w:val="4"/>
    <w:next w:val="4"/>
    <w:link w:val="23"/>
    <w:semiHidden/>
    <w:unhideWhenUsed/>
    <w:qFormat/>
    <w:uiPriority w:val="0"/>
    <w:rPr>
      <w:b/>
      <w:bCs/>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page number"/>
    <w:basedOn w:val="12"/>
    <w:semiHidden/>
    <w:qFormat/>
    <w:uiPriority w:val="0"/>
  </w:style>
  <w:style w:type="character" w:styleId="15">
    <w:name w:val="annotation reference"/>
    <w:basedOn w:val="12"/>
    <w:semiHidden/>
    <w:unhideWhenUsed/>
    <w:qFormat/>
    <w:uiPriority w:val="0"/>
    <w:rPr>
      <w:sz w:val="21"/>
      <w:szCs w:val="21"/>
    </w:rPr>
  </w:style>
  <w:style w:type="character" w:customStyle="1" w:styleId="16">
    <w:name w:val="批注框文本 Char"/>
    <w:basedOn w:val="12"/>
    <w:link w:val="5"/>
    <w:semiHidden/>
    <w:qFormat/>
    <w:uiPriority w:val="99"/>
    <w:rPr>
      <w:kern w:val="2"/>
      <w:sz w:val="18"/>
      <w:szCs w:val="18"/>
    </w:rPr>
  </w:style>
  <w:style w:type="paragraph" w:styleId="17">
    <w:name w:val="List Paragraph"/>
    <w:basedOn w:val="1"/>
    <w:qFormat/>
    <w:uiPriority w:val="34"/>
    <w:pPr>
      <w:ind w:firstLine="420" w:firstLineChars="200"/>
    </w:pPr>
  </w:style>
  <w:style w:type="paragraph" w:customStyle="1" w:styleId="18">
    <w:name w:val="样式 正文缩进d + 首行缩进:  2 字符 段前: 0.35 行"/>
    <w:basedOn w:val="2"/>
    <w:link w:val="19"/>
    <w:qFormat/>
    <w:uiPriority w:val="0"/>
    <w:pPr>
      <w:adjustRightInd w:val="0"/>
      <w:snapToGrid w:val="0"/>
      <w:spacing w:beforeLines="35" w:line="460" w:lineRule="exact"/>
      <w:ind w:firstLine="560"/>
      <w:textAlignment w:val="baseline"/>
    </w:pPr>
    <w:rPr>
      <w:rFonts w:eastAsia="楷体_GB2312" w:cs="宋体"/>
      <w:snapToGrid w:val="0"/>
      <w:kern w:val="0"/>
      <w:sz w:val="28"/>
      <w:szCs w:val="20"/>
    </w:rPr>
  </w:style>
  <w:style w:type="character" w:customStyle="1" w:styleId="19">
    <w:name w:val="样式 正文缩进d + 首行缩进:  2 字符 段前: 0.35 行 Char"/>
    <w:basedOn w:val="12"/>
    <w:link w:val="18"/>
    <w:qFormat/>
    <w:locked/>
    <w:uiPriority w:val="0"/>
    <w:rPr>
      <w:rFonts w:eastAsia="楷体_GB2312" w:cs="宋体"/>
      <w:snapToGrid w:val="0"/>
      <w:sz w:val="28"/>
    </w:rPr>
  </w:style>
  <w:style w:type="character" w:customStyle="1" w:styleId="20">
    <w:name w:val="def2"/>
    <w:basedOn w:val="12"/>
    <w:qFormat/>
    <w:uiPriority w:val="0"/>
    <w:rPr>
      <w:color w:val="333333"/>
      <w:sz w:val="19"/>
      <w:szCs w:val="19"/>
    </w:rPr>
  </w:style>
  <w:style w:type="character" w:customStyle="1" w:styleId="21">
    <w:name w:val="文档结构图 Char"/>
    <w:basedOn w:val="12"/>
    <w:link w:val="3"/>
    <w:semiHidden/>
    <w:qFormat/>
    <w:uiPriority w:val="0"/>
    <w:rPr>
      <w:rFonts w:ascii="宋体"/>
      <w:kern w:val="2"/>
      <w:sz w:val="18"/>
      <w:szCs w:val="18"/>
    </w:rPr>
  </w:style>
  <w:style w:type="character" w:customStyle="1" w:styleId="22">
    <w:name w:val="批注文字 Char"/>
    <w:basedOn w:val="12"/>
    <w:link w:val="4"/>
    <w:semiHidden/>
    <w:uiPriority w:val="0"/>
    <w:rPr>
      <w:kern w:val="2"/>
      <w:sz w:val="21"/>
      <w:szCs w:val="24"/>
    </w:rPr>
  </w:style>
  <w:style w:type="character" w:customStyle="1" w:styleId="23">
    <w:name w:val="批注主题 Char"/>
    <w:basedOn w:val="22"/>
    <w:link w:val="9"/>
    <w:semiHidden/>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2" Type="http://schemas.openxmlformats.org/officeDocument/2006/relationships/fontTable" Target="fontTable.xml"/><Relationship Id="rId81" Type="http://schemas.openxmlformats.org/officeDocument/2006/relationships/numbering" Target="numbering.xml"/><Relationship Id="rId80" Type="http://schemas.openxmlformats.org/officeDocument/2006/relationships/image" Target="media/image42.png"/><Relationship Id="rId8" Type="http://schemas.openxmlformats.org/officeDocument/2006/relationships/image" Target="media/image4.png"/><Relationship Id="rId79" Type="http://schemas.openxmlformats.org/officeDocument/2006/relationships/image" Target="media/image41.png"/><Relationship Id="rId78" Type="http://schemas.openxmlformats.org/officeDocument/2006/relationships/image" Target="media/image40.wmf"/><Relationship Id="rId77" Type="http://schemas.openxmlformats.org/officeDocument/2006/relationships/oleObject" Target="embeddings/oleObject34.bin"/><Relationship Id="rId76" Type="http://schemas.openxmlformats.org/officeDocument/2006/relationships/image" Target="media/image39.wmf"/><Relationship Id="rId75" Type="http://schemas.openxmlformats.org/officeDocument/2006/relationships/oleObject" Target="embeddings/oleObject33.bin"/><Relationship Id="rId74" Type="http://schemas.openxmlformats.org/officeDocument/2006/relationships/image" Target="media/image38.wmf"/><Relationship Id="rId73" Type="http://schemas.openxmlformats.org/officeDocument/2006/relationships/oleObject" Target="embeddings/oleObject32.bin"/><Relationship Id="rId72" Type="http://schemas.openxmlformats.org/officeDocument/2006/relationships/image" Target="media/image37.png"/><Relationship Id="rId71" Type="http://schemas.openxmlformats.org/officeDocument/2006/relationships/image" Target="media/image36.wmf"/><Relationship Id="rId70" Type="http://schemas.openxmlformats.org/officeDocument/2006/relationships/oleObject" Target="embeddings/oleObject31.bin"/><Relationship Id="rId7" Type="http://schemas.openxmlformats.org/officeDocument/2006/relationships/image" Target="media/image3.png"/><Relationship Id="rId69" Type="http://schemas.openxmlformats.org/officeDocument/2006/relationships/image" Target="media/image35.wmf"/><Relationship Id="rId68" Type="http://schemas.openxmlformats.org/officeDocument/2006/relationships/oleObject" Target="embeddings/oleObject30.bin"/><Relationship Id="rId67" Type="http://schemas.openxmlformats.org/officeDocument/2006/relationships/image" Target="media/image34.wmf"/><Relationship Id="rId66" Type="http://schemas.openxmlformats.org/officeDocument/2006/relationships/oleObject" Target="embeddings/oleObject29.bin"/><Relationship Id="rId65" Type="http://schemas.openxmlformats.org/officeDocument/2006/relationships/image" Target="media/image33.wmf"/><Relationship Id="rId64" Type="http://schemas.openxmlformats.org/officeDocument/2006/relationships/oleObject" Target="embeddings/oleObject28.bin"/><Relationship Id="rId63" Type="http://schemas.openxmlformats.org/officeDocument/2006/relationships/image" Target="media/image32.wmf"/><Relationship Id="rId62" Type="http://schemas.openxmlformats.org/officeDocument/2006/relationships/oleObject" Target="embeddings/oleObject27.bin"/><Relationship Id="rId61" Type="http://schemas.openxmlformats.org/officeDocument/2006/relationships/image" Target="media/image31.wmf"/><Relationship Id="rId60" Type="http://schemas.openxmlformats.org/officeDocument/2006/relationships/oleObject" Target="embeddings/oleObject26.bin"/><Relationship Id="rId6" Type="http://schemas.openxmlformats.org/officeDocument/2006/relationships/theme" Target="theme/theme1.xml"/><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oleObject" Target="embeddings/oleObject20.bin"/><Relationship Id="rId5" Type="http://schemas.openxmlformats.org/officeDocument/2006/relationships/footer" Target="footer2.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wmf"/><Relationship Id="rId46" Type="http://schemas.openxmlformats.org/officeDocument/2006/relationships/oleObject" Target="embeddings/oleObject18.bin"/><Relationship Id="rId45" Type="http://schemas.openxmlformats.org/officeDocument/2006/relationships/image" Target="media/image24.png"/><Relationship Id="rId44" Type="http://schemas.openxmlformats.org/officeDocument/2006/relationships/image" Target="media/image23.wmf"/><Relationship Id="rId43" Type="http://schemas.openxmlformats.org/officeDocument/2006/relationships/oleObject" Target="embeddings/oleObject17.bin"/><Relationship Id="rId42" Type="http://schemas.openxmlformats.org/officeDocument/2006/relationships/image" Target="media/image22.wmf"/><Relationship Id="rId41" Type="http://schemas.openxmlformats.org/officeDocument/2006/relationships/oleObject" Target="embeddings/oleObject16.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20.wmf"/><Relationship Id="rId37" Type="http://schemas.openxmlformats.org/officeDocument/2006/relationships/oleObject" Target="embeddings/oleObject14.bin"/><Relationship Id="rId36" Type="http://schemas.openxmlformats.org/officeDocument/2006/relationships/image" Target="media/image19.wmf"/><Relationship Id="rId35" Type="http://schemas.openxmlformats.org/officeDocument/2006/relationships/oleObject" Target="embeddings/oleObject13.bin"/><Relationship Id="rId34" Type="http://schemas.openxmlformats.org/officeDocument/2006/relationships/image" Target="media/image18.wmf"/><Relationship Id="rId33" Type="http://schemas.openxmlformats.org/officeDocument/2006/relationships/oleObject" Target="embeddings/oleObject12.bin"/><Relationship Id="rId32" Type="http://schemas.openxmlformats.org/officeDocument/2006/relationships/image" Target="media/image17.wmf"/><Relationship Id="rId31" Type="http://schemas.openxmlformats.org/officeDocument/2006/relationships/oleObject" Target="embeddings/oleObject11.bin"/><Relationship Id="rId30" Type="http://schemas.openxmlformats.org/officeDocument/2006/relationships/image" Target="media/image16.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5.wmf"/><Relationship Id="rId27" Type="http://schemas.openxmlformats.org/officeDocument/2006/relationships/oleObject" Target="embeddings/oleObject9.bin"/><Relationship Id="rId26" Type="http://schemas.openxmlformats.org/officeDocument/2006/relationships/image" Target="media/image14.wmf"/><Relationship Id="rId25" Type="http://schemas.openxmlformats.org/officeDocument/2006/relationships/oleObject" Target="embeddings/oleObject8.bin"/><Relationship Id="rId24" Type="http://schemas.openxmlformats.org/officeDocument/2006/relationships/image" Target="media/image13.wmf"/><Relationship Id="rId23" Type="http://schemas.openxmlformats.org/officeDocument/2006/relationships/oleObject" Target="embeddings/oleObject7.bin"/><Relationship Id="rId22" Type="http://schemas.openxmlformats.org/officeDocument/2006/relationships/image" Target="media/image12.wmf"/><Relationship Id="rId21" Type="http://schemas.openxmlformats.org/officeDocument/2006/relationships/oleObject" Target="embeddings/oleObject6.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zte</Company>
  <Pages>6</Pages>
  <Words>432</Words>
  <Characters>2467</Characters>
  <Lines>20</Lines>
  <Paragraphs>5</Paragraphs>
  <TotalTime>4134</TotalTime>
  <ScaleCrop>false</ScaleCrop>
  <LinksUpToDate>false</LinksUpToDate>
  <CharactersWithSpaces>2894</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2019-01-30T06:41:00Z</dcterms:created>
  <dc:creator>User</dc:creator>
  <cp:lastModifiedBy>10351260</cp:lastModifiedBy>
  <cp:lastPrinted>2113-01-01T00:00:00Z</cp:lastPrinted>
  <dcterms:modified xsi:type="dcterms:W3CDTF">2025-05-23T08:54:18Z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EB37657EE7C549DE83FB72320D6144DC</vt:lpwstr>
  </property>
</Properties>
</file>