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C0C14" w14:textId="28DE9298" w:rsidR="00E8100A" w:rsidRDefault="00E8100A">
      <w:pPr>
        <w:rPr>
          <w:rFonts w:ascii="Cambria Math" w:hAnsi="Cambria Math" w:cs="Cambria Math"/>
          <w:b/>
          <w:bCs/>
        </w:rPr>
      </w:pPr>
      <w:r w:rsidRPr="00E8100A">
        <w:rPr>
          <w:rFonts w:ascii="Segoe UI Emoji" w:hAnsi="Segoe UI Emoji" w:cs="Segoe UI Emoji"/>
        </w:rPr>
        <w:t>📊</w:t>
      </w:r>
      <w:r>
        <w:rPr>
          <w:rFonts w:ascii="Segoe UI Emoji" w:hAnsi="Segoe UI Emoji" w:cs="Segoe UI Emoji"/>
        </w:rPr>
        <w:t xml:space="preserve">   </w:t>
      </w:r>
      <w:r w:rsidRPr="00E8100A">
        <w:t xml:space="preserve"> </w:t>
      </w:r>
      <w:r w:rsidRPr="00E8100A">
        <w:rPr>
          <w:rFonts w:ascii="Cambria Math" w:hAnsi="Cambria Math" w:cs="Cambria Math"/>
          <w:b/>
          <w:bCs/>
        </w:rPr>
        <w:t>Interactive Sales dashboard</w:t>
      </w:r>
      <w:r>
        <w:rPr>
          <w:rFonts w:ascii="Cambria Math" w:hAnsi="Cambria Math" w:cs="Cambria Math"/>
          <w:b/>
          <w:bCs/>
        </w:rPr>
        <w:t xml:space="preserve"> Project</w:t>
      </w:r>
    </w:p>
    <w:p w14:paraId="54A0F1FE" w14:textId="716A536B" w:rsidR="00E8100A" w:rsidRDefault="00E8100A">
      <w:pPr>
        <w:rPr>
          <w:rFonts w:ascii="Cambria Math" w:hAnsi="Cambria Math" w:cs="Cambria Math"/>
        </w:rPr>
      </w:pPr>
      <w:r>
        <w:rPr>
          <w:rFonts w:ascii="Cambria Math" w:hAnsi="Cambria Math" w:cs="Cambria Math"/>
          <w:b/>
          <w:bCs/>
        </w:rPr>
        <w:t xml:space="preserve">          </w:t>
      </w:r>
      <w:r w:rsidR="00796C02">
        <w:rPr>
          <w:rFonts w:ascii="Cambria Math" w:hAnsi="Cambria Math" w:cs="Cambria Math"/>
        </w:rPr>
        <w:t xml:space="preserve"># </w:t>
      </w:r>
      <w:r w:rsidRPr="00E8100A">
        <w:rPr>
          <w:rFonts w:ascii="Cambria Math" w:hAnsi="Cambria Math" w:cs="Cambria Math"/>
        </w:rPr>
        <w:t>Vrinda Store Sales Analysis</w:t>
      </w:r>
      <w:r>
        <w:rPr>
          <w:rFonts w:ascii="Cambria Math" w:hAnsi="Cambria Math" w:cs="Cambria Math"/>
        </w:rPr>
        <w:t xml:space="preserve"> using Excel</w:t>
      </w:r>
    </w:p>
    <w:p w14:paraId="5A23714E" w14:textId="77777777" w:rsidR="00CB5F82" w:rsidRDefault="00796C02">
      <w:pPr>
        <w:rPr>
          <w:rFonts w:ascii="Cambria Math" w:hAnsi="Cambria Math" w:cs="Cambria Math"/>
        </w:rPr>
      </w:pPr>
      <w:r w:rsidRPr="00796C02">
        <w:rPr>
          <w:rFonts w:ascii="Cambria Math" w:hAnsi="Cambria Math" w:cs="Cambria Math"/>
          <w:b/>
          <w:bCs/>
        </w:rPr>
        <w:t>Objective:</w:t>
      </w:r>
      <w:r>
        <w:rPr>
          <w:rFonts w:ascii="Cambria Math" w:hAnsi="Cambria Math" w:cs="Cambria Math"/>
          <w:b/>
          <w:bCs/>
        </w:rPr>
        <w:t xml:space="preserve"> </w:t>
      </w:r>
      <w:r>
        <w:rPr>
          <w:rFonts w:ascii="Cambria Math" w:hAnsi="Cambria Math" w:cs="Cambria Math"/>
        </w:rPr>
        <w:t>To provide a comprehensive overview of sales performance over the past year, including key metrics, trends, and achievements to facilitate strategic decision making, identify areas of improvement and track progress towards sales growth.</w:t>
      </w:r>
      <w:r w:rsidR="00CB5F82">
        <w:rPr>
          <w:rFonts w:ascii="Cambria Math" w:hAnsi="Cambria Math" w:cs="Cambria Math"/>
        </w:rPr>
        <w:t xml:space="preserve">                      </w:t>
      </w:r>
      <w:r w:rsidR="00CB5F82" w:rsidRPr="00CB5F82">
        <w:rPr>
          <w:rFonts w:ascii="Cambria Math" w:hAnsi="Cambria Math" w:cs="Cambria Math"/>
        </w:rPr>
        <w:t xml:space="preserve"> </w:t>
      </w:r>
    </w:p>
    <w:p w14:paraId="120E1862" w14:textId="5B377C52" w:rsidR="00CB5F82" w:rsidRDefault="00CB5F82">
      <w:pPr>
        <w:rPr>
          <w:rFonts w:ascii="Cambria Math" w:hAnsi="Cambria Math" w:cs="Cambria Math"/>
        </w:rPr>
      </w:pPr>
      <w:r w:rsidRPr="00DE3C82">
        <w:rPr>
          <w:rFonts w:ascii="Cambria Math" w:hAnsi="Cambria Math" w:cs="Cambria Math"/>
          <w:b/>
          <w:bCs/>
        </w:rPr>
        <w:t>Resource</w:t>
      </w:r>
      <w:r w:rsidR="00DE3C82" w:rsidRPr="00DE3C82">
        <w:rPr>
          <w:rFonts w:ascii="Cambria Math" w:hAnsi="Cambria Math" w:cs="Cambria Math"/>
          <w:b/>
          <w:bCs/>
        </w:rPr>
        <w:t>(data)</w:t>
      </w:r>
      <w:r w:rsidRPr="00CB5F82">
        <w:rPr>
          <w:rFonts w:ascii="Cambria Math" w:hAnsi="Cambria Math" w:cs="Cambria Math"/>
        </w:rPr>
        <w:t xml:space="preserve"> Used in this </w:t>
      </w:r>
      <w:r w:rsidR="00FA36FF" w:rsidRPr="00CB5F82">
        <w:rPr>
          <w:rFonts w:ascii="Cambria Math" w:hAnsi="Cambria Math" w:cs="Cambria Math"/>
        </w:rPr>
        <w:t>project</w:t>
      </w:r>
      <w:r w:rsidR="00FA36FF">
        <w:rPr>
          <w:rFonts w:ascii="Cambria Math" w:hAnsi="Cambria Math" w:cs="Cambria Math"/>
        </w:rPr>
        <w:t xml:space="preserve">: </w:t>
      </w:r>
      <w:hyperlink r:id="rId5" w:history="1">
        <w:r w:rsidR="00DE3C82" w:rsidRPr="00DE3C82">
          <w:rPr>
            <w:rStyle w:val="Hyperlink"/>
            <w:rFonts w:ascii="Cambria Math" w:hAnsi="Cambria Math" w:cs="Cambria Math"/>
          </w:rPr>
          <w:t>Cli</w:t>
        </w:r>
        <w:r w:rsidR="00DE3C82" w:rsidRPr="00DE3C82">
          <w:rPr>
            <w:rStyle w:val="Hyperlink"/>
            <w:rFonts w:ascii="Cambria Math" w:hAnsi="Cambria Math" w:cs="Cambria Math"/>
          </w:rPr>
          <w:t>c</w:t>
        </w:r>
        <w:r w:rsidR="00DE3C82" w:rsidRPr="00DE3C82">
          <w:rPr>
            <w:rStyle w:val="Hyperlink"/>
            <w:rFonts w:ascii="Cambria Math" w:hAnsi="Cambria Math" w:cs="Cambria Math"/>
          </w:rPr>
          <w:t>k here</w:t>
        </w:r>
      </w:hyperlink>
    </w:p>
    <w:p w14:paraId="5D61AFCF" w14:textId="359F1EE6" w:rsidR="00DE3C82" w:rsidRDefault="00DE3C82">
      <w:pPr>
        <w:rPr>
          <w:rFonts w:ascii="Cambria Math" w:hAnsi="Cambria Math" w:cs="Cambria Math"/>
        </w:rPr>
      </w:pPr>
      <w:r w:rsidRPr="00DE3C82">
        <w:rPr>
          <w:rFonts w:ascii="Cambria Math" w:hAnsi="Cambria Math" w:cs="Cambria Math"/>
        </w:rPr>
        <w:t>The dataset included key information such as order ID, customer ID, gender, age, date, status, channel, SKU, category, size, quantity, currency, amount, and shipping city. With the objective of creating an annual sales report, I embarked on a journey to explore this data and extract meaningful insights.</w:t>
      </w:r>
    </w:p>
    <w:p w14:paraId="4AEABEC0" w14:textId="12A13FBD" w:rsidR="00DE3C82" w:rsidRDefault="00DE3C82">
      <w:pPr>
        <w:rPr>
          <w:rFonts w:ascii="Cambria Math" w:hAnsi="Cambria Math" w:cs="Cambria Math"/>
        </w:rPr>
      </w:pPr>
      <w:r w:rsidRPr="00DE3C82">
        <w:rPr>
          <w:rFonts w:ascii="Cambria Math" w:hAnsi="Cambria Math" w:cs="Cambria Math"/>
        </w:rPr>
        <w:t>Here's a glimpse of the steps involved in this analysis.</w:t>
      </w:r>
    </w:p>
    <w:p w14:paraId="6AE127D8" w14:textId="57D54C30" w:rsidR="008A6105" w:rsidRDefault="008A6105" w:rsidP="008A6105">
      <w:pPr>
        <w:pStyle w:val="ListParagraph"/>
        <w:numPr>
          <w:ilvl w:val="0"/>
          <w:numId w:val="1"/>
        </w:numPr>
        <w:rPr>
          <w:rFonts w:ascii="Cambria Math" w:hAnsi="Cambria Math" w:cs="Cambria Math"/>
        </w:rPr>
      </w:pPr>
      <w:r>
        <w:rPr>
          <w:rFonts w:ascii="Cambria Math" w:hAnsi="Cambria Math" w:cs="Cambria Math"/>
        </w:rPr>
        <w:t xml:space="preserve">Data cleaning </w:t>
      </w:r>
    </w:p>
    <w:p w14:paraId="4DD75FD8" w14:textId="27B33051" w:rsidR="008A6105" w:rsidRDefault="00040BB7" w:rsidP="008A6105">
      <w:pPr>
        <w:pStyle w:val="ListParagraph"/>
        <w:numPr>
          <w:ilvl w:val="0"/>
          <w:numId w:val="1"/>
        </w:numPr>
        <w:rPr>
          <w:rFonts w:ascii="Cambria Math" w:hAnsi="Cambria Math" w:cs="Cambria Math"/>
        </w:rPr>
      </w:pPr>
      <w:r>
        <w:rPr>
          <w:rFonts w:ascii="Cambria Math" w:hAnsi="Cambria Math" w:cs="Cambria Math"/>
        </w:rPr>
        <w:t>Data processing</w:t>
      </w:r>
    </w:p>
    <w:p w14:paraId="6BDA1DE7" w14:textId="45F59A4F" w:rsidR="00040BB7" w:rsidRDefault="00040BB7" w:rsidP="008A6105">
      <w:pPr>
        <w:pStyle w:val="ListParagraph"/>
        <w:numPr>
          <w:ilvl w:val="0"/>
          <w:numId w:val="1"/>
        </w:numPr>
        <w:rPr>
          <w:rFonts w:ascii="Cambria Math" w:hAnsi="Cambria Math" w:cs="Cambria Math"/>
        </w:rPr>
      </w:pPr>
      <w:r>
        <w:rPr>
          <w:rFonts w:ascii="Cambria Math" w:hAnsi="Cambria Math" w:cs="Cambria Math"/>
        </w:rPr>
        <w:t>Data analysis</w:t>
      </w:r>
    </w:p>
    <w:p w14:paraId="666739AB" w14:textId="18834953" w:rsidR="00363E27" w:rsidRPr="00363E27" w:rsidRDefault="00040BB7" w:rsidP="00363E27">
      <w:pPr>
        <w:pStyle w:val="ListParagraph"/>
        <w:numPr>
          <w:ilvl w:val="0"/>
          <w:numId w:val="1"/>
        </w:numPr>
        <w:rPr>
          <w:rFonts w:ascii="Cambria Math" w:hAnsi="Cambria Math" w:cs="Cambria Math"/>
        </w:rPr>
      </w:pPr>
      <w:r>
        <w:rPr>
          <w:rFonts w:ascii="Cambria Math" w:hAnsi="Cambria Math" w:cs="Cambria Math"/>
        </w:rPr>
        <w:t xml:space="preserve">Design interactive </w:t>
      </w:r>
      <w:r w:rsidR="00363E27">
        <w:rPr>
          <w:rFonts w:ascii="Cambria Math" w:hAnsi="Cambria Math" w:cs="Cambria Math"/>
        </w:rPr>
        <w:t>dashboard.</w:t>
      </w:r>
    </w:p>
    <w:p w14:paraId="15774F4B" w14:textId="523C8553" w:rsidR="00363E27" w:rsidRDefault="00363E27" w:rsidP="00363E27">
      <w:pPr>
        <w:rPr>
          <w:rFonts w:ascii="Cambria Math" w:hAnsi="Cambria Math" w:cs="Cambria Math"/>
          <w:b/>
          <w:bCs/>
        </w:rPr>
      </w:pPr>
      <w:r w:rsidRPr="00363E27">
        <w:rPr>
          <w:rFonts w:ascii="Cambria Math" w:hAnsi="Cambria Math" w:cs="Cambria Math"/>
          <w:b/>
          <w:bCs/>
        </w:rPr>
        <w:t>Insights</w:t>
      </w:r>
      <w:r>
        <w:rPr>
          <w:rFonts w:ascii="Cambria Math" w:hAnsi="Cambria Math" w:cs="Cambria Math"/>
          <w:b/>
          <w:bCs/>
        </w:rPr>
        <w:t>:</w:t>
      </w:r>
    </w:p>
    <w:p w14:paraId="03D208D2" w14:textId="77777777" w:rsidR="00363E27" w:rsidRPr="00363E27" w:rsidRDefault="00363E27" w:rsidP="00363E27">
      <w:pPr>
        <w:pStyle w:val="ListParagraph"/>
        <w:numPr>
          <w:ilvl w:val="0"/>
          <w:numId w:val="3"/>
        </w:numPr>
        <w:rPr>
          <w:rFonts w:ascii="Cambria Math" w:hAnsi="Cambria Math" w:cs="Cambria Math"/>
        </w:rPr>
      </w:pPr>
      <w:r w:rsidRPr="00363E27">
        <w:rPr>
          <w:rFonts w:ascii="Cambria Math" w:hAnsi="Cambria Math" w:cs="Cambria Math"/>
        </w:rPr>
        <w:t>March records the highest sales based on both sales and order views.</w:t>
      </w:r>
    </w:p>
    <w:p w14:paraId="2BA900A9" w14:textId="77777777" w:rsidR="00363E27" w:rsidRPr="00363E27" w:rsidRDefault="00363E27" w:rsidP="00363E27">
      <w:pPr>
        <w:pStyle w:val="ListParagraph"/>
        <w:numPr>
          <w:ilvl w:val="0"/>
          <w:numId w:val="3"/>
        </w:numPr>
        <w:rPr>
          <w:rFonts w:ascii="Cambria Math" w:hAnsi="Cambria Math" w:cs="Cambria Math"/>
        </w:rPr>
      </w:pPr>
      <w:r w:rsidRPr="00363E27">
        <w:rPr>
          <w:rFonts w:ascii="Cambria Math" w:hAnsi="Cambria Math" w:cs="Cambria Math"/>
        </w:rPr>
        <w:t>In 2022, women made more purchases compared to men. (~65%)</w:t>
      </w:r>
    </w:p>
    <w:p w14:paraId="0D8B18DB" w14:textId="77777777" w:rsidR="00363E27" w:rsidRPr="00363E27" w:rsidRDefault="00363E27" w:rsidP="00363E27">
      <w:pPr>
        <w:pStyle w:val="ListParagraph"/>
        <w:numPr>
          <w:ilvl w:val="0"/>
          <w:numId w:val="3"/>
        </w:numPr>
        <w:rPr>
          <w:rFonts w:ascii="Cambria Math" w:hAnsi="Cambria Math" w:cs="Cambria Math"/>
        </w:rPr>
      </w:pPr>
      <w:r w:rsidRPr="00363E27">
        <w:rPr>
          <w:rFonts w:ascii="Cambria Math" w:hAnsi="Cambria Math" w:cs="Cambria Math"/>
        </w:rPr>
        <w:t>A significant portion, around 92%, of ordered items were successfully delivered.</w:t>
      </w:r>
    </w:p>
    <w:p w14:paraId="2C454BA6" w14:textId="77777777" w:rsidR="00363E27" w:rsidRPr="00363E27" w:rsidRDefault="00363E27" w:rsidP="00363E27">
      <w:pPr>
        <w:pStyle w:val="ListParagraph"/>
        <w:numPr>
          <w:ilvl w:val="0"/>
          <w:numId w:val="3"/>
        </w:numPr>
        <w:rPr>
          <w:rFonts w:ascii="Cambria Math" w:hAnsi="Cambria Math" w:cs="Cambria Math"/>
        </w:rPr>
      </w:pPr>
      <w:r w:rsidRPr="00363E27">
        <w:rPr>
          <w:rFonts w:ascii="Cambria Math" w:hAnsi="Cambria Math" w:cs="Cambria Math"/>
        </w:rPr>
        <w:t>The top three states contributing to the highest sales are Uttar Pradesh, Karnataka, and Maharashtra. (~35%)</w:t>
      </w:r>
    </w:p>
    <w:p w14:paraId="7973DAB8" w14:textId="518A76AD" w:rsidR="00363E27" w:rsidRPr="00363E27" w:rsidRDefault="00363E27" w:rsidP="00363E27">
      <w:pPr>
        <w:pStyle w:val="ListParagraph"/>
        <w:numPr>
          <w:ilvl w:val="0"/>
          <w:numId w:val="3"/>
        </w:numPr>
        <w:rPr>
          <w:rFonts w:ascii="Cambria Math" w:hAnsi="Cambria Math" w:cs="Cambria Math"/>
        </w:rPr>
      </w:pPr>
      <w:r w:rsidRPr="00363E27">
        <w:rPr>
          <w:rFonts w:ascii="Cambria Math" w:hAnsi="Cambria Math" w:cs="Cambria Math"/>
        </w:rPr>
        <w:t xml:space="preserve">Sales predominantly come from </w:t>
      </w:r>
      <w:r w:rsidRPr="00363E27">
        <w:rPr>
          <w:rFonts w:ascii="Cambria Math" w:hAnsi="Cambria Math" w:cs="Cambria Math"/>
        </w:rPr>
        <w:t>adults (</w:t>
      </w:r>
      <w:r w:rsidRPr="00363E27">
        <w:rPr>
          <w:rFonts w:ascii="Cambria Math" w:hAnsi="Cambria Math" w:cs="Cambria Math"/>
        </w:rPr>
        <w:t xml:space="preserve">30-49 </w:t>
      </w:r>
      <w:r w:rsidRPr="00363E27">
        <w:rPr>
          <w:rFonts w:ascii="Cambria Math" w:hAnsi="Cambria Math" w:cs="Cambria Math"/>
        </w:rPr>
        <w:t>yrs.</w:t>
      </w:r>
      <w:r w:rsidRPr="00363E27">
        <w:rPr>
          <w:rFonts w:ascii="Cambria Math" w:hAnsi="Cambria Math" w:cs="Cambria Math"/>
        </w:rPr>
        <w:t>), with women being the primary purchasers in 2022.</w:t>
      </w:r>
    </w:p>
    <w:p w14:paraId="6C9AC69E" w14:textId="77777777" w:rsidR="00363E27" w:rsidRPr="00363E27" w:rsidRDefault="00363E27" w:rsidP="00363E27">
      <w:pPr>
        <w:pStyle w:val="ListParagraph"/>
        <w:numPr>
          <w:ilvl w:val="0"/>
          <w:numId w:val="3"/>
        </w:numPr>
        <w:rPr>
          <w:rFonts w:ascii="Cambria Math" w:hAnsi="Cambria Math" w:cs="Cambria Math"/>
        </w:rPr>
      </w:pPr>
      <w:r w:rsidRPr="00363E27">
        <w:rPr>
          <w:rFonts w:ascii="Cambria Math" w:hAnsi="Cambria Math" w:cs="Cambria Math"/>
        </w:rPr>
        <w:t>Amazon accounts for a substantial portion, approximately 35%, of total sales, indicating its potential significance in revenue growth strategies.</w:t>
      </w:r>
    </w:p>
    <w:p w14:paraId="2D0BB999" w14:textId="45081EDE" w:rsidR="00363E27" w:rsidRPr="00363E27" w:rsidRDefault="00673BFA" w:rsidP="00363E27">
      <w:pPr>
        <w:rPr>
          <w:rFonts w:ascii="Cambria Math" w:hAnsi="Cambria Math" w:cs="Cambria Math"/>
        </w:rPr>
      </w:pPr>
      <w:r w:rsidRPr="00673BFA">
        <w:rPr>
          <w:rFonts w:ascii="Cambria Math" w:hAnsi="Cambria Math" w:cs="Cambria Math"/>
          <w:b/>
          <w:bCs/>
        </w:rPr>
        <w:t>Conclusion</w:t>
      </w:r>
      <w:r>
        <w:rPr>
          <w:rFonts w:ascii="Cambria Math" w:hAnsi="Cambria Math" w:cs="Cambria Math"/>
          <w:b/>
          <w:bCs/>
        </w:rPr>
        <w:t>:</w:t>
      </w:r>
      <w:r w:rsidRPr="00673BFA">
        <w:rPr>
          <w:rFonts w:ascii="Cambria Math" w:hAnsi="Cambria Math" w:cs="Cambria Math"/>
        </w:rPr>
        <w:br/>
      </w:r>
      <w:r w:rsidRPr="00673BFA">
        <w:rPr>
          <w:rFonts w:ascii="Cambria Math" w:hAnsi="Cambria Math" w:cs="Cambria Math"/>
        </w:rPr>
        <w:t>T</w:t>
      </w:r>
      <w:r w:rsidRPr="00673BFA">
        <w:rPr>
          <w:rFonts w:ascii="Cambria Math" w:hAnsi="Cambria Math" w:cs="Cambria Math"/>
        </w:rPr>
        <w:t>o improve its sales</w:t>
      </w:r>
      <w:r w:rsidRPr="00673BFA">
        <w:rPr>
          <w:rFonts w:ascii="Cambria Math" w:hAnsi="Cambria Math" w:cs="Cambria Math"/>
        </w:rPr>
        <w:t xml:space="preserve"> t</w:t>
      </w:r>
      <w:r w:rsidRPr="00673BFA">
        <w:rPr>
          <w:rFonts w:ascii="Cambria Math" w:hAnsi="Cambria Math" w:cs="Cambria Math"/>
        </w:rPr>
        <w:t xml:space="preserve">he store must prioritize targeting female customers of the age group (30-49 years) residing in Maharashtra, Karnataka, and Uttar Pradesh by utilizing advertisements, coupons and discounts, offers, and other value-added services available on Amazon, Myntra, and </w:t>
      </w:r>
      <w:r w:rsidRPr="00673BFA">
        <w:rPr>
          <w:rFonts w:ascii="Cambria Math" w:hAnsi="Cambria Math" w:cs="Cambria Math"/>
        </w:rPr>
        <w:t>Flipkart. The</w:t>
      </w:r>
      <w:r w:rsidRPr="00673BFA">
        <w:rPr>
          <w:rFonts w:ascii="Cambria Math" w:hAnsi="Cambria Math" w:cs="Cambria Math"/>
        </w:rPr>
        <w:t xml:space="preserve"> store must analyze the situations where they are encountering order cancellations, refunds, and order return requests from their customers</w:t>
      </w:r>
      <w:r>
        <w:rPr>
          <w:rFonts w:ascii="Segoe UI" w:hAnsi="Segoe UI" w:cs="Segoe UI"/>
          <w:sz w:val="21"/>
          <w:szCs w:val="21"/>
          <w:shd w:val="clear" w:color="auto" w:fill="FFFFFF"/>
        </w:rPr>
        <w:t>.</w:t>
      </w:r>
      <w:r>
        <w:rPr>
          <w:rFonts w:ascii="Segoe UI" w:hAnsi="Segoe UI" w:cs="Segoe UI"/>
          <w:sz w:val="21"/>
          <w:szCs w:val="21"/>
        </w:rPr>
        <w:br/>
      </w:r>
    </w:p>
    <w:p w14:paraId="64F01A0B" w14:textId="77777777" w:rsidR="00363E27" w:rsidRDefault="00363E27" w:rsidP="00363E27">
      <w:pPr>
        <w:pStyle w:val="ListParagraph"/>
        <w:rPr>
          <w:rFonts w:ascii="Cambria Math" w:hAnsi="Cambria Math" w:cs="Cambria Math"/>
        </w:rPr>
      </w:pPr>
    </w:p>
    <w:p w14:paraId="07F4E9AF" w14:textId="77777777" w:rsidR="00363E27" w:rsidRDefault="00363E27" w:rsidP="00363E27">
      <w:pPr>
        <w:pStyle w:val="ListParagraph"/>
        <w:rPr>
          <w:rFonts w:ascii="Cambria Math" w:hAnsi="Cambria Math" w:cs="Cambria Math"/>
        </w:rPr>
      </w:pPr>
    </w:p>
    <w:p w14:paraId="66D51BD7" w14:textId="77777777" w:rsidR="00363E27" w:rsidRDefault="00363E27" w:rsidP="00363E27">
      <w:pPr>
        <w:pStyle w:val="ListParagraph"/>
        <w:rPr>
          <w:rFonts w:ascii="Cambria Math" w:hAnsi="Cambria Math" w:cs="Cambria Math"/>
        </w:rPr>
      </w:pPr>
    </w:p>
    <w:p w14:paraId="565FDCFF" w14:textId="77777777" w:rsidR="00363E27" w:rsidRDefault="00363E27" w:rsidP="00363E27">
      <w:pPr>
        <w:pStyle w:val="ListParagraph"/>
        <w:rPr>
          <w:rFonts w:ascii="Cambria Math" w:hAnsi="Cambria Math" w:cs="Cambria Math"/>
        </w:rPr>
      </w:pPr>
    </w:p>
    <w:p w14:paraId="25187540" w14:textId="77777777" w:rsidR="00363E27" w:rsidRDefault="00363E27" w:rsidP="00363E27">
      <w:pPr>
        <w:pStyle w:val="ListParagraph"/>
        <w:rPr>
          <w:rFonts w:ascii="Cambria Math" w:hAnsi="Cambria Math" w:cs="Cambria Math"/>
        </w:rPr>
      </w:pPr>
    </w:p>
    <w:p w14:paraId="3EBDA31C" w14:textId="77777777" w:rsidR="00363E27" w:rsidRDefault="00363E27" w:rsidP="00363E27">
      <w:pPr>
        <w:pStyle w:val="ListParagraph"/>
        <w:rPr>
          <w:rFonts w:ascii="Cambria Math" w:hAnsi="Cambria Math" w:cs="Cambria Math"/>
        </w:rPr>
      </w:pPr>
    </w:p>
    <w:p w14:paraId="64FAEFF9" w14:textId="77777777" w:rsidR="00363E27" w:rsidRDefault="00363E27" w:rsidP="00363E27">
      <w:pPr>
        <w:pStyle w:val="ListParagraph"/>
        <w:rPr>
          <w:rFonts w:ascii="Cambria Math" w:hAnsi="Cambria Math" w:cs="Cambria Math"/>
        </w:rPr>
      </w:pPr>
    </w:p>
    <w:p w14:paraId="4D70227A" w14:textId="77777777" w:rsidR="00363E27" w:rsidRPr="00363E27" w:rsidRDefault="00363E27" w:rsidP="00363E27">
      <w:pPr>
        <w:pStyle w:val="ListParagraph"/>
        <w:rPr>
          <w:rFonts w:ascii="Cambria Math" w:hAnsi="Cambria Math" w:cs="Cambria Math"/>
        </w:rPr>
      </w:pPr>
    </w:p>
    <w:sectPr w:rsidR="00363E27" w:rsidRPr="0036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47D5"/>
    <w:multiLevelType w:val="hybridMultilevel"/>
    <w:tmpl w:val="D4D6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D20C5"/>
    <w:multiLevelType w:val="hybridMultilevel"/>
    <w:tmpl w:val="DCF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437D8"/>
    <w:multiLevelType w:val="multilevel"/>
    <w:tmpl w:val="23BC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8421491">
    <w:abstractNumId w:val="1"/>
  </w:num>
  <w:num w:numId="2" w16cid:durableId="110323955">
    <w:abstractNumId w:val="2"/>
  </w:num>
  <w:num w:numId="3" w16cid:durableId="1633291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100A"/>
    <w:rsid w:val="00040BB7"/>
    <w:rsid w:val="00110340"/>
    <w:rsid w:val="00363E27"/>
    <w:rsid w:val="004E2F7E"/>
    <w:rsid w:val="004F16DD"/>
    <w:rsid w:val="00673BFA"/>
    <w:rsid w:val="00796C02"/>
    <w:rsid w:val="008A6105"/>
    <w:rsid w:val="00C52522"/>
    <w:rsid w:val="00CB5F82"/>
    <w:rsid w:val="00DE3C82"/>
    <w:rsid w:val="00E8100A"/>
    <w:rsid w:val="00FA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D5A3"/>
  <w15:docId w15:val="{EF5F74FB-08E2-418B-A2C1-6CB24F20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00A"/>
    <w:rPr>
      <w:rFonts w:eastAsiaTheme="majorEastAsia" w:cstheme="majorBidi"/>
      <w:color w:val="272727" w:themeColor="text1" w:themeTint="D8"/>
    </w:rPr>
  </w:style>
  <w:style w:type="paragraph" w:styleId="Title">
    <w:name w:val="Title"/>
    <w:basedOn w:val="Normal"/>
    <w:next w:val="Normal"/>
    <w:link w:val="TitleChar"/>
    <w:uiPriority w:val="10"/>
    <w:qFormat/>
    <w:rsid w:val="00E81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00A"/>
    <w:pPr>
      <w:spacing w:before="160"/>
      <w:jc w:val="center"/>
    </w:pPr>
    <w:rPr>
      <w:i/>
      <w:iCs/>
      <w:color w:val="404040" w:themeColor="text1" w:themeTint="BF"/>
    </w:rPr>
  </w:style>
  <w:style w:type="character" w:customStyle="1" w:styleId="QuoteChar">
    <w:name w:val="Quote Char"/>
    <w:basedOn w:val="DefaultParagraphFont"/>
    <w:link w:val="Quote"/>
    <w:uiPriority w:val="29"/>
    <w:rsid w:val="00E8100A"/>
    <w:rPr>
      <w:i/>
      <w:iCs/>
      <w:color w:val="404040" w:themeColor="text1" w:themeTint="BF"/>
    </w:rPr>
  </w:style>
  <w:style w:type="paragraph" w:styleId="ListParagraph">
    <w:name w:val="List Paragraph"/>
    <w:basedOn w:val="Normal"/>
    <w:uiPriority w:val="34"/>
    <w:qFormat/>
    <w:rsid w:val="00E8100A"/>
    <w:pPr>
      <w:ind w:left="720"/>
      <w:contextualSpacing/>
    </w:pPr>
  </w:style>
  <w:style w:type="character" w:styleId="IntenseEmphasis">
    <w:name w:val="Intense Emphasis"/>
    <w:basedOn w:val="DefaultParagraphFont"/>
    <w:uiPriority w:val="21"/>
    <w:qFormat/>
    <w:rsid w:val="00E8100A"/>
    <w:rPr>
      <w:i/>
      <w:iCs/>
      <w:color w:val="0F4761" w:themeColor="accent1" w:themeShade="BF"/>
    </w:rPr>
  </w:style>
  <w:style w:type="paragraph" w:styleId="IntenseQuote">
    <w:name w:val="Intense Quote"/>
    <w:basedOn w:val="Normal"/>
    <w:next w:val="Normal"/>
    <w:link w:val="IntenseQuoteChar"/>
    <w:uiPriority w:val="30"/>
    <w:qFormat/>
    <w:rsid w:val="00E81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00A"/>
    <w:rPr>
      <w:i/>
      <w:iCs/>
      <w:color w:val="0F4761" w:themeColor="accent1" w:themeShade="BF"/>
    </w:rPr>
  </w:style>
  <w:style w:type="character" w:styleId="IntenseReference">
    <w:name w:val="Intense Reference"/>
    <w:basedOn w:val="DefaultParagraphFont"/>
    <w:uiPriority w:val="32"/>
    <w:qFormat/>
    <w:rsid w:val="00E8100A"/>
    <w:rPr>
      <w:b/>
      <w:bCs/>
      <w:smallCaps/>
      <w:color w:val="0F4761" w:themeColor="accent1" w:themeShade="BF"/>
      <w:spacing w:val="5"/>
    </w:rPr>
  </w:style>
  <w:style w:type="character" w:styleId="Hyperlink">
    <w:name w:val="Hyperlink"/>
    <w:basedOn w:val="DefaultParagraphFont"/>
    <w:uiPriority w:val="99"/>
    <w:unhideWhenUsed/>
    <w:rsid w:val="00CB5F82"/>
    <w:rPr>
      <w:color w:val="0000FF"/>
      <w:u w:val="single"/>
    </w:rPr>
  </w:style>
  <w:style w:type="character" w:styleId="UnresolvedMention">
    <w:name w:val="Unresolved Mention"/>
    <w:basedOn w:val="DefaultParagraphFont"/>
    <w:uiPriority w:val="99"/>
    <w:semiHidden/>
    <w:unhideWhenUsed/>
    <w:rsid w:val="00FA36FF"/>
    <w:rPr>
      <w:color w:val="605E5C"/>
      <w:shd w:val="clear" w:color="auto" w:fill="E1DFDD"/>
    </w:rPr>
  </w:style>
  <w:style w:type="character" w:styleId="FollowedHyperlink">
    <w:name w:val="FollowedHyperlink"/>
    <w:basedOn w:val="DefaultParagraphFont"/>
    <w:uiPriority w:val="99"/>
    <w:semiHidden/>
    <w:unhideWhenUsed/>
    <w:rsid w:val="00DE3C82"/>
    <w:rPr>
      <w:color w:val="96607D" w:themeColor="followedHyperlink"/>
      <w:u w:val="single"/>
    </w:rPr>
  </w:style>
  <w:style w:type="character" w:styleId="Strong">
    <w:name w:val="Strong"/>
    <w:basedOn w:val="DefaultParagraphFont"/>
    <w:uiPriority w:val="22"/>
    <w:qFormat/>
    <w:rsid w:val="00363E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853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3Ypatq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4700</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off3386</dc:creator>
  <cp:keywords/>
  <dc:description/>
  <cp:lastModifiedBy>off3386</cp:lastModifiedBy>
  <cp:revision>4</cp:revision>
  <dcterms:created xsi:type="dcterms:W3CDTF">2024-03-18T10:36:00Z</dcterms:created>
  <dcterms:modified xsi:type="dcterms:W3CDTF">2024-03-21T19:28:00Z</dcterms:modified>
</cp:coreProperties>
</file>