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A445F7" w:rsidRDefault="001240EF" w:rsidP="00BD4019">
      <w:pPr>
        <w:pStyle w:val="Heading1"/>
      </w:pPr>
      <w:r w:rsidRPr="00A445F7">
        <w:t xml:space="preserve">Artemis Financial </w:t>
      </w:r>
      <w:r w:rsidR="00271E26" w:rsidRPr="00A445F7">
        <w:t>Vulnerability Assessment Report</w:t>
      </w:r>
    </w:p>
    <w:p w14:paraId="3DD7FC8C" w14:textId="08E61DC4" w:rsidR="001650C9" w:rsidRPr="00A445F7" w:rsidRDefault="001650C9" w:rsidP="00944D65">
      <w:pPr>
        <w:spacing w:after="0" w:line="240" w:lineRule="auto"/>
        <w:rPr>
          <w:rFonts w:cstheme="minorHAnsi"/>
          <w:sz w:val="24"/>
          <w:szCs w:val="24"/>
        </w:rPr>
      </w:pPr>
      <w:r w:rsidRPr="00A445F7">
        <w:rPr>
          <w:rFonts w:cstheme="minorHAnsi"/>
          <w:sz w:val="24"/>
          <w:szCs w:val="24"/>
        </w:rPr>
        <w:br w:type="page"/>
      </w:r>
    </w:p>
    <w:sdt>
      <w:sdtPr>
        <w:rPr>
          <w:rFonts w:eastAsiaTheme="minorHAnsi" w:cstheme="minorBidi"/>
          <w:b w:val="0"/>
          <w:bCs w:val="0"/>
        </w:rPr>
        <w:id w:val="141635942"/>
        <w:docPartObj>
          <w:docPartGallery w:val="Table of Contents"/>
          <w:docPartUnique/>
        </w:docPartObj>
      </w:sdtPr>
      <w:sdtEndPr>
        <w:rPr>
          <w:rFonts w:eastAsiaTheme="minorEastAsia"/>
          <w:noProof/>
        </w:rPr>
      </w:sdtEndPr>
      <w:sdtContent>
        <w:p w14:paraId="1ED9707E" w14:textId="1A95A896" w:rsidR="00940B1A" w:rsidRPr="00A445F7" w:rsidRDefault="00940B1A" w:rsidP="00BD4019">
          <w:pPr>
            <w:pStyle w:val="TOCHeading"/>
          </w:pPr>
          <w:r w:rsidRPr="00A445F7">
            <w:t>Table of Contents</w:t>
          </w:r>
        </w:p>
        <w:p w14:paraId="7A713FB5" w14:textId="77777777" w:rsidR="00DC2970" w:rsidRPr="00A445F7" w:rsidRDefault="00DC2970" w:rsidP="00944D65">
          <w:pPr>
            <w:suppressAutoHyphens/>
            <w:spacing w:after="0" w:line="240" w:lineRule="auto"/>
            <w:contextualSpacing/>
            <w:rPr>
              <w:rFonts w:cstheme="minorHAnsi"/>
              <w:sz w:val="24"/>
              <w:szCs w:val="24"/>
            </w:rPr>
          </w:pPr>
        </w:p>
        <w:p w14:paraId="243DDC4C" w14:textId="6F25AC24" w:rsidR="007033DB" w:rsidRPr="00A445F7" w:rsidRDefault="00940B1A" w:rsidP="00944D65">
          <w:pPr>
            <w:pStyle w:val="TOC3"/>
            <w:tabs>
              <w:tab w:val="right" w:leader="dot" w:pos="9350"/>
            </w:tabs>
            <w:suppressAutoHyphens/>
            <w:spacing w:line="240" w:lineRule="auto"/>
            <w:contextualSpacing/>
            <w:rPr>
              <w:rFonts w:cstheme="minorHAnsi"/>
              <w:noProof/>
              <w:sz w:val="24"/>
              <w:szCs w:val="24"/>
            </w:rPr>
          </w:pPr>
          <w:r w:rsidRPr="00A445F7">
            <w:rPr>
              <w:rFonts w:cstheme="minorHAnsi"/>
              <w:smallCaps/>
              <w:sz w:val="24"/>
              <w:szCs w:val="24"/>
            </w:rPr>
            <w:fldChar w:fldCharType="begin"/>
          </w:r>
          <w:r w:rsidRPr="00A445F7">
            <w:rPr>
              <w:rFonts w:cstheme="minorHAnsi"/>
              <w:sz w:val="24"/>
              <w:szCs w:val="24"/>
            </w:rPr>
            <w:instrText xml:space="preserve"> TOC \o "1-3" \h \z \u </w:instrText>
          </w:r>
          <w:r w:rsidRPr="00A445F7">
            <w:rPr>
              <w:rFonts w:cstheme="minorHAnsi"/>
              <w:smallCaps/>
              <w:sz w:val="24"/>
              <w:szCs w:val="24"/>
            </w:rPr>
            <w:fldChar w:fldCharType="separate"/>
          </w:r>
          <w:hyperlink w:anchor="_Toc32574607" w:history="1">
            <w:r w:rsidR="007033DB" w:rsidRPr="00A445F7">
              <w:rPr>
                <w:rStyle w:val="Hyperlink"/>
                <w:rFonts w:cstheme="minorHAnsi"/>
                <w:noProof/>
                <w:color w:val="auto"/>
                <w:sz w:val="24"/>
                <w:szCs w:val="24"/>
              </w:rPr>
              <w:t>Document Revision History</w:t>
            </w:r>
            <w:r w:rsidR="007033DB" w:rsidRPr="00A445F7">
              <w:rPr>
                <w:rFonts w:cstheme="minorHAnsi"/>
                <w:noProof/>
                <w:webHidden/>
                <w:sz w:val="24"/>
                <w:szCs w:val="24"/>
              </w:rPr>
              <w:tab/>
            </w:r>
            <w:r w:rsidR="007033DB" w:rsidRPr="00A445F7">
              <w:rPr>
                <w:rFonts w:cstheme="minorHAnsi"/>
                <w:noProof/>
                <w:webHidden/>
                <w:sz w:val="24"/>
                <w:szCs w:val="24"/>
              </w:rPr>
              <w:fldChar w:fldCharType="begin"/>
            </w:r>
            <w:r w:rsidR="007033DB" w:rsidRPr="00A445F7">
              <w:rPr>
                <w:rFonts w:cstheme="minorHAnsi"/>
                <w:noProof/>
                <w:webHidden/>
                <w:sz w:val="24"/>
                <w:szCs w:val="24"/>
              </w:rPr>
              <w:instrText xml:space="preserve"> PAGEREF _Toc32574607 \h </w:instrText>
            </w:r>
            <w:r w:rsidR="007033DB" w:rsidRPr="00A445F7">
              <w:rPr>
                <w:rFonts w:cstheme="minorHAnsi"/>
                <w:noProof/>
                <w:webHidden/>
                <w:sz w:val="24"/>
                <w:szCs w:val="24"/>
              </w:rPr>
            </w:r>
            <w:r w:rsidR="007033DB" w:rsidRPr="00A445F7">
              <w:rPr>
                <w:rFonts w:cstheme="minorHAnsi"/>
                <w:noProof/>
                <w:webHidden/>
                <w:sz w:val="24"/>
                <w:szCs w:val="24"/>
              </w:rPr>
              <w:fldChar w:fldCharType="separate"/>
            </w:r>
            <w:r w:rsidR="00D247D6" w:rsidRPr="00A445F7">
              <w:rPr>
                <w:rFonts w:cstheme="minorHAnsi"/>
                <w:noProof/>
                <w:webHidden/>
                <w:sz w:val="24"/>
                <w:szCs w:val="24"/>
              </w:rPr>
              <w:t>3</w:t>
            </w:r>
            <w:r w:rsidR="007033DB" w:rsidRPr="00A445F7">
              <w:rPr>
                <w:rFonts w:cstheme="minorHAnsi"/>
                <w:noProof/>
                <w:webHidden/>
                <w:sz w:val="24"/>
                <w:szCs w:val="24"/>
              </w:rPr>
              <w:fldChar w:fldCharType="end"/>
            </w:r>
          </w:hyperlink>
        </w:p>
        <w:p w14:paraId="74391AC2" w14:textId="10B02727" w:rsidR="007033DB" w:rsidRPr="00A445F7"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08" w:history="1">
            <w:r w:rsidR="007033DB" w:rsidRPr="00A445F7">
              <w:rPr>
                <w:rStyle w:val="Hyperlink"/>
                <w:rFonts w:cstheme="minorHAnsi"/>
                <w:noProof/>
                <w:color w:val="auto"/>
                <w:sz w:val="24"/>
                <w:szCs w:val="24"/>
              </w:rPr>
              <w:t>Client</w:t>
            </w:r>
            <w:r w:rsidR="007033DB" w:rsidRPr="00A445F7">
              <w:rPr>
                <w:rFonts w:cstheme="minorHAnsi"/>
                <w:noProof/>
                <w:webHidden/>
                <w:sz w:val="24"/>
                <w:szCs w:val="24"/>
              </w:rPr>
              <w:tab/>
            </w:r>
            <w:r w:rsidR="007033DB" w:rsidRPr="00A445F7">
              <w:rPr>
                <w:rFonts w:cstheme="minorHAnsi"/>
                <w:noProof/>
                <w:webHidden/>
                <w:sz w:val="24"/>
                <w:szCs w:val="24"/>
              </w:rPr>
              <w:fldChar w:fldCharType="begin"/>
            </w:r>
            <w:r w:rsidR="007033DB" w:rsidRPr="00A445F7">
              <w:rPr>
                <w:rFonts w:cstheme="minorHAnsi"/>
                <w:noProof/>
                <w:webHidden/>
                <w:sz w:val="24"/>
                <w:szCs w:val="24"/>
              </w:rPr>
              <w:instrText xml:space="preserve"> PAGEREF _Toc32574608 \h </w:instrText>
            </w:r>
            <w:r w:rsidR="007033DB" w:rsidRPr="00A445F7">
              <w:rPr>
                <w:rFonts w:cstheme="minorHAnsi"/>
                <w:noProof/>
                <w:webHidden/>
                <w:sz w:val="24"/>
                <w:szCs w:val="24"/>
              </w:rPr>
            </w:r>
            <w:r w:rsidR="007033DB" w:rsidRPr="00A445F7">
              <w:rPr>
                <w:rFonts w:cstheme="minorHAnsi"/>
                <w:noProof/>
                <w:webHidden/>
                <w:sz w:val="24"/>
                <w:szCs w:val="24"/>
              </w:rPr>
              <w:fldChar w:fldCharType="separate"/>
            </w:r>
            <w:r w:rsidR="00D247D6" w:rsidRPr="00A445F7">
              <w:rPr>
                <w:rFonts w:cstheme="minorHAnsi"/>
                <w:noProof/>
                <w:webHidden/>
                <w:sz w:val="24"/>
                <w:szCs w:val="24"/>
              </w:rPr>
              <w:t>3</w:t>
            </w:r>
            <w:r w:rsidR="007033DB" w:rsidRPr="00A445F7">
              <w:rPr>
                <w:rFonts w:cstheme="minorHAnsi"/>
                <w:noProof/>
                <w:webHidden/>
                <w:sz w:val="24"/>
                <w:szCs w:val="24"/>
              </w:rPr>
              <w:fldChar w:fldCharType="end"/>
            </w:r>
          </w:hyperlink>
        </w:p>
        <w:p w14:paraId="4DC48BCC" w14:textId="249124C8" w:rsidR="007033DB" w:rsidRPr="00A445F7"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09" w:history="1">
            <w:r w:rsidR="007033DB" w:rsidRPr="00A445F7">
              <w:rPr>
                <w:rStyle w:val="Hyperlink"/>
                <w:rFonts w:cstheme="minorHAnsi"/>
                <w:noProof/>
                <w:color w:val="auto"/>
                <w:sz w:val="24"/>
                <w:szCs w:val="24"/>
              </w:rPr>
              <w:t>Instructions</w:t>
            </w:r>
            <w:r w:rsidR="007033DB" w:rsidRPr="00A445F7">
              <w:rPr>
                <w:rFonts w:cstheme="minorHAnsi"/>
                <w:noProof/>
                <w:webHidden/>
                <w:sz w:val="24"/>
                <w:szCs w:val="24"/>
              </w:rPr>
              <w:tab/>
            </w:r>
            <w:r w:rsidR="007033DB" w:rsidRPr="00A445F7">
              <w:rPr>
                <w:rFonts w:cstheme="minorHAnsi"/>
                <w:noProof/>
                <w:webHidden/>
                <w:sz w:val="24"/>
                <w:szCs w:val="24"/>
              </w:rPr>
              <w:fldChar w:fldCharType="begin"/>
            </w:r>
            <w:r w:rsidR="007033DB" w:rsidRPr="00A445F7">
              <w:rPr>
                <w:rFonts w:cstheme="minorHAnsi"/>
                <w:noProof/>
                <w:webHidden/>
                <w:sz w:val="24"/>
                <w:szCs w:val="24"/>
              </w:rPr>
              <w:instrText xml:space="preserve"> PAGEREF _Toc32574609 \h </w:instrText>
            </w:r>
            <w:r w:rsidR="007033DB" w:rsidRPr="00A445F7">
              <w:rPr>
                <w:rFonts w:cstheme="minorHAnsi"/>
                <w:noProof/>
                <w:webHidden/>
                <w:sz w:val="24"/>
                <w:szCs w:val="24"/>
              </w:rPr>
            </w:r>
            <w:r w:rsidR="007033DB" w:rsidRPr="00A445F7">
              <w:rPr>
                <w:rFonts w:cstheme="minorHAnsi"/>
                <w:noProof/>
                <w:webHidden/>
                <w:sz w:val="24"/>
                <w:szCs w:val="24"/>
              </w:rPr>
              <w:fldChar w:fldCharType="separate"/>
            </w:r>
            <w:r w:rsidR="00D247D6" w:rsidRPr="00A445F7">
              <w:rPr>
                <w:rFonts w:cstheme="minorHAnsi"/>
                <w:noProof/>
                <w:webHidden/>
                <w:sz w:val="24"/>
                <w:szCs w:val="24"/>
              </w:rPr>
              <w:t>3</w:t>
            </w:r>
            <w:r w:rsidR="007033DB" w:rsidRPr="00A445F7">
              <w:rPr>
                <w:rFonts w:cstheme="minorHAnsi"/>
                <w:noProof/>
                <w:webHidden/>
                <w:sz w:val="24"/>
                <w:szCs w:val="24"/>
              </w:rPr>
              <w:fldChar w:fldCharType="end"/>
            </w:r>
          </w:hyperlink>
        </w:p>
        <w:p w14:paraId="0833ECC0" w14:textId="660D1B49" w:rsidR="007033DB" w:rsidRPr="00A445F7"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0" w:history="1">
            <w:r w:rsidR="007033DB" w:rsidRPr="00A445F7">
              <w:rPr>
                <w:rStyle w:val="Hyperlink"/>
                <w:rFonts w:cstheme="minorHAnsi"/>
                <w:noProof/>
                <w:color w:val="auto"/>
                <w:sz w:val="24"/>
                <w:szCs w:val="24"/>
              </w:rPr>
              <w:t>Developer</w:t>
            </w:r>
            <w:r w:rsidR="007033DB" w:rsidRPr="00A445F7">
              <w:rPr>
                <w:rFonts w:cstheme="minorHAnsi"/>
                <w:noProof/>
                <w:webHidden/>
                <w:sz w:val="24"/>
                <w:szCs w:val="24"/>
              </w:rPr>
              <w:tab/>
            </w:r>
            <w:r w:rsidR="007033DB" w:rsidRPr="00A445F7">
              <w:rPr>
                <w:rFonts w:cstheme="minorHAnsi"/>
                <w:noProof/>
                <w:webHidden/>
                <w:sz w:val="24"/>
                <w:szCs w:val="24"/>
              </w:rPr>
              <w:fldChar w:fldCharType="begin"/>
            </w:r>
            <w:r w:rsidR="007033DB" w:rsidRPr="00A445F7">
              <w:rPr>
                <w:rFonts w:cstheme="minorHAnsi"/>
                <w:noProof/>
                <w:webHidden/>
                <w:sz w:val="24"/>
                <w:szCs w:val="24"/>
              </w:rPr>
              <w:instrText xml:space="preserve"> PAGEREF _Toc32574610 \h </w:instrText>
            </w:r>
            <w:r w:rsidR="007033DB" w:rsidRPr="00A445F7">
              <w:rPr>
                <w:rFonts w:cstheme="minorHAnsi"/>
                <w:noProof/>
                <w:webHidden/>
                <w:sz w:val="24"/>
                <w:szCs w:val="24"/>
              </w:rPr>
            </w:r>
            <w:r w:rsidR="007033DB" w:rsidRPr="00A445F7">
              <w:rPr>
                <w:rFonts w:cstheme="minorHAnsi"/>
                <w:noProof/>
                <w:webHidden/>
                <w:sz w:val="24"/>
                <w:szCs w:val="24"/>
              </w:rPr>
              <w:fldChar w:fldCharType="separate"/>
            </w:r>
            <w:r w:rsidR="00D247D6" w:rsidRPr="00A445F7">
              <w:rPr>
                <w:rFonts w:cstheme="minorHAnsi"/>
                <w:noProof/>
                <w:webHidden/>
                <w:sz w:val="24"/>
                <w:szCs w:val="24"/>
              </w:rPr>
              <w:t>4</w:t>
            </w:r>
            <w:r w:rsidR="007033DB" w:rsidRPr="00A445F7">
              <w:rPr>
                <w:rFonts w:cstheme="minorHAnsi"/>
                <w:noProof/>
                <w:webHidden/>
                <w:sz w:val="24"/>
                <w:szCs w:val="24"/>
              </w:rPr>
              <w:fldChar w:fldCharType="end"/>
            </w:r>
          </w:hyperlink>
        </w:p>
        <w:p w14:paraId="4B0E3AD8" w14:textId="0A21EC8A" w:rsidR="007033DB" w:rsidRPr="00A445F7"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1" w:history="1">
            <w:r w:rsidR="007033DB" w:rsidRPr="00A445F7">
              <w:rPr>
                <w:rStyle w:val="Hyperlink"/>
                <w:rFonts w:cstheme="minorHAnsi"/>
                <w:noProof/>
                <w:color w:val="auto"/>
                <w:sz w:val="24"/>
                <w:szCs w:val="24"/>
              </w:rPr>
              <w:t>1. Interpreting Client Needs</w:t>
            </w:r>
            <w:r w:rsidR="007033DB" w:rsidRPr="00A445F7">
              <w:rPr>
                <w:rFonts w:cstheme="minorHAnsi"/>
                <w:noProof/>
                <w:webHidden/>
                <w:sz w:val="24"/>
                <w:szCs w:val="24"/>
              </w:rPr>
              <w:tab/>
            </w:r>
            <w:r w:rsidR="007033DB" w:rsidRPr="00A445F7">
              <w:rPr>
                <w:rFonts w:cstheme="minorHAnsi"/>
                <w:noProof/>
                <w:webHidden/>
                <w:sz w:val="24"/>
                <w:szCs w:val="24"/>
              </w:rPr>
              <w:fldChar w:fldCharType="begin"/>
            </w:r>
            <w:r w:rsidR="007033DB" w:rsidRPr="00A445F7">
              <w:rPr>
                <w:rFonts w:cstheme="minorHAnsi"/>
                <w:noProof/>
                <w:webHidden/>
                <w:sz w:val="24"/>
                <w:szCs w:val="24"/>
              </w:rPr>
              <w:instrText xml:space="preserve"> PAGEREF _Toc32574611 \h </w:instrText>
            </w:r>
            <w:r w:rsidR="007033DB" w:rsidRPr="00A445F7">
              <w:rPr>
                <w:rFonts w:cstheme="minorHAnsi"/>
                <w:noProof/>
                <w:webHidden/>
                <w:sz w:val="24"/>
                <w:szCs w:val="24"/>
              </w:rPr>
            </w:r>
            <w:r w:rsidR="007033DB" w:rsidRPr="00A445F7">
              <w:rPr>
                <w:rFonts w:cstheme="minorHAnsi"/>
                <w:noProof/>
                <w:webHidden/>
                <w:sz w:val="24"/>
                <w:szCs w:val="24"/>
              </w:rPr>
              <w:fldChar w:fldCharType="separate"/>
            </w:r>
            <w:r w:rsidR="00D247D6" w:rsidRPr="00A445F7">
              <w:rPr>
                <w:rFonts w:cstheme="minorHAnsi"/>
                <w:noProof/>
                <w:webHidden/>
                <w:sz w:val="24"/>
                <w:szCs w:val="24"/>
              </w:rPr>
              <w:t>4</w:t>
            </w:r>
            <w:r w:rsidR="007033DB" w:rsidRPr="00A445F7">
              <w:rPr>
                <w:rFonts w:cstheme="minorHAnsi"/>
                <w:noProof/>
                <w:webHidden/>
                <w:sz w:val="24"/>
                <w:szCs w:val="24"/>
              </w:rPr>
              <w:fldChar w:fldCharType="end"/>
            </w:r>
          </w:hyperlink>
        </w:p>
        <w:p w14:paraId="7BF45A0A" w14:textId="153E476F" w:rsidR="007033DB" w:rsidRPr="00A445F7"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2" w:history="1">
            <w:r w:rsidR="007033DB" w:rsidRPr="00A445F7">
              <w:rPr>
                <w:rStyle w:val="Hyperlink"/>
                <w:rFonts w:cstheme="minorHAnsi"/>
                <w:noProof/>
                <w:color w:val="auto"/>
                <w:sz w:val="24"/>
                <w:szCs w:val="24"/>
              </w:rPr>
              <w:t>2. Areas of Security</w:t>
            </w:r>
            <w:r w:rsidR="007033DB" w:rsidRPr="00A445F7">
              <w:rPr>
                <w:rFonts w:cstheme="minorHAnsi"/>
                <w:noProof/>
                <w:webHidden/>
                <w:sz w:val="24"/>
                <w:szCs w:val="24"/>
              </w:rPr>
              <w:tab/>
            </w:r>
            <w:r w:rsidR="007033DB" w:rsidRPr="00A445F7">
              <w:rPr>
                <w:rFonts w:cstheme="minorHAnsi"/>
                <w:noProof/>
                <w:webHidden/>
                <w:sz w:val="24"/>
                <w:szCs w:val="24"/>
              </w:rPr>
              <w:fldChar w:fldCharType="begin"/>
            </w:r>
            <w:r w:rsidR="007033DB" w:rsidRPr="00A445F7">
              <w:rPr>
                <w:rFonts w:cstheme="minorHAnsi"/>
                <w:noProof/>
                <w:webHidden/>
                <w:sz w:val="24"/>
                <w:szCs w:val="24"/>
              </w:rPr>
              <w:instrText xml:space="preserve"> PAGEREF _Toc32574612 \h </w:instrText>
            </w:r>
            <w:r w:rsidR="007033DB" w:rsidRPr="00A445F7">
              <w:rPr>
                <w:rFonts w:cstheme="minorHAnsi"/>
                <w:noProof/>
                <w:webHidden/>
                <w:sz w:val="24"/>
                <w:szCs w:val="24"/>
              </w:rPr>
            </w:r>
            <w:r w:rsidR="007033DB" w:rsidRPr="00A445F7">
              <w:rPr>
                <w:rFonts w:cstheme="minorHAnsi"/>
                <w:noProof/>
                <w:webHidden/>
                <w:sz w:val="24"/>
                <w:szCs w:val="24"/>
              </w:rPr>
              <w:fldChar w:fldCharType="separate"/>
            </w:r>
            <w:r w:rsidR="00D247D6" w:rsidRPr="00A445F7">
              <w:rPr>
                <w:rFonts w:cstheme="minorHAnsi"/>
                <w:noProof/>
                <w:webHidden/>
                <w:sz w:val="24"/>
                <w:szCs w:val="24"/>
              </w:rPr>
              <w:t>4</w:t>
            </w:r>
            <w:r w:rsidR="007033DB" w:rsidRPr="00A445F7">
              <w:rPr>
                <w:rFonts w:cstheme="minorHAnsi"/>
                <w:noProof/>
                <w:webHidden/>
                <w:sz w:val="24"/>
                <w:szCs w:val="24"/>
              </w:rPr>
              <w:fldChar w:fldCharType="end"/>
            </w:r>
          </w:hyperlink>
        </w:p>
        <w:p w14:paraId="682F2F36" w14:textId="18D6C13F" w:rsidR="007033DB" w:rsidRPr="00A445F7"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3" w:history="1">
            <w:r w:rsidR="007033DB" w:rsidRPr="00A445F7">
              <w:rPr>
                <w:rStyle w:val="Hyperlink"/>
                <w:rFonts w:cstheme="minorHAnsi"/>
                <w:noProof/>
                <w:color w:val="auto"/>
                <w:sz w:val="24"/>
                <w:szCs w:val="24"/>
              </w:rPr>
              <w:t>3. Manual Review</w:t>
            </w:r>
            <w:r w:rsidR="007033DB" w:rsidRPr="00A445F7">
              <w:rPr>
                <w:rFonts w:cstheme="minorHAnsi"/>
                <w:noProof/>
                <w:webHidden/>
                <w:sz w:val="24"/>
                <w:szCs w:val="24"/>
              </w:rPr>
              <w:tab/>
            </w:r>
            <w:r w:rsidR="007033DB" w:rsidRPr="00A445F7">
              <w:rPr>
                <w:rFonts w:cstheme="minorHAnsi"/>
                <w:noProof/>
                <w:webHidden/>
                <w:sz w:val="24"/>
                <w:szCs w:val="24"/>
              </w:rPr>
              <w:fldChar w:fldCharType="begin"/>
            </w:r>
            <w:r w:rsidR="007033DB" w:rsidRPr="00A445F7">
              <w:rPr>
                <w:rFonts w:cstheme="minorHAnsi"/>
                <w:noProof/>
                <w:webHidden/>
                <w:sz w:val="24"/>
                <w:szCs w:val="24"/>
              </w:rPr>
              <w:instrText xml:space="preserve"> PAGEREF _Toc32574613 \h </w:instrText>
            </w:r>
            <w:r w:rsidR="007033DB" w:rsidRPr="00A445F7">
              <w:rPr>
                <w:rFonts w:cstheme="minorHAnsi"/>
                <w:noProof/>
                <w:webHidden/>
                <w:sz w:val="24"/>
                <w:szCs w:val="24"/>
              </w:rPr>
            </w:r>
            <w:r w:rsidR="007033DB" w:rsidRPr="00A445F7">
              <w:rPr>
                <w:rFonts w:cstheme="minorHAnsi"/>
                <w:noProof/>
                <w:webHidden/>
                <w:sz w:val="24"/>
                <w:szCs w:val="24"/>
              </w:rPr>
              <w:fldChar w:fldCharType="separate"/>
            </w:r>
            <w:r w:rsidR="00D247D6" w:rsidRPr="00A445F7">
              <w:rPr>
                <w:rFonts w:cstheme="minorHAnsi"/>
                <w:noProof/>
                <w:webHidden/>
                <w:sz w:val="24"/>
                <w:szCs w:val="24"/>
              </w:rPr>
              <w:t>4</w:t>
            </w:r>
            <w:r w:rsidR="007033DB" w:rsidRPr="00A445F7">
              <w:rPr>
                <w:rFonts w:cstheme="minorHAnsi"/>
                <w:noProof/>
                <w:webHidden/>
                <w:sz w:val="24"/>
                <w:szCs w:val="24"/>
              </w:rPr>
              <w:fldChar w:fldCharType="end"/>
            </w:r>
          </w:hyperlink>
        </w:p>
        <w:p w14:paraId="753314F0" w14:textId="19A20588" w:rsidR="007033DB" w:rsidRPr="00A445F7"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4" w:history="1">
            <w:r w:rsidR="007033DB" w:rsidRPr="00A445F7">
              <w:rPr>
                <w:rStyle w:val="Hyperlink"/>
                <w:rFonts w:cstheme="minorHAnsi"/>
                <w:noProof/>
                <w:color w:val="auto"/>
                <w:sz w:val="24"/>
                <w:szCs w:val="24"/>
              </w:rPr>
              <w:t>4. Static Testing</w:t>
            </w:r>
            <w:r w:rsidR="007033DB" w:rsidRPr="00A445F7">
              <w:rPr>
                <w:rFonts w:cstheme="minorHAnsi"/>
                <w:noProof/>
                <w:webHidden/>
                <w:sz w:val="24"/>
                <w:szCs w:val="24"/>
              </w:rPr>
              <w:tab/>
            </w:r>
            <w:r w:rsidR="007033DB" w:rsidRPr="00A445F7">
              <w:rPr>
                <w:rFonts w:cstheme="minorHAnsi"/>
                <w:noProof/>
                <w:webHidden/>
                <w:sz w:val="24"/>
                <w:szCs w:val="24"/>
              </w:rPr>
              <w:fldChar w:fldCharType="begin"/>
            </w:r>
            <w:r w:rsidR="007033DB" w:rsidRPr="00A445F7">
              <w:rPr>
                <w:rFonts w:cstheme="minorHAnsi"/>
                <w:noProof/>
                <w:webHidden/>
                <w:sz w:val="24"/>
                <w:szCs w:val="24"/>
              </w:rPr>
              <w:instrText xml:space="preserve"> PAGEREF _Toc32574614 \h </w:instrText>
            </w:r>
            <w:r w:rsidR="007033DB" w:rsidRPr="00A445F7">
              <w:rPr>
                <w:rFonts w:cstheme="minorHAnsi"/>
                <w:noProof/>
                <w:webHidden/>
                <w:sz w:val="24"/>
                <w:szCs w:val="24"/>
              </w:rPr>
            </w:r>
            <w:r w:rsidR="007033DB" w:rsidRPr="00A445F7">
              <w:rPr>
                <w:rFonts w:cstheme="minorHAnsi"/>
                <w:noProof/>
                <w:webHidden/>
                <w:sz w:val="24"/>
                <w:szCs w:val="24"/>
              </w:rPr>
              <w:fldChar w:fldCharType="separate"/>
            </w:r>
            <w:r w:rsidR="00D247D6" w:rsidRPr="00A445F7">
              <w:rPr>
                <w:rFonts w:cstheme="minorHAnsi"/>
                <w:noProof/>
                <w:webHidden/>
                <w:sz w:val="24"/>
                <w:szCs w:val="24"/>
              </w:rPr>
              <w:t>4</w:t>
            </w:r>
            <w:r w:rsidR="007033DB" w:rsidRPr="00A445F7">
              <w:rPr>
                <w:rFonts w:cstheme="minorHAnsi"/>
                <w:noProof/>
                <w:webHidden/>
                <w:sz w:val="24"/>
                <w:szCs w:val="24"/>
              </w:rPr>
              <w:fldChar w:fldCharType="end"/>
            </w:r>
          </w:hyperlink>
        </w:p>
        <w:p w14:paraId="43B731B9" w14:textId="781BA8F7" w:rsidR="007033DB" w:rsidRPr="00A445F7" w:rsidRDefault="00000000" w:rsidP="00944D65">
          <w:pPr>
            <w:pStyle w:val="TOC3"/>
            <w:tabs>
              <w:tab w:val="right" w:leader="dot" w:pos="9350"/>
            </w:tabs>
            <w:suppressAutoHyphens/>
            <w:spacing w:line="240" w:lineRule="auto"/>
            <w:contextualSpacing/>
            <w:rPr>
              <w:rFonts w:cstheme="minorHAnsi"/>
              <w:noProof/>
              <w:sz w:val="24"/>
              <w:szCs w:val="24"/>
            </w:rPr>
          </w:pPr>
          <w:hyperlink w:anchor="_Toc32574615" w:history="1">
            <w:r w:rsidR="007033DB" w:rsidRPr="00A445F7">
              <w:rPr>
                <w:rStyle w:val="Hyperlink"/>
                <w:rFonts w:cstheme="minorHAnsi"/>
                <w:noProof/>
                <w:color w:val="auto"/>
                <w:sz w:val="24"/>
                <w:szCs w:val="24"/>
              </w:rPr>
              <w:t>5. Mitigation Plan</w:t>
            </w:r>
            <w:r w:rsidR="007033DB" w:rsidRPr="00A445F7">
              <w:rPr>
                <w:rFonts w:cstheme="minorHAnsi"/>
                <w:noProof/>
                <w:webHidden/>
                <w:sz w:val="24"/>
                <w:szCs w:val="24"/>
              </w:rPr>
              <w:tab/>
            </w:r>
            <w:r w:rsidR="007033DB" w:rsidRPr="00A445F7">
              <w:rPr>
                <w:rFonts w:cstheme="minorHAnsi"/>
                <w:noProof/>
                <w:webHidden/>
                <w:sz w:val="24"/>
                <w:szCs w:val="24"/>
              </w:rPr>
              <w:fldChar w:fldCharType="begin"/>
            </w:r>
            <w:r w:rsidR="007033DB" w:rsidRPr="00A445F7">
              <w:rPr>
                <w:rFonts w:cstheme="minorHAnsi"/>
                <w:noProof/>
                <w:webHidden/>
                <w:sz w:val="24"/>
                <w:szCs w:val="24"/>
              </w:rPr>
              <w:instrText xml:space="preserve"> PAGEREF _Toc32574615 \h </w:instrText>
            </w:r>
            <w:r w:rsidR="007033DB" w:rsidRPr="00A445F7">
              <w:rPr>
                <w:rFonts w:cstheme="minorHAnsi"/>
                <w:noProof/>
                <w:webHidden/>
                <w:sz w:val="24"/>
                <w:szCs w:val="24"/>
              </w:rPr>
            </w:r>
            <w:r w:rsidR="007033DB" w:rsidRPr="00A445F7">
              <w:rPr>
                <w:rFonts w:cstheme="minorHAnsi"/>
                <w:noProof/>
                <w:webHidden/>
                <w:sz w:val="24"/>
                <w:szCs w:val="24"/>
              </w:rPr>
              <w:fldChar w:fldCharType="separate"/>
            </w:r>
            <w:r w:rsidR="00D247D6" w:rsidRPr="00A445F7">
              <w:rPr>
                <w:rFonts w:cstheme="minorHAnsi"/>
                <w:noProof/>
                <w:webHidden/>
                <w:sz w:val="24"/>
                <w:szCs w:val="24"/>
              </w:rPr>
              <w:t>4</w:t>
            </w:r>
            <w:r w:rsidR="007033DB" w:rsidRPr="00A445F7">
              <w:rPr>
                <w:rFonts w:cstheme="minorHAnsi"/>
                <w:noProof/>
                <w:webHidden/>
                <w:sz w:val="24"/>
                <w:szCs w:val="24"/>
              </w:rPr>
              <w:fldChar w:fldCharType="end"/>
            </w:r>
          </w:hyperlink>
        </w:p>
        <w:p w14:paraId="3CCDCE44" w14:textId="5E8D416F" w:rsidR="00DC2970" w:rsidRPr="00A445F7" w:rsidRDefault="00940B1A" w:rsidP="00944D65">
          <w:pPr>
            <w:suppressAutoHyphens/>
            <w:spacing w:after="0" w:line="240" w:lineRule="auto"/>
            <w:contextualSpacing/>
            <w:rPr>
              <w:rFonts w:eastAsia="Times New Roman" w:cstheme="minorHAnsi"/>
              <w:b/>
              <w:bCs/>
              <w:sz w:val="24"/>
              <w:szCs w:val="24"/>
            </w:rPr>
          </w:pPr>
          <w:r w:rsidRPr="00A445F7">
            <w:rPr>
              <w:rFonts w:cstheme="minorHAnsi"/>
              <w:bCs/>
              <w:noProof/>
              <w:sz w:val="24"/>
              <w:szCs w:val="24"/>
            </w:rPr>
            <w:fldChar w:fldCharType="end"/>
          </w:r>
        </w:p>
      </w:sdtContent>
    </w:sdt>
    <w:p w14:paraId="5540CD6A" w14:textId="7E2DDCD0" w:rsidR="00921C2E" w:rsidRPr="00A445F7" w:rsidRDefault="00921C2E" w:rsidP="00944D65">
      <w:pPr>
        <w:suppressAutoHyphens/>
        <w:spacing w:after="0" w:line="240" w:lineRule="auto"/>
        <w:contextualSpacing/>
        <w:rPr>
          <w:rFonts w:eastAsia="Times New Roman" w:cstheme="minorHAnsi"/>
          <w:b/>
          <w:bCs/>
          <w:sz w:val="24"/>
          <w:szCs w:val="24"/>
          <w:u w:val="single"/>
        </w:rPr>
      </w:pPr>
      <w:r w:rsidRPr="00A445F7">
        <w:rPr>
          <w:rFonts w:eastAsia="Times New Roman" w:cstheme="minorHAnsi"/>
          <w:sz w:val="24"/>
          <w:szCs w:val="24"/>
        </w:rPr>
        <w:br w:type="page"/>
      </w:r>
    </w:p>
    <w:p w14:paraId="0B9333AD" w14:textId="576BBF44" w:rsidR="00531FBF" w:rsidRPr="00A445F7" w:rsidRDefault="00531FBF" w:rsidP="00944D65">
      <w:pPr>
        <w:pStyle w:val="Heading2"/>
        <w:rPr>
          <w:sz w:val="24"/>
          <w:szCs w:val="24"/>
        </w:rPr>
      </w:pPr>
      <w:bookmarkStart w:id="0" w:name="_Toc32574607"/>
      <w:bookmarkStart w:id="1" w:name="_Toc1483357155"/>
      <w:bookmarkStart w:id="2" w:name="_Toc714089909"/>
      <w:r w:rsidRPr="00A445F7">
        <w:rPr>
          <w:sz w:val="24"/>
          <w:szCs w:val="24"/>
        </w:rPr>
        <w:lastRenderedPageBreak/>
        <w:t>Document Revision History</w:t>
      </w:r>
      <w:bookmarkEnd w:id="0"/>
      <w:bookmarkEnd w:id="1"/>
      <w:bookmarkEnd w:id="2"/>
    </w:p>
    <w:p w14:paraId="5B956752" w14:textId="77777777" w:rsidR="001240EF" w:rsidRPr="00A445F7" w:rsidRDefault="001240EF" w:rsidP="00944D65">
      <w:pPr>
        <w:spacing w:after="0" w:line="240" w:lineRule="auto"/>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A445F7" w14:paraId="1DB7593E" w14:textId="77777777" w:rsidTr="001240EF">
        <w:trPr>
          <w:cantSplit/>
          <w:tblHeader/>
        </w:trPr>
        <w:tc>
          <w:tcPr>
            <w:tcW w:w="2337" w:type="dxa"/>
            <w:tcMar>
              <w:left w:w="115" w:type="dxa"/>
              <w:right w:w="115" w:type="dxa"/>
            </w:tcMar>
          </w:tcPr>
          <w:p w14:paraId="16F21383" w14:textId="265A575A" w:rsidR="00531FBF" w:rsidRPr="00A445F7" w:rsidRDefault="00531FBF" w:rsidP="00BB1033">
            <w:pPr>
              <w:suppressAutoHyphens/>
              <w:spacing w:after="0" w:line="240" w:lineRule="auto"/>
              <w:contextualSpacing/>
              <w:jc w:val="center"/>
              <w:rPr>
                <w:rFonts w:eastAsia="Times New Roman" w:cstheme="minorHAnsi"/>
                <w:b/>
                <w:bCs/>
                <w:sz w:val="24"/>
                <w:szCs w:val="24"/>
              </w:rPr>
            </w:pPr>
            <w:r w:rsidRPr="00A445F7">
              <w:rPr>
                <w:rFonts w:eastAsia="Times New Roman" w:cstheme="minorHAnsi"/>
                <w:b/>
                <w:bCs/>
                <w:sz w:val="24"/>
                <w:szCs w:val="24"/>
              </w:rPr>
              <w:t>Version</w:t>
            </w:r>
          </w:p>
        </w:tc>
        <w:tc>
          <w:tcPr>
            <w:tcW w:w="2337" w:type="dxa"/>
            <w:tcMar>
              <w:left w:w="115" w:type="dxa"/>
              <w:right w:w="115" w:type="dxa"/>
            </w:tcMar>
          </w:tcPr>
          <w:p w14:paraId="5FE33997" w14:textId="7618B8BA" w:rsidR="00531FBF" w:rsidRPr="00A445F7" w:rsidRDefault="00531FBF" w:rsidP="00BB1033">
            <w:pPr>
              <w:suppressAutoHyphens/>
              <w:spacing w:after="0" w:line="240" w:lineRule="auto"/>
              <w:contextualSpacing/>
              <w:jc w:val="center"/>
              <w:rPr>
                <w:rFonts w:eastAsia="Times New Roman" w:cstheme="minorHAnsi"/>
                <w:b/>
                <w:bCs/>
                <w:sz w:val="24"/>
                <w:szCs w:val="24"/>
              </w:rPr>
            </w:pPr>
            <w:r w:rsidRPr="00A445F7">
              <w:rPr>
                <w:rFonts w:eastAsia="Times New Roman" w:cstheme="minorHAnsi"/>
                <w:b/>
                <w:bCs/>
                <w:sz w:val="24"/>
                <w:szCs w:val="24"/>
              </w:rPr>
              <w:t>Date</w:t>
            </w:r>
          </w:p>
        </w:tc>
        <w:tc>
          <w:tcPr>
            <w:tcW w:w="2338" w:type="dxa"/>
            <w:tcMar>
              <w:left w:w="115" w:type="dxa"/>
              <w:right w:w="115" w:type="dxa"/>
            </w:tcMar>
          </w:tcPr>
          <w:p w14:paraId="2B254E1E" w14:textId="54C8CAB4" w:rsidR="00531FBF" w:rsidRPr="00A445F7" w:rsidRDefault="00531FBF" w:rsidP="00BB1033">
            <w:pPr>
              <w:suppressAutoHyphens/>
              <w:spacing w:after="0" w:line="240" w:lineRule="auto"/>
              <w:contextualSpacing/>
              <w:jc w:val="center"/>
              <w:rPr>
                <w:rFonts w:eastAsia="Times New Roman" w:cstheme="minorHAnsi"/>
                <w:b/>
                <w:bCs/>
                <w:sz w:val="24"/>
                <w:szCs w:val="24"/>
              </w:rPr>
            </w:pPr>
            <w:r w:rsidRPr="00A445F7">
              <w:rPr>
                <w:rFonts w:eastAsia="Times New Roman" w:cstheme="minorHAnsi"/>
                <w:b/>
                <w:bCs/>
                <w:sz w:val="24"/>
                <w:szCs w:val="24"/>
              </w:rPr>
              <w:t>Author</w:t>
            </w:r>
          </w:p>
        </w:tc>
        <w:tc>
          <w:tcPr>
            <w:tcW w:w="2338" w:type="dxa"/>
            <w:tcMar>
              <w:left w:w="115" w:type="dxa"/>
              <w:right w:w="115" w:type="dxa"/>
            </w:tcMar>
          </w:tcPr>
          <w:p w14:paraId="51329CD4" w14:textId="4CEEAD6A" w:rsidR="00531FBF" w:rsidRPr="00A445F7" w:rsidRDefault="00531FBF" w:rsidP="00BB1033">
            <w:pPr>
              <w:suppressAutoHyphens/>
              <w:spacing w:after="0" w:line="240" w:lineRule="auto"/>
              <w:contextualSpacing/>
              <w:jc w:val="center"/>
              <w:rPr>
                <w:rFonts w:eastAsia="Times New Roman" w:cstheme="minorHAnsi"/>
                <w:b/>
                <w:bCs/>
                <w:sz w:val="24"/>
                <w:szCs w:val="24"/>
              </w:rPr>
            </w:pPr>
            <w:r w:rsidRPr="00A445F7">
              <w:rPr>
                <w:rFonts w:eastAsia="Times New Roman" w:cstheme="minorHAnsi"/>
                <w:b/>
                <w:bCs/>
                <w:sz w:val="24"/>
                <w:szCs w:val="24"/>
              </w:rPr>
              <w:t>Comments</w:t>
            </w:r>
          </w:p>
        </w:tc>
      </w:tr>
      <w:tr w:rsidR="001240EF" w:rsidRPr="00A445F7" w14:paraId="5FCE10CB" w14:textId="77777777" w:rsidTr="001240EF">
        <w:trPr>
          <w:cantSplit/>
          <w:tblHeader/>
        </w:trPr>
        <w:tc>
          <w:tcPr>
            <w:tcW w:w="2337" w:type="dxa"/>
            <w:tcMar>
              <w:left w:w="115" w:type="dxa"/>
              <w:right w:w="115" w:type="dxa"/>
            </w:tcMar>
          </w:tcPr>
          <w:p w14:paraId="4A57DF2F" w14:textId="0D065097" w:rsidR="00531FBF" w:rsidRPr="00A445F7" w:rsidRDefault="000D2A1B" w:rsidP="00944D65">
            <w:pPr>
              <w:suppressAutoHyphens/>
              <w:spacing w:after="0" w:line="240" w:lineRule="auto"/>
              <w:contextualSpacing/>
              <w:jc w:val="center"/>
              <w:rPr>
                <w:rFonts w:eastAsia="Times New Roman" w:cstheme="minorHAnsi"/>
                <w:b/>
                <w:bCs/>
                <w:sz w:val="24"/>
                <w:szCs w:val="24"/>
              </w:rPr>
            </w:pPr>
            <w:r w:rsidRPr="00A445F7">
              <w:rPr>
                <w:rFonts w:eastAsia="Times New Roman" w:cstheme="minorHAnsi"/>
                <w:b/>
                <w:bCs/>
                <w:sz w:val="24"/>
                <w:szCs w:val="24"/>
              </w:rPr>
              <w:t>1</w:t>
            </w:r>
            <w:r w:rsidR="00020066" w:rsidRPr="00A445F7">
              <w:rPr>
                <w:rFonts w:eastAsia="Times New Roman" w:cstheme="minorHAnsi"/>
                <w:b/>
                <w:bCs/>
                <w:sz w:val="24"/>
                <w:szCs w:val="24"/>
              </w:rPr>
              <w:t>.0</w:t>
            </w:r>
          </w:p>
        </w:tc>
        <w:tc>
          <w:tcPr>
            <w:tcW w:w="2337" w:type="dxa"/>
            <w:tcMar>
              <w:left w:w="115" w:type="dxa"/>
              <w:right w:w="115" w:type="dxa"/>
            </w:tcMar>
          </w:tcPr>
          <w:p w14:paraId="2819F8C6" w14:textId="6E501D22" w:rsidR="00531FBF" w:rsidRPr="00A445F7" w:rsidRDefault="004E0AF0" w:rsidP="00944D65">
            <w:pPr>
              <w:suppressAutoHyphens/>
              <w:spacing w:after="0" w:line="240" w:lineRule="auto"/>
              <w:contextualSpacing/>
              <w:jc w:val="center"/>
              <w:rPr>
                <w:rFonts w:eastAsia="Times New Roman" w:cstheme="minorHAnsi"/>
                <w:b/>
                <w:bCs/>
                <w:sz w:val="24"/>
                <w:szCs w:val="24"/>
              </w:rPr>
            </w:pPr>
            <w:r w:rsidRPr="00A445F7">
              <w:rPr>
                <w:rFonts w:eastAsia="Times New Roman" w:cstheme="minorHAnsi"/>
                <w:b/>
                <w:bCs/>
                <w:sz w:val="24"/>
                <w:szCs w:val="24"/>
              </w:rPr>
              <w:t>05/08/2023</w:t>
            </w:r>
          </w:p>
        </w:tc>
        <w:tc>
          <w:tcPr>
            <w:tcW w:w="2338" w:type="dxa"/>
            <w:tcMar>
              <w:left w:w="115" w:type="dxa"/>
              <w:right w:w="115" w:type="dxa"/>
            </w:tcMar>
          </w:tcPr>
          <w:p w14:paraId="07699096" w14:textId="265C2A83" w:rsidR="00531FBF" w:rsidRPr="00A445F7" w:rsidRDefault="004E0AF0" w:rsidP="00944D65">
            <w:pPr>
              <w:suppressAutoHyphens/>
              <w:spacing w:after="0" w:line="240" w:lineRule="auto"/>
              <w:contextualSpacing/>
              <w:jc w:val="center"/>
              <w:rPr>
                <w:rFonts w:eastAsia="Times New Roman" w:cstheme="minorHAnsi"/>
                <w:b/>
                <w:bCs/>
                <w:sz w:val="24"/>
                <w:szCs w:val="24"/>
              </w:rPr>
            </w:pPr>
            <w:r w:rsidRPr="00A445F7">
              <w:rPr>
                <w:rFonts w:eastAsia="Times New Roman" w:cstheme="minorHAnsi"/>
                <w:b/>
                <w:bCs/>
                <w:sz w:val="24"/>
                <w:szCs w:val="24"/>
              </w:rPr>
              <w:t>Phillip Cabaniss</w:t>
            </w:r>
          </w:p>
        </w:tc>
        <w:tc>
          <w:tcPr>
            <w:tcW w:w="2338" w:type="dxa"/>
            <w:tcMar>
              <w:left w:w="115" w:type="dxa"/>
              <w:right w:w="115" w:type="dxa"/>
            </w:tcMar>
          </w:tcPr>
          <w:p w14:paraId="77DC76FF" w14:textId="726992B4" w:rsidR="00531FBF" w:rsidRPr="00A445F7" w:rsidRDefault="008E02FA" w:rsidP="00944D65">
            <w:pPr>
              <w:suppressAutoHyphens/>
              <w:spacing w:after="0" w:line="240" w:lineRule="auto"/>
              <w:contextualSpacing/>
              <w:jc w:val="center"/>
              <w:rPr>
                <w:rFonts w:eastAsia="Times New Roman" w:cstheme="minorHAnsi"/>
                <w:b/>
                <w:bCs/>
                <w:sz w:val="24"/>
                <w:szCs w:val="24"/>
              </w:rPr>
            </w:pPr>
            <w:r w:rsidRPr="00A445F7">
              <w:rPr>
                <w:rFonts w:eastAsia="Times New Roman" w:cstheme="minorHAnsi"/>
                <w:b/>
                <w:bCs/>
                <w:sz w:val="24"/>
                <w:szCs w:val="24"/>
              </w:rPr>
              <w:t>Completed</w:t>
            </w:r>
          </w:p>
        </w:tc>
      </w:tr>
    </w:tbl>
    <w:p w14:paraId="3743B1A0" w14:textId="3B021846" w:rsidR="00B35185" w:rsidRPr="00A445F7" w:rsidRDefault="00B35185" w:rsidP="00944D65">
      <w:pPr>
        <w:suppressAutoHyphens/>
        <w:spacing w:after="0" w:line="240" w:lineRule="auto"/>
        <w:contextualSpacing/>
        <w:rPr>
          <w:rFonts w:eastAsia="Times New Roman" w:cstheme="minorHAnsi"/>
          <w:b/>
          <w:bCs/>
          <w:sz w:val="24"/>
          <w:szCs w:val="24"/>
        </w:rPr>
      </w:pPr>
    </w:p>
    <w:p w14:paraId="2D091D9A" w14:textId="0DA9A9E8" w:rsidR="00DC2970" w:rsidRPr="00A445F7" w:rsidRDefault="007415E6" w:rsidP="00944D65">
      <w:pPr>
        <w:pStyle w:val="Heading2"/>
        <w:rPr>
          <w:sz w:val="24"/>
          <w:szCs w:val="24"/>
        </w:rPr>
      </w:pPr>
      <w:bookmarkStart w:id="3" w:name="_Toc32574608"/>
      <w:bookmarkStart w:id="4" w:name="_Toc302021790"/>
      <w:bookmarkStart w:id="5" w:name="_Toc1639619014"/>
      <w:r w:rsidRPr="00A445F7">
        <w:rPr>
          <w:sz w:val="24"/>
          <w:szCs w:val="24"/>
        </w:rPr>
        <w:t>Client</w:t>
      </w:r>
      <w:bookmarkEnd w:id="3"/>
      <w:bookmarkEnd w:id="4"/>
      <w:bookmarkEnd w:id="5"/>
    </w:p>
    <w:p w14:paraId="40E7D916" w14:textId="77777777" w:rsidR="001240EF" w:rsidRPr="00A445F7" w:rsidRDefault="001240EF" w:rsidP="00944D65">
      <w:pPr>
        <w:spacing w:after="0" w:line="240" w:lineRule="auto"/>
        <w:rPr>
          <w:sz w:val="24"/>
          <w:szCs w:val="24"/>
        </w:rPr>
      </w:pPr>
    </w:p>
    <w:p w14:paraId="1ECE03AC" w14:textId="6DEE5A67" w:rsidR="00DC2970" w:rsidRPr="00A445F7" w:rsidRDefault="00DC2970" w:rsidP="00944D65">
      <w:pPr>
        <w:suppressAutoHyphens/>
        <w:spacing w:after="0" w:line="240" w:lineRule="auto"/>
        <w:contextualSpacing/>
        <w:jc w:val="center"/>
        <w:rPr>
          <w:rFonts w:cstheme="minorHAnsi"/>
          <w:sz w:val="24"/>
          <w:szCs w:val="24"/>
        </w:rPr>
      </w:pPr>
      <w:r w:rsidRPr="00A445F7">
        <w:rPr>
          <w:rFonts w:cstheme="minorHAnsi"/>
          <w:sz w:val="24"/>
          <w:szCs w:val="24"/>
          <w:bdr w:val="none" w:sz="0" w:space="0" w:color="auto" w:frame="1"/>
          <w:shd w:val="clear" w:color="auto" w:fill="FFFFFF"/>
        </w:rPr>
        <w:fldChar w:fldCharType="begin"/>
      </w:r>
      <w:r w:rsidRPr="00A445F7">
        <w:rPr>
          <w:rFonts w:cstheme="minorHAnsi"/>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A445F7">
        <w:rPr>
          <w:rFonts w:cstheme="minorHAnsi"/>
          <w:sz w:val="24"/>
          <w:szCs w:val="24"/>
          <w:bdr w:val="none" w:sz="0" w:space="0" w:color="auto" w:frame="1"/>
          <w:shd w:val="clear" w:color="auto" w:fill="FFFFFF"/>
        </w:rPr>
        <w:fldChar w:fldCharType="separate"/>
      </w:r>
      <w:r w:rsidRPr="00A445F7">
        <w:rPr>
          <w:rFonts w:cstheme="minorHAnsi"/>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A445F7">
        <w:rPr>
          <w:rFonts w:cstheme="minorHAnsi"/>
          <w:sz w:val="24"/>
          <w:szCs w:val="24"/>
          <w:bdr w:val="none" w:sz="0" w:space="0" w:color="auto" w:frame="1"/>
          <w:shd w:val="clear" w:color="auto" w:fill="FFFFFF"/>
        </w:rPr>
        <w:fldChar w:fldCharType="end"/>
      </w:r>
    </w:p>
    <w:p w14:paraId="43F7B0BD" w14:textId="77777777" w:rsidR="00DC2970" w:rsidRPr="00A445F7" w:rsidRDefault="00DC2970" w:rsidP="00944D65">
      <w:pPr>
        <w:suppressAutoHyphens/>
        <w:spacing w:after="0" w:line="240" w:lineRule="auto"/>
        <w:contextualSpacing/>
        <w:rPr>
          <w:rFonts w:cstheme="minorHAnsi"/>
          <w:sz w:val="24"/>
          <w:szCs w:val="24"/>
        </w:rPr>
      </w:pPr>
    </w:p>
    <w:p w14:paraId="3258C47E" w14:textId="79890D2D" w:rsidR="00025C05" w:rsidRPr="00A445F7" w:rsidRDefault="00025C05" w:rsidP="00944D65">
      <w:pPr>
        <w:pStyle w:val="Heading2"/>
        <w:rPr>
          <w:sz w:val="24"/>
          <w:szCs w:val="24"/>
        </w:rPr>
      </w:pPr>
      <w:bookmarkStart w:id="6" w:name="_Toc32574609"/>
      <w:bookmarkStart w:id="7" w:name="_Toc553343011"/>
      <w:bookmarkStart w:id="8" w:name="_Toc1663275437"/>
      <w:r w:rsidRPr="00A445F7">
        <w:rPr>
          <w:sz w:val="24"/>
          <w:szCs w:val="24"/>
        </w:rPr>
        <w:t>Instructions</w:t>
      </w:r>
      <w:bookmarkEnd w:id="6"/>
      <w:bookmarkEnd w:id="7"/>
      <w:bookmarkEnd w:id="8"/>
    </w:p>
    <w:p w14:paraId="19CB7DC6" w14:textId="77777777" w:rsidR="001240EF" w:rsidRPr="00A445F7" w:rsidRDefault="001240EF" w:rsidP="00944D65">
      <w:pPr>
        <w:spacing w:after="0" w:line="240" w:lineRule="auto"/>
        <w:rPr>
          <w:sz w:val="24"/>
          <w:szCs w:val="24"/>
        </w:rPr>
      </w:pPr>
    </w:p>
    <w:p w14:paraId="516CA6BB" w14:textId="45BC5E40" w:rsidR="00025C05" w:rsidRPr="00A445F7" w:rsidRDefault="00250101" w:rsidP="004D2055">
      <w:pPr>
        <w:suppressAutoHyphens/>
        <w:spacing w:after="0" w:line="240" w:lineRule="auto"/>
        <w:contextualSpacing/>
        <w:rPr>
          <w:rFonts w:eastAsia="Times New Roman"/>
          <w:sz w:val="24"/>
          <w:szCs w:val="24"/>
        </w:rPr>
      </w:pPr>
      <w:r w:rsidRPr="00A445F7">
        <w:rPr>
          <w:rFonts w:eastAsia="Times New Roman"/>
          <w:sz w:val="24"/>
          <w:szCs w:val="24"/>
        </w:rPr>
        <w:t xml:space="preserve">Submit </w:t>
      </w:r>
      <w:r w:rsidR="7BA27AEA" w:rsidRPr="00A445F7">
        <w:rPr>
          <w:rFonts w:eastAsia="Times New Roman"/>
          <w:sz w:val="24"/>
          <w:szCs w:val="24"/>
        </w:rPr>
        <w:t>this completed vulnerability assessment report</w:t>
      </w:r>
      <w:r w:rsidR="00522199" w:rsidRPr="00A445F7">
        <w:rPr>
          <w:rFonts w:eastAsia="Times New Roman"/>
          <w:sz w:val="24"/>
          <w:szCs w:val="24"/>
        </w:rPr>
        <w:t>.</w:t>
      </w:r>
      <w:r w:rsidR="00226919" w:rsidRPr="00A445F7">
        <w:rPr>
          <w:rFonts w:eastAsia="Times New Roman"/>
          <w:sz w:val="24"/>
          <w:szCs w:val="24"/>
        </w:rPr>
        <w:t xml:space="preserve"> </w:t>
      </w:r>
      <w:r w:rsidR="00522199" w:rsidRPr="00A445F7">
        <w:rPr>
          <w:rFonts w:eastAsia="Times New Roman"/>
          <w:sz w:val="24"/>
          <w:szCs w:val="24"/>
        </w:rPr>
        <w:t>R</w:t>
      </w:r>
      <w:r w:rsidR="00226919" w:rsidRPr="00A445F7">
        <w:rPr>
          <w:rStyle w:val="normaltextrun"/>
          <w:rFonts w:ascii="Calibri" w:hAnsi="Calibri" w:cs="Calibri"/>
          <w:color w:val="000000"/>
          <w:sz w:val="24"/>
          <w:szCs w:val="24"/>
          <w:shd w:val="clear" w:color="auto" w:fill="FFFFFF"/>
        </w:rPr>
        <w:t>eplac</w:t>
      </w:r>
      <w:r w:rsidR="00522199" w:rsidRPr="00A445F7">
        <w:rPr>
          <w:rStyle w:val="normaltextrun"/>
          <w:rFonts w:ascii="Calibri" w:hAnsi="Calibri" w:cs="Calibri"/>
          <w:color w:val="000000"/>
          <w:sz w:val="24"/>
          <w:szCs w:val="24"/>
          <w:shd w:val="clear" w:color="auto" w:fill="FFFFFF"/>
        </w:rPr>
        <w:t>e</w:t>
      </w:r>
      <w:r w:rsidR="00226919" w:rsidRPr="00A445F7">
        <w:rPr>
          <w:rStyle w:val="normaltextrun"/>
          <w:rFonts w:ascii="Calibri" w:hAnsi="Calibri" w:cs="Calibri"/>
          <w:color w:val="000000"/>
          <w:sz w:val="24"/>
          <w:szCs w:val="24"/>
          <w:shd w:val="clear" w:color="auto" w:fill="FFFFFF"/>
        </w:rPr>
        <w:t xml:space="preserve"> the bracketed text with the relevant information.</w:t>
      </w:r>
      <w:r w:rsidR="7BA27AEA" w:rsidRPr="00A445F7">
        <w:rPr>
          <w:rFonts w:eastAsia="Times New Roman"/>
          <w:sz w:val="24"/>
          <w:szCs w:val="24"/>
        </w:rPr>
        <w:t xml:space="preserve"> In </w:t>
      </w:r>
      <w:r w:rsidR="00226919" w:rsidRPr="00A445F7">
        <w:rPr>
          <w:rFonts w:eastAsia="Times New Roman"/>
          <w:sz w:val="24"/>
          <w:szCs w:val="24"/>
        </w:rPr>
        <w:t>the report</w:t>
      </w:r>
      <w:r w:rsidR="7881C1ED" w:rsidRPr="00A445F7">
        <w:rPr>
          <w:rFonts w:eastAsia="Times New Roman"/>
          <w:sz w:val="24"/>
          <w:szCs w:val="24"/>
        </w:rPr>
        <w:t>,</w:t>
      </w:r>
      <w:r w:rsidR="7BA27AEA" w:rsidRPr="00A445F7">
        <w:rPr>
          <w:rFonts w:eastAsia="Times New Roman"/>
          <w:sz w:val="24"/>
          <w:szCs w:val="24"/>
        </w:rPr>
        <w:t xml:space="preserve"> identify your findings of security vulnerabilities and </w:t>
      </w:r>
      <w:r w:rsidR="00F143F0" w:rsidRPr="00A445F7">
        <w:rPr>
          <w:rFonts w:eastAsia="Times New Roman"/>
          <w:sz w:val="24"/>
          <w:szCs w:val="24"/>
        </w:rPr>
        <w:t>provide</w:t>
      </w:r>
      <w:r w:rsidR="7BA27AEA" w:rsidRPr="00A445F7">
        <w:rPr>
          <w:rFonts w:eastAsia="Times New Roman"/>
          <w:sz w:val="24"/>
          <w:szCs w:val="24"/>
        </w:rPr>
        <w:t xml:space="preserve"> recommendations for </w:t>
      </w:r>
      <w:r w:rsidR="7657E9EC" w:rsidRPr="00A445F7">
        <w:rPr>
          <w:rFonts w:eastAsia="Times New Roman"/>
          <w:sz w:val="24"/>
          <w:szCs w:val="24"/>
        </w:rPr>
        <w:t xml:space="preserve">the </w:t>
      </w:r>
      <w:r w:rsidR="7BA27AEA" w:rsidRPr="00A445F7">
        <w:rPr>
          <w:rFonts w:eastAsia="Times New Roman"/>
          <w:sz w:val="24"/>
          <w:szCs w:val="24"/>
        </w:rPr>
        <w:t>next steps to remedy the issues you have found.</w:t>
      </w:r>
    </w:p>
    <w:p w14:paraId="602A7979" w14:textId="77777777" w:rsidR="002079DF" w:rsidRPr="00A445F7" w:rsidRDefault="002079DF" w:rsidP="004D2055">
      <w:pPr>
        <w:suppressAutoHyphens/>
        <w:spacing w:after="0" w:line="240" w:lineRule="auto"/>
        <w:contextualSpacing/>
        <w:rPr>
          <w:rFonts w:eastAsia="Times New Roman"/>
          <w:sz w:val="24"/>
          <w:szCs w:val="24"/>
        </w:rPr>
      </w:pPr>
    </w:p>
    <w:p w14:paraId="791AB8A0" w14:textId="5BD95C06" w:rsidR="00025C05" w:rsidRPr="00A445F7" w:rsidRDefault="6F03376F" w:rsidP="00CB16D1">
      <w:pPr>
        <w:pStyle w:val="ListParagraph"/>
        <w:numPr>
          <w:ilvl w:val="0"/>
          <w:numId w:val="4"/>
        </w:numPr>
        <w:suppressAutoHyphens/>
        <w:spacing w:after="0" w:line="240" w:lineRule="auto"/>
        <w:rPr>
          <w:sz w:val="24"/>
          <w:szCs w:val="24"/>
        </w:rPr>
      </w:pPr>
      <w:r w:rsidRPr="00A445F7">
        <w:rPr>
          <w:rFonts w:eastAsia="Times New Roman"/>
          <w:sz w:val="24"/>
          <w:szCs w:val="24"/>
        </w:rPr>
        <w:t xml:space="preserve">Respond to the </w:t>
      </w:r>
      <w:r w:rsidR="322875A9" w:rsidRPr="00A445F7">
        <w:rPr>
          <w:rFonts w:eastAsia="Times New Roman"/>
          <w:sz w:val="24"/>
          <w:szCs w:val="24"/>
        </w:rPr>
        <w:t>five</w:t>
      </w:r>
      <w:r w:rsidRPr="00A445F7">
        <w:rPr>
          <w:rFonts w:eastAsia="Times New Roman"/>
          <w:sz w:val="24"/>
          <w:szCs w:val="24"/>
        </w:rPr>
        <w:t xml:space="preserve"> steps outlined below and include your findings</w:t>
      </w:r>
      <w:r w:rsidR="322875A9" w:rsidRPr="00A445F7">
        <w:rPr>
          <w:rFonts w:eastAsia="Times New Roman"/>
          <w:sz w:val="24"/>
          <w:szCs w:val="24"/>
        </w:rPr>
        <w:t xml:space="preserve">. </w:t>
      </w:r>
    </w:p>
    <w:p w14:paraId="50453C02" w14:textId="3537B392" w:rsidR="00025C05" w:rsidRPr="00A445F7" w:rsidRDefault="00D8455A" w:rsidP="00CB16D1">
      <w:pPr>
        <w:pStyle w:val="ListParagraph"/>
        <w:numPr>
          <w:ilvl w:val="0"/>
          <w:numId w:val="4"/>
        </w:numPr>
        <w:suppressAutoHyphens/>
        <w:spacing w:after="0" w:line="240" w:lineRule="auto"/>
        <w:rPr>
          <w:sz w:val="24"/>
          <w:szCs w:val="24"/>
        </w:rPr>
      </w:pPr>
      <w:r w:rsidRPr="00A445F7">
        <w:rPr>
          <w:rFonts w:eastAsia="Times New Roman"/>
          <w:sz w:val="24"/>
          <w:szCs w:val="24"/>
        </w:rPr>
        <w:t>Respond</w:t>
      </w:r>
      <w:r w:rsidR="00CB16D1" w:rsidRPr="00A445F7">
        <w:rPr>
          <w:rFonts w:eastAsia="Times New Roman"/>
          <w:sz w:val="24"/>
          <w:szCs w:val="24"/>
        </w:rPr>
        <w:t xml:space="preserve"> </w:t>
      </w:r>
      <w:r w:rsidRPr="00A445F7">
        <w:rPr>
          <w:rFonts w:eastAsia="Times New Roman"/>
          <w:sz w:val="24"/>
          <w:szCs w:val="24"/>
        </w:rPr>
        <w:t xml:space="preserve">using </w:t>
      </w:r>
      <w:r w:rsidR="7BA27AEA" w:rsidRPr="00A445F7">
        <w:rPr>
          <w:rFonts w:eastAsia="Times New Roman"/>
          <w:sz w:val="24"/>
          <w:szCs w:val="24"/>
        </w:rPr>
        <w:t>your own words. You may</w:t>
      </w:r>
      <w:r w:rsidRPr="00A445F7">
        <w:rPr>
          <w:rFonts w:eastAsia="Times New Roman"/>
          <w:sz w:val="24"/>
          <w:szCs w:val="24"/>
        </w:rPr>
        <w:t xml:space="preserve"> also</w:t>
      </w:r>
      <w:r w:rsidR="7BA27AEA" w:rsidRPr="00A445F7">
        <w:rPr>
          <w:rFonts w:eastAsia="Times New Roman"/>
          <w:sz w:val="24"/>
          <w:szCs w:val="24"/>
        </w:rPr>
        <w:t xml:space="preserve"> choose to include images or supporting materials. If you include them, make certain to insert them in all the </w:t>
      </w:r>
      <w:r w:rsidR="00266758" w:rsidRPr="00A445F7">
        <w:rPr>
          <w:rFonts w:eastAsia="Times New Roman"/>
          <w:sz w:val="24"/>
          <w:szCs w:val="24"/>
        </w:rPr>
        <w:t>relevant locations</w:t>
      </w:r>
      <w:r w:rsidR="7BA27AEA" w:rsidRPr="00A445F7">
        <w:rPr>
          <w:rFonts w:eastAsia="Times New Roman"/>
          <w:sz w:val="24"/>
          <w:szCs w:val="24"/>
        </w:rPr>
        <w:t xml:space="preserve"> in the document.</w:t>
      </w:r>
    </w:p>
    <w:p w14:paraId="3FCED3DC" w14:textId="77777777" w:rsidR="00C8056A" w:rsidRPr="00A445F7" w:rsidRDefault="00C8056A" w:rsidP="00C8056A">
      <w:pPr>
        <w:pStyle w:val="ListParagraph"/>
        <w:numPr>
          <w:ilvl w:val="0"/>
          <w:numId w:val="4"/>
        </w:numPr>
        <w:spacing w:after="0" w:line="240" w:lineRule="auto"/>
        <w:rPr>
          <w:sz w:val="24"/>
          <w:szCs w:val="24"/>
        </w:rPr>
      </w:pPr>
      <w:r w:rsidRPr="00A445F7">
        <w:rPr>
          <w:rFonts w:eastAsia="Times New Roman"/>
          <w:sz w:val="24"/>
          <w:szCs w:val="24"/>
        </w:rPr>
        <w:t>Refer to the Project One Guidelines and Rubric for more detailed instructions about each section of the template.</w:t>
      </w:r>
    </w:p>
    <w:p w14:paraId="0B1BFE08" w14:textId="77777777" w:rsidR="00025C05" w:rsidRPr="00A445F7" w:rsidRDefault="00025C05" w:rsidP="00944D65">
      <w:pPr>
        <w:suppressAutoHyphens/>
        <w:spacing w:after="0" w:line="240" w:lineRule="auto"/>
        <w:contextualSpacing/>
        <w:rPr>
          <w:rFonts w:eastAsia="Times New Roman" w:cstheme="minorHAnsi"/>
          <w:sz w:val="24"/>
          <w:szCs w:val="24"/>
        </w:rPr>
      </w:pPr>
    </w:p>
    <w:p w14:paraId="01306BD2" w14:textId="77777777" w:rsidR="005F574E" w:rsidRPr="00A445F7" w:rsidRDefault="005F574E" w:rsidP="00944D65">
      <w:pPr>
        <w:suppressAutoHyphens/>
        <w:spacing w:after="0" w:line="240" w:lineRule="auto"/>
        <w:contextualSpacing/>
        <w:rPr>
          <w:rFonts w:eastAsiaTheme="majorEastAsia" w:cstheme="minorHAnsi"/>
          <w:sz w:val="24"/>
          <w:szCs w:val="24"/>
        </w:rPr>
      </w:pPr>
      <w:r w:rsidRPr="00A445F7">
        <w:rPr>
          <w:rFonts w:cstheme="minorHAnsi"/>
          <w:sz w:val="24"/>
          <w:szCs w:val="24"/>
        </w:rPr>
        <w:br w:type="page"/>
      </w:r>
    </w:p>
    <w:p w14:paraId="7C09784D" w14:textId="757B6A9D" w:rsidR="00DC2970" w:rsidRPr="00A445F7" w:rsidRDefault="00352FD0" w:rsidP="00944D65">
      <w:pPr>
        <w:pStyle w:val="Heading2"/>
        <w:rPr>
          <w:sz w:val="24"/>
          <w:szCs w:val="24"/>
        </w:rPr>
      </w:pPr>
      <w:bookmarkStart w:id="9" w:name="_Toc32574610"/>
      <w:bookmarkStart w:id="10" w:name="_Toc924344490"/>
      <w:bookmarkStart w:id="11" w:name="_Toc219545153"/>
      <w:r w:rsidRPr="00A445F7">
        <w:rPr>
          <w:sz w:val="24"/>
          <w:szCs w:val="24"/>
        </w:rPr>
        <w:lastRenderedPageBreak/>
        <w:t>Developer</w:t>
      </w:r>
      <w:bookmarkEnd w:id="9"/>
      <w:bookmarkEnd w:id="10"/>
      <w:bookmarkEnd w:id="11"/>
    </w:p>
    <w:p w14:paraId="3A4DB0F5" w14:textId="31D29252" w:rsidR="0058064D" w:rsidRPr="00A445F7" w:rsidRDefault="008E02FA" w:rsidP="00944D65">
      <w:pPr>
        <w:suppressAutoHyphens/>
        <w:spacing w:after="0" w:line="240" w:lineRule="auto"/>
        <w:contextualSpacing/>
        <w:rPr>
          <w:rFonts w:cstheme="minorHAnsi"/>
          <w:sz w:val="24"/>
          <w:szCs w:val="24"/>
        </w:rPr>
      </w:pPr>
      <w:r w:rsidRPr="00A445F7">
        <w:rPr>
          <w:rFonts w:cstheme="minorHAnsi"/>
          <w:sz w:val="24"/>
          <w:szCs w:val="24"/>
        </w:rPr>
        <w:t>Phillip Cabaniss</w:t>
      </w:r>
    </w:p>
    <w:p w14:paraId="128FF6BB" w14:textId="77777777" w:rsidR="00020066" w:rsidRPr="00A445F7" w:rsidRDefault="00020066" w:rsidP="00944D65">
      <w:pPr>
        <w:suppressAutoHyphens/>
        <w:spacing w:after="0" w:line="240" w:lineRule="auto"/>
        <w:contextualSpacing/>
        <w:rPr>
          <w:rFonts w:cstheme="minorHAnsi"/>
          <w:sz w:val="24"/>
          <w:szCs w:val="24"/>
        </w:rPr>
      </w:pPr>
    </w:p>
    <w:p w14:paraId="7A425AC3" w14:textId="38E9BF1D" w:rsidR="00010B8A" w:rsidRPr="00A445F7" w:rsidRDefault="0058064D" w:rsidP="00BD4019">
      <w:pPr>
        <w:pStyle w:val="Heading2"/>
        <w:numPr>
          <w:ilvl w:val="0"/>
          <w:numId w:val="17"/>
        </w:numPr>
        <w:rPr>
          <w:sz w:val="24"/>
          <w:szCs w:val="24"/>
        </w:rPr>
      </w:pPr>
      <w:bookmarkStart w:id="12" w:name="_Toc32574611"/>
      <w:bookmarkStart w:id="13" w:name="_Toc1382019318"/>
      <w:bookmarkStart w:id="14" w:name="_Toc1680416009"/>
      <w:r w:rsidRPr="00A445F7">
        <w:rPr>
          <w:sz w:val="24"/>
          <w:szCs w:val="24"/>
        </w:rPr>
        <w:t>Interpreting Client Needs</w:t>
      </w:r>
      <w:bookmarkEnd w:id="12"/>
      <w:bookmarkEnd w:id="13"/>
      <w:bookmarkEnd w:id="14"/>
    </w:p>
    <w:p w14:paraId="074CA9DD" w14:textId="5B2B1CA2" w:rsidR="0032740C" w:rsidRPr="00A445F7" w:rsidRDefault="0032740C" w:rsidP="00460DE5">
      <w:pPr>
        <w:suppressAutoHyphens/>
        <w:spacing w:after="0" w:line="240" w:lineRule="auto"/>
        <w:textAlignment w:val="baseline"/>
        <w:rPr>
          <w:sz w:val="24"/>
          <w:szCs w:val="24"/>
        </w:rPr>
      </w:pPr>
    </w:p>
    <w:p w14:paraId="46D4CE13" w14:textId="16202B57" w:rsidR="008E02FA" w:rsidRPr="00A445F7" w:rsidRDefault="008E02FA" w:rsidP="008E02FA">
      <w:pPr>
        <w:pStyle w:val="ListParagraph"/>
        <w:numPr>
          <w:ilvl w:val="0"/>
          <w:numId w:val="18"/>
        </w:numPr>
        <w:suppressAutoHyphens/>
        <w:spacing w:after="0" w:line="240" w:lineRule="auto"/>
        <w:rPr>
          <w:rFonts w:eastAsia="Times New Roman" w:cstheme="minorHAnsi"/>
          <w:sz w:val="24"/>
          <w:szCs w:val="24"/>
        </w:rPr>
      </w:pPr>
      <w:r w:rsidRPr="00A445F7">
        <w:rPr>
          <w:rFonts w:eastAsia="Times New Roman" w:cstheme="minorHAnsi"/>
          <w:sz w:val="24"/>
          <w:szCs w:val="24"/>
        </w:rPr>
        <w:t>What is the value of secure communications to the company?</w:t>
      </w:r>
    </w:p>
    <w:p w14:paraId="3A692DEF" w14:textId="77777777" w:rsidR="00C962AB" w:rsidRPr="00A445F7" w:rsidRDefault="00C962AB" w:rsidP="00C962AB">
      <w:pPr>
        <w:pStyle w:val="ListParagraph"/>
        <w:suppressAutoHyphens/>
        <w:spacing w:after="0" w:line="240" w:lineRule="auto"/>
        <w:rPr>
          <w:rFonts w:eastAsia="Times New Roman" w:cstheme="minorHAnsi"/>
          <w:sz w:val="24"/>
          <w:szCs w:val="24"/>
        </w:rPr>
      </w:pPr>
    </w:p>
    <w:p w14:paraId="7DBECE7B" w14:textId="4AA08BA6" w:rsidR="008E02FA" w:rsidRPr="00A445F7" w:rsidRDefault="008E02FA" w:rsidP="008E02FA">
      <w:pPr>
        <w:pStyle w:val="ListParagraph"/>
        <w:suppressAutoHyphens/>
        <w:spacing w:after="0" w:line="240" w:lineRule="auto"/>
        <w:rPr>
          <w:rFonts w:eastAsia="Times New Roman" w:cstheme="minorHAnsi"/>
          <w:sz w:val="24"/>
          <w:szCs w:val="24"/>
        </w:rPr>
      </w:pPr>
      <w:r w:rsidRPr="00A445F7">
        <w:rPr>
          <w:rFonts w:eastAsia="Times New Roman" w:cstheme="minorHAnsi"/>
          <w:sz w:val="24"/>
          <w:szCs w:val="24"/>
        </w:rPr>
        <w:t xml:space="preserve">Being a financial corporation, </w:t>
      </w:r>
      <w:r w:rsidR="00C962AB" w:rsidRPr="00A445F7">
        <w:rPr>
          <w:rFonts w:eastAsia="Times New Roman" w:cstheme="minorHAnsi"/>
          <w:sz w:val="24"/>
          <w:szCs w:val="24"/>
        </w:rPr>
        <w:t xml:space="preserve">almost all the data being processed will most likely be extremely confidential. Having secure communications with the servers and when using APIs would be a crucial feature of the company. Meaning, that if the information were to leak, the damage to the company's reputation would be extensive. The security of the code should not be overlooked. </w:t>
      </w:r>
    </w:p>
    <w:p w14:paraId="678775A9" w14:textId="77777777" w:rsidR="00C962AB" w:rsidRPr="00A445F7" w:rsidRDefault="00C962AB" w:rsidP="008E02FA">
      <w:pPr>
        <w:pStyle w:val="ListParagraph"/>
        <w:suppressAutoHyphens/>
        <w:spacing w:after="0" w:line="240" w:lineRule="auto"/>
        <w:rPr>
          <w:rFonts w:eastAsia="Times New Roman" w:cstheme="minorHAnsi"/>
          <w:sz w:val="24"/>
          <w:szCs w:val="24"/>
        </w:rPr>
      </w:pPr>
    </w:p>
    <w:p w14:paraId="6CF290C2" w14:textId="77777777" w:rsidR="008E02FA" w:rsidRPr="00A445F7" w:rsidRDefault="008E02FA" w:rsidP="008E02FA">
      <w:pPr>
        <w:numPr>
          <w:ilvl w:val="0"/>
          <w:numId w:val="18"/>
        </w:numPr>
        <w:tabs>
          <w:tab w:val="num" w:pos="720"/>
        </w:tabs>
        <w:suppressAutoHyphens/>
        <w:spacing w:after="0" w:line="240" w:lineRule="auto"/>
        <w:contextualSpacing/>
        <w:rPr>
          <w:rFonts w:eastAsia="Times New Roman" w:cstheme="minorHAnsi"/>
          <w:sz w:val="24"/>
          <w:szCs w:val="24"/>
        </w:rPr>
      </w:pPr>
      <w:r w:rsidRPr="008E02FA">
        <w:rPr>
          <w:rFonts w:eastAsia="Times New Roman" w:cstheme="minorHAnsi"/>
          <w:sz w:val="24"/>
          <w:szCs w:val="24"/>
        </w:rPr>
        <w:t>Does the company make any international transactions?</w:t>
      </w:r>
    </w:p>
    <w:p w14:paraId="47A187AD" w14:textId="77777777" w:rsidR="00C962AB" w:rsidRPr="00A445F7" w:rsidRDefault="00C962AB" w:rsidP="00C962AB">
      <w:pPr>
        <w:suppressAutoHyphens/>
        <w:spacing w:after="0" w:line="240" w:lineRule="auto"/>
        <w:ind w:left="720"/>
        <w:contextualSpacing/>
        <w:rPr>
          <w:rFonts w:eastAsia="Times New Roman" w:cstheme="minorHAnsi"/>
          <w:sz w:val="24"/>
          <w:szCs w:val="24"/>
        </w:rPr>
      </w:pPr>
    </w:p>
    <w:p w14:paraId="70B7A343" w14:textId="3054EDF9" w:rsidR="00C962AB" w:rsidRPr="00A445F7" w:rsidRDefault="00C962AB" w:rsidP="00C962AB">
      <w:pPr>
        <w:suppressAutoHyphens/>
        <w:spacing w:after="0" w:line="240" w:lineRule="auto"/>
        <w:ind w:left="720"/>
        <w:contextualSpacing/>
        <w:rPr>
          <w:rFonts w:eastAsia="Times New Roman" w:cstheme="minorHAnsi"/>
          <w:sz w:val="24"/>
          <w:szCs w:val="24"/>
        </w:rPr>
      </w:pPr>
      <w:r w:rsidRPr="00A445F7">
        <w:rPr>
          <w:rFonts w:eastAsia="Times New Roman" w:cstheme="minorHAnsi"/>
          <w:sz w:val="24"/>
          <w:szCs w:val="24"/>
        </w:rPr>
        <w:t xml:space="preserve">It is not uncommon for financial institutions make global transactions. For instance, banks normally will wire transfer money, or, Artemis Financial may be a global company that sends data </w:t>
      </w:r>
      <w:r w:rsidR="00E523C5" w:rsidRPr="00A445F7">
        <w:rPr>
          <w:rFonts w:eastAsia="Times New Roman" w:cstheme="minorHAnsi"/>
          <w:sz w:val="24"/>
          <w:szCs w:val="24"/>
        </w:rPr>
        <w:t xml:space="preserve">across countries to other branches. </w:t>
      </w:r>
    </w:p>
    <w:p w14:paraId="66DE5029" w14:textId="77777777" w:rsidR="00E523C5" w:rsidRPr="008E02FA" w:rsidRDefault="00E523C5" w:rsidP="00C962AB">
      <w:pPr>
        <w:suppressAutoHyphens/>
        <w:spacing w:after="0" w:line="240" w:lineRule="auto"/>
        <w:ind w:left="720"/>
        <w:contextualSpacing/>
        <w:rPr>
          <w:rFonts w:eastAsia="Times New Roman" w:cstheme="minorHAnsi"/>
          <w:sz w:val="24"/>
          <w:szCs w:val="24"/>
        </w:rPr>
      </w:pPr>
    </w:p>
    <w:p w14:paraId="30A844DC" w14:textId="77777777" w:rsidR="008E02FA" w:rsidRPr="00A445F7" w:rsidRDefault="008E02FA" w:rsidP="008E02FA">
      <w:pPr>
        <w:numPr>
          <w:ilvl w:val="0"/>
          <w:numId w:val="18"/>
        </w:numPr>
        <w:tabs>
          <w:tab w:val="num" w:pos="720"/>
        </w:tabs>
        <w:suppressAutoHyphens/>
        <w:spacing w:after="0" w:line="240" w:lineRule="auto"/>
        <w:contextualSpacing/>
        <w:rPr>
          <w:rFonts w:eastAsia="Times New Roman" w:cstheme="minorHAnsi"/>
          <w:sz w:val="24"/>
          <w:szCs w:val="24"/>
        </w:rPr>
      </w:pPr>
      <w:r w:rsidRPr="008E02FA">
        <w:rPr>
          <w:rFonts w:eastAsia="Times New Roman" w:cstheme="minorHAnsi"/>
          <w:sz w:val="24"/>
          <w:szCs w:val="24"/>
        </w:rPr>
        <w:t>Are there governmental restrictions about secure communications to consider?</w:t>
      </w:r>
    </w:p>
    <w:p w14:paraId="59968600" w14:textId="77777777" w:rsidR="00E523C5" w:rsidRPr="00A445F7" w:rsidRDefault="00E523C5" w:rsidP="003D4A02">
      <w:pPr>
        <w:suppressAutoHyphens/>
        <w:spacing w:after="0" w:line="240" w:lineRule="auto"/>
        <w:ind w:left="720"/>
        <w:contextualSpacing/>
        <w:rPr>
          <w:rFonts w:eastAsia="Times New Roman" w:cstheme="minorHAnsi"/>
          <w:sz w:val="24"/>
          <w:szCs w:val="24"/>
        </w:rPr>
      </w:pPr>
    </w:p>
    <w:p w14:paraId="7DF75559" w14:textId="45E53DFA" w:rsidR="003D4A02" w:rsidRPr="00A445F7" w:rsidRDefault="003D4A02" w:rsidP="003D4A02">
      <w:pPr>
        <w:suppressAutoHyphens/>
        <w:spacing w:after="0" w:line="240" w:lineRule="auto"/>
        <w:ind w:left="720"/>
        <w:contextualSpacing/>
        <w:rPr>
          <w:rFonts w:eastAsia="Times New Roman" w:cstheme="minorHAnsi"/>
          <w:sz w:val="24"/>
          <w:szCs w:val="24"/>
        </w:rPr>
      </w:pPr>
      <w:r w:rsidRPr="00A445F7">
        <w:rPr>
          <w:rFonts w:eastAsia="Times New Roman" w:cstheme="minorHAnsi"/>
          <w:sz w:val="24"/>
          <w:szCs w:val="24"/>
        </w:rPr>
        <w:t>Always. How many regulations depends on if the company is global or not. A global company will have to deal with the individual laws of each country it does business in. I will list the most common laws with financial companies because we know for certain that we will have to adhere to these. This information is coming from UpGuard.com.</w:t>
      </w:r>
    </w:p>
    <w:p w14:paraId="2A2E76D3" w14:textId="23AE7519" w:rsidR="003D4A02" w:rsidRPr="00A445F7" w:rsidRDefault="003D4A02" w:rsidP="003D4A02">
      <w:pPr>
        <w:pStyle w:val="ListParagraph"/>
        <w:numPr>
          <w:ilvl w:val="2"/>
          <w:numId w:val="18"/>
        </w:numPr>
        <w:suppressAutoHyphens/>
        <w:spacing w:after="0" w:line="240" w:lineRule="auto"/>
        <w:rPr>
          <w:rFonts w:eastAsia="Times New Roman" w:cstheme="minorHAnsi"/>
          <w:sz w:val="24"/>
          <w:szCs w:val="24"/>
        </w:rPr>
      </w:pPr>
      <w:r w:rsidRPr="00A445F7">
        <w:rPr>
          <w:rFonts w:eastAsia="Times New Roman" w:cstheme="minorHAnsi"/>
          <w:b/>
          <w:bCs/>
          <w:sz w:val="24"/>
          <w:szCs w:val="24"/>
          <w:u w:val="single"/>
        </w:rPr>
        <w:t>Payment Card Industry (PCI) Data Security Standards (DSS)</w:t>
      </w:r>
      <w:r w:rsidRPr="00A445F7">
        <w:rPr>
          <w:rFonts w:eastAsia="Times New Roman" w:cstheme="minorHAnsi"/>
          <w:sz w:val="24"/>
          <w:szCs w:val="24"/>
          <w:u w:val="single"/>
        </w:rPr>
        <w:t xml:space="preserve"> </w:t>
      </w:r>
      <w:r w:rsidRPr="00A445F7">
        <w:rPr>
          <w:rFonts w:eastAsia="Times New Roman" w:cstheme="minorHAnsi"/>
          <w:sz w:val="24"/>
          <w:szCs w:val="24"/>
        </w:rPr>
        <w:t>- PCI DSS for short - is a set of standards for reducing credit card fraud and protecting the personal details of credit cardholders.</w:t>
      </w:r>
    </w:p>
    <w:p w14:paraId="14BDCC4E" w14:textId="42ADB7C8" w:rsidR="003D4A02" w:rsidRPr="00A445F7" w:rsidRDefault="003D4A02" w:rsidP="003D4A02">
      <w:pPr>
        <w:pStyle w:val="ListParagraph"/>
        <w:numPr>
          <w:ilvl w:val="2"/>
          <w:numId w:val="18"/>
        </w:numPr>
        <w:suppressAutoHyphens/>
        <w:spacing w:after="0" w:line="240" w:lineRule="auto"/>
        <w:rPr>
          <w:rFonts w:eastAsia="Times New Roman" w:cstheme="minorHAnsi"/>
          <w:sz w:val="24"/>
          <w:szCs w:val="24"/>
        </w:rPr>
      </w:pPr>
      <w:r w:rsidRPr="00A445F7">
        <w:rPr>
          <w:rFonts w:eastAsia="Times New Roman" w:cstheme="minorHAnsi"/>
          <w:b/>
          <w:bCs/>
          <w:sz w:val="24"/>
          <w:szCs w:val="24"/>
          <w:u w:val="single"/>
        </w:rPr>
        <w:t>The Gramm–Leach–Bliley Act (GLBA)</w:t>
      </w:r>
      <w:r w:rsidRPr="00A445F7">
        <w:rPr>
          <w:rFonts w:eastAsia="Times New Roman" w:cstheme="minorHAnsi"/>
          <w:sz w:val="24"/>
          <w:szCs w:val="24"/>
        </w:rPr>
        <w:t xml:space="preserve"> requires financial institutions to protect customer data and honestly disclose all data-sharing practices with customers.</w:t>
      </w:r>
    </w:p>
    <w:p w14:paraId="2D22460B" w14:textId="5621FA91" w:rsidR="003D4A02" w:rsidRPr="00A445F7" w:rsidRDefault="003D4A02" w:rsidP="003D4A02">
      <w:pPr>
        <w:pStyle w:val="ListParagraph"/>
        <w:numPr>
          <w:ilvl w:val="2"/>
          <w:numId w:val="18"/>
        </w:numPr>
        <w:suppressAutoHyphens/>
        <w:spacing w:after="0" w:line="240" w:lineRule="auto"/>
        <w:rPr>
          <w:rFonts w:eastAsia="Times New Roman" w:cstheme="minorHAnsi"/>
          <w:sz w:val="24"/>
          <w:szCs w:val="24"/>
        </w:rPr>
      </w:pPr>
      <w:r w:rsidRPr="00A445F7">
        <w:rPr>
          <w:rFonts w:eastAsia="Times New Roman" w:cstheme="minorHAnsi"/>
          <w:b/>
          <w:bCs/>
          <w:sz w:val="24"/>
          <w:szCs w:val="24"/>
          <w:u w:val="single"/>
        </w:rPr>
        <w:t>The Bank Secrecy Act (BSA)</w:t>
      </w:r>
      <w:r w:rsidRPr="00A445F7">
        <w:rPr>
          <w:rFonts w:eastAsia="Times New Roman" w:cstheme="minorHAnsi"/>
          <w:sz w:val="24"/>
          <w:szCs w:val="24"/>
        </w:rPr>
        <w:t>, also known as the Currency and Foreign Transactions Reporting Act, aims to prevent financial institutions from laundering money, either willfully or through force during a cyberattack.</w:t>
      </w:r>
    </w:p>
    <w:p w14:paraId="4B69FAE9" w14:textId="27CC0007" w:rsidR="00E523C5" w:rsidRPr="00A445F7" w:rsidRDefault="003D4A02" w:rsidP="00E523C5">
      <w:pPr>
        <w:suppressAutoHyphens/>
        <w:spacing w:after="0" w:line="240" w:lineRule="auto"/>
        <w:ind w:left="720"/>
        <w:contextualSpacing/>
        <w:rPr>
          <w:rFonts w:eastAsia="Times New Roman" w:cstheme="minorHAnsi"/>
          <w:sz w:val="24"/>
          <w:szCs w:val="24"/>
        </w:rPr>
      </w:pPr>
      <w:r w:rsidRPr="00A445F7">
        <w:rPr>
          <w:rFonts w:eastAsia="Times New Roman" w:cstheme="minorHAnsi"/>
          <w:sz w:val="24"/>
          <w:szCs w:val="24"/>
        </w:rPr>
        <w:t xml:space="preserve">While there are more for other countries, this is the minimum we will have to adhere to. </w:t>
      </w:r>
    </w:p>
    <w:p w14:paraId="594A3CDA" w14:textId="77777777" w:rsidR="003D4A02" w:rsidRPr="008E02FA" w:rsidRDefault="003D4A02" w:rsidP="00E523C5">
      <w:pPr>
        <w:suppressAutoHyphens/>
        <w:spacing w:after="0" w:line="240" w:lineRule="auto"/>
        <w:ind w:left="720"/>
        <w:contextualSpacing/>
        <w:rPr>
          <w:rFonts w:eastAsia="Times New Roman" w:cstheme="minorHAnsi"/>
          <w:sz w:val="24"/>
          <w:szCs w:val="24"/>
        </w:rPr>
      </w:pPr>
    </w:p>
    <w:p w14:paraId="4266726E" w14:textId="77777777" w:rsidR="008E02FA" w:rsidRPr="00A445F7" w:rsidRDefault="008E02FA" w:rsidP="008E02FA">
      <w:pPr>
        <w:numPr>
          <w:ilvl w:val="0"/>
          <w:numId w:val="18"/>
        </w:numPr>
        <w:tabs>
          <w:tab w:val="num" w:pos="720"/>
        </w:tabs>
        <w:suppressAutoHyphens/>
        <w:spacing w:after="0" w:line="240" w:lineRule="auto"/>
        <w:contextualSpacing/>
        <w:rPr>
          <w:rFonts w:eastAsia="Times New Roman" w:cstheme="minorHAnsi"/>
          <w:sz w:val="24"/>
          <w:szCs w:val="24"/>
        </w:rPr>
      </w:pPr>
      <w:r w:rsidRPr="008E02FA">
        <w:rPr>
          <w:rFonts w:eastAsia="Times New Roman" w:cstheme="minorHAnsi"/>
          <w:sz w:val="24"/>
          <w:szCs w:val="24"/>
        </w:rPr>
        <w:t>What external threats might be present now and in the immediate future?</w:t>
      </w:r>
    </w:p>
    <w:p w14:paraId="6B746639" w14:textId="77777777" w:rsidR="003D4A02" w:rsidRPr="00A445F7" w:rsidRDefault="003D4A02" w:rsidP="003D4A02">
      <w:pPr>
        <w:suppressAutoHyphens/>
        <w:spacing w:after="0" w:line="240" w:lineRule="auto"/>
        <w:contextualSpacing/>
        <w:rPr>
          <w:rFonts w:eastAsia="Times New Roman" w:cstheme="minorHAnsi"/>
          <w:sz w:val="24"/>
          <w:szCs w:val="24"/>
        </w:rPr>
      </w:pPr>
    </w:p>
    <w:p w14:paraId="0800C4B5" w14:textId="4E069533" w:rsidR="003D4A02" w:rsidRPr="00A445F7" w:rsidRDefault="003D4A02" w:rsidP="003D4A02">
      <w:pPr>
        <w:pStyle w:val="ListParagraph"/>
        <w:numPr>
          <w:ilvl w:val="2"/>
          <w:numId w:val="18"/>
        </w:numPr>
        <w:suppressAutoHyphens/>
        <w:spacing w:after="0" w:line="240" w:lineRule="auto"/>
        <w:rPr>
          <w:rFonts w:eastAsia="Times New Roman" w:cstheme="minorHAnsi"/>
          <w:sz w:val="24"/>
          <w:szCs w:val="24"/>
        </w:rPr>
      </w:pPr>
      <w:r w:rsidRPr="00A445F7">
        <w:rPr>
          <w:rFonts w:eastAsia="Times New Roman" w:cstheme="minorHAnsi"/>
          <w:sz w:val="24"/>
          <w:szCs w:val="24"/>
        </w:rPr>
        <w:t>Malware/Ransomware</w:t>
      </w:r>
    </w:p>
    <w:p w14:paraId="47EAF99F" w14:textId="591A9D78" w:rsidR="003D4A02" w:rsidRPr="00A445F7" w:rsidRDefault="003D4A02" w:rsidP="003D4A02">
      <w:pPr>
        <w:pStyle w:val="ListParagraph"/>
        <w:numPr>
          <w:ilvl w:val="2"/>
          <w:numId w:val="18"/>
        </w:numPr>
        <w:suppressAutoHyphens/>
        <w:spacing w:after="0" w:line="240" w:lineRule="auto"/>
        <w:rPr>
          <w:rFonts w:eastAsia="Times New Roman" w:cstheme="minorHAnsi"/>
          <w:sz w:val="24"/>
          <w:szCs w:val="24"/>
        </w:rPr>
      </w:pPr>
      <w:r w:rsidRPr="00A445F7">
        <w:rPr>
          <w:rFonts w:eastAsia="Times New Roman" w:cstheme="minorHAnsi"/>
          <w:sz w:val="24"/>
          <w:szCs w:val="24"/>
        </w:rPr>
        <w:t>Phishing</w:t>
      </w:r>
    </w:p>
    <w:p w14:paraId="470AE204" w14:textId="270A557C" w:rsidR="003D4A02" w:rsidRPr="00A445F7" w:rsidRDefault="003D4A02" w:rsidP="003D4A02">
      <w:pPr>
        <w:pStyle w:val="ListParagraph"/>
        <w:numPr>
          <w:ilvl w:val="2"/>
          <w:numId w:val="18"/>
        </w:numPr>
        <w:suppressAutoHyphens/>
        <w:spacing w:after="0" w:line="240" w:lineRule="auto"/>
        <w:rPr>
          <w:rFonts w:eastAsia="Times New Roman" w:cstheme="minorHAnsi"/>
          <w:sz w:val="24"/>
          <w:szCs w:val="24"/>
        </w:rPr>
      </w:pPr>
      <w:r w:rsidRPr="00A445F7">
        <w:rPr>
          <w:rFonts w:eastAsia="Times New Roman" w:cstheme="minorHAnsi"/>
          <w:sz w:val="24"/>
          <w:szCs w:val="24"/>
        </w:rPr>
        <w:t>Cyber Attacks</w:t>
      </w:r>
    </w:p>
    <w:p w14:paraId="41A98B61" w14:textId="1B0F0C91" w:rsidR="003D4A02" w:rsidRPr="00A445F7" w:rsidRDefault="003D4A02" w:rsidP="003D4A02">
      <w:pPr>
        <w:pStyle w:val="ListParagraph"/>
        <w:numPr>
          <w:ilvl w:val="2"/>
          <w:numId w:val="18"/>
        </w:numPr>
        <w:suppressAutoHyphens/>
        <w:spacing w:after="0" w:line="240" w:lineRule="auto"/>
        <w:rPr>
          <w:rFonts w:eastAsia="Times New Roman" w:cstheme="minorHAnsi"/>
          <w:sz w:val="24"/>
          <w:szCs w:val="24"/>
        </w:rPr>
      </w:pPr>
      <w:proofErr w:type="spellStart"/>
      <w:r w:rsidRPr="00A445F7">
        <w:rPr>
          <w:rFonts w:eastAsia="Times New Roman" w:cstheme="minorHAnsi"/>
          <w:sz w:val="24"/>
          <w:szCs w:val="24"/>
        </w:rPr>
        <w:t>DDos</w:t>
      </w:r>
      <w:proofErr w:type="spellEnd"/>
      <w:r w:rsidRPr="00A445F7">
        <w:rPr>
          <w:rFonts w:eastAsia="Times New Roman" w:cstheme="minorHAnsi"/>
          <w:sz w:val="24"/>
          <w:szCs w:val="24"/>
        </w:rPr>
        <w:t xml:space="preserve"> attacks</w:t>
      </w:r>
    </w:p>
    <w:p w14:paraId="6AFCDD91" w14:textId="09C72785" w:rsidR="003D5067" w:rsidRPr="00A445F7" w:rsidRDefault="003D5067" w:rsidP="003D5067">
      <w:pPr>
        <w:pStyle w:val="ListParagraph"/>
        <w:numPr>
          <w:ilvl w:val="2"/>
          <w:numId w:val="18"/>
        </w:numPr>
        <w:suppressAutoHyphens/>
        <w:spacing w:after="0" w:line="240" w:lineRule="auto"/>
        <w:rPr>
          <w:rFonts w:eastAsia="Times New Roman" w:cstheme="minorHAnsi"/>
          <w:sz w:val="24"/>
          <w:szCs w:val="24"/>
        </w:rPr>
      </w:pPr>
      <w:proofErr w:type="spellStart"/>
      <w:r w:rsidRPr="00A445F7">
        <w:rPr>
          <w:rFonts w:eastAsia="Times New Roman" w:cstheme="minorHAnsi"/>
          <w:sz w:val="24"/>
          <w:szCs w:val="24"/>
        </w:rPr>
        <w:t>Cryptojacking</w:t>
      </w:r>
      <w:proofErr w:type="spellEnd"/>
    </w:p>
    <w:p w14:paraId="74AEEB8B" w14:textId="6514C52C" w:rsidR="003D5067" w:rsidRPr="00A445F7" w:rsidRDefault="003D5067" w:rsidP="003D4A02">
      <w:pPr>
        <w:pStyle w:val="ListParagraph"/>
        <w:numPr>
          <w:ilvl w:val="2"/>
          <w:numId w:val="18"/>
        </w:numPr>
        <w:suppressAutoHyphens/>
        <w:spacing w:after="0" w:line="240" w:lineRule="auto"/>
        <w:rPr>
          <w:rFonts w:eastAsia="Times New Roman" w:cstheme="minorHAnsi"/>
          <w:sz w:val="24"/>
          <w:szCs w:val="24"/>
        </w:rPr>
      </w:pPr>
      <w:r w:rsidRPr="00A445F7">
        <w:rPr>
          <w:rFonts w:eastAsia="Times New Roman" w:cstheme="minorHAnsi"/>
          <w:sz w:val="24"/>
          <w:szCs w:val="24"/>
        </w:rPr>
        <w:t>AI-based attacks</w:t>
      </w:r>
    </w:p>
    <w:p w14:paraId="21322C53" w14:textId="77777777" w:rsidR="003D5067" w:rsidRPr="00A445F7" w:rsidRDefault="003D5067" w:rsidP="003D5067">
      <w:pPr>
        <w:suppressAutoHyphens/>
        <w:spacing w:after="0" w:line="240" w:lineRule="auto"/>
        <w:rPr>
          <w:rFonts w:eastAsia="Times New Roman" w:cstheme="minorHAnsi"/>
          <w:sz w:val="24"/>
          <w:szCs w:val="24"/>
        </w:rPr>
      </w:pPr>
    </w:p>
    <w:p w14:paraId="6F40BCE0" w14:textId="77777777" w:rsidR="008E02FA" w:rsidRPr="008E02FA" w:rsidRDefault="008E02FA" w:rsidP="008E02FA">
      <w:pPr>
        <w:numPr>
          <w:ilvl w:val="0"/>
          <w:numId w:val="18"/>
        </w:numPr>
        <w:tabs>
          <w:tab w:val="num" w:pos="720"/>
        </w:tabs>
        <w:suppressAutoHyphens/>
        <w:spacing w:after="0" w:line="240" w:lineRule="auto"/>
        <w:contextualSpacing/>
        <w:rPr>
          <w:rFonts w:eastAsia="Times New Roman" w:cstheme="minorHAnsi"/>
          <w:sz w:val="24"/>
          <w:szCs w:val="24"/>
        </w:rPr>
      </w:pPr>
      <w:r w:rsidRPr="008E02FA">
        <w:rPr>
          <w:rFonts w:eastAsia="Times New Roman" w:cstheme="minorHAnsi"/>
          <w:sz w:val="24"/>
          <w:szCs w:val="24"/>
        </w:rPr>
        <w:t>What are the modernization requirements that you must consider? For example:</w:t>
      </w:r>
    </w:p>
    <w:p w14:paraId="219AD231" w14:textId="77777777" w:rsidR="008E02FA" w:rsidRPr="00A445F7" w:rsidRDefault="008E02FA" w:rsidP="008E02FA">
      <w:pPr>
        <w:numPr>
          <w:ilvl w:val="1"/>
          <w:numId w:val="18"/>
        </w:numPr>
        <w:suppressAutoHyphens/>
        <w:spacing w:after="0" w:line="240" w:lineRule="auto"/>
        <w:contextualSpacing/>
        <w:rPr>
          <w:rFonts w:eastAsia="Times New Roman" w:cstheme="minorHAnsi"/>
          <w:sz w:val="24"/>
          <w:szCs w:val="24"/>
        </w:rPr>
      </w:pPr>
      <w:r w:rsidRPr="008E02FA">
        <w:rPr>
          <w:rFonts w:eastAsia="Times New Roman" w:cstheme="minorHAnsi"/>
          <w:sz w:val="24"/>
          <w:szCs w:val="24"/>
        </w:rPr>
        <w:t>The role of open-source libraries</w:t>
      </w:r>
    </w:p>
    <w:p w14:paraId="0DA142CC" w14:textId="6A8C6148" w:rsidR="00AF0929" w:rsidRPr="00A445F7" w:rsidRDefault="00AF0929" w:rsidP="00AF0929">
      <w:pPr>
        <w:pStyle w:val="ListParagraph"/>
        <w:numPr>
          <w:ilvl w:val="3"/>
          <w:numId w:val="18"/>
        </w:numPr>
        <w:suppressAutoHyphens/>
        <w:spacing w:after="0" w:line="240" w:lineRule="auto"/>
        <w:rPr>
          <w:rFonts w:eastAsia="Times New Roman" w:cstheme="minorHAnsi"/>
          <w:sz w:val="24"/>
          <w:szCs w:val="24"/>
        </w:rPr>
      </w:pPr>
      <w:r w:rsidRPr="00A445F7">
        <w:rPr>
          <w:rFonts w:eastAsia="Times New Roman" w:cstheme="minorHAnsi"/>
          <w:sz w:val="24"/>
          <w:szCs w:val="24"/>
        </w:rPr>
        <w:t xml:space="preserve">In due diligence, we must take the time to properly vet how secure and trustworthy any library or framework is. </w:t>
      </w:r>
    </w:p>
    <w:p w14:paraId="21E9F020" w14:textId="29472C22" w:rsidR="00AF0929" w:rsidRPr="00A445F7" w:rsidRDefault="00AF0929" w:rsidP="00AF0929">
      <w:pPr>
        <w:pStyle w:val="ListParagraph"/>
        <w:numPr>
          <w:ilvl w:val="3"/>
          <w:numId w:val="18"/>
        </w:numPr>
        <w:suppressAutoHyphens/>
        <w:spacing w:after="0" w:line="240" w:lineRule="auto"/>
        <w:rPr>
          <w:rFonts w:eastAsia="Times New Roman" w:cstheme="minorHAnsi"/>
          <w:sz w:val="24"/>
          <w:szCs w:val="24"/>
        </w:rPr>
      </w:pPr>
      <w:r w:rsidRPr="00A445F7">
        <w:rPr>
          <w:rFonts w:eastAsia="Times New Roman" w:cstheme="minorHAnsi"/>
          <w:sz w:val="24"/>
          <w:szCs w:val="24"/>
        </w:rPr>
        <w:t xml:space="preserve">We are using a RESTful </w:t>
      </w:r>
      <w:proofErr w:type="gramStart"/>
      <w:r w:rsidRPr="00A445F7">
        <w:rPr>
          <w:rFonts w:eastAsia="Times New Roman" w:cstheme="minorHAnsi"/>
          <w:sz w:val="24"/>
          <w:szCs w:val="24"/>
        </w:rPr>
        <w:t>API,</w:t>
      </w:r>
      <w:proofErr w:type="gramEnd"/>
      <w:r w:rsidRPr="00A445F7">
        <w:rPr>
          <w:rFonts w:eastAsia="Times New Roman" w:cstheme="minorHAnsi"/>
          <w:sz w:val="24"/>
          <w:szCs w:val="24"/>
        </w:rPr>
        <w:t xml:space="preserve"> we have to ensure the communication with the interface is secure and untouched to and from the user.</w:t>
      </w:r>
    </w:p>
    <w:p w14:paraId="4B7E5C2B" w14:textId="77777777" w:rsidR="008E02FA" w:rsidRPr="00A445F7" w:rsidRDefault="008E02FA" w:rsidP="008E02FA">
      <w:pPr>
        <w:numPr>
          <w:ilvl w:val="1"/>
          <w:numId w:val="18"/>
        </w:numPr>
        <w:suppressAutoHyphens/>
        <w:spacing w:after="0" w:line="240" w:lineRule="auto"/>
        <w:contextualSpacing/>
        <w:rPr>
          <w:rFonts w:eastAsia="Times New Roman" w:cstheme="minorHAnsi"/>
          <w:sz w:val="24"/>
          <w:szCs w:val="24"/>
        </w:rPr>
      </w:pPr>
      <w:r w:rsidRPr="008E02FA">
        <w:rPr>
          <w:rFonts w:eastAsia="Times New Roman" w:cstheme="minorHAnsi"/>
          <w:sz w:val="24"/>
          <w:szCs w:val="24"/>
        </w:rPr>
        <w:t>Evolving web application technologies</w:t>
      </w:r>
    </w:p>
    <w:p w14:paraId="32C1D5BF" w14:textId="77777777" w:rsidR="00AF0929" w:rsidRPr="00A445F7" w:rsidRDefault="00AF0929" w:rsidP="00444999">
      <w:pPr>
        <w:suppressAutoHyphens/>
        <w:spacing w:after="0" w:line="240" w:lineRule="auto"/>
        <w:ind w:left="1440"/>
        <w:contextualSpacing/>
        <w:rPr>
          <w:rFonts w:eastAsia="Times New Roman" w:cstheme="minorHAnsi"/>
          <w:sz w:val="24"/>
          <w:szCs w:val="24"/>
        </w:rPr>
      </w:pPr>
    </w:p>
    <w:p w14:paraId="1235CD5B" w14:textId="239A9B28" w:rsidR="00444999" w:rsidRPr="00A445F7" w:rsidRDefault="00444999" w:rsidP="00444999">
      <w:pPr>
        <w:pStyle w:val="ListParagraph"/>
        <w:numPr>
          <w:ilvl w:val="3"/>
          <w:numId w:val="18"/>
        </w:numPr>
        <w:suppressAutoHyphens/>
        <w:spacing w:after="0" w:line="240" w:lineRule="auto"/>
        <w:rPr>
          <w:rFonts w:eastAsia="Times New Roman" w:cstheme="minorHAnsi"/>
          <w:sz w:val="24"/>
          <w:szCs w:val="24"/>
        </w:rPr>
      </w:pPr>
      <w:r w:rsidRPr="00A445F7">
        <w:rPr>
          <w:rFonts w:eastAsia="Times New Roman" w:cstheme="minorHAnsi"/>
          <w:sz w:val="24"/>
          <w:szCs w:val="24"/>
        </w:rPr>
        <w:t>Making sure these libraries are up to date with the most recent security patches</w:t>
      </w:r>
      <w:r w:rsidRPr="00A445F7">
        <w:rPr>
          <w:rFonts w:eastAsia="Times New Roman" w:cstheme="minorHAnsi"/>
          <w:sz w:val="24"/>
          <w:szCs w:val="24"/>
        </w:rPr>
        <w:t xml:space="preserve"> and browser standards, </w:t>
      </w:r>
      <w:r w:rsidRPr="00A445F7">
        <w:rPr>
          <w:rFonts w:eastAsia="Times New Roman" w:cstheme="minorHAnsi"/>
          <w:sz w:val="24"/>
          <w:szCs w:val="24"/>
        </w:rPr>
        <w:t xml:space="preserve">and </w:t>
      </w:r>
      <w:r w:rsidRPr="00A445F7">
        <w:rPr>
          <w:rFonts w:eastAsia="Times New Roman" w:cstheme="minorHAnsi"/>
          <w:sz w:val="24"/>
          <w:szCs w:val="24"/>
        </w:rPr>
        <w:t>implementing access control</w:t>
      </w:r>
      <w:r w:rsidRPr="00A445F7">
        <w:rPr>
          <w:rFonts w:eastAsia="Times New Roman" w:cstheme="minorHAnsi"/>
          <w:sz w:val="24"/>
          <w:szCs w:val="24"/>
        </w:rPr>
        <w:t xml:space="preserve"> will ensure a more secure application. </w:t>
      </w:r>
    </w:p>
    <w:p w14:paraId="52A516CB" w14:textId="2F35BB12" w:rsidR="003726AD" w:rsidRPr="00A445F7" w:rsidRDefault="003726AD" w:rsidP="00444999">
      <w:pPr>
        <w:suppressAutoHyphens/>
        <w:spacing w:after="0" w:line="240" w:lineRule="auto"/>
        <w:rPr>
          <w:rFonts w:eastAsia="Times New Roman" w:cstheme="minorHAnsi"/>
          <w:sz w:val="24"/>
          <w:szCs w:val="24"/>
        </w:rPr>
      </w:pPr>
    </w:p>
    <w:p w14:paraId="5CAB2AA8" w14:textId="77777777" w:rsidR="00010B8A" w:rsidRPr="00A445F7" w:rsidRDefault="00010B8A" w:rsidP="00944D65">
      <w:pPr>
        <w:suppressAutoHyphens/>
        <w:spacing w:after="0" w:line="240" w:lineRule="auto"/>
        <w:contextualSpacing/>
        <w:rPr>
          <w:rFonts w:cstheme="minorHAnsi"/>
          <w:sz w:val="24"/>
          <w:szCs w:val="24"/>
        </w:rPr>
      </w:pPr>
    </w:p>
    <w:p w14:paraId="6382A19B" w14:textId="1E2348FD" w:rsidR="000D2A1B" w:rsidRPr="00A445F7" w:rsidRDefault="0058064D" w:rsidP="00841BCB">
      <w:pPr>
        <w:pStyle w:val="Heading2"/>
        <w:numPr>
          <w:ilvl w:val="0"/>
          <w:numId w:val="17"/>
        </w:numPr>
        <w:rPr>
          <w:sz w:val="24"/>
          <w:szCs w:val="24"/>
        </w:rPr>
      </w:pPr>
      <w:bookmarkStart w:id="15" w:name="_Toc32574612"/>
      <w:bookmarkStart w:id="16" w:name="_Toc963907521"/>
      <w:bookmarkStart w:id="17" w:name="_Toc376974686"/>
      <w:r w:rsidRPr="00A445F7">
        <w:rPr>
          <w:sz w:val="24"/>
          <w:szCs w:val="24"/>
        </w:rPr>
        <w:t>Areas of Security</w:t>
      </w:r>
      <w:bookmarkEnd w:id="15"/>
      <w:bookmarkEnd w:id="16"/>
      <w:bookmarkEnd w:id="17"/>
    </w:p>
    <w:p w14:paraId="7549B22E" w14:textId="77777777" w:rsidR="00AF5F81" w:rsidRPr="00A445F7" w:rsidRDefault="00AF5F81" w:rsidP="00AF5F81">
      <w:pPr>
        <w:rPr>
          <w:sz w:val="24"/>
          <w:szCs w:val="24"/>
        </w:rPr>
      </w:pPr>
    </w:p>
    <w:p w14:paraId="317A44EA" w14:textId="5230351F" w:rsidR="00AF5F81" w:rsidRPr="00A445F7" w:rsidRDefault="00AF5F81" w:rsidP="00AF5F81">
      <w:pPr>
        <w:rPr>
          <w:sz w:val="24"/>
          <w:szCs w:val="24"/>
        </w:rPr>
      </w:pPr>
      <w:r w:rsidRPr="00A445F7">
        <w:rPr>
          <w:sz w:val="24"/>
          <w:szCs w:val="24"/>
        </w:rPr>
        <w:t xml:space="preserve">Since this is a financial corporation, the information used in transactions, and individual user data, the security of the application is a top priority. Using the Vulnerability Assessment Process Flow chart, we will examine the most vulnerable areas. </w:t>
      </w:r>
    </w:p>
    <w:p w14:paraId="0D294A1B" w14:textId="77777777" w:rsidR="00113667" w:rsidRPr="00A445F7" w:rsidRDefault="00113667" w:rsidP="00944D65">
      <w:pPr>
        <w:suppressAutoHyphens/>
        <w:spacing w:after="0" w:line="240" w:lineRule="auto"/>
        <w:contextualSpacing/>
        <w:rPr>
          <w:rFonts w:cstheme="minorHAnsi"/>
          <w:sz w:val="24"/>
          <w:szCs w:val="24"/>
        </w:rPr>
      </w:pPr>
    </w:p>
    <w:p w14:paraId="1A30C4D3" w14:textId="4AB0814A" w:rsidR="002778D5" w:rsidRPr="00A445F7" w:rsidRDefault="00444999" w:rsidP="00444999">
      <w:pPr>
        <w:pStyle w:val="ListParagraph"/>
        <w:numPr>
          <w:ilvl w:val="0"/>
          <w:numId w:val="19"/>
        </w:numPr>
        <w:suppressAutoHyphens/>
        <w:spacing w:after="0" w:line="240" w:lineRule="auto"/>
        <w:rPr>
          <w:rFonts w:eastAsia="Times New Roman" w:cstheme="minorHAnsi"/>
          <w:sz w:val="24"/>
          <w:szCs w:val="24"/>
        </w:rPr>
      </w:pPr>
      <w:r w:rsidRPr="00A445F7">
        <w:rPr>
          <w:rFonts w:eastAsia="Times New Roman" w:cstheme="minorHAnsi"/>
          <w:sz w:val="24"/>
          <w:szCs w:val="24"/>
        </w:rPr>
        <w:t xml:space="preserve">Input Validation – A necessity when making an app with user interaction, and the fit defense in securing the application. </w:t>
      </w:r>
    </w:p>
    <w:p w14:paraId="33EB1CC4" w14:textId="0114560F" w:rsidR="00444999" w:rsidRPr="00A445F7" w:rsidRDefault="00444999" w:rsidP="00444999">
      <w:pPr>
        <w:pStyle w:val="ListParagraph"/>
        <w:numPr>
          <w:ilvl w:val="0"/>
          <w:numId w:val="19"/>
        </w:numPr>
        <w:suppressAutoHyphens/>
        <w:spacing w:after="0" w:line="240" w:lineRule="auto"/>
        <w:rPr>
          <w:rFonts w:eastAsia="Times New Roman" w:cstheme="minorHAnsi"/>
          <w:sz w:val="24"/>
          <w:szCs w:val="24"/>
        </w:rPr>
      </w:pPr>
      <w:r w:rsidRPr="00A445F7">
        <w:rPr>
          <w:rFonts w:eastAsia="Times New Roman" w:cstheme="minorHAnsi"/>
          <w:sz w:val="24"/>
          <w:szCs w:val="24"/>
        </w:rPr>
        <w:t>APIs – We are using a RESTful API in the application.</w:t>
      </w:r>
    </w:p>
    <w:p w14:paraId="35DB591D" w14:textId="5A574225" w:rsidR="00AF5F81" w:rsidRPr="00A445F7" w:rsidRDefault="00AF5F81" w:rsidP="00444999">
      <w:pPr>
        <w:pStyle w:val="ListParagraph"/>
        <w:numPr>
          <w:ilvl w:val="0"/>
          <w:numId w:val="19"/>
        </w:numPr>
        <w:suppressAutoHyphens/>
        <w:spacing w:after="0" w:line="240" w:lineRule="auto"/>
        <w:rPr>
          <w:rFonts w:eastAsia="Times New Roman" w:cstheme="minorHAnsi"/>
          <w:sz w:val="24"/>
          <w:szCs w:val="24"/>
        </w:rPr>
      </w:pPr>
      <w:r w:rsidRPr="00A445F7">
        <w:rPr>
          <w:rFonts w:eastAsia="Times New Roman" w:cstheme="minorHAnsi"/>
          <w:sz w:val="24"/>
          <w:szCs w:val="24"/>
        </w:rPr>
        <w:t xml:space="preserve">Code quality – Goes </w:t>
      </w:r>
      <w:proofErr w:type="gramStart"/>
      <w:r w:rsidRPr="00A445F7">
        <w:rPr>
          <w:rFonts w:eastAsia="Times New Roman" w:cstheme="minorHAnsi"/>
          <w:sz w:val="24"/>
          <w:szCs w:val="24"/>
        </w:rPr>
        <w:t>hand-in-hand</w:t>
      </w:r>
      <w:proofErr w:type="gramEnd"/>
      <w:r w:rsidRPr="00A445F7">
        <w:rPr>
          <w:rFonts w:eastAsia="Times New Roman" w:cstheme="minorHAnsi"/>
          <w:sz w:val="24"/>
          <w:szCs w:val="24"/>
        </w:rPr>
        <w:t xml:space="preserve"> with using APIs and ensuring secure practices are implemented.</w:t>
      </w:r>
    </w:p>
    <w:p w14:paraId="74AE08E6" w14:textId="2DBDCC2D" w:rsidR="00AF5F81" w:rsidRPr="00A445F7" w:rsidRDefault="00AF5F81" w:rsidP="00444999">
      <w:pPr>
        <w:pStyle w:val="ListParagraph"/>
        <w:numPr>
          <w:ilvl w:val="0"/>
          <w:numId w:val="19"/>
        </w:numPr>
        <w:suppressAutoHyphens/>
        <w:spacing w:after="0" w:line="240" w:lineRule="auto"/>
        <w:rPr>
          <w:rFonts w:eastAsia="Times New Roman" w:cstheme="minorHAnsi"/>
          <w:sz w:val="24"/>
          <w:szCs w:val="24"/>
        </w:rPr>
      </w:pPr>
      <w:r w:rsidRPr="00A445F7">
        <w:rPr>
          <w:rFonts w:eastAsia="Times New Roman" w:cstheme="minorHAnsi"/>
          <w:sz w:val="24"/>
          <w:szCs w:val="24"/>
        </w:rPr>
        <w:t xml:space="preserve">Code Error </w:t>
      </w:r>
      <w:r w:rsidR="00735123" w:rsidRPr="00A445F7">
        <w:rPr>
          <w:rFonts w:eastAsia="Times New Roman" w:cstheme="minorHAnsi"/>
          <w:sz w:val="24"/>
          <w:szCs w:val="24"/>
        </w:rPr>
        <w:t>–</w:t>
      </w:r>
      <w:r w:rsidRPr="00A445F7">
        <w:rPr>
          <w:rFonts w:eastAsia="Times New Roman" w:cstheme="minorHAnsi"/>
          <w:sz w:val="24"/>
          <w:szCs w:val="24"/>
        </w:rPr>
        <w:t xml:space="preserve"> </w:t>
      </w:r>
      <w:r w:rsidR="00735123" w:rsidRPr="00A445F7">
        <w:rPr>
          <w:rFonts w:eastAsia="Times New Roman" w:cstheme="minorHAnsi"/>
          <w:sz w:val="24"/>
          <w:szCs w:val="24"/>
        </w:rPr>
        <w:t xml:space="preserve">Proper error handling and contingency policies must be in place to ensure the safety of user’s data in the event of an attack or failure. </w:t>
      </w:r>
    </w:p>
    <w:p w14:paraId="0AC2943B" w14:textId="5DD25A72" w:rsidR="00027B5B" w:rsidRPr="00A445F7" w:rsidRDefault="00027B5B" w:rsidP="00444999">
      <w:pPr>
        <w:pStyle w:val="ListParagraph"/>
        <w:numPr>
          <w:ilvl w:val="0"/>
          <w:numId w:val="19"/>
        </w:numPr>
        <w:suppressAutoHyphens/>
        <w:spacing w:after="0" w:line="240" w:lineRule="auto"/>
        <w:rPr>
          <w:rFonts w:eastAsia="Times New Roman" w:cstheme="minorHAnsi"/>
          <w:sz w:val="24"/>
          <w:szCs w:val="24"/>
        </w:rPr>
      </w:pPr>
      <w:r w:rsidRPr="00A445F7">
        <w:rPr>
          <w:rFonts w:eastAsia="Times New Roman" w:cstheme="minorHAnsi"/>
          <w:sz w:val="24"/>
          <w:szCs w:val="24"/>
        </w:rPr>
        <w:t>Encapsulation – Proper protection of data during the transfer process is a crucial feature in financial applications.</w:t>
      </w:r>
    </w:p>
    <w:p w14:paraId="5FB8531A" w14:textId="77777777" w:rsidR="00113667" w:rsidRPr="00A445F7" w:rsidRDefault="00113667" w:rsidP="00113667">
      <w:pPr>
        <w:suppressAutoHyphens/>
        <w:spacing w:after="0" w:line="240" w:lineRule="auto"/>
        <w:contextualSpacing/>
        <w:rPr>
          <w:rFonts w:cstheme="minorHAnsi"/>
          <w:sz w:val="24"/>
          <w:szCs w:val="24"/>
        </w:rPr>
      </w:pPr>
    </w:p>
    <w:p w14:paraId="4BA218AD" w14:textId="2C669DFF" w:rsidR="00C56FC2" w:rsidRPr="00A445F7" w:rsidRDefault="0058064D" w:rsidP="00841BCB">
      <w:pPr>
        <w:pStyle w:val="Heading2"/>
        <w:numPr>
          <w:ilvl w:val="0"/>
          <w:numId w:val="17"/>
        </w:numPr>
        <w:rPr>
          <w:sz w:val="24"/>
          <w:szCs w:val="24"/>
        </w:rPr>
      </w:pPr>
      <w:bookmarkStart w:id="18" w:name="_Toc32574613"/>
      <w:bookmarkStart w:id="19" w:name="_Toc349025236"/>
      <w:bookmarkStart w:id="20" w:name="_Toc106245594"/>
      <w:r w:rsidRPr="00A445F7">
        <w:rPr>
          <w:sz w:val="24"/>
          <w:szCs w:val="24"/>
        </w:rPr>
        <w:t xml:space="preserve">Manual </w:t>
      </w:r>
      <w:r w:rsidR="0032740C" w:rsidRPr="00A445F7">
        <w:rPr>
          <w:sz w:val="24"/>
          <w:szCs w:val="24"/>
        </w:rPr>
        <w:t>Review</w:t>
      </w:r>
      <w:bookmarkEnd w:id="18"/>
      <w:bookmarkEnd w:id="19"/>
      <w:bookmarkEnd w:id="20"/>
    </w:p>
    <w:p w14:paraId="2C342A5B" w14:textId="77777777" w:rsidR="00113667" w:rsidRPr="00A445F7" w:rsidRDefault="00113667" w:rsidP="00944D65">
      <w:pPr>
        <w:suppressAutoHyphens/>
        <w:spacing w:after="0" w:line="240" w:lineRule="auto"/>
        <w:contextualSpacing/>
        <w:rPr>
          <w:rFonts w:eastAsia="Times New Roman" w:cstheme="minorHAnsi"/>
          <w:sz w:val="24"/>
          <w:szCs w:val="24"/>
        </w:rPr>
      </w:pPr>
    </w:p>
    <w:p w14:paraId="6DBB7B9A" w14:textId="4C81A733" w:rsidR="00027B5B" w:rsidRPr="00A445F7" w:rsidRDefault="00027B5B" w:rsidP="00027B5B">
      <w:pPr>
        <w:suppressAutoHyphens/>
        <w:spacing w:after="0" w:line="240" w:lineRule="auto"/>
        <w:contextualSpacing/>
        <w:rPr>
          <w:rFonts w:eastAsia="Times New Roman" w:cstheme="minorHAnsi"/>
          <w:sz w:val="24"/>
          <w:szCs w:val="24"/>
        </w:rPr>
      </w:pPr>
      <w:r w:rsidRPr="00A445F7">
        <w:rPr>
          <w:rFonts w:eastAsia="Times New Roman" w:cstheme="minorHAnsi"/>
          <w:sz w:val="24"/>
          <w:szCs w:val="24"/>
        </w:rPr>
        <w:t xml:space="preserve">Basic access control errors: </w:t>
      </w:r>
    </w:p>
    <w:p w14:paraId="62970E60" w14:textId="601939BF" w:rsidR="00BD2F00" w:rsidRPr="00A445F7" w:rsidRDefault="00BD2F00" w:rsidP="00BD2F00">
      <w:pPr>
        <w:pStyle w:val="ListParagraph"/>
        <w:numPr>
          <w:ilvl w:val="3"/>
          <w:numId w:val="19"/>
        </w:numPr>
        <w:suppressAutoHyphens/>
        <w:spacing w:after="0" w:line="240" w:lineRule="auto"/>
        <w:rPr>
          <w:rFonts w:eastAsia="Times New Roman" w:cstheme="minorHAnsi"/>
          <w:sz w:val="24"/>
          <w:szCs w:val="24"/>
        </w:rPr>
      </w:pPr>
      <w:r w:rsidRPr="00A445F7">
        <w:rPr>
          <w:rFonts w:eastAsia="Times New Roman" w:cstheme="minorHAnsi"/>
          <w:sz w:val="24"/>
          <w:szCs w:val="24"/>
        </w:rPr>
        <w:t>In DocData.java, you have unfinished functions, and the database server address should not be hardcoded in.</w:t>
      </w:r>
    </w:p>
    <w:p w14:paraId="2D0DED9C" w14:textId="3060948E" w:rsidR="00BD2F00" w:rsidRPr="00A445F7" w:rsidRDefault="00BD2F00" w:rsidP="00BD2F00">
      <w:pPr>
        <w:pStyle w:val="ListParagraph"/>
        <w:numPr>
          <w:ilvl w:val="3"/>
          <w:numId w:val="19"/>
        </w:numPr>
        <w:suppressAutoHyphens/>
        <w:spacing w:after="0" w:line="240" w:lineRule="auto"/>
        <w:rPr>
          <w:rFonts w:eastAsia="Times New Roman" w:cstheme="minorHAnsi"/>
          <w:sz w:val="24"/>
          <w:szCs w:val="24"/>
        </w:rPr>
      </w:pPr>
      <w:r w:rsidRPr="00A445F7">
        <w:rPr>
          <w:rFonts w:eastAsia="Times New Roman" w:cstheme="minorHAnsi"/>
          <w:sz w:val="24"/>
          <w:szCs w:val="24"/>
        </w:rPr>
        <w:t>In CRUD.java, better naming conventions should be implemented. “content1” can easily be mistaken for “content2”.</w:t>
      </w:r>
    </w:p>
    <w:p w14:paraId="38F22144" w14:textId="21EF8D5D" w:rsidR="00BD2F00" w:rsidRPr="00A445F7" w:rsidRDefault="00BD2F00" w:rsidP="00BD2F00">
      <w:pPr>
        <w:pStyle w:val="ListParagraph"/>
        <w:numPr>
          <w:ilvl w:val="3"/>
          <w:numId w:val="19"/>
        </w:numPr>
        <w:suppressAutoHyphens/>
        <w:spacing w:after="0" w:line="240" w:lineRule="auto"/>
        <w:rPr>
          <w:rFonts w:eastAsia="Times New Roman" w:cstheme="minorHAnsi"/>
          <w:sz w:val="24"/>
          <w:szCs w:val="24"/>
        </w:rPr>
      </w:pPr>
      <w:r w:rsidRPr="00A445F7">
        <w:rPr>
          <w:rFonts w:eastAsia="Times New Roman" w:cstheme="minorHAnsi"/>
          <w:sz w:val="24"/>
          <w:szCs w:val="24"/>
        </w:rPr>
        <w:t xml:space="preserve">In GreetingsController.java, we see no validation of input, and could be open to a </w:t>
      </w:r>
      <w:r w:rsidR="00C16CB0" w:rsidRPr="00A445F7">
        <w:rPr>
          <w:rFonts w:eastAsia="Times New Roman" w:cstheme="minorHAnsi"/>
          <w:sz w:val="24"/>
          <w:szCs w:val="24"/>
        </w:rPr>
        <w:t xml:space="preserve">privilege escalation. Also, the keyword GET is used in the </w:t>
      </w:r>
      <w:proofErr w:type="spellStart"/>
      <w:r w:rsidR="00C16CB0" w:rsidRPr="00A445F7">
        <w:rPr>
          <w:rFonts w:eastAsia="Times New Roman" w:cstheme="minorHAnsi"/>
          <w:sz w:val="24"/>
          <w:szCs w:val="24"/>
        </w:rPr>
        <w:t>api</w:t>
      </w:r>
      <w:proofErr w:type="spellEnd"/>
      <w:r w:rsidR="00C16CB0" w:rsidRPr="00A445F7">
        <w:rPr>
          <w:rFonts w:eastAsia="Times New Roman" w:cstheme="minorHAnsi"/>
          <w:sz w:val="24"/>
          <w:szCs w:val="24"/>
        </w:rPr>
        <w:t xml:space="preserve"> to retrieve data but should instead be POST. This ensures there is no trace of the data left on any browser or web server log.</w:t>
      </w:r>
    </w:p>
    <w:p w14:paraId="4862C709" w14:textId="2998B651" w:rsidR="00BD2F00" w:rsidRPr="00A445F7" w:rsidRDefault="00BD2F00" w:rsidP="00BD2F00">
      <w:pPr>
        <w:suppressAutoHyphens/>
        <w:spacing w:after="0" w:line="240" w:lineRule="auto"/>
        <w:contextualSpacing/>
        <w:rPr>
          <w:rFonts w:eastAsia="Times New Roman" w:cstheme="minorHAnsi"/>
          <w:sz w:val="24"/>
          <w:szCs w:val="24"/>
        </w:rPr>
      </w:pPr>
      <w:r w:rsidRPr="00A445F7">
        <w:rPr>
          <w:rFonts w:eastAsia="Times New Roman" w:cstheme="minorHAnsi"/>
          <w:sz w:val="24"/>
          <w:szCs w:val="24"/>
        </w:rPr>
        <w:lastRenderedPageBreak/>
        <w:t xml:space="preserve"> </w:t>
      </w:r>
    </w:p>
    <w:p w14:paraId="67A6F56A" w14:textId="77777777" w:rsidR="001240EF" w:rsidRPr="00A445F7" w:rsidRDefault="001240EF" w:rsidP="00944D65">
      <w:pPr>
        <w:suppressAutoHyphens/>
        <w:spacing w:after="0" w:line="240" w:lineRule="auto"/>
        <w:contextualSpacing/>
        <w:rPr>
          <w:rFonts w:eastAsia="Times New Roman" w:cstheme="minorHAnsi"/>
          <w:sz w:val="24"/>
          <w:szCs w:val="24"/>
        </w:rPr>
      </w:pPr>
    </w:p>
    <w:p w14:paraId="1E7FBDDF" w14:textId="651304DF" w:rsidR="00B03C25" w:rsidRPr="00A445F7" w:rsidRDefault="00010B8A" w:rsidP="00841BCB">
      <w:pPr>
        <w:pStyle w:val="Heading2"/>
        <w:numPr>
          <w:ilvl w:val="0"/>
          <w:numId w:val="17"/>
        </w:numPr>
        <w:rPr>
          <w:sz w:val="24"/>
          <w:szCs w:val="24"/>
        </w:rPr>
      </w:pPr>
      <w:bookmarkStart w:id="21" w:name="_Toc32574614"/>
      <w:bookmarkStart w:id="22" w:name="_Toc2084855340"/>
      <w:bookmarkStart w:id="23" w:name="_Toc1177730163"/>
      <w:r w:rsidRPr="00A445F7">
        <w:rPr>
          <w:sz w:val="24"/>
          <w:szCs w:val="24"/>
        </w:rPr>
        <w:t>Static Testing</w:t>
      </w:r>
      <w:bookmarkEnd w:id="21"/>
      <w:bookmarkEnd w:id="22"/>
      <w:bookmarkEnd w:id="23"/>
    </w:p>
    <w:p w14:paraId="4BD2961C" w14:textId="77777777" w:rsidR="00113667" w:rsidRPr="00A445F7" w:rsidRDefault="00113667" w:rsidP="00460DE5">
      <w:pPr>
        <w:suppressAutoHyphens/>
        <w:spacing w:after="0" w:line="240" w:lineRule="auto"/>
        <w:textAlignment w:val="baseline"/>
        <w:rPr>
          <w:rFonts w:eastAsia="Times New Roman" w:cstheme="minorHAnsi"/>
          <w:sz w:val="24"/>
          <w:szCs w:val="24"/>
        </w:rPr>
      </w:pPr>
    </w:p>
    <w:p w14:paraId="1EF5112C" w14:textId="65C95C6B" w:rsidR="002025EF" w:rsidRPr="00A445F7" w:rsidRDefault="005E26FA" w:rsidP="002025EF">
      <w:pPr>
        <w:suppressAutoHyphens/>
        <w:ind w:left="720"/>
        <w:rPr>
          <w:rFonts w:eastAsia="Times New Roman" w:cstheme="minorHAnsi"/>
          <w:sz w:val="24"/>
          <w:szCs w:val="24"/>
        </w:rPr>
      </w:pPr>
      <w:r w:rsidRPr="00A445F7">
        <w:rPr>
          <w:rFonts w:eastAsia="Times New Roman" w:cstheme="minorHAnsi"/>
          <w:b/>
          <w:bCs/>
          <w:sz w:val="24"/>
          <w:szCs w:val="24"/>
          <w:u w:val="single"/>
        </w:rPr>
        <w:t>bcprov-jdk15on-1.46.jar</w:t>
      </w:r>
      <w:r w:rsidR="002025EF" w:rsidRPr="00A445F7">
        <w:rPr>
          <w:rFonts w:eastAsia="Times New Roman" w:cstheme="minorHAnsi"/>
          <w:sz w:val="24"/>
          <w:szCs w:val="24"/>
        </w:rPr>
        <w:t xml:space="preserve">: </w:t>
      </w:r>
      <w:r w:rsidR="002025EF" w:rsidRPr="00A445F7">
        <w:rPr>
          <w:rFonts w:eastAsia="Times New Roman" w:cstheme="minorHAnsi"/>
          <w:sz w:val="24"/>
          <w:szCs w:val="24"/>
        </w:rPr>
        <w:t>The Bouncy Castle Crypto package is a Java implementation of cryptographic algorithms. This jar contains JCE provider and lightweight API for the Bouncy Castle Cryptography APIs for JDK 1.5 to JDK 1.7.</w:t>
      </w:r>
      <w:r w:rsidR="002025EF" w:rsidRPr="00A445F7">
        <w:rPr>
          <w:rFonts w:eastAsia="Times New Roman" w:cstheme="minorHAnsi"/>
          <w:sz w:val="24"/>
          <w:szCs w:val="24"/>
        </w:rPr>
        <w:t xml:space="preserve"> Some vulnerabilities in your code include: </w:t>
      </w:r>
    </w:p>
    <w:p w14:paraId="1950D642" w14:textId="3AA08EB7" w:rsidR="00B03C25" w:rsidRPr="00A445F7" w:rsidRDefault="00B03C25" w:rsidP="005E26FA">
      <w:pPr>
        <w:suppressAutoHyphens/>
        <w:spacing w:after="0" w:line="240" w:lineRule="auto"/>
        <w:ind w:firstLine="720"/>
        <w:rPr>
          <w:rFonts w:eastAsia="Times New Roman" w:cstheme="minorHAnsi"/>
          <w:sz w:val="24"/>
          <w:szCs w:val="24"/>
        </w:rPr>
      </w:pPr>
    </w:p>
    <w:p w14:paraId="265CA1D2" w14:textId="3DA51B60" w:rsidR="005E26FA" w:rsidRPr="005E26FA" w:rsidRDefault="005E26FA" w:rsidP="005E26FA">
      <w:pPr>
        <w:suppressAutoHyphens/>
        <w:spacing w:after="0" w:line="240" w:lineRule="auto"/>
        <w:rPr>
          <w:rFonts w:eastAsia="Times New Roman" w:cstheme="minorHAnsi"/>
          <w:sz w:val="24"/>
          <w:szCs w:val="24"/>
        </w:rPr>
      </w:pPr>
      <w:r w:rsidRPr="00A445F7">
        <w:rPr>
          <w:rFonts w:eastAsia="Times New Roman" w:cstheme="minorHAnsi"/>
          <w:b/>
          <w:bCs/>
          <w:sz w:val="24"/>
          <w:szCs w:val="24"/>
        </w:rPr>
        <w:tab/>
      </w:r>
      <w:r w:rsidRPr="00A445F7">
        <w:rPr>
          <w:rFonts w:eastAsia="Times New Roman" w:cstheme="minorHAnsi"/>
          <w:b/>
          <w:bCs/>
          <w:color w:val="00B0F0"/>
          <w:sz w:val="24"/>
          <w:szCs w:val="24"/>
        </w:rPr>
        <w:t>CVE-2013-1624</w:t>
      </w:r>
      <w:r w:rsidRPr="005E26FA">
        <w:rPr>
          <w:rFonts w:eastAsia="Times New Roman" w:cstheme="minorHAnsi"/>
          <w:color w:val="00B0F0"/>
          <w:sz w:val="24"/>
          <w:szCs w:val="24"/>
        </w:rPr>
        <w:t> </w:t>
      </w:r>
    </w:p>
    <w:p w14:paraId="4AB8C769" w14:textId="77777777" w:rsidR="005E26FA" w:rsidRPr="00A445F7" w:rsidRDefault="005E26FA" w:rsidP="005E26FA">
      <w:pPr>
        <w:suppressAutoHyphens/>
        <w:spacing w:after="0" w:line="240" w:lineRule="auto"/>
        <w:ind w:left="720"/>
        <w:rPr>
          <w:rFonts w:eastAsia="Times New Roman" w:cstheme="minorHAnsi"/>
          <w:sz w:val="24"/>
          <w:szCs w:val="24"/>
        </w:rPr>
      </w:pPr>
      <w:r w:rsidRPr="005E26FA">
        <w:rPr>
          <w:rFonts w:eastAsia="Times New Roman" w:cstheme="minorHAnsi"/>
          <w:sz w:val="24"/>
          <w:szCs w:val="24"/>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132FFB8A" w14:textId="77777777" w:rsidR="005E26FA" w:rsidRPr="00A445F7" w:rsidRDefault="005E26FA" w:rsidP="005E26FA">
      <w:pPr>
        <w:suppressAutoHyphens/>
        <w:spacing w:after="0" w:line="240" w:lineRule="auto"/>
        <w:ind w:left="720"/>
        <w:rPr>
          <w:rFonts w:eastAsia="Times New Roman" w:cstheme="minorHAnsi"/>
          <w:sz w:val="24"/>
          <w:szCs w:val="24"/>
        </w:rPr>
      </w:pPr>
    </w:p>
    <w:p w14:paraId="79736C2E" w14:textId="673B99B1" w:rsidR="005E26FA" w:rsidRPr="005E26FA" w:rsidRDefault="005E26FA" w:rsidP="005E26FA">
      <w:pPr>
        <w:suppressAutoHyphens/>
        <w:spacing w:after="0" w:line="240" w:lineRule="auto"/>
        <w:ind w:left="720"/>
        <w:rPr>
          <w:rFonts w:eastAsia="Times New Roman" w:cstheme="minorHAnsi"/>
          <w:sz w:val="24"/>
          <w:szCs w:val="24"/>
        </w:rPr>
      </w:pPr>
      <w:r w:rsidRPr="005E26FA">
        <w:rPr>
          <w:rFonts w:eastAsia="Times New Roman" w:cstheme="minorHAnsi"/>
          <w:b/>
          <w:bCs/>
          <w:color w:val="00B0F0"/>
          <w:sz w:val="24"/>
          <w:szCs w:val="24"/>
        </w:rPr>
        <w:t>CVE-2015-6644</w:t>
      </w:r>
      <w:r w:rsidRPr="005E26FA">
        <w:rPr>
          <w:rFonts w:eastAsia="Times New Roman" w:cstheme="minorHAnsi"/>
          <w:color w:val="00B0F0"/>
          <w:sz w:val="24"/>
          <w:szCs w:val="24"/>
        </w:rPr>
        <w:t> </w:t>
      </w:r>
      <w:r w:rsidRPr="005E26FA">
        <w:rPr>
          <w:rFonts w:eastAsia="Times New Roman" w:cstheme="minorHAnsi"/>
          <w:sz w:val="24"/>
          <w:szCs w:val="24"/>
        </w:rPr>
        <w:t>(OSSINDEX)</w:t>
      </w:r>
    </w:p>
    <w:p w14:paraId="5C0A1586" w14:textId="77777777" w:rsidR="005E26FA" w:rsidRPr="00A445F7" w:rsidRDefault="005E26FA" w:rsidP="005E26FA">
      <w:pPr>
        <w:suppressAutoHyphens/>
        <w:spacing w:after="0" w:line="240" w:lineRule="auto"/>
        <w:ind w:left="720"/>
        <w:rPr>
          <w:rFonts w:eastAsia="Times New Roman" w:cstheme="minorHAnsi"/>
          <w:sz w:val="24"/>
          <w:szCs w:val="24"/>
        </w:rPr>
      </w:pPr>
      <w:r w:rsidRPr="005E26FA">
        <w:rPr>
          <w:rFonts w:eastAsia="Times New Roman" w:cstheme="minorHAnsi"/>
          <w:sz w:val="24"/>
          <w:szCs w:val="24"/>
        </w:rPr>
        <w:t>Bouncy Castle in Android before 5.1.1 LMY49F and 6.0 before 2016-01-01 allows attackers to obtain sensitive information via a crafted application, aka internal bug 24106146.</w:t>
      </w:r>
    </w:p>
    <w:p w14:paraId="13A2721F" w14:textId="77777777" w:rsidR="002025EF" w:rsidRPr="00A445F7" w:rsidRDefault="002025EF" w:rsidP="005E26FA">
      <w:pPr>
        <w:suppressAutoHyphens/>
        <w:spacing w:after="0" w:line="240" w:lineRule="auto"/>
        <w:ind w:left="720"/>
        <w:rPr>
          <w:rFonts w:eastAsia="Times New Roman" w:cstheme="minorHAnsi"/>
          <w:b/>
          <w:bCs/>
          <w:sz w:val="24"/>
          <w:szCs w:val="24"/>
        </w:rPr>
      </w:pPr>
    </w:p>
    <w:p w14:paraId="65BBFB56" w14:textId="604D740B" w:rsidR="005E26FA" w:rsidRPr="005E26FA" w:rsidRDefault="002025EF" w:rsidP="002025EF">
      <w:pPr>
        <w:suppressAutoHyphens/>
        <w:spacing w:after="0" w:line="240" w:lineRule="auto"/>
        <w:ind w:left="720"/>
        <w:rPr>
          <w:rFonts w:eastAsia="Times New Roman" w:cstheme="minorHAnsi"/>
          <w:b/>
          <w:bCs/>
          <w:color w:val="00B0F0"/>
          <w:sz w:val="24"/>
          <w:szCs w:val="24"/>
        </w:rPr>
      </w:pPr>
      <w:r w:rsidRPr="00A445F7">
        <w:rPr>
          <w:rFonts w:eastAsia="Times New Roman" w:cstheme="minorHAnsi"/>
          <w:b/>
          <w:bCs/>
          <w:color w:val="00B0F0"/>
          <w:sz w:val="24"/>
          <w:szCs w:val="24"/>
        </w:rPr>
        <w:t>CVE-2016-1000338</w:t>
      </w:r>
    </w:p>
    <w:p w14:paraId="77A5F632" w14:textId="77777777" w:rsidR="005E26FA" w:rsidRPr="00A445F7" w:rsidRDefault="005E26FA" w:rsidP="005E26FA">
      <w:pPr>
        <w:suppressAutoHyphens/>
        <w:spacing w:after="0" w:line="240" w:lineRule="auto"/>
        <w:ind w:left="720"/>
        <w:rPr>
          <w:rFonts w:eastAsia="Times New Roman" w:cstheme="minorHAnsi"/>
          <w:sz w:val="24"/>
          <w:szCs w:val="24"/>
        </w:rPr>
      </w:pPr>
      <w:r w:rsidRPr="005E26FA">
        <w:rPr>
          <w:rFonts w:eastAsia="Times New Roman" w:cstheme="minorHAnsi"/>
          <w:sz w:val="24"/>
          <w:szCs w:val="24"/>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21A683C" w14:textId="77777777" w:rsidR="002025EF" w:rsidRPr="00A445F7" w:rsidRDefault="002025EF" w:rsidP="005E26FA">
      <w:pPr>
        <w:suppressAutoHyphens/>
        <w:spacing w:after="0" w:line="240" w:lineRule="auto"/>
        <w:ind w:left="720"/>
        <w:rPr>
          <w:rFonts w:eastAsia="Times New Roman" w:cstheme="minorHAnsi"/>
          <w:sz w:val="24"/>
          <w:szCs w:val="24"/>
        </w:rPr>
      </w:pPr>
    </w:p>
    <w:p w14:paraId="5F482D87" w14:textId="77777777" w:rsidR="002025EF" w:rsidRPr="005E26FA" w:rsidRDefault="002025EF" w:rsidP="005E26FA">
      <w:pPr>
        <w:suppressAutoHyphens/>
        <w:spacing w:after="0" w:line="240" w:lineRule="auto"/>
        <w:ind w:left="720"/>
        <w:rPr>
          <w:rFonts w:eastAsia="Times New Roman" w:cstheme="minorHAnsi"/>
          <w:sz w:val="24"/>
          <w:szCs w:val="24"/>
        </w:rPr>
      </w:pPr>
    </w:p>
    <w:p w14:paraId="3EFBA694" w14:textId="77777777" w:rsidR="005E26FA" w:rsidRPr="005E26FA" w:rsidRDefault="005E26FA" w:rsidP="005E26FA">
      <w:pPr>
        <w:suppressAutoHyphens/>
        <w:spacing w:after="0" w:line="240" w:lineRule="auto"/>
        <w:ind w:left="720"/>
        <w:rPr>
          <w:rFonts w:eastAsia="Times New Roman" w:cstheme="minorHAnsi"/>
          <w:sz w:val="24"/>
          <w:szCs w:val="24"/>
        </w:rPr>
      </w:pPr>
    </w:p>
    <w:p w14:paraId="2F1B0606" w14:textId="77777777" w:rsidR="005E26FA" w:rsidRPr="005E26FA" w:rsidRDefault="005E26FA" w:rsidP="005E26FA">
      <w:pPr>
        <w:suppressAutoHyphens/>
        <w:spacing w:after="0" w:line="240" w:lineRule="auto"/>
        <w:ind w:left="720"/>
        <w:rPr>
          <w:rFonts w:eastAsia="Times New Roman" w:cstheme="minorHAnsi"/>
          <w:sz w:val="24"/>
          <w:szCs w:val="24"/>
        </w:rPr>
      </w:pPr>
    </w:p>
    <w:p w14:paraId="5B3BA5CA" w14:textId="77777777" w:rsidR="005E26FA" w:rsidRPr="00A445F7" w:rsidRDefault="005E26FA" w:rsidP="005E26FA">
      <w:pPr>
        <w:suppressAutoHyphens/>
        <w:spacing w:after="0" w:line="240" w:lineRule="auto"/>
        <w:ind w:left="720"/>
        <w:rPr>
          <w:rFonts w:eastAsia="Times New Roman" w:cstheme="minorHAnsi"/>
          <w:sz w:val="24"/>
          <w:szCs w:val="24"/>
        </w:rPr>
      </w:pPr>
    </w:p>
    <w:p w14:paraId="24D2D3E5" w14:textId="3AE2AACE" w:rsidR="005E26FA" w:rsidRPr="00A445F7" w:rsidRDefault="005E26FA" w:rsidP="005E26FA">
      <w:pPr>
        <w:suppressAutoHyphens/>
        <w:spacing w:after="0" w:line="240" w:lineRule="auto"/>
        <w:ind w:left="720"/>
        <w:rPr>
          <w:rFonts w:eastAsia="Times New Roman" w:cstheme="minorHAnsi"/>
          <w:sz w:val="24"/>
          <w:szCs w:val="24"/>
        </w:rPr>
      </w:pPr>
      <w:r w:rsidRPr="005E26FA">
        <w:rPr>
          <w:rFonts w:eastAsia="Times New Roman" w:cstheme="minorHAnsi"/>
          <w:b/>
          <w:bCs/>
          <w:sz w:val="24"/>
          <w:szCs w:val="24"/>
          <w:u w:val="single"/>
        </w:rPr>
        <w:t>spring-boot-2.2.4.RELEASE.jar</w:t>
      </w:r>
      <w:r w:rsidR="002025EF" w:rsidRPr="00A445F7">
        <w:rPr>
          <w:rFonts w:eastAsia="Times New Roman" w:cstheme="minorHAnsi"/>
          <w:b/>
          <w:bCs/>
          <w:sz w:val="24"/>
          <w:szCs w:val="24"/>
        </w:rPr>
        <w:t xml:space="preserve">: </w:t>
      </w:r>
      <w:r w:rsidR="002025EF" w:rsidRPr="00A445F7">
        <w:rPr>
          <w:rFonts w:eastAsia="Times New Roman" w:cstheme="minorHAnsi"/>
          <w:sz w:val="24"/>
          <w:szCs w:val="24"/>
        </w:rPr>
        <w:t xml:space="preserve">Spring Boot has one vulnerability: </w:t>
      </w:r>
    </w:p>
    <w:p w14:paraId="60F1AF18" w14:textId="77777777" w:rsidR="002025EF" w:rsidRPr="00A445F7" w:rsidRDefault="002025EF" w:rsidP="005E26FA">
      <w:pPr>
        <w:suppressAutoHyphens/>
        <w:spacing w:after="0" w:line="240" w:lineRule="auto"/>
        <w:ind w:left="720"/>
        <w:rPr>
          <w:rFonts w:eastAsia="Times New Roman" w:cstheme="minorHAnsi"/>
          <w:sz w:val="24"/>
          <w:szCs w:val="24"/>
        </w:rPr>
      </w:pPr>
    </w:p>
    <w:p w14:paraId="2C829160" w14:textId="21F998E8" w:rsidR="002025EF" w:rsidRPr="002025EF" w:rsidRDefault="002025EF" w:rsidP="002025EF">
      <w:pPr>
        <w:suppressAutoHyphens/>
        <w:spacing w:after="0" w:line="240" w:lineRule="auto"/>
        <w:ind w:left="720"/>
        <w:rPr>
          <w:rFonts w:eastAsia="Times New Roman" w:cstheme="minorHAnsi"/>
          <w:b/>
          <w:bCs/>
          <w:color w:val="00B0F0"/>
          <w:sz w:val="24"/>
          <w:szCs w:val="24"/>
        </w:rPr>
      </w:pPr>
      <w:r w:rsidRPr="00A445F7">
        <w:rPr>
          <w:rFonts w:eastAsia="Times New Roman" w:cstheme="minorHAnsi"/>
          <w:b/>
          <w:bCs/>
          <w:color w:val="00B0F0"/>
          <w:sz w:val="24"/>
          <w:szCs w:val="24"/>
        </w:rPr>
        <w:t>CVE-2022-27772</w:t>
      </w:r>
    </w:p>
    <w:p w14:paraId="280FD4D0" w14:textId="77777777" w:rsidR="002025EF" w:rsidRPr="002025EF" w:rsidRDefault="002025EF" w:rsidP="002025EF">
      <w:pPr>
        <w:suppressAutoHyphens/>
        <w:spacing w:after="0" w:line="240" w:lineRule="auto"/>
        <w:ind w:left="720"/>
        <w:rPr>
          <w:rFonts w:eastAsia="Times New Roman" w:cstheme="minorHAnsi"/>
          <w:sz w:val="24"/>
          <w:szCs w:val="24"/>
        </w:rPr>
      </w:pPr>
      <w:r w:rsidRPr="002025EF">
        <w:rPr>
          <w:rFonts w:eastAsia="Times New Roman" w:cstheme="minorHAnsi"/>
          <w:sz w:val="24"/>
          <w:szCs w:val="24"/>
        </w:rPr>
        <w:t>** UNSUPPORTED WHEN ASSIGNED ** spring-boot versions prior to version v2.2.</w:t>
      </w:r>
      <w:proofErr w:type="gramStart"/>
      <w:r w:rsidRPr="002025EF">
        <w:rPr>
          <w:rFonts w:eastAsia="Times New Roman" w:cstheme="minorHAnsi"/>
          <w:sz w:val="24"/>
          <w:szCs w:val="24"/>
        </w:rPr>
        <w:t>11.RELEASE</w:t>
      </w:r>
      <w:proofErr w:type="gramEnd"/>
      <w:r w:rsidRPr="002025EF">
        <w:rPr>
          <w:rFonts w:eastAsia="Times New Roman" w:cstheme="minorHAnsi"/>
          <w:sz w:val="24"/>
          <w:szCs w:val="24"/>
        </w:rPr>
        <w:t xml:space="preserve"> was vulnerable to temporary directory hijacking. This vulnerability impacted the </w:t>
      </w:r>
      <w:proofErr w:type="gramStart"/>
      <w:r w:rsidRPr="002025EF">
        <w:rPr>
          <w:rFonts w:eastAsia="Times New Roman" w:cstheme="minorHAnsi"/>
          <w:sz w:val="24"/>
          <w:szCs w:val="24"/>
        </w:rPr>
        <w:t>org.springframework.boot.web.server</w:t>
      </w:r>
      <w:proofErr w:type="gramEnd"/>
      <w:r w:rsidRPr="002025EF">
        <w:rPr>
          <w:rFonts w:eastAsia="Times New Roman" w:cstheme="minorHAnsi"/>
          <w:sz w:val="24"/>
          <w:szCs w:val="24"/>
        </w:rPr>
        <w:t>.AbstractConfigurableWebServerFactory.createTempDir method. NOTE: This vulnerability only affects products and/or versions that are no longer supported by the maintainer.</w:t>
      </w:r>
    </w:p>
    <w:p w14:paraId="02A03B37" w14:textId="77777777" w:rsidR="002025EF" w:rsidRPr="00A445F7" w:rsidRDefault="002025EF" w:rsidP="005E26FA">
      <w:pPr>
        <w:suppressAutoHyphens/>
        <w:spacing w:after="0" w:line="240" w:lineRule="auto"/>
        <w:ind w:left="720"/>
        <w:rPr>
          <w:rFonts w:eastAsia="Times New Roman" w:cstheme="minorHAnsi"/>
          <w:sz w:val="24"/>
          <w:szCs w:val="24"/>
        </w:rPr>
      </w:pPr>
    </w:p>
    <w:p w14:paraId="6E3E9F2B" w14:textId="12D84D5C" w:rsidR="002025EF" w:rsidRPr="00A445F7" w:rsidRDefault="002025EF" w:rsidP="002025EF">
      <w:pPr>
        <w:suppressAutoHyphens/>
        <w:ind w:left="720"/>
        <w:rPr>
          <w:rFonts w:eastAsia="Times New Roman" w:cstheme="minorHAnsi"/>
          <w:sz w:val="24"/>
          <w:szCs w:val="24"/>
        </w:rPr>
      </w:pPr>
      <w:r w:rsidRPr="002025EF">
        <w:rPr>
          <w:rFonts w:eastAsia="Times New Roman" w:cstheme="minorHAnsi"/>
          <w:b/>
          <w:bCs/>
          <w:sz w:val="24"/>
          <w:szCs w:val="24"/>
          <w:u w:val="single"/>
        </w:rPr>
        <w:t>logback-core-1.2.3.jar</w:t>
      </w:r>
      <w:r w:rsidRPr="00A445F7">
        <w:rPr>
          <w:rFonts w:eastAsia="Times New Roman" w:cstheme="minorHAnsi"/>
          <w:sz w:val="24"/>
          <w:szCs w:val="24"/>
        </w:rPr>
        <w:t xml:space="preserve">: </w:t>
      </w:r>
      <w:proofErr w:type="spellStart"/>
      <w:r w:rsidRPr="00A445F7">
        <w:rPr>
          <w:rFonts w:eastAsia="Times New Roman" w:cstheme="minorHAnsi"/>
          <w:sz w:val="24"/>
          <w:szCs w:val="24"/>
        </w:rPr>
        <w:t>logback</w:t>
      </w:r>
      <w:proofErr w:type="spellEnd"/>
      <w:r w:rsidRPr="00A445F7">
        <w:rPr>
          <w:rFonts w:eastAsia="Times New Roman" w:cstheme="minorHAnsi"/>
          <w:sz w:val="24"/>
          <w:szCs w:val="24"/>
        </w:rPr>
        <w:t>-core module</w:t>
      </w:r>
      <w:r w:rsidRPr="00A445F7">
        <w:rPr>
          <w:rFonts w:eastAsia="Times New Roman" w:cstheme="minorHAnsi"/>
          <w:sz w:val="24"/>
          <w:szCs w:val="24"/>
        </w:rPr>
        <w:t xml:space="preserve"> has one vulnerability: </w:t>
      </w:r>
    </w:p>
    <w:p w14:paraId="6F2A97D4" w14:textId="77777777" w:rsidR="002025EF" w:rsidRPr="00A445F7" w:rsidRDefault="002025EF" w:rsidP="002025EF">
      <w:pPr>
        <w:suppressAutoHyphens/>
        <w:ind w:left="720"/>
        <w:rPr>
          <w:rFonts w:eastAsia="Times New Roman" w:cstheme="minorHAnsi"/>
          <w:b/>
          <w:bCs/>
          <w:color w:val="00B0F0"/>
          <w:sz w:val="24"/>
          <w:szCs w:val="24"/>
        </w:rPr>
      </w:pPr>
      <w:r w:rsidRPr="00A445F7">
        <w:rPr>
          <w:rFonts w:eastAsia="Times New Roman" w:cstheme="minorHAnsi"/>
          <w:b/>
          <w:bCs/>
          <w:color w:val="00B0F0"/>
          <w:sz w:val="24"/>
          <w:szCs w:val="24"/>
        </w:rPr>
        <w:lastRenderedPageBreak/>
        <w:t>CVE-2021-42550</w:t>
      </w:r>
    </w:p>
    <w:p w14:paraId="5576E03F" w14:textId="3275E04C" w:rsidR="002025EF" w:rsidRPr="00A445F7" w:rsidRDefault="002025EF" w:rsidP="002025EF">
      <w:pPr>
        <w:suppressAutoHyphens/>
        <w:ind w:left="720"/>
        <w:rPr>
          <w:rFonts w:eastAsia="Times New Roman" w:cstheme="minorHAnsi"/>
          <w:sz w:val="24"/>
          <w:szCs w:val="24"/>
        </w:rPr>
      </w:pPr>
      <w:r w:rsidRPr="002025EF">
        <w:rPr>
          <w:rFonts w:eastAsia="Times New Roman" w:cstheme="minorHAnsi"/>
          <w:sz w:val="24"/>
          <w:szCs w:val="24"/>
        </w:rPr>
        <w:t xml:space="preserve">In </w:t>
      </w:r>
      <w:proofErr w:type="spellStart"/>
      <w:r w:rsidRPr="002025EF">
        <w:rPr>
          <w:rFonts w:eastAsia="Times New Roman" w:cstheme="minorHAnsi"/>
          <w:sz w:val="24"/>
          <w:szCs w:val="24"/>
        </w:rPr>
        <w:t>logback</w:t>
      </w:r>
      <w:proofErr w:type="spellEnd"/>
      <w:r w:rsidRPr="002025EF">
        <w:rPr>
          <w:rFonts w:eastAsia="Times New Roman" w:cstheme="minorHAnsi"/>
          <w:sz w:val="24"/>
          <w:szCs w:val="24"/>
        </w:rPr>
        <w:t xml:space="preserve"> version 1.2.7 and prior versions, an attacker with the required privileges to edit configurations files could craft a malicious configuration allowing to execute arbitrary code loaded from LDAP servers.</w:t>
      </w:r>
    </w:p>
    <w:p w14:paraId="3A2C4096" w14:textId="57E6E05B" w:rsidR="002025EF" w:rsidRPr="00A445F7" w:rsidRDefault="002025EF" w:rsidP="002025EF">
      <w:pPr>
        <w:suppressAutoHyphens/>
        <w:ind w:left="720"/>
        <w:rPr>
          <w:rFonts w:eastAsia="Times New Roman" w:cstheme="minorHAnsi"/>
          <w:sz w:val="24"/>
          <w:szCs w:val="24"/>
        </w:rPr>
      </w:pPr>
      <w:r w:rsidRPr="002025EF">
        <w:rPr>
          <w:rFonts w:eastAsia="Times New Roman" w:cstheme="minorHAnsi"/>
          <w:b/>
          <w:bCs/>
          <w:sz w:val="24"/>
          <w:szCs w:val="24"/>
          <w:u w:val="single"/>
        </w:rPr>
        <w:t>log4j-api-2.12.1.jar</w:t>
      </w:r>
      <w:r w:rsidRPr="00A445F7">
        <w:rPr>
          <w:rFonts w:eastAsia="Times New Roman" w:cstheme="minorHAnsi"/>
          <w:b/>
          <w:bCs/>
          <w:sz w:val="24"/>
          <w:szCs w:val="24"/>
        </w:rPr>
        <w:t xml:space="preserve">: </w:t>
      </w:r>
      <w:r w:rsidRPr="00A445F7">
        <w:rPr>
          <w:rFonts w:eastAsia="Times New Roman" w:cstheme="minorHAnsi"/>
          <w:sz w:val="24"/>
          <w:szCs w:val="24"/>
        </w:rPr>
        <w:t>The Apache Log4j API</w:t>
      </w:r>
      <w:r w:rsidRPr="00A445F7">
        <w:rPr>
          <w:rFonts w:eastAsia="Times New Roman" w:cstheme="minorHAnsi"/>
          <w:sz w:val="24"/>
          <w:szCs w:val="24"/>
        </w:rPr>
        <w:t xml:space="preserve"> has multiple issues, here are a few: </w:t>
      </w:r>
    </w:p>
    <w:p w14:paraId="32B53FC5" w14:textId="05D34C01" w:rsidR="002025EF" w:rsidRPr="002025EF" w:rsidRDefault="002025EF" w:rsidP="002025EF">
      <w:pPr>
        <w:suppressAutoHyphens/>
        <w:ind w:left="720"/>
        <w:rPr>
          <w:rFonts w:eastAsia="Times New Roman" w:cstheme="minorHAnsi"/>
          <w:b/>
          <w:bCs/>
          <w:color w:val="00B0F0"/>
          <w:sz w:val="24"/>
          <w:szCs w:val="24"/>
        </w:rPr>
      </w:pPr>
      <w:hyperlink r:id="rId13" w:tgtFrame="_blank" w:history="1">
        <w:r w:rsidRPr="002025EF">
          <w:rPr>
            <w:rStyle w:val="Hyperlink"/>
            <w:rFonts w:eastAsia="Times New Roman" w:cstheme="minorHAnsi"/>
            <w:b/>
            <w:bCs/>
            <w:color w:val="00B0F0"/>
            <w:sz w:val="24"/>
            <w:szCs w:val="24"/>
            <w:u w:val="none"/>
          </w:rPr>
          <w:t>CVE-2020-9488</w:t>
        </w:r>
      </w:hyperlink>
    </w:p>
    <w:p w14:paraId="3B39DF55" w14:textId="3639A27C" w:rsidR="002025EF" w:rsidRPr="00A445F7" w:rsidRDefault="002025EF" w:rsidP="002025EF">
      <w:pPr>
        <w:suppressAutoHyphens/>
        <w:ind w:left="720"/>
        <w:rPr>
          <w:rFonts w:eastAsia="Times New Roman" w:cstheme="minorHAnsi"/>
          <w:sz w:val="24"/>
          <w:szCs w:val="24"/>
        </w:rPr>
      </w:pPr>
      <w:r w:rsidRPr="002025EF">
        <w:rPr>
          <w:rFonts w:eastAsia="Times New Roman" w:cstheme="minorHAnsi"/>
          <w:sz w:val="24"/>
          <w:szCs w:val="24"/>
        </w:rPr>
        <w:t xml:space="preserve">Improper validation of certificate with host mismatch in Apache Log4j SMTP </w:t>
      </w:r>
      <w:proofErr w:type="spellStart"/>
      <w:r w:rsidRPr="002025EF">
        <w:rPr>
          <w:rFonts w:eastAsia="Times New Roman" w:cstheme="minorHAnsi"/>
          <w:sz w:val="24"/>
          <w:szCs w:val="24"/>
        </w:rPr>
        <w:t>appender</w:t>
      </w:r>
      <w:proofErr w:type="spellEnd"/>
      <w:r w:rsidRPr="002025EF">
        <w:rPr>
          <w:rFonts w:eastAsia="Times New Roman" w:cstheme="minorHAnsi"/>
          <w:sz w:val="24"/>
          <w:szCs w:val="24"/>
        </w:rPr>
        <w:t xml:space="preserve">. This could allow an SMTPS connection to be intercepted by a man-in-the-middle attack which could leak any log messages sent through that </w:t>
      </w:r>
      <w:proofErr w:type="spellStart"/>
      <w:r w:rsidRPr="002025EF">
        <w:rPr>
          <w:rFonts w:eastAsia="Times New Roman" w:cstheme="minorHAnsi"/>
          <w:sz w:val="24"/>
          <w:szCs w:val="24"/>
        </w:rPr>
        <w:t>appender</w:t>
      </w:r>
      <w:proofErr w:type="spellEnd"/>
      <w:r w:rsidRPr="002025EF">
        <w:rPr>
          <w:rFonts w:eastAsia="Times New Roman" w:cstheme="minorHAnsi"/>
          <w:sz w:val="24"/>
          <w:szCs w:val="24"/>
        </w:rPr>
        <w:t>. Fixed in Apache Log4j 2.12.3 and 2.13.1</w:t>
      </w:r>
    </w:p>
    <w:p w14:paraId="03779FC5" w14:textId="2A37F629" w:rsidR="00CE47EE" w:rsidRPr="00CE47EE" w:rsidRDefault="00CE47EE" w:rsidP="00CE47EE">
      <w:pPr>
        <w:suppressAutoHyphens/>
        <w:ind w:left="720"/>
        <w:rPr>
          <w:rFonts w:eastAsia="Times New Roman" w:cstheme="minorHAnsi"/>
          <w:color w:val="00B0F0"/>
          <w:sz w:val="24"/>
          <w:szCs w:val="24"/>
        </w:rPr>
      </w:pPr>
      <w:hyperlink r:id="rId14" w:tgtFrame="_blank" w:history="1">
        <w:r w:rsidRPr="00CE47EE">
          <w:rPr>
            <w:rStyle w:val="Hyperlink"/>
            <w:rFonts w:eastAsia="Times New Roman" w:cstheme="minorHAnsi"/>
            <w:b/>
            <w:bCs/>
            <w:color w:val="00B0F0"/>
            <w:sz w:val="24"/>
            <w:szCs w:val="24"/>
            <w:u w:val="none"/>
          </w:rPr>
          <w:t>CVE-2021-44228</w:t>
        </w:r>
      </w:hyperlink>
    </w:p>
    <w:p w14:paraId="1F390230" w14:textId="77777777" w:rsidR="00CE47EE" w:rsidRPr="00A445F7" w:rsidRDefault="00CE47EE" w:rsidP="00CE47EE">
      <w:pPr>
        <w:suppressAutoHyphens/>
        <w:ind w:left="720"/>
        <w:rPr>
          <w:rFonts w:eastAsia="Times New Roman" w:cstheme="minorHAnsi"/>
          <w:sz w:val="24"/>
          <w:szCs w:val="24"/>
        </w:rPr>
      </w:pPr>
      <w:r w:rsidRPr="00CE47EE">
        <w:rPr>
          <w:rFonts w:eastAsia="Times New Roman" w:cstheme="minorHAnsi"/>
          <w:sz w:val="24"/>
          <w:szCs w:val="24"/>
        </w:rPr>
        <w:t xml:space="preserve">Apache Log4j2 2.0-beta9 through 2.15.0 (excluding security releases 2.12.2, 2.12.3, and 2.3.1) JNDI features used in configuration, log messages, and parameters do not protect against </w:t>
      </w:r>
      <w:proofErr w:type="gramStart"/>
      <w:r w:rsidRPr="00CE47EE">
        <w:rPr>
          <w:rFonts w:eastAsia="Times New Roman" w:cstheme="minorHAnsi"/>
          <w:sz w:val="24"/>
          <w:szCs w:val="24"/>
        </w:rPr>
        <w:t>attacker controlled</w:t>
      </w:r>
      <w:proofErr w:type="gramEnd"/>
      <w:r w:rsidRPr="00CE47EE">
        <w:rPr>
          <w:rFonts w:eastAsia="Times New Roman" w:cstheme="minorHAnsi"/>
          <w:sz w:val="24"/>
          <w:szCs w:val="24"/>
        </w:rPr>
        <w:t xml:space="preserve">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p w14:paraId="0A9F1775" w14:textId="4077A1F4" w:rsidR="00CE47EE" w:rsidRPr="00A445F7" w:rsidRDefault="00CE47EE" w:rsidP="00CE47EE">
      <w:pPr>
        <w:suppressAutoHyphens/>
        <w:ind w:left="720"/>
        <w:rPr>
          <w:rFonts w:eastAsia="Times New Roman" w:cstheme="minorHAnsi"/>
          <w:sz w:val="24"/>
          <w:szCs w:val="24"/>
        </w:rPr>
      </w:pPr>
      <w:r w:rsidRPr="00CE47EE">
        <w:rPr>
          <w:rFonts w:eastAsia="Times New Roman" w:cstheme="minorHAnsi"/>
          <w:b/>
          <w:bCs/>
          <w:sz w:val="24"/>
          <w:szCs w:val="24"/>
          <w:u w:val="single"/>
        </w:rPr>
        <w:t>snakeyaml-1.25.jar</w:t>
      </w:r>
      <w:r w:rsidRPr="00A445F7">
        <w:rPr>
          <w:rFonts w:eastAsia="Times New Roman" w:cstheme="minorHAnsi"/>
          <w:b/>
          <w:bCs/>
          <w:sz w:val="24"/>
          <w:szCs w:val="24"/>
        </w:rPr>
        <w:t xml:space="preserve">: </w:t>
      </w:r>
      <w:r w:rsidRPr="00A445F7">
        <w:rPr>
          <w:rFonts w:eastAsia="Times New Roman" w:cstheme="minorHAnsi"/>
          <w:sz w:val="24"/>
          <w:szCs w:val="24"/>
        </w:rPr>
        <w:t>YAML 1.1 parser and emitter for Java</w:t>
      </w:r>
      <w:r w:rsidRPr="00A445F7">
        <w:rPr>
          <w:rFonts w:eastAsia="Times New Roman" w:cstheme="minorHAnsi"/>
          <w:sz w:val="24"/>
          <w:szCs w:val="24"/>
        </w:rPr>
        <w:t xml:space="preserve"> has </w:t>
      </w:r>
      <w:r w:rsidRPr="00A445F7">
        <w:rPr>
          <w:rFonts w:eastAsia="Times New Roman" w:cstheme="minorHAnsi"/>
          <w:sz w:val="24"/>
          <w:szCs w:val="24"/>
        </w:rPr>
        <w:t>multiple issues, here are a few:</w:t>
      </w:r>
    </w:p>
    <w:p w14:paraId="25E427B4" w14:textId="40646340" w:rsidR="00CE47EE" w:rsidRPr="00CE47EE" w:rsidRDefault="00CE47EE" w:rsidP="00CE47EE">
      <w:pPr>
        <w:suppressAutoHyphens/>
        <w:ind w:left="720"/>
        <w:rPr>
          <w:rFonts w:eastAsia="Times New Roman" w:cstheme="minorHAnsi"/>
          <w:b/>
          <w:bCs/>
          <w:sz w:val="24"/>
          <w:szCs w:val="24"/>
        </w:rPr>
      </w:pPr>
      <w:hyperlink r:id="rId15" w:tgtFrame="_blank" w:history="1">
        <w:r w:rsidRPr="00CE47EE">
          <w:rPr>
            <w:rStyle w:val="Hyperlink"/>
            <w:rFonts w:eastAsia="Times New Roman" w:cstheme="minorHAnsi"/>
            <w:b/>
            <w:bCs/>
            <w:color w:val="00B0F0"/>
            <w:sz w:val="24"/>
            <w:szCs w:val="24"/>
            <w:u w:val="none"/>
          </w:rPr>
          <w:t>CVE-2017-18640</w:t>
        </w:r>
      </w:hyperlink>
    </w:p>
    <w:p w14:paraId="3CD3ECB2" w14:textId="77777777" w:rsidR="00CE47EE" w:rsidRPr="00A445F7" w:rsidRDefault="00CE47EE" w:rsidP="00CE47EE">
      <w:pPr>
        <w:suppressAutoHyphens/>
        <w:ind w:left="720"/>
        <w:rPr>
          <w:rFonts w:eastAsia="Times New Roman" w:cstheme="minorHAnsi"/>
          <w:sz w:val="24"/>
          <w:szCs w:val="24"/>
        </w:rPr>
      </w:pPr>
      <w:r w:rsidRPr="00CE47EE">
        <w:rPr>
          <w:rFonts w:eastAsia="Times New Roman" w:cstheme="minorHAnsi"/>
          <w:sz w:val="24"/>
          <w:szCs w:val="24"/>
        </w:rPr>
        <w:t xml:space="preserve">The Alias feature in </w:t>
      </w:r>
      <w:proofErr w:type="spellStart"/>
      <w:r w:rsidRPr="00CE47EE">
        <w:rPr>
          <w:rFonts w:eastAsia="Times New Roman" w:cstheme="minorHAnsi"/>
          <w:sz w:val="24"/>
          <w:szCs w:val="24"/>
        </w:rPr>
        <w:t>SnakeYAML</w:t>
      </w:r>
      <w:proofErr w:type="spellEnd"/>
      <w:r w:rsidRPr="00CE47EE">
        <w:rPr>
          <w:rFonts w:eastAsia="Times New Roman" w:cstheme="minorHAnsi"/>
          <w:sz w:val="24"/>
          <w:szCs w:val="24"/>
        </w:rPr>
        <w:t xml:space="preserve"> before 1.26 allows entity expansion during a load operation, a related issue to CVE-2003-1564.</w:t>
      </w:r>
    </w:p>
    <w:p w14:paraId="471AFB3C" w14:textId="160B0BC7" w:rsidR="00CE47EE" w:rsidRPr="00CE47EE" w:rsidRDefault="00CE47EE" w:rsidP="00CE47EE">
      <w:pPr>
        <w:suppressAutoHyphens/>
        <w:ind w:left="720"/>
        <w:rPr>
          <w:rFonts w:eastAsia="Times New Roman" w:cstheme="minorHAnsi"/>
          <w:b/>
          <w:bCs/>
          <w:sz w:val="24"/>
          <w:szCs w:val="24"/>
        </w:rPr>
      </w:pPr>
      <w:hyperlink r:id="rId16" w:tgtFrame="_blank" w:history="1">
        <w:r w:rsidRPr="00CE47EE">
          <w:rPr>
            <w:rStyle w:val="Hyperlink"/>
            <w:rFonts w:eastAsia="Times New Roman" w:cstheme="minorHAnsi"/>
            <w:b/>
            <w:bCs/>
            <w:color w:val="00B0F0"/>
            <w:sz w:val="24"/>
            <w:szCs w:val="24"/>
            <w:u w:val="none"/>
          </w:rPr>
          <w:t>CVE-2021-4235</w:t>
        </w:r>
      </w:hyperlink>
    </w:p>
    <w:p w14:paraId="712508F5" w14:textId="77777777" w:rsidR="00CE47EE" w:rsidRPr="00CE47EE" w:rsidRDefault="00CE47EE" w:rsidP="00CE47EE">
      <w:pPr>
        <w:suppressAutoHyphens/>
        <w:ind w:left="720"/>
        <w:rPr>
          <w:rFonts w:eastAsia="Times New Roman" w:cstheme="minorHAnsi"/>
          <w:sz w:val="24"/>
          <w:szCs w:val="24"/>
        </w:rPr>
      </w:pPr>
      <w:r w:rsidRPr="00CE47EE">
        <w:rPr>
          <w:rFonts w:eastAsia="Times New Roman" w:cstheme="minorHAnsi"/>
          <w:sz w:val="24"/>
          <w:szCs w:val="24"/>
        </w:rPr>
        <w:t xml:space="preserve">Due to unbounded alias chasing, a maliciously crafted YAML file can cause the system to consume significant system resources. If parsing user input, this may be used as a </w:t>
      </w:r>
      <w:proofErr w:type="gramStart"/>
      <w:r w:rsidRPr="00CE47EE">
        <w:rPr>
          <w:rFonts w:eastAsia="Times New Roman" w:cstheme="minorHAnsi"/>
          <w:sz w:val="24"/>
          <w:szCs w:val="24"/>
        </w:rPr>
        <w:t>denial of service</w:t>
      </w:r>
      <w:proofErr w:type="gramEnd"/>
      <w:r w:rsidRPr="00CE47EE">
        <w:rPr>
          <w:rFonts w:eastAsia="Times New Roman" w:cstheme="minorHAnsi"/>
          <w:sz w:val="24"/>
          <w:szCs w:val="24"/>
        </w:rPr>
        <w:t xml:space="preserve"> vector.</w:t>
      </w:r>
    </w:p>
    <w:p w14:paraId="4886B8C8" w14:textId="42D6087E" w:rsidR="00CE47EE" w:rsidRPr="00A445F7" w:rsidRDefault="00CE47EE" w:rsidP="00CE47EE">
      <w:pPr>
        <w:suppressAutoHyphens/>
        <w:ind w:left="720"/>
        <w:rPr>
          <w:rFonts w:eastAsia="Times New Roman" w:cstheme="minorHAnsi"/>
          <w:sz w:val="24"/>
          <w:szCs w:val="24"/>
        </w:rPr>
      </w:pPr>
      <w:r w:rsidRPr="00CE47EE">
        <w:rPr>
          <w:rFonts w:eastAsia="Times New Roman" w:cstheme="minorHAnsi"/>
          <w:b/>
          <w:bCs/>
          <w:sz w:val="24"/>
          <w:szCs w:val="24"/>
          <w:u w:val="single"/>
        </w:rPr>
        <w:t>jackson-databind-2.10.2.jar</w:t>
      </w:r>
      <w:r w:rsidRPr="00A445F7">
        <w:rPr>
          <w:rFonts w:eastAsia="Times New Roman" w:cstheme="minorHAnsi"/>
          <w:b/>
          <w:bCs/>
          <w:sz w:val="24"/>
          <w:szCs w:val="24"/>
          <w:u w:val="single"/>
        </w:rPr>
        <w:t>:</w:t>
      </w:r>
      <w:r w:rsidRPr="00A445F7">
        <w:rPr>
          <w:rFonts w:eastAsia="Times New Roman" w:cstheme="minorHAnsi"/>
          <w:b/>
          <w:bCs/>
          <w:sz w:val="24"/>
          <w:szCs w:val="24"/>
        </w:rPr>
        <w:t xml:space="preserve"> </w:t>
      </w:r>
      <w:r w:rsidRPr="00A445F7">
        <w:rPr>
          <w:rFonts w:eastAsia="Times New Roman" w:cstheme="minorHAnsi"/>
          <w:sz w:val="24"/>
          <w:szCs w:val="24"/>
        </w:rPr>
        <w:t xml:space="preserve">General data-binding functionality for </w:t>
      </w:r>
      <w:proofErr w:type="gramStart"/>
      <w:r w:rsidRPr="00A445F7">
        <w:rPr>
          <w:rFonts w:eastAsia="Times New Roman" w:cstheme="minorHAnsi"/>
          <w:sz w:val="24"/>
          <w:szCs w:val="24"/>
        </w:rPr>
        <w:t>Jackson:</w:t>
      </w:r>
      <w:proofErr w:type="gramEnd"/>
      <w:r w:rsidRPr="00A445F7">
        <w:rPr>
          <w:rFonts w:eastAsia="Times New Roman" w:cstheme="minorHAnsi"/>
          <w:sz w:val="24"/>
          <w:szCs w:val="24"/>
        </w:rPr>
        <w:t xml:space="preserve"> works on core streaming API</w:t>
      </w:r>
      <w:r w:rsidRPr="00A445F7">
        <w:rPr>
          <w:rFonts w:eastAsia="Times New Roman" w:cstheme="minorHAnsi"/>
          <w:sz w:val="24"/>
          <w:szCs w:val="24"/>
        </w:rPr>
        <w:t xml:space="preserve"> </w:t>
      </w:r>
      <w:r w:rsidRPr="00A445F7">
        <w:rPr>
          <w:rFonts w:eastAsia="Times New Roman" w:cstheme="minorHAnsi"/>
          <w:sz w:val="24"/>
          <w:szCs w:val="24"/>
        </w:rPr>
        <w:t>has multiple issues, here are a few:</w:t>
      </w:r>
    </w:p>
    <w:p w14:paraId="6CC31669" w14:textId="55219C6F" w:rsidR="00CE47EE" w:rsidRPr="00CE47EE" w:rsidRDefault="00CE47EE" w:rsidP="00CE47EE">
      <w:pPr>
        <w:suppressAutoHyphens/>
        <w:ind w:left="720"/>
        <w:rPr>
          <w:rFonts w:eastAsia="Times New Roman" w:cstheme="minorHAnsi"/>
          <w:color w:val="00B0F0"/>
          <w:sz w:val="24"/>
          <w:szCs w:val="24"/>
        </w:rPr>
      </w:pPr>
      <w:hyperlink r:id="rId17" w:tgtFrame="_blank" w:history="1">
        <w:r w:rsidRPr="00CE47EE">
          <w:rPr>
            <w:rStyle w:val="Hyperlink"/>
            <w:rFonts w:eastAsia="Times New Roman" w:cstheme="minorHAnsi"/>
            <w:b/>
            <w:bCs/>
            <w:color w:val="00B0F0"/>
            <w:sz w:val="24"/>
            <w:szCs w:val="24"/>
            <w:u w:val="none"/>
          </w:rPr>
          <w:t>CVE-2020-25649</w:t>
        </w:r>
      </w:hyperlink>
    </w:p>
    <w:p w14:paraId="133F9EC7" w14:textId="77777777" w:rsidR="00CE47EE" w:rsidRPr="00CE47EE" w:rsidRDefault="00CE47EE" w:rsidP="00CE47EE">
      <w:pPr>
        <w:suppressAutoHyphens/>
        <w:ind w:left="720"/>
        <w:rPr>
          <w:rFonts w:eastAsia="Times New Roman" w:cstheme="minorHAnsi"/>
          <w:sz w:val="24"/>
          <w:szCs w:val="24"/>
        </w:rPr>
      </w:pPr>
      <w:r w:rsidRPr="00CE47EE">
        <w:rPr>
          <w:rFonts w:eastAsia="Times New Roman" w:cstheme="minorHAnsi"/>
          <w:sz w:val="24"/>
          <w:szCs w:val="24"/>
        </w:rPr>
        <w:t xml:space="preserve">A flaw was found in </w:t>
      </w:r>
      <w:proofErr w:type="spellStart"/>
      <w:r w:rsidRPr="00CE47EE">
        <w:rPr>
          <w:rFonts w:eastAsia="Times New Roman" w:cstheme="minorHAnsi"/>
          <w:sz w:val="24"/>
          <w:szCs w:val="24"/>
        </w:rPr>
        <w:t>FasterXML</w:t>
      </w:r>
      <w:proofErr w:type="spellEnd"/>
      <w:r w:rsidRPr="00CE47EE">
        <w:rPr>
          <w:rFonts w:eastAsia="Times New Roman" w:cstheme="minorHAnsi"/>
          <w:sz w:val="24"/>
          <w:szCs w:val="24"/>
        </w:rPr>
        <w:t xml:space="preserve"> Jackson </w:t>
      </w:r>
      <w:proofErr w:type="spellStart"/>
      <w:r w:rsidRPr="00CE47EE">
        <w:rPr>
          <w:rFonts w:eastAsia="Times New Roman" w:cstheme="minorHAnsi"/>
          <w:sz w:val="24"/>
          <w:szCs w:val="24"/>
        </w:rPr>
        <w:t>Databind</w:t>
      </w:r>
      <w:proofErr w:type="spellEnd"/>
      <w:r w:rsidRPr="00CE47EE">
        <w:rPr>
          <w:rFonts w:eastAsia="Times New Roman" w:cstheme="minorHAnsi"/>
          <w:sz w:val="24"/>
          <w:szCs w:val="24"/>
        </w:rPr>
        <w:t>, where it did not have entity expansion secured properly. This flaw allows vulnerability to XML external entity (XXE) attacks. The highest threat from this vulnerability is data integrity.</w:t>
      </w:r>
    </w:p>
    <w:p w14:paraId="33A8B698" w14:textId="1CE9B34A" w:rsidR="00CE47EE" w:rsidRPr="00CE47EE" w:rsidRDefault="00CE47EE" w:rsidP="00CE47EE">
      <w:pPr>
        <w:suppressAutoHyphens/>
        <w:ind w:left="720"/>
        <w:rPr>
          <w:rFonts w:eastAsia="Times New Roman" w:cstheme="minorHAnsi"/>
          <w:color w:val="00B0F0"/>
          <w:sz w:val="24"/>
          <w:szCs w:val="24"/>
        </w:rPr>
      </w:pPr>
      <w:r w:rsidRPr="00CE47EE">
        <w:rPr>
          <w:rFonts w:eastAsia="Times New Roman" w:cstheme="minorHAnsi"/>
          <w:b/>
          <w:bCs/>
          <w:color w:val="00B0F0"/>
          <w:sz w:val="24"/>
          <w:szCs w:val="24"/>
        </w:rPr>
        <w:fldChar w:fldCharType="begin"/>
      </w:r>
      <w:r w:rsidRPr="00CE47EE">
        <w:rPr>
          <w:rFonts w:eastAsia="Times New Roman" w:cstheme="minorHAnsi"/>
          <w:b/>
          <w:bCs/>
          <w:color w:val="00B0F0"/>
          <w:sz w:val="24"/>
          <w:szCs w:val="24"/>
        </w:rPr>
        <w:instrText xml:space="preserve"> HYPERLINK "http://web.nvd.nist.gov/view/vuln/detail?vulnId=CVE-2020-36518" \t "_blank" </w:instrText>
      </w:r>
      <w:r w:rsidRPr="00CE47EE">
        <w:rPr>
          <w:rFonts w:eastAsia="Times New Roman" w:cstheme="minorHAnsi"/>
          <w:b/>
          <w:bCs/>
          <w:color w:val="00B0F0"/>
          <w:sz w:val="24"/>
          <w:szCs w:val="24"/>
        </w:rPr>
        <w:fldChar w:fldCharType="separate"/>
      </w:r>
      <w:r w:rsidRPr="00CE47EE">
        <w:rPr>
          <w:rStyle w:val="Hyperlink"/>
          <w:rFonts w:eastAsia="Times New Roman" w:cstheme="minorHAnsi"/>
          <w:b/>
          <w:bCs/>
          <w:color w:val="00B0F0"/>
          <w:sz w:val="24"/>
          <w:szCs w:val="24"/>
          <w:u w:val="none"/>
        </w:rPr>
        <w:t>CVE-2020-36518</w:t>
      </w:r>
      <w:r w:rsidRPr="00CE47EE">
        <w:rPr>
          <w:rFonts w:eastAsia="Times New Roman" w:cstheme="minorHAnsi"/>
          <w:color w:val="00B0F0"/>
          <w:sz w:val="24"/>
          <w:szCs w:val="24"/>
        </w:rPr>
        <w:fldChar w:fldCharType="end"/>
      </w:r>
    </w:p>
    <w:p w14:paraId="6A71AC79" w14:textId="77777777" w:rsidR="00CE47EE" w:rsidRPr="00CE47EE" w:rsidRDefault="00CE47EE" w:rsidP="00CE47EE">
      <w:pPr>
        <w:suppressAutoHyphens/>
        <w:ind w:left="720"/>
        <w:rPr>
          <w:rFonts w:eastAsia="Times New Roman" w:cstheme="minorHAnsi"/>
          <w:sz w:val="24"/>
          <w:szCs w:val="24"/>
        </w:rPr>
      </w:pPr>
      <w:proofErr w:type="spellStart"/>
      <w:r w:rsidRPr="00CE47EE">
        <w:rPr>
          <w:rFonts w:eastAsia="Times New Roman" w:cstheme="minorHAnsi"/>
          <w:sz w:val="24"/>
          <w:szCs w:val="24"/>
        </w:rPr>
        <w:t>jackson-databind</w:t>
      </w:r>
      <w:proofErr w:type="spellEnd"/>
      <w:r w:rsidRPr="00CE47EE">
        <w:rPr>
          <w:rFonts w:eastAsia="Times New Roman" w:cstheme="minorHAnsi"/>
          <w:sz w:val="24"/>
          <w:szCs w:val="24"/>
        </w:rPr>
        <w:t xml:space="preserve"> before 2.13.0 allows a Java </w:t>
      </w:r>
      <w:proofErr w:type="spellStart"/>
      <w:r w:rsidRPr="00CE47EE">
        <w:rPr>
          <w:rFonts w:eastAsia="Times New Roman" w:cstheme="minorHAnsi"/>
          <w:sz w:val="24"/>
          <w:szCs w:val="24"/>
        </w:rPr>
        <w:t>StackOverflow</w:t>
      </w:r>
      <w:proofErr w:type="spellEnd"/>
      <w:r w:rsidRPr="00CE47EE">
        <w:rPr>
          <w:rFonts w:eastAsia="Times New Roman" w:cstheme="minorHAnsi"/>
          <w:sz w:val="24"/>
          <w:szCs w:val="24"/>
        </w:rPr>
        <w:t xml:space="preserve"> exception and denial of service via a large depth of nested objects.</w:t>
      </w:r>
    </w:p>
    <w:p w14:paraId="1F94BCD7" w14:textId="1A63D4DD" w:rsidR="00CE47EE" w:rsidRPr="00A445F7" w:rsidRDefault="00CE47EE" w:rsidP="00CE47EE">
      <w:pPr>
        <w:suppressAutoHyphens/>
        <w:ind w:left="720"/>
        <w:rPr>
          <w:rFonts w:eastAsia="Times New Roman" w:cstheme="minorHAnsi"/>
          <w:sz w:val="24"/>
          <w:szCs w:val="24"/>
        </w:rPr>
      </w:pPr>
      <w:r w:rsidRPr="00CE47EE">
        <w:rPr>
          <w:rFonts w:eastAsia="Times New Roman" w:cstheme="minorHAnsi"/>
          <w:b/>
          <w:bCs/>
          <w:sz w:val="24"/>
          <w:szCs w:val="24"/>
          <w:u w:val="single"/>
        </w:rPr>
        <w:t>tomcat-embed-core-9.0.30.jar</w:t>
      </w:r>
      <w:r w:rsidRPr="00A445F7">
        <w:rPr>
          <w:rFonts w:eastAsia="Times New Roman" w:cstheme="minorHAnsi"/>
          <w:b/>
          <w:bCs/>
          <w:sz w:val="24"/>
          <w:szCs w:val="24"/>
          <w:u w:val="single"/>
        </w:rPr>
        <w:t>:</w:t>
      </w:r>
      <w:r w:rsidRPr="00A445F7">
        <w:rPr>
          <w:rFonts w:eastAsia="Times New Roman" w:cstheme="minorHAnsi"/>
          <w:b/>
          <w:bCs/>
          <w:sz w:val="24"/>
          <w:szCs w:val="24"/>
        </w:rPr>
        <w:t xml:space="preserve"> </w:t>
      </w:r>
      <w:r w:rsidRPr="00A445F7">
        <w:rPr>
          <w:rFonts w:eastAsia="Times New Roman" w:cstheme="minorHAnsi"/>
          <w:sz w:val="24"/>
          <w:szCs w:val="24"/>
        </w:rPr>
        <w:t>Core Tomcat implementation</w:t>
      </w:r>
      <w:r w:rsidRPr="00A445F7">
        <w:rPr>
          <w:rFonts w:eastAsia="Times New Roman" w:cstheme="minorHAnsi"/>
          <w:sz w:val="24"/>
          <w:szCs w:val="24"/>
        </w:rPr>
        <w:t xml:space="preserve"> </w:t>
      </w:r>
      <w:r w:rsidRPr="00A445F7">
        <w:rPr>
          <w:rFonts w:eastAsia="Times New Roman" w:cstheme="minorHAnsi"/>
          <w:sz w:val="24"/>
          <w:szCs w:val="24"/>
        </w:rPr>
        <w:t>has multiple issues, here are a few:</w:t>
      </w:r>
    </w:p>
    <w:p w14:paraId="13E2601A" w14:textId="574111B2" w:rsidR="00CE47EE" w:rsidRPr="00CE47EE" w:rsidRDefault="00CE47EE" w:rsidP="00CE47EE">
      <w:pPr>
        <w:suppressAutoHyphens/>
        <w:ind w:left="720"/>
        <w:rPr>
          <w:rFonts w:eastAsia="Times New Roman" w:cstheme="minorHAnsi"/>
          <w:b/>
          <w:bCs/>
          <w:sz w:val="24"/>
          <w:szCs w:val="24"/>
        </w:rPr>
      </w:pPr>
      <w:hyperlink r:id="rId18" w:tgtFrame="_blank" w:history="1">
        <w:r w:rsidRPr="00CE47EE">
          <w:rPr>
            <w:rStyle w:val="Hyperlink"/>
            <w:rFonts w:eastAsia="Times New Roman" w:cstheme="minorHAnsi"/>
            <w:b/>
            <w:bCs/>
            <w:color w:val="00B0F0"/>
            <w:sz w:val="24"/>
            <w:szCs w:val="24"/>
            <w:u w:val="none"/>
          </w:rPr>
          <w:t>CVE-2019-17569</w:t>
        </w:r>
      </w:hyperlink>
    </w:p>
    <w:p w14:paraId="6E8D7120" w14:textId="77777777" w:rsidR="00CE47EE" w:rsidRPr="00CE47EE" w:rsidRDefault="00CE47EE" w:rsidP="00CE47EE">
      <w:pPr>
        <w:suppressAutoHyphens/>
        <w:ind w:left="720"/>
        <w:rPr>
          <w:rFonts w:eastAsia="Times New Roman" w:cstheme="minorHAnsi"/>
          <w:sz w:val="24"/>
          <w:szCs w:val="24"/>
        </w:rPr>
      </w:pPr>
      <w:r w:rsidRPr="00CE47EE">
        <w:rPr>
          <w:rFonts w:eastAsia="Times New Roman" w:cstheme="minorHAnsi"/>
          <w:sz w:val="24"/>
          <w:szCs w:val="24"/>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DA2E773" w14:textId="392E587D" w:rsidR="00CE47EE" w:rsidRPr="00CE47EE" w:rsidRDefault="00CE47EE" w:rsidP="00CE47EE">
      <w:pPr>
        <w:suppressAutoHyphens/>
        <w:ind w:left="720"/>
        <w:rPr>
          <w:rFonts w:eastAsia="Times New Roman" w:cstheme="minorHAnsi"/>
          <w:b/>
          <w:bCs/>
          <w:sz w:val="24"/>
          <w:szCs w:val="24"/>
        </w:rPr>
      </w:pPr>
      <w:hyperlink r:id="rId19" w:tgtFrame="_blank" w:history="1">
        <w:r w:rsidRPr="00CE47EE">
          <w:rPr>
            <w:rStyle w:val="Hyperlink"/>
            <w:rFonts w:eastAsia="Times New Roman" w:cstheme="minorHAnsi"/>
            <w:b/>
            <w:bCs/>
            <w:color w:val="00B0F0"/>
            <w:sz w:val="24"/>
            <w:szCs w:val="24"/>
            <w:u w:val="none"/>
          </w:rPr>
          <w:t>CVE-2020-11996</w:t>
        </w:r>
      </w:hyperlink>
    </w:p>
    <w:p w14:paraId="1D962688" w14:textId="77777777" w:rsidR="00CE47EE" w:rsidRPr="00CE47EE" w:rsidRDefault="00CE47EE" w:rsidP="00CE47EE">
      <w:pPr>
        <w:suppressAutoHyphens/>
        <w:ind w:left="720"/>
        <w:rPr>
          <w:rFonts w:eastAsia="Times New Roman" w:cstheme="minorHAnsi"/>
          <w:sz w:val="24"/>
          <w:szCs w:val="24"/>
        </w:rPr>
      </w:pPr>
      <w:r w:rsidRPr="00CE47EE">
        <w:rPr>
          <w:rFonts w:eastAsia="Times New Roman" w:cstheme="minorHAnsi"/>
          <w:sz w:val="24"/>
          <w:szCs w:val="24"/>
        </w:rPr>
        <w:t xml:space="preserve">A specially crafted sequence of HTTP/2 requests sent to Apache Tomcat 10.0.0-M1 to 10.0.0-M5, 9.0.0.M1 to 9.0.35 and 8.5.0 to 8.5.55 could trigger high CPU usage for several seconds. If </w:t>
      </w:r>
      <w:proofErr w:type="gramStart"/>
      <w:r w:rsidRPr="00CE47EE">
        <w:rPr>
          <w:rFonts w:eastAsia="Times New Roman" w:cstheme="minorHAnsi"/>
          <w:sz w:val="24"/>
          <w:szCs w:val="24"/>
        </w:rPr>
        <w:t>a sufficient number</w:t>
      </w:r>
      <w:proofErr w:type="gramEnd"/>
      <w:r w:rsidRPr="00CE47EE">
        <w:rPr>
          <w:rFonts w:eastAsia="Times New Roman" w:cstheme="minorHAnsi"/>
          <w:sz w:val="24"/>
          <w:szCs w:val="24"/>
        </w:rPr>
        <w:t xml:space="preserve"> of such requests were made on concurrent HTTP/2 connections, the server could become unresponsive.</w:t>
      </w:r>
    </w:p>
    <w:p w14:paraId="71918AFC" w14:textId="05146DF6" w:rsidR="00CE47EE" w:rsidRPr="00A445F7" w:rsidRDefault="00CE47EE" w:rsidP="00CE47EE">
      <w:pPr>
        <w:suppressAutoHyphens/>
        <w:ind w:left="720"/>
        <w:rPr>
          <w:rFonts w:eastAsia="Times New Roman" w:cstheme="minorHAnsi"/>
          <w:sz w:val="24"/>
          <w:szCs w:val="24"/>
        </w:rPr>
      </w:pPr>
      <w:r w:rsidRPr="00CE47EE">
        <w:rPr>
          <w:rFonts w:eastAsia="Times New Roman" w:cstheme="minorHAnsi"/>
          <w:b/>
          <w:bCs/>
          <w:sz w:val="24"/>
          <w:szCs w:val="24"/>
          <w:u w:val="single"/>
        </w:rPr>
        <w:t>hibernate-validator-6.0.18.Final.jar</w:t>
      </w:r>
      <w:r w:rsidRPr="00A445F7">
        <w:rPr>
          <w:rFonts w:eastAsia="Times New Roman" w:cstheme="minorHAnsi"/>
          <w:b/>
          <w:bCs/>
          <w:sz w:val="24"/>
          <w:szCs w:val="24"/>
        </w:rPr>
        <w:t xml:space="preserve">: </w:t>
      </w:r>
      <w:proofErr w:type="spellStart"/>
      <w:r w:rsidRPr="00A445F7">
        <w:rPr>
          <w:rFonts w:eastAsia="Times New Roman" w:cstheme="minorHAnsi"/>
          <w:sz w:val="24"/>
          <w:szCs w:val="24"/>
        </w:rPr>
        <w:t>Hibernate's</w:t>
      </w:r>
      <w:proofErr w:type="spellEnd"/>
      <w:r w:rsidRPr="00A445F7">
        <w:rPr>
          <w:rFonts w:eastAsia="Times New Roman" w:cstheme="minorHAnsi"/>
          <w:sz w:val="24"/>
          <w:szCs w:val="24"/>
        </w:rPr>
        <w:t xml:space="preserve"> Bean Validation (JSR-380) reference implementation</w:t>
      </w:r>
      <w:r w:rsidRPr="00A445F7">
        <w:rPr>
          <w:rFonts w:eastAsia="Times New Roman" w:cstheme="minorHAnsi"/>
          <w:sz w:val="24"/>
          <w:szCs w:val="24"/>
        </w:rPr>
        <w:t xml:space="preserve"> has one issue: </w:t>
      </w:r>
    </w:p>
    <w:p w14:paraId="2EC97E1A" w14:textId="7B8E3681" w:rsidR="00CE47EE" w:rsidRPr="00CE47EE" w:rsidRDefault="00CE47EE" w:rsidP="00CE47EE">
      <w:pPr>
        <w:suppressAutoHyphens/>
        <w:ind w:left="720"/>
        <w:rPr>
          <w:rFonts w:eastAsia="Times New Roman" w:cstheme="minorHAnsi"/>
          <w:sz w:val="24"/>
          <w:szCs w:val="24"/>
        </w:rPr>
      </w:pPr>
      <w:hyperlink r:id="rId20" w:tgtFrame="_blank" w:history="1">
        <w:r w:rsidRPr="00CE47EE">
          <w:rPr>
            <w:rStyle w:val="Hyperlink"/>
            <w:rFonts w:eastAsia="Times New Roman" w:cstheme="minorHAnsi"/>
            <w:b/>
            <w:bCs/>
            <w:color w:val="00B0F0"/>
            <w:sz w:val="24"/>
            <w:szCs w:val="24"/>
            <w:u w:val="none"/>
          </w:rPr>
          <w:t>CVE-2020-10693</w:t>
        </w:r>
      </w:hyperlink>
    </w:p>
    <w:p w14:paraId="02F77B53" w14:textId="77777777" w:rsidR="00CE47EE" w:rsidRPr="00CE47EE" w:rsidRDefault="00CE47EE" w:rsidP="00CE47EE">
      <w:pPr>
        <w:suppressAutoHyphens/>
        <w:ind w:left="720"/>
        <w:rPr>
          <w:rFonts w:eastAsia="Times New Roman" w:cstheme="minorHAnsi"/>
          <w:sz w:val="24"/>
          <w:szCs w:val="24"/>
        </w:rPr>
      </w:pPr>
      <w:r w:rsidRPr="00CE47EE">
        <w:rPr>
          <w:rFonts w:eastAsia="Times New Roman" w:cstheme="minorHAnsi"/>
          <w:sz w:val="24"/>
          <w:szCs w:val="24"/>
        </w:rPr>
        <w:t>A flaw was found in Hibernate Validator version 6.1.</w:t>
      </w:r>
      <w:proofErr w:type="gramStart"/>
      <w:r w:rsidRPr="00CE47EE">
        <w:rPr>
          <w:rFonts w:eastAsia="Times New Roman" w:cstheme="minorHAnsi"/>
          <w:sz w:val="24"/>
          <w:szCs w:val="24"/>
        </w:rPr>
        <w:t>2.Final</w:t>
      </w:r>
      <w:proofErr w:type="gramEnd"/>
      <w:r w:rsidRPr="00CE47EE">
        <w:rPr>
          <w:rFonts w:eastAsia="Times New Roman" w:cstheme="minorHAnsi"/>
          <w:sz w:val="24"/>
          <w:szCs w:val="24"/>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11A69CC" w14:textId="32164936" w:rsidR="00CE47EE" w:rsidRPr="00A445F7" w:rsidRDefault="00CE47EE" w:rsidP="00CE47EE">
      <w:pPr>
        <w:suppressAutoHyphens/>
        <w:ind w:left="720"/>
        <w:rPr>
          <w:rFonts w:eastAsia="Times New Roman" w:cstheme="minorHAnsi"/>
          <w:b/>
          <w:bCs/>
          <w:sz w:val="24"/>
          <w:szCs w:val="24"/>
        </w:rPr>
      </w:pPr>
      <w:r w:rsidRPr="00CE47EE">
        <w:rPr>
          <w:rFonts w:eastAsia="Times New Roman" w:cstheme="minorHAnsi"/>
          <w:b/>
          <w:bCs/>
          <w:sz w:val="24"/>
          <w:szCs w:val="24"/>
          <w:u w:val="single"/>
        </w:rPr>
        <w:t>spring-web-5.2.3.RELEASE.jar</w:t>
      </w:r>
      <w:r w:rsidRPr="00A445F7">
        <w:rPr>
          <w:rFonts w:eastAsia="Times New Roman" w:cstheme="minorHAnsi"/>
          <w:b/>
          <w:bCs/>
          <w:sz w:val="24"/>
          <w:szCs w:val="24"/>
          <w:u w:val="single"/>
        </w:rPr>
        <w:t>:</w:t>
      </w:r>
      <w:r w:rsidRPr="00A445F7">
        <w:rPr>
          <w:rFonts w:eastAsia="Times New Roman" w:cstheme="minorHAnsi"/>
          <w:b/>
          <w:bCs/>
          <w:sz w:val="24"/>
          <w:szCs w:val="24"/>
        </w:rPr>
        <w:t xml:space="preserve"> </w:t>
      </w:r>
      <w:r w:rsidRPr="00A445F7">
        <w:rPr>
          <w:rFonts w:eastAsia="Times New Roman" w:cstheme="minorHAnsi"/>
          <w:sz w:val="24"/>
          <w:szCs w:val="24"/>
        </w:rPr>
        <w:t>Spring Web has many issues, here are a few:</w:t>
      </w:r>
      <w:r w:rsidRPr="00A445F7">
        <w:rPr>
          <w:rFonts w:eastAsia="Times New Roman" w:cstheme="minorHAnsi"/>
          <w:b/>
          <w:bCs/>
          <w:sz w:val="24"/>
          <w:szCs w:val="24"/>
        </w:rPr>
        <w:t xml:space="preserve"> </w:t>
      </w:r>
    </w:p>
    <w:p w14:paraId="47587455" w14:textId="2E65DF18" w:rsidR="00CE47EE" w:rsidRPr="00CE47EE" w:rsidRDefault="00CE47EE" w:rsidP="00CE47EE">
      <w:pPr>
        <w:suppressAutoHyphens/>
        <w:ind w:left="720"/>
        <w:rPr>
          <w:rFonts w:eastAsia="Times New Roman" w:cstheme="minorHAnsi"/>
          <w:b/>
          <w:bCs/>
          <w:color w:val="00B0F0"/>
          <w:sz w:val="24"/>
          <w:szCs w:val="24"/>
        </w:rPr>
      </w:pPr>
      <w:r w:rsidRPr="00CE47EE">
        <w:rPr>
          <w:rFonts w:eastAsia="Times New Roman" w:cstheme="minorHAnsi"/>
          <w:b/>
          <w:bCs/>
          <w:color w:val="00B0F0"/>
          <w:sz w:val="24"/>
          <w:szCs w:val="24"/>
        </w:rPr>
        <w:lastRenderedPageBreak/>
        <w:t>CVE-2016-1000027</w:t>
      </w:r>
    </w:p>
    <w:p w14:paraId="2773BAF2" w14:textId="77777777" w:rsidR="00CE47EE" w:rsidRPr="00CE47EE" w:rsidRDefault="00CE47EE" w:rsidP="00CE47EE">
      <w:pPr>
        <w:suppressAutoHyphens/>
        <w:ind w:left="720"/>
        <w:rPr>
          <w:rFonts w:eastAsia="Times New Roman" w:cstheme="minorHAnsi"/>
          <w:sz w:val="24"/>
          <w:szCs w:val="24"/>
        </w:rPr>
      </w:pPr>
      <w:r w:rsidRPr="00CE47EE">
        <w:rPr>
          <w:rFonts w:eastAsia="Times New Roman" w:cstheme="minorHAnsi"/>
          <w:sz w:val="24"/>
          <w:szCs w:val="24"/>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330C1AA" w14:textId="6D5C01E3" w:rsidR="00674AE8" w:rsidRPr="00674AE8" w:rsidRDefault="00674AE8" w:rsidP="00674AE8">
      <w:pPr>
        <w:suppressAutoHyphens/>
        <w:ind w:left="720"/>
        <w:rPr>
          <w:rFonts w:eastAsia="Times New Roman" w:cstheme="minorHAnsi"/>
          <w:b/>
          <w:bCs/>
          <w:color w:val="00B0F0"/>
          <w:sz w:val="24"/>
          <w:szCs w:val="24"/>
        </w:rPr>
      </w:pPr>
      <w:r w:rsidRPr="00674AE8">
        <w:rPr>
          <w:rFonts w:eastAsia="Times New Roman" w:cstheme="minorHAnsi"/>
          <w:b/>
          <w:bCs/>
          <w:color w:val="00B0F0"/>
          <w:sz w:val="24"/>
          <w:szCs w:val="24"/>
        </w:rPr>
        <w:t>CVE-2020-5421</w:t>
      </w:r>
    </w:p>
    <w:p w14:paraId="308286B4" w14:textId="77777777" w:rsidR="00674AE8" w:rsidRPr="00674AE8" w:rsidRDefault="00674AE8" w:rsidP="00674AE8">
      <w:pPr>
        <w:suppressAutoHyphens/>
        <w:ind w:left="720"/>
        <w:rPr>
          <w:rFonts w:eastAsia="Times New Roman" w:cstheme="minorHAnsi"/>
          <w:sz w:val="24"/>
          <w:szCs w:val="24"/>
        </w:rPr>
      </w:pPr>
      <w:r w:rsidRPr="00674AE8">
        <w:rPr>
          <w:rFonts w:eastAsia="Times New Roman" w:cstheme="minorHAnsi"/>
          <w:sz w:val="24"/>
          <w:szCs w:val="24"/>
        </w:rPr>
        <w:t xml:space="preserve">In Spring Framework versions 5.2.0 - 5.2.8, 5.1.0 - 5.1.17, 5.0.0 - 5.0.18, 4.3.0 - 4.3.28, and older unsupported versions, the protections against RFD attacks from CVE-2015-5211 may be bypassed depending on the browser used </w:t>
      </w:r>
      <w:proofErr w:type="gramStart"/>
      <w:r w:rsidRPr="00674AE8">
        <w:rPr>
          <w:rFonts w:eastAsia="Times New Roman" w:cstheme="minorHAnsi"/>
          <w:sz w:val="24"/>
          <w:szCs w:val="24"/>
        </w:rPr>
        <w:t>through the use of</w:t>
      </w:r>
      <w:proofErr w:type="gramEnd"/>
      <w:r w:rsidRPr="00674AE8">
        <w:rPr>
          <w:rFonts w:eastAsia="Times New Roman" w:cstheme="minorHAnsi"/>
          <w:sz w:val="24"/>
          <w:szCs w:val="24"/>
        </w:rPr>
        <w:t xml:space="preserve"> a </w:t>
      </w:r>
      <w:proofErr w:type="spellStart"/>
      <w:r w:rsidRPr="00674AE8">
        <w:rPr>
          <w:rFonts w:eastAsia="Times New Roman" w:cstheme="minorHAnsi"/>
          <w:sz w:val="24"/>
          <w:szCs w:val="24"/>
        </w:rPr>
        <w:t>jsessionid</w:t>
      </w:r>
      <w:proofErr w:type="spellEnd"/>
      <w:r w:rsidRPr="00674AE8">
        <w:rPr>
          <w:rFonts w:eastAsia="Times New Roman" w:cstheme="minorHAnsi"/>
          <w:sz w:val="24"/>
          <w:szCs w:val="24"/>
        </w:rPr>
        <w:t xml:space="preserve"> path parameter.</w:t>
      </w:r>
    </w:p>
    <w:p w14:paraId="6FCC6D40" w14:textId="397762FE" w:rsidR="00674AE8" w:rsidRPr="00A445F7" w:rsidRDefault="00674AE8" w:rsidP="00674AE8">
      <w:pPr>
        <w:suppressAutoHyphens/>
        <w:ind w:left="720"/>
        <w:rPr>
          <w:rFonts w:eastAsia="Times New Roman" w:cstheme="minorHAnsi"/>
          <w:sz w:val="24"/>
          <w:szCs w:val="24"/>
        </w:rPr>
      </w:pPr>
      <w:r w:rsidRPr="00674AE8">
        <w:rPr>
          <w:rFonts w:eastAsia="Times New Roman" w:cstheme="minorHAnsi"/>
          <w:b/>
          <w:bCs/>
          <w:sz w:val="24"/>
          <w:szCs w:val="24"/>
          <w:u w:val="single"/>
        </w:rPr>
        <w:t>spring-beans-5.2.3.RELEASE.jar</w:t>
      </w:r>
      <w:r w:rsidRPr="00A445F7">
        <w:rPr>
          <w:rFonts w:eastAsia="Times New Roman" w:cstheme="minorHAnsi"/>
          <w:b/>
          <w:bCs/>
          <w:sz w:val="24"/>
          <w:szCs w:val="24"/>
        </w:rPr>
        <w:t xml:space="preserve">: </w:t>
      </w:r>
      <w:r w:rsidRPr="00A445F7">
        <w:rPr>
          <w:rFonts w:eastAsia="Times New Roman" w:cstheme="minorHAnsi"/>
          <w:sz w:val="24"/>
          <w:szCs w:val="24"/>
        </w:rPr>
        <w:t xml:space="preserve">Spring Beans has one issue: </w:t>
      </w:r>
    </w:p>
    <w:p w14:paraId="42DAC2DD" w14:textId="089AFFAC" w:rsidR="00674AE8" w:rsidRPr="00674AE8" w:rsidRDefault="00674AE8" w:rsidP="00674AE8">
      <w:pPr>
        <w:suppressAutoHyphens/>
        <w:ind w:left="720"/>
        <w:rPr>
          <w:rFonts w:eastAsia="Times New Roman" w:cstheme="minorHAnsi"/>
          <w:color w:val="00B0F0"/>
          <w:sz w:val="24"/>
          <w:szCs w:val="24"/>
        </w:rPr>
      </w:pPr>
      <w:r w:rsidRPr="00674AE8">
        <w:rPr>
          <w:rFonts w:eastAsia="Times New Roman" w:cstheme="minorHAnsi"/>
          <w:b/>
          <w:bCs/>
          <w:color w:val="00B0F0"/>
          <w:sz w:val="24"/>
          <w:szCs w:val="24"/>
        </w:rPr>
        <w:t>CVE-2022-22965</w:t>
      </w:r>
    </w:p>
    <w:p w14:paraId="5D726982" w14:textId="77777777" w:rsidR="00674AE8" w:rsidRPr="00674AE8" w:rsidRDefault="00674AE8" w:rsidP="00674AE8">
      <w:pPr>
        <w:suppressAutoHyphens/>
        <w:ind w:left="720"/>
        <w:rPr>
          <w:rFonts w:eastAsia="Times New Roman" w:cstheme="minorHAnsi"/>
          <w:sz w:val="24"/>
          <w:szCs w:val="24"/>
        </w:rPr>
      </w:pPr>
      <w:r w:rsidRPr="00674AE8">
        <w:rPr>
          <w:rFonts w:eastAsia="Times New Roman" w:cstheme="minorHAnsi"/>
          <w:sz w:val="24"/>
          <w:szCs w:val="24"/>
        </w:rPr>
        <w:t xml:space="preserve">A Spring MVC or Spring </w:t>
      </w:r>
      <w:proofErr w:type="spellStart"/>
      <w:r w:rsidRPr="00674AE8">
        <w:rPr>
          <w:rFonts w:eastAsia="Times New Roman" w:cstheme="minorHAnsi"/>
          <w:sz w:val="24"/>
          <w:szCs w:val="24"/>
        </w:rPr>
        <w:t>WebFlux</w:t>
      </w:r>
      <w:proofErr w:type="spellEnd"/>
      <w:r w:rsidRPr="00674AE8">
        <w:rPr>
          <w:rFonts w:eastAsia="Times New Roman" w:cstheme="minorHAnsi"/>
          <w:sz w:val="24"/>
          <w:szCs w:val="24"/>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674AE8">
        <w:rPr>
          <w:rFonts w:eastAsia="Times New Roman" w:cstheme="minorHAnsi"/>
          <w:sz w:val="24"/>
          <w:szCs w:val="24"/>
        </w:rPr>
        <w:t>i.e.</w:t>
      </w:r>
      <w:proofErr w:type="gramEnd"/>
      <w:r w:rsidRPr="00674AE8">
        <w:rPr>
          <w:rFonts w:eastAsia="Times New Roman" w:cstheme="minorHAnsi"/>
          <w:sz w:val="24"/>
          <w:szCs w:val="24"/>
        </w:rPr>
        <w:t xml:space="preserve"> the default, it is not vulnerable to the exploit. However, the nature of the vulnerability is more general, and there may be other ways to exploit it.</w:t>
      </w:r>
    </w:p>
    <w:p w14:paraId="4BD2ABB2" w14:textId="35765257" w:rsidR="00674AE8" w:rsidRPr="00A445F7" w:rsidRDefault="00674AE8" w:rsidP="00674AE8">
      <w:pPr>
        <w:suppressAutoHyphens/>
        <w:ind w:left="720"/>
        <w:rPr>
          <w:rFonts w:eastAsia="Times New Roman" w:cstheme="minorHAnsi"/>
          <w:sz w:val="24"/>
          <w:szCs w:val="24"/>
        </w:rPr>
      </w:pPr>
      <w:r w:rsidRPr="00674AE8">
        <w:rPr>
          <w:rFonts w:eastAsia="Times New Roman" w:cstheme="minorHAnsi"/>
          <w:b/>
          <w:bCs/>
          <w:sz w:val="24"/>
          <w:szCs w:val="24"/>
          <w:u w:val="single"/>
        </w:rPr>
        <w:t>spring-webmvc-5.2.3.RELEASE.jar</w:t>
      </w:r>
      <w:r w:rsidRPr="00A445F7">
        <w:rPr>
          <w:rFonts w:eastAsia="Times New Roman" w:cstheme="minorHAnsi"/>
          <w:b/>
          <w:bCs/>
          <w:sz w:val="24"/>
          <w:szCs w:val="24"/>
        </w:rPr>
        <w:t xml:space="preserve">: </w:t>
      </w:r>
      <w:r w:rsidRPr="00A445F7">
        <w:rPr>
          <w:rFonts w:eastAsia="Times New Roman" w:cstheme="minorHAnsi"/>
          <w:sz w:val="24"/>
          <w:szCs w:val="24"/>
        </w:rPr>
        <w:t xml:space="preserve">Spring Web MVS has one issue: </w:t>
      </w:r>
    </w:p>
    <w:p w14:paraId="0843B03F" w14:textId="0BB239A2" w:rsidR="00674AE8" w:rsidRPr="00674AE8" w:rsidRDefault="00674AE8" w:rsidP="00674AE8">
      <w:pPr>
        <w:suppressAutoHyphens/>
        <w:ind w:left="720"/>
        <w:rPr>
          <w:rFonts w:eastAsia="Times New Roman" w:cstheme="minorHAnsi"/>
          <w:color w:val="00B0F0"/>
          <w:sz w:val="24"/>
          <w:szCs w:val="24"/>
        </w:rPr>
      </w:pPr>
      <w:r w:rsidRPr="00674AE8">
        <w:rPr>
          <w:rFonts w:eastAsia="Times New Roman" w:cstheme="minorHAnsi"/>
          <w:b/>
          <w:bCs/>
          <w:color w:val="00B0F0"/>
          <w:sz w:val="24"/>
          <w:szCs w:val="24"/>
        </w:rPr>
        <w:t>CVE-2021-22060</w:t>
      </w:r>
    </w:p>
    <w:p w14:paraId="27CD0E12" w14:textId="77777777" w:rsidR="00674AE8" w:rsidRPr="00674AE8" w:rsidRDefault="00674AE8" w:rsidP="00674AE8">
      <w:pPr>
        <w:suppressAutoHyphens/>
        <w:ind w:left="720"/>
        <w:rPr>
          <w:rFonts w:eastAsia="Times New Roman" w:cstheme="minorHAnsi"/>
          <w:sz w:val="24"/>
          <w:szCs w:val="24"/>
        </w:rPr>
      </w:pPr>
      <w:r w:rsidRPr="00674AE8">
        <w:rPr>
          <w:rFonts w:eastAsia="Times New Roman" w:cstheme="minorHAnsi"/>
          <w:sz w:val="24"/>
          <w:szCs w:val="24"/>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2F3568C" w14:textId="4517625E" w:rsidR="00674AE8" w:rsidRPr="00A445F7" w:rsidRDefault="00674AE8" w:rsidP="00674AE8">
      <w:pPr>
        <w:suppressAutoHyphens/>
        <w:ind w:left="720"/>
        <w:rPr>
          <w:rFonts w:eastAsia="Times New Roman" w:cstheme="minorHAnsi"/>
          <w:sz w:val="24"/>
          <w:szCs w:val="24"/>
        </w:rPr>
      </w:pPr>
      <w:r w:rsidRPr="00674AE8">
        <w:rPr>
          <w:rFonts w:eastAsia="Times New Roman" w:cstheme="minorHAnsi"/>
          <w:b/>
          <w:bCs/>
          <w:sz w:val="24"/>
          <w:szCs w:val="24"/>
          <w:u w:val="single"/>
        </w:rPr>
        <w:t>spring-context-5.2.3.RELEASE.jar</w:t>
      </w:r>
      <w:r w:rsidRPr="00A445F7">
        <w:rPr>
          <w:rFonts w:eastAsia="Times New Roman" w:cstheme="minorHAnsi"/>
          <w:b/>
          <w:bCs/>
          <w:sz w:val="24"/>
          <w:szCs w:val="24"/>
        </w:rPr>
        <w:t xml:space="preserve">: </w:t>
      </w:r>
      <w:r w:rsidRPr="00A445F7">
        <w:rPr>
          <w:rFonts w:eastAsia="Times New Roman" w:cstheme="minorHAnsi"/>
          <w:sz w:val="24"/>
          <w:szCs w:val="24"/>
        </w:rPr>
        <w:t xml:space="preserve">Spring Context has one issue: </w:t>
      </w:r>
    </w:p>
    <w:p w14:paraId="0E2013A8" w14:textId="018F224D" w:rsidR="00674AE8" w:rsidRPr="00674AE8" w:rsidRDefault="00674AE8" w:rsidP="00674AE8">
      <w:pPr>
        <w:suppressAutoHyphens/>
        <w:ind w:left="720"/>
        <w:rPr>
          <w:rFonts w:eastAsia="Times New Roman" w:cstheme="minorHAnsi"/>
          <w:color w:val="00B0F0"/>
          <w:sz w:val="24"/>
          <w:szCs w:val="24"/>
        </w:rPr>
      </w:pPr>
      <w:r w:rsidRPr="00674AE8">
        <w:rPr>
          <w:rFonts w:eastAsia="Times New Roman" w:cstheme="minorHAnsi"/>
          <w:b/>
          <w:bCs/>
          <w:color w:val="00B0F0"/>
          <w:sz w:val="24"/>
          <w:szCs w:val="24"/>
        </w:rPr>
        <w:t>CVE-2022-22968</w:t>
      </w:r>
    </w:p>
    <w:p w14:paraId="7F9ECC39" w14:textId="77777777" w:rsidR="00674AE8" w:rsidRPr="00674AE8" w:rsidRDefault="00674AE8" w:rsidP="00674AE8">
      <w:pPr>
        <w:suppressAutoHyphens/>
        <w:ind w:left="720"/>
        <w:rPr>
          <w:rFonts w:eastAsia="Times New Roman" w:cstheme="minorHAnsi"/>
          <w:sz w:val="24"/>
          <w:szCs w:val="24"/>
        </w:rPr>
      </w:pPr>
      <w:r w:rsidRPr="00674AE8">
        <w:rPr>
          <w:rFonts w:eastAsia="Times New Roman" w:cstheme="minorHAnsi"/>
          <w:sz w:val="24"/>
          <w:szCs w:val="24"/>
        </w:rPr>
        <w:t xml:space="preserve">In Spring Framework versions 5.3.0 - 5.3.18, 5.2.0 - 5.2.20, and older unsupported versions, the patterns for </w:t>
      </w:r>
      <w:proofErr w:type="spellStart"/>
      <w:r w:rsidRPr="00674AE8">
        <w:rPr>
          <w:rFonts w:eastAsia="Times New Roman" w:cstheme="minorHAnsi"/>
          <w:sz w:val="24"/>
          <w:szCs w:val="24"/>
        </w:rPr>
        <w:t>disallowedFields</w:t>
      </w:r>
      <w:proofErr w:type="spellEnd"/>
      <w:r w:rsidRPr="00674AE8">
        <w:rPr>
          <w:rFonts w:eastAsia="Times New Roman" w:cstheme="minorHAnsi"/>
          <w:sz w:val="24"/>
          <w:szCs w:val="24"/>
        </w:rPr>
        <w:t xml:space="preserve"> on a </w:t>
      </w:r>
      <w:proofErr w:type="spellStart"/>
      <w:r w:rsidRPr="00674AE8">
        <w:rPr>
          <w:rFonts w:eastAsia="Times New Roman" w:cstheme="minorHAnsi"/>
          <w:sz w:val="24"/>
          <w:szCs w:val="24"/>
        </w:rPr>
        <w:t>DataBinder</w:t>
      </w:r>
      <w:proofErr w:type="spellEnd"/>
      <w:r w:rsidRPr="00674AE8">
        <w:rPr>
          <w:rFonts w:eastAsia="Times New Roman" w:cstheme="minorHAnsi"/>
          <w:sz w:val="24"/>
          <w:szCs w:val="24"/>
        </w:rPr>
        <w:t xml:space="preserve"> are case sensitive which means a field is not effectively protected unless it is listed with both upper and lower </w:t>
      </w:r>
      <w:r w:rsidRPr="00674AE8">
        <w:rPr>
          <w:rFonts w:eastAsia="Times New Roman" w:cstheme="minorHAnsi"/>
          <w:sz w:val="24"/>
          <w:szCs w:val="24"/>
        </w:rPr>
        <w:lastRenderedPageBreak/>
        <w:t>case for the first character of the field, including upper and lower case for the first character of all nested fields within the property path.</w:t>
      </w:r>
    </w:p>
    <w:p w14:paraId="7CD64DC8" w14:textId="7BAD9E88" w:rsidR="00674AE8" w:rsidRPr="00A445F7" w:rsidRDefault="00674AE8" w:rsidP="00674AE8">
      <w:pPr>
        <w:suppressAutoHyphens/>
        <w:ind w:left="720"/>
        <w:rPr>
          <w:rFonts w:eastAsia="Times New Roman" w:cstheme="minorHAnsi"/>
          <w:sz w:val="24"/>
          <w:szCs w:val="24"/>
        </w:rPr>
      </w:pPr>
      <w:r w:rsidRPr="00674AE8">
        <w:rPr>
          <w:rFonts w:eastAsia="Times New Roman" w:cstheme="minorHAnsi"/>
          <w:b/>
          <w:bCs/>
          <w:sz w:val="24"/>
          <w:szCs w:val="24"/>
          <w:u w:val="single"/>
        </w:rPr>
        <w:t>spring-expression-5.2.3.RELEASE.jar</w:t>
      </w:r>
      <w:r w:rsidRPr="00A445F7">
        <w:rPr>
          <w:rFonts w:eastAsia="Times New Roman" w:cstheme="minorHAnsi"/>
          <w:b/>
          <w:bCs/>
          <w:sz w:val="24"/>
          <w:szCs w:val="24"/>
          <w:u w:val="single"/>
        </w:rPr>
        <w:t xml:space="preserve">: </w:t>
      </w:r>
      <w:r w:rsidRPr="00A445F7">
        <w:rPr>
          <w:rFonts w:eastAsia="Times New Roman" w:cstheme="minorHAnsi"/>
          <w:sz w:val="24"/>
          <w:szCs w:val="24"/>
        </w:rPr>
        <w:t>Spring Expression Language (</w:t>
      </w:r>
      <w:proofErr w:type="spellStart"/>
      <w:r w:rsidRPr="00A445F7">
        <w:rPr>
          <w:rFonts w:eastAsia="Times New Roman" w:cstheme="minorHAnsi"/>
          <w:sz w:val="24"/>
          <w:szCs w:val="24"/>
        </w:rPr>
        <w:t>SpEL</w:t>
      </w:r>
      <w:proofErr w:type="spellEnd"/>
      <w:r w:rsidRPr="00A445F7">
        <w:rPr>
          <w:rFonts w:eastAsia="Times New Roman" w:cstheme="minorHAnsi"/>
          <w:sz w:val="24"/>
          <w:szCs w:val="24"/>
        </w:rPr>
        <w:t xml:space="preserve">) has many issues, here are a few: </w:t>
      </w:r>
    </w:p>
    <w:p w14:paraId="1B1473C5" w14:textId="24B4426C" w:rsidR="00674AE8" w:rsidRPr="00674AE8" w:rsidRDefault="00674AE8" w:rsidP="00674AE8">
      <w:pPr>
        <w:suppressAutoHyphens/>
        <w:ind w:left="720"/>
        <w:rPr>
          <w:rFonts w:eastAsia="Times New Roman" w:cstheme="minorHAnsi"/>
          <w:color w:val="00B0F0"/>
          <w:sz w:val="24"/>
          <w:szCs w:val="24"/>
        </w:rPr>
      </w:pPr>
      <w:r w:rsidRPr="00674AE8">
        <w:rPr>
          <w:rFonts w:eastAsia="Times New Roman" w:cstheme="minorHAnsi"/>
          <w:b/>
          <w:bCs/>
          <w:color w:val="00B0F0"/>
          <w:sz w:val="24"/>
          <w:szCs w:val="24"/>
        </w:rPr>
        <w:t>CVE-2022-22950</w:t>
      </w:r>
    </w:p>
    <w:p w14:paraId="7AAA123F" w14:textId="77777777" w:rsidR="00674AE8" w:rsidRPr="00674AE8" w:rsidRDefault="00674AE8" w:rsidP="00674AE8">
      <w:pPr>
        <w:suppressAutoHyphens/>
        <w:ind w:left="720"/>
        <w:rPr>
          <w:rFonts w:eastAsia="Times New Roman" w:cstheme="minorHAnsi"/>
          <w:sz w:val="24"/>
          <w:szCs w:val="24"/>
        </w:rPr>
      </w:pPr>
      <w:r w:rsidRPr="00674AE8">
        <w:rPr>
          <w:rFonts w:eastAsia="Times New Roman" w:cstheme="minorHAnsi"/>
          <w:sz w:val="24"/>
          <w:szCs w:val="24"/>
        </w:rPr>
        <w:t xml:space="preserve">n Spring Framework versions 5.3.0 - 5.3.16 and older unsupported versions, it is possible for a user to provide a specially crafted </w:t>
      </w:r>
      <w:proofErr w:type="spellStart"/>
      <w:r w:rsidRPr="00674AE8">
        <w:rPr>
          <w:rFonts w:eastAsia="Times New Roman" w:cstheme="minorHAnsi"/>
          <w:sz w:val="24"/>
          <w:szCs w:val="24"/>
        </w:rPr>
        <w:t>SpEL</w:t>
      </w:r>
      <w:proofErr w:type="spellEnd"/>
      <w:r w:rsidRPr="00674AE8">
        <w:rPr>
          <w:rFonts w:eastAsia="Times New Roman" w:cstheme="minorHAnsi"/>
          <w:sz w:val="24"/>
          <w:szCs w:val="24"/>
        </w:rPr>
        <w:t xml:space="preserve"> expression that may cause a </w:t>
      </w:r>
      <w:proofErr w:type="gramStart"/>
      <w:r w:rsidRPr="00674AE8">
        <w:rPr>
          <w:rFonts w:eastAsia="Times New Roman" w:cstheme="minorHAnsi"/>
          <w:sz w:val="24"/>
          <w:szCs w:val="24"/>
        </w:rPr>
        <w:t>denial of service</w:t>
      </w:r>
      <w:proofErr w:type="gramEnd"/>
      <w:r w:rsidRPr="00674AE8">
        <w:rPr>
          <w:rFonts w:eastAsia="Times New Roman" w:cstheme="minorHAnsi"/>
          <w:sz w:val="24"/>
          <w:szCs w:val="24"/>
        </w:rPr>
        <w:t xml:space="preserve"> condition.</w:t>
      </w:r>
    </w:p>
    <w:p w14:paraId="0C7E4863" w14:textId="1D198AA5" w:rsidR="00674AE8" w:rsidRPr="00674AE8" w:rsidRDefault="00674AE8" w:rsidP="00674AE8">
      <w:pPr>
        <w:suppressAutoHyphens/>
        <w:ind w:left="720"/>
        <w:rPr>
          <w:rFonts w:eastAsia="Times New Roman" w:cstheme="minorHAnsi"/>
          <w:color w:val="0093F2"/>
          <w:sz w:val="24"/>
          <w:szCs w:val="24"/>
        </w:rPr>
      </w:pPr>
      <w:r w:rsidRPr="00674AE8">
        <w:rPr>
          <w:rFonts w:eastAsia="Times New Roman" w:cstheme="minorHAnsi"/>
          <w:b/>
          <w:bCs/>
          <w:color w:val="0093F2"/>
          <w:sz w:val="24"/>
          <w:szCs w:val="24"/>
        </w:rPr>
        <w:t>CVE-2023-20861</w:t>
      </w:r>
    </w:p>
    <w:p w14:paraId="62C27421" w14:textId="1518730F" w:rsidR="005E26FA" w:rsidRPr="00A445F7" w:rsidRDefault="00674AE8" w:rsidP="00674AE8">
      <w:pPr>
        <w:suppressAutoHyphens/>
        <w:ind w:left="720"/>
        <w:rPr>
          <w:rFonts w:eastAsia="Times New Roman" w:cstheme="minorHAnsi"/>
          <w:sz w:val="24"/>
          <w:szCs w:val="24"/>
        </w:rPr>
      </w:pPr>
      <w:r w:rsidRPr="00674AE8">
        <w:rPr>
          <w:rFonts w:eastAsia="Times New Roman" w:cstheme="minorHAnsi"/>
          <w:sz w:val="24"/>
          <w:szCs w:val="24"/>
        </w:rPr>
        <w:t>In Spring Framework versions 6.0.0 - 6.0.6, 5.3.0 - 5.3.25, 5.2.</w:t>
      </w:r>
      <w:proofErr w:type="gramStart"/>
      <w:r w:rsidRPr="00674AE8">
        <w:rPr>
          <w:rFonts w:eastAsia="Times New Roman" w:cstheme="minorHAnsi"/>
          <w:sz w:val="24"/>
          <w:szCs w:val="24"/>
        </w:rPr>
        <w:t>0.RELEASE</w:t>
      </w:r>
      <w:proofErr w:type="gramEnd"/>
      <w:r w:rsidRPr="00674AE8">
        <w:rPr>
          <w:rFonts w:eastAsia="Times New Roman" w:cstheme="minorHAnsi"/>
          <w:sz w:val="24"/>
          <w:szCs w:val="24"/>
        </w:rPr>
        <w:t xml:space="preserve"> - 5.2.22.RELEASE, and older unsupported versions, it is possible for a user to provide a specially crafted </w:t>
      </w:r>
      <w:proofErr w:type="spellStart"/>
      <w:r w:rsidRPr="00674AE8">
        <w:rPr>
          <w:rFonts w:eastAsia="Times New Roman" w:cstheme="minorHAnsi"/>
          <w:sz w:val="24"/>
          <w:szCs w:val="24"/>
        </w:rPr>
        <w:t>SpEL</w:t>
      </w:r>
      <w:proofErr w:type="spellEnd"/>
      <w:r w:rsidRPr="00674AE8">
        <w:rPr>
          <w:rFonts w:eastAsia="Times New Roman" w:cstheme="minorHAnsi"/>
          <w:sz w:val="24"/>
          <w:szCs w:val="24"/>
        </w:rPr>
        <w:t xml:space="preserve"> expression that may cause a denial-of-service (DoS) condition.</w:t>
      </w:r>
    </w:p>
    <w:p w14:paraId="7B35C684" w14:textId="77777777" w:rsidR="00113667" w:rsidRPr="00A445F7" w:rsidRDefault="00113667" w:rsidP="00113667">
      <w:pPr>
        <w:suppressAutoHyphens/>
        <w:spacing w:after="0" w:line="240" w:lineRule="auto"/>
        <w:contextualSpacing/>
        <w:rPr>
          <w:rFonts w:cstheme="minorHAnsi"/>
          <w:sz w:val="24"/>
          <w:szCs w:val="24"/>
        </w:rPr>
      </w:pPr>
    </w:p>
    <w:p w14:paraId="4EC5AC93" w14:textId="6FC67A3B" w:rsidR="00485402" w:rsidRPr="00A445F7" w:rsidRDefault="00010B8A" w:rsidP="005E26FA">
      <w:pPr>
        <w:pStyle w:val="Heading2"/>
        <w:numPr>
          <w:ilvl w:val="0"/>
          <w:numId w:val="17"/>
        </w:numPr>
        <w:rPr>
          <w:sz w:val="24"/>
          <w:szCs w:val="24"/>
        </w:rPr>
      </w:pPr>
      <w:bookmarkStart w:id="24" w:name="_Toc32574615"/>
      <w:bookmarkStart w:id="25" w:name="_Toc1123873671"/>
      <w:bookmarkStart w:id="26" w:name="_Toc1778408404"/>
      <w:r w:rsidRPr="00A445F7">
        <w:rPr>
          <w:sz w:val="24"/>
          <w:szCs w:val="24"/>
        </w:rPr>
        <w:t>Mitigation Plan</w:t>
      </w:r>
      <w:bookmarkEnd w:id="24"/>
      <w:bookmarkEnd w:id="25"/>
      <w:bookmarkEnd w:id="26"/>
    </w:p>
    <w:p w14:paraId="4E3C531B" w14:textId="77777777" w:rsidR="00113667" w:rsidRPr="00A445F7" w:rsidRDefault="00113667" w:rsidP="00944D65">
      <w:pPr>
        <w:pStyle w:val="NormalWeb"/>
        <w:suppressAutoHyphens/>
        <w:spacing w:before="0" w:beforeAutospacing="0" w:after="0" w:afterAutospacing="0" w:line="240" w:lineRule="auto"/>
        <w:contextualSpacing/>
        <w:rPr>
          <w:rFonts w:asciiTheme="minorHAnsi" w:hAnsiTheme="minorHAnsi" w:cstheme="minorHAnsi"/>
          <w:sz w:val="24"/>
          <w:szCs w:val="24"/>
        </w:rPr>
      </w:pPr>
    </w:p>
    <w:p w14:paraId="397570E0" w14:textId="6BF39D5F" w:rsidR="00974AE3" w:rsidRPr="00A445F7" w:rsidRDefault="00674AE8" w:rsidP="00113667">
      <w:pPr>
        <w:pStyle w:val="NormalWeb"/>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 xml:space="preserve">The bulk of these static test issues stem from out of data dependencies </w:t>
      </w:r>
      <w:r w:rsidR="00693653" w:rsidRPr="00A445F7">
        <w:rPr>
          <w:rFonts w:asciiTheme="minorHAnsi" w:hAnsiTheme="minorHAnsi" w:cstheme="minorHAnsi"/>
          <w:sz w:val="24"/>
          <w:szCs w:val="24"/>
        </w:rPr>
        <w:t xml:space="preserve">and older vulnerable versions. Go through and update them and the issues should be resolved. It is important to keep your libraries up to date with the most recent patches. </w:t>
      </w:r>
    </w:p>
    <w:p w14:paraId="424C9769" w14:textId="77777777" w:rsidR="00693653" w:rsidRPr="00A445F7" w:rsidRDefault="00693653" w:rsidP="00113667">
      <w:pPr>
        <w:pStyle w:val="NormalWeb"/>
        <w:suppressAutoHyphens/>
        <w:spacing w:before="0" w:beforeAutospacing="0" w:after="0" w:afterAutospacing="0" w:line="240" w:lineRule="auto"/>
        <w:contextualSpacing/>
        <w:rPr>
          <w:rFonts w:asciiTheme="minorHAnsi" w:hAnsiTheme="minorHAnsi" w:cstheme="minorHAnsi"/>
          <w:sz w:val="24"/>
          <w:szCs w:val="24"/>
        </w:rPr>
      </w:pPr>
    </w:p>
    <w:p w14:paraId="3F2CEEEA" w14:textId="0FA52AF7" w:rsidR="00693653" w:rsidRPr="00A445F7" w:rsidRDefault="00204DFF"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bcprov-jdk15on-1.46.jar</w:t>
      </w:r>
      <w:r w:rsidRPr="00A445F7">
        <w:rPr>
          <w:rFonts w:asciiTheme="minorHAnsi" w:hAnsiTheme="minorHAnsi" w:cstheme="minorHAnsi"/>
          <w:sz w:val="24"/>
          <w:szCs w:val="24"/>
        </w:rPr>
        <w:t>: Upgrade to 1.70</w:t>
      </w:r>
    </w:p>
    <w:p w14:paraId="6A7469A4" w14:textId="714342DA" w:rsidR="00204DFF" w:rsidRPr="00A445F7" w:rsidRDefault="00204DFF"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spring-boot-2.2.4.RELEASE.jar</w:t>
      </w:r>
      <w:r w:rsidRPr="00A445F7">
        <w:rPr>
          <w:rFonts w:asciiTheme="minorHAnsi" w:hAnsiTheme="minorHAnsi" w:cstheme="minorHAnsi"/>
          <w:sz w:val="24"/>
          <w:szCs w:val="24"/>
        </w:rPr>
        <w:t>: Upgrade to 3.0.6</w:t>
      </w:r>
    </w:p>
    <w:p w14:paraId="11AA3954" w14:textId="6D044771" w:rsidR="00204DFF" w:rsidRPr="00A445F7" w:rsidRDefault="00204DFF"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logback-core-1.2.3.jar</w:t>
      </w:r>
      <w:r w:rsidRPr="00A445F7">
        <w:rPr>
          <w:rFonts w:asciiTheme="minorHAnsi" w:hAnsiTheme="minorHAnsi" w:cstheme="minorHAnsi"/>
          <w:sz w:val="24"/>
          <w:szCs w:val="24"/>
        </w:rPr>
        <w:t>: Upgrade to 1.4.7</w:t>
      </w:r>
    </w:p>
    <w:p w14:paraId="20E3999A" w14:textId="6EB3BD5E" w:rsidR="00204DFF" w:rsidRPr="00A445F7" w:rsidRDefault="00204DFF"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lang w:val="sv-SE"/>
        </w:rPr>
      </w:pPr>
      <w:r w:rsidRPr="00A445F7">
        <w:rPr>
          <w:rFonts w:asciiTheme="minorHAnsi" w:hAnsiTheme="minorHAnsi" w:cstheme="minorHAnsi"/>
          <w:sz w:val="24"/>
          <w:szCs w:val="24"/>
          <w:lang w:val="sv-SE"/>
        </w:rPr>
        <w:t>log4j-api-2.12.1.jar</w:t>
      </w:r>
      <w:r w:rsidRPr="00A445F7">
        <w:rPr>
          <w:rFonts w:asciiTheme="minorHAnsi" w:hAnsiTheme="minorHAnsi" w:cstheme="minorHAnsi"/>
          <w:sz w:val="24"/>
          <w:szCs w:val="24"/>
          <w:lang w:val="sv-SE"/>
        </w:rPr>
        <w:t xml:space="preserve">:  </w:t>
      </w:r>
      <w:proofErr w:type="spellStart"/>
      <w:r w:rsidRPr="00A445F7">
        <w:rPr>
          <w:rFonts w:asciiTheme="minorHAnsi" w:hAnsiTheme="minorHAnsi" w:cstheme="minorHAnsi"/>
          <w:sz w:val="24"/>
          <w:szCs w:val="24"/>
          <w:lang w:val="sv-SE"/>
        </w:rPr>
        <w:t>Upgrade</w:t>
      </w:r>
      <w:proofErr w:type="spellEnd"/>
      <w:r w:rsidRPr="00A445F7">
        <w:rPr>
          <w:rFonts w:asciiTheme="minorHAnsi" w:hAnsiTheme="minorHAnsi" w:cstheme="minorHAnsi"/>
          <w:sz w:val="24"/>
          <w:szCs w:val="24"/>
          <w:lang w:val="sv-SE"/>
        </w:rPr>
        <w:t xml:space="preserve"> to 2.20.0</w:t>
      </w:r>
    </w:p>
    <w:p w14:paraId="16685947" w14:textId="28F5B807" w:rsidR="00204DFF" w:rsidRPr="00A445F7" w:rsidRDefault="00204DFF"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lang w:val="sv-SE"/>
        </w:rPr>
      </w:pPr>
      <w:r w:rsidRPr="00A445F7">
        <w:rPr>
          <w:rFonts w:asciiTheme="minorHAnsi" w:hAnsiTheme="minorHAnsi" w:cstheme="minorHAnsi"/>
          <w:sz w:val="24"/>
          <w:szCs w:val="24"/>
          <w:lang w:val="sv-SE"/>
        </w:rPr>
        <w:t>snakeyaml-1.25.jar:</w:t>
      </w:r>
      <w:r w:rsidRPr="00A445F7">
        <w:rPr>
          <w:rFonts w:asciiTheme="minorHAnsi" w:hAnsiTheme="minorHAnsi" w:cstheme="minorHAnsi"/>
          <w:sz w:val="24"/>
          <w:szCs w:val="24"/>
          <w:lang w:val="sv-SE"/>
        </w:rPr>
        <w:t xml:space="preserve"> </w:t>
      </w:r>
      <w:proofErr w:type="spellStart"/>
      <w:r w:rsidRPr="00A445F7">
        <w:rPr>
          <w:rFonts w:asciiTheme="minorHAnsi" w:hAnsiTheme="minorHAnsi" w:cstheme="minorHAnsi"/>
          <w:sz w:val="24"/>
          <w:szCs w:val="24"/>
          <w:lang w:val="sv-SE"/>
        </w:rPr>
        <w:t>Upgrade</w:t>
      </w:r>
      <w:proofErr w:type="spellEnd"/>
      <w:r w:rsidRPr="00A445F7">
        <w:rPr>
          <w:rFonts w:asciiTheme="minorHAnsi" w:hAnsiTheme="minorHAnsi" w:cstheme="minorHAnsi"/>
          <w:sz w:val="24"/>
          <w:szCs w:val="24"/>
          <w:lang w:val="sv-SE"/>
        </w:rPr>
        <w:t xml:space="preserve"> to 2.0</w:t>
      </w:r>
    </w:p>
    <w:p w14:paraId="55966F5D" w14:textId="39AAECD6" w:rsidR="00204DFF" w:rsidRPr="00A445F7" w:rsidRDefault="00204DFF"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lang w:val="sv-SE"/>
        </w:rPr>
      </w:pPr>
      <w:r w:rsidRPr="00A445F7">
        <w:rPr>
          <w:rFonts w:asciiTheme="minorHAnsi" w:hAnsiTheme="minorHAnsi" w:cstheme="minorHAnsi"/>
          <w:sz w:val="24"/>
          <w:szCs w:val="24"/>
          <w:lang w:val="sv-SE"/>
        </w:rPr>
        <w:t>jackson-databind-2.10.2.jar:</w:t>
      </w:r>
      <w:r w:rsidRPr="00A445F7">
        <w:rPr>
          <w:rFonts w:asciiTheme="minorHAnsi" w:hAnsiTheme="minorHAnsi" w:cstheme="minorHAnsi"/>
          <w:sz w:val="24"/>
          <w:szCs w:val="24"/>
          <w:lang w:val="sv-SE"/>
        </w:rPr>
        <w:t xml:space="preserve"> </w:t>
      </w:r>
      <w:proofErr w:type="spellStart"/>
      <w:r w:rsidRPr="00A445F7">
        <w:rPr>
          <w:rFonts w:asciiTheme="minorHAnsi" w:hAnsiTheme="minorHAnsi" w:cstheme="minorHAnsi"/>
          <w:sz w:val="24"/>
          <w:szCs w:val="24"/>
          <w:lang w:val="sv-SE"/>
        </w:rPr>
        <w:t>Upgrade</w:t>
      </w:r>
      <w:proofErr w:type="spellEnd"/>
      <w:r w:rsidRPr="00A445F7">
        <w:rPr>
          <w:rFonts w:asciiTheme="minorHAnsi" w:hAnsiTheme="minorHAnsi" w:cstheme="minorHAnsi"/>
          <w:sz w:val="24"/>
          <w:szCs w:val="24"/>
          <w:lang w:val="sv-SE"/>
        </w:rPr>
        <w:t xml:space="preserve"> to 2.15.0</w:t>
      </w:r>
    </w:p>
    <w:p w14:paraId="2E19AF95" w14:textId="2B066E15" w:rsidR="00204DFF" w:rsidRPr="00A445F7" w:rsidRDefault="00204DFF"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tomcat-embed-core-9.0.30.jar:</w:t>
      </w:r>
      <w:r w:rsidRPr="00A445F7">
        <w:rPr>
          <w:rFonts w:asciiTheme="minorHAnsi" w:hAnsiTheme="minorHAnsi" w:cstheme="minorHAnsi"/>
          <w:sz w:val="24"/>
          <w:szCs w:val="24"/>
        </w:rPr>
        <w:t xml:space="preserve"> Upgrade to 11.0.0-M5</w:t>
      </w:r>
    </w:p>
    <w:p w14:paraId="67B4BDA7" w14:textId="1288B8D6" w:rsidR="00204DFF" w:rsidRPr="00A445F7" w:rsidRDefault="00204DFF"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hibernate-validator-6.0.18.Final.jar:</w:t>
      </w:r>
      <w:r w:rsidRPr="00A445F7">
        <w:rPr>
          <w:rFonts w:asciiTheme="minorHAnsi" w:hAnsiTheme="minorHAnsi" w:cstheme="minorHAnsi"/>
          <w:sz w:val="24"/>
          <w:szCs w:val="24"/>
        </w:rPr>
        <w:t xml:space="preserve"> </w:t>
      </w:r>
      <w:r w:rsidR="00A445F7" w:rsidRPr="00A445F7">
        <w:rPr>
          <w:rFonts w:asciiTheme="minorHAnsi" w:hAnsiTheme="minorHAnsi" w:cstheme="minorHAnsi"/>
          <w:sz w:val="24"/>
          <w:szCs w:val="24"/>
        </w:rPr>
        <w:t xml:space="preserve">Migrate to </w:t>
      </w:r>
      <w:proofErr w:type="spellStart"/>
      <w:proofErr w:type="gramStart"/>
      <w:r w:rsidR="00A445F7" w:rsidRPr="00A445F7">
        <w:rPr>
          <w:rFonts w:asciiTheme="minorHAnsi" w:hAnsiTheme="minorHAnsi" w:cstheme="minorHAnsi"/>
          <w:sz w:val="24"/>
          <w:szCs w:val="24"/>
        </w:rPr>
        <w:t>org.hebernate</w:t>
      </w:r>
      <w:proofErr w:type="gramEnd"/>
      <w:r w:rsidR="00A445F7" w:rsidRPr="00A445F7">
        <w:rPr>
          <w:rFonts w:asciiTheme="minorHAnsi" w:hAnsiTheme="minorHAnsi" w:cstheme="minorHAnsi"/>
          <w:sz w:val="24"/>
          <w:szCs w:val="24"/>
        </w:rPr>
        <w:t>.validator</w:t>
      </w:r>
      <w:proofErr w:type="spellEnd"/>
    </w:p>
    <w:p w14:paraId="657F36BD" w14:textId="1915C37F" w:rsidR="00A445F7" w:rsidRPr="00A445F7" w:rsidRDefault="00A445F7"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spring-web-5.2.3.RELEASE.jar:</w:t>
      </w:r>
      <w:r w:rsidRPr="00A445F7">
        <w:rPr>
          <w:rFonts w:asciiTheme="minorHAnsi" w:hAnsiTheme="minorHAnsi" w:cstheme="minorHAnsi"/>
          <w:sz w:val="24"/>
          <w:szCs w:val="24"/>
        </w:rPr>
        <w:t xml:space="preserve"> Upgrade to 6.0.8</w:t>
      </w:r>
    </w:p>
    <w:p w14:paraId="7017CD8D" w14:textId="75C027ED" w:rsidR="00A445F7" w:rsidRPr="00A445F7" w:rsidRDefault="00A445F7"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spring-beans-5.2.3.RELEASE.jar:</w:t>
      </w:r>
      <w:r w:rsidRPr="00A445F7">
        <w:rPr>
          <w:rFonts w:asciiTheme="minorHAnsi" w:hAnsiTheme="minorHAnsi" w:cstheme="minorHAnsi"/>
          <w:sz w:val="24"/>
          <w:szCs w:val="24"/>
        </w:rPr>
        <w:t xml:space="preserve"> Upgrade to 6.0.8</w:t>
      </w:r>
    </w:p>
    <w:p w14:paraId="15A9F4CC" w14:textId="1C9CE78E" w:rsidR="00A445F7" w:rsidRPr="00A445F7" w:rsidRDefault="00A445F7"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spring-webmvc-5.2.3.RELEASE.jar:</w:t>
      </w:r>
      <w:r w:rsidRPr="00A445F7">
        <w:rPr>
          <w:rFonts w:asciiTheme="minorHAnsi" w:hAnsiTheme="minorHAnsi" w:cstheme="minorHAnsi"/>
          <w:sz w:val="24"/>
          <w:szCs w:val="24"/>
        </w:rPr>
        <w:t xml:space="preserve"> Upgrade to 6.0.8</w:t>
      </w:r>
    </w:p>
    <w:p w14:paraId="73D3BD35" w14:textId="532FA827" w:rsidR="00A445F7" w:rsidRPr="00A445F7" w:rsidRDefault="00A445F7"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spring-context-5.2.3.RELEASE.jar</w:t>
      </w:r>
      <w:r w:rsidRPr="00A445F7">
        <w:rPr>
          <w:rFonts w:asciiTheme="minorHAnsi" w:hAnsiTheme="minorHAnsi" w:cstheme="minorHAnsi"/>
          <w:sz w:val="24"/>
          <w:szCs w:val="24"/>
        </w:rPr>
        <w:t>: Upgrade to 6.0.8</w:t>
      </w:r>
    </w:p>
    <w:p w14:paraId="296E3997" w14:textId="141DB765" w:rsidR="00A445F7" w:rsidRPr="00A445F7" w:rsidRDefault="00A445F7" w:rsidP="00204DFF">
      <w:pPr>
        <w:pStyle w:val="NormalWeb"/>
        <w:numPr>
          <w:ilvl w:val="2"/>
          <w:numId w:val="19"/>
        </w:numPr>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spring-expression-5.2.3.RELEASE.jar:</w:t>
      </w:r>
      <w:r w:rsidRPr="00A445F7">
        <w:rPr>
          <w:rFonts w:asciiTheme="minorHAnsi" w:hAnsiTheme="minorHAnsi" w:cstheme="minorHAnsi"/>
          <w:sz w:val="24"/>
          <w:szCs w:val="24"/>
        </w:rPr>
        <w:t xml:space="preserve"> Upgrade to 6.0.8</w:t>
      </w:r>
    </w:p>
    <w:p w14:paraId="5C4F3A2D" w14:textId="77777777" w:rsidR="00A445F7" w:rsidRPr="00A445F7" w:rsidRDefault="00A445F7" w:rsidP="00A445F7">
      <w:pPr>
        <w:pStyle w:val="NormalWeb"/>
        <w:suppressAutoHyphens/>
        <w:spacing w:before="0" w:beforeAutospacing="0" w:after="0" w:afterAutospacing="0" w:line="240" w:lineRule="auto"/>
        <w:contextualSpacing/>
        <w:rPr>
          <w:rFonts w:asciiTheme="minorHAnsi" w:hAnsiTheme="minorHAnsi" w:cstheme="minorHAnsi"/>
          <w:sz w:val="24"/>
          <w:szCs w:val="24"/>
        </w:rPr>
      </w:pPr>
    </w:p>
    <w:p w14:paraId="707C346F" w14:textId="519E7AAD" w:rsidR="00693653" w:rsidRPr="00A445F7" w:rsidRDefault="00693653" w:rsidP="00113667">
      <w:pPr>
        <w:pStyle w:val="NormalWeb"/>
        <w:suppressAutoHyphens/>
        <w:spacing w:before="0" w:beforeAutospacing="0" w:after="0" w:afterAutospacing="0" w:line="240" w:lineRule="auto"/>
        <w:contextualSpacing/>
        <w:rPr>
          <w:rFonts w:asciiTheme="minorHAnsi" w:hAnsiTheme="minorHAnsi" w:cstheme="minorHAnsi"/>
          <w:sz w:val="24"/>
          <w:szCs w:val="24"/>
        </w:rPr>
      </w:pPr>
      <w:r w:rsidRPr="00A445F7">
        <w:rPr>
          <w:rFonts w:asciiTheme="minorHAnsi" w:hAnsiTheme="minorHAnsi" w:cstheme="minorHAnsi"/>
          <w:sz w:val="24"/>
          <w:szCs w:val="24"/>
        </w:rPr>
        <w:t xml:space="preserve">As for the manual review of the code, the functions need to be completed and exposed information needs to be </w:t>
      </w:r>
      <w:r w:rsidR="00204DFF" w:rsidRPr="00A445F7">
        <w:rPr>
          <w:rFonts w:asciiTheme="minorHAnsi" w:hAnsiTheme="minorHAnsi" w:cstheme="minorHAnsi"/>
          <w:sz w:val="24"/>
          <w:szCs w:val="24"/>
        </w:rPr>
        <w:t>encapsulated</w:t>
      </w:r>
      <w:r w:rsidRPr="00A445F7">
        <w:rPr>
          <w:rFonts w:asciiTheme="minorHAnsi" w:hAnsiTheme="minorHAnsi" w:cstheme="minorHAnsi"/>
          <w:sz w:val="24"/>
          <w:szCs w:val="24"/>
        </w:rPr>
        <w:t xml:space="preserve"> in variables. Proper access control would ensure that all input and output is validated and cannot be breached by any outside sources</w:t>
      </w:r>
      <w:r w:rsidR="00A445F7" w:rsidRPr="00A445F7">
        <w:rPr>
          <w:rFonts w:asciiTheme="minorHAnsi" w:hAnsiTheme="minorHAnsi" w:cstheme="minorHAnsi"/>
          <w:sz w:val="24"/>
          <w:szCs w:val="24"/>
        </w:rPr>
        <w:t>. We need to talk to the team to start using POST instead of GET and to use proper naming conventions when naming variables.</w:t>
      </w:r>
    </w:p>
    <w:p w14:paraId="1B57FC1E" w14:textId="77777777" w:rsidR="00A445F7" w:rsidRPr="00A445F7" w:rsidRDefault="00A445F7" w:rsidP="00113667">
      <w:pPr>
        <w:pStyle w:val="NormalWeb"/>
        <w:suppressAutoHyphens/>
        <w:spacing w:before="0" w:beforeAutospacing="0" w:after="0" w:afterAutospacing="0" w:line="240" w:lineRule="auto"/>
        <w:contextualSpacing/>
        <w:rPr>
          <w:rFonts w:asciiTheme="minorHAnsi" w:hAnsiTheme="minorHAnsi" w:cstheme="minorHAnsi"/>
          <w:sz w:val="24"/>
          <w:szCs w:val="24"/>
        </w:rPr>
      </w:pPr>
    </w:p>
    <w:p w14:paraId="056F9073" w14:textId="576CDD6F" w:rsidR="002D420F" w:rsidRPr="00A445F7" w:rsidRDefault="002D420F" w:rsidP="00674AE8">
      <w:pPr>
        <w:pStyle w:val="NormalWeb"/>
        <w:numPr>
          <w:ilvl w:val="0"/>
          <w:numId w:val="17"/>
        </w:numPr>
        <w:suppressAutoHyphens/>
        <w:spacing w:before="0" w:beforeAutospacing="0" w:after="0" w:afterAutospacing="0" w:line="240" w:lineRule="auto"/>
        <w:contextualSpacing/>
        <w:rPr>
          <w:rFonts w:asciiTheme="minorHAnsi" w:hAnsiTheme="minorHAnsi" w:cstheme="minorHAnsi"/>
          <w:b/>
          <w:bCs/>
          <w:sz w:val="24"/>
          <w:szCs w:val="24"/>
        </w:rPr>
      </w:pPr>
      <w:r w:rsidRPr="00A445F7">
        <w:rPr>
          <w:rFonts w:asciiTheme="minorHAnsi" w:hAnsiTheme="minorHAnsi" w:cstheme="minorHAnsi"/>
          <w:b/>
          <w:bCs/>
          <w:sz w:val="24"/>
          <w:szCs w:val="24"/>
        </w:rPr>
        <w:t>Citations</w:t>
      </w:r>
    </w:p>
    <w:p w14:paraId="77921B35" w14:textId="62338F49" w:rsidR="002D420F" w:rsidRPr="00204DFF" w:rsidRDefault="002D420F" w:rsidP="00204DFF">
      <w:pPr>
        <w:spacing w:before="100" w:beforeAutospacing="1" w:after="100" w:afterAutospacing="1" w:line="240" w:lineRule="auto"/>
        <w:ind w:left="567" w:hanging="567"/>
        <w:rPr>
          <w:rFonts w:asciiTheme="majorHAnsi" w:eastAsia="Times New Roman" w:hAnsiTheme="majorHAnsi" w:cstheme="majorHAnsi"/>
          <w:sz w:val="24"/>
          <w:szCs w:val="24"/>
          <w:lang w:eastAsia="zh-CN"/>
        </w:rPr>
      </w:pPr>
      <w:proofErr w:type="spellStart"/>
      <w:r w:rsidRPr="002D420F">
        <w:rPr>
          <w:rFonts w:asciiTheme="majorHAnsi" w:eastAsia="Times New Roman" w:hAnsiTheme="majorHAnsi" w:cstheme="majorHAnsi"/>
          <w:sz w:val="24"/>
          <w:szCs w:val="24"/>
          <w:lang w:eastAsia="zh-CN"/>
        </w:rPr>
        <w:t>Kost</w:t>
      </w:r>
      <w:proofErr w:type="spellEnd"/>
      <w:r w:rsidRPr="002D420F">
        <w:rPr>
          <w:rFonts w:asciiTheme="majorHAnsi" w:eastAsia="Times New Roman" w:hAnsiTheme="majorHAnsi" w:cstheme="majorHAnsi"/>
          <w:sz w:val="24"/>
          <w:szCs w:val="24"/>
          <w:lang w:eastAsia="zh-CN"/>
        </w:rPr>
        <w:t xml:space="preserve">, E. (2023, March 31). </w:t>
      </w:r>
      <w:r w:rsidRPr="002D420F">
        <w:rPr>
          <w:rFonts w:asciiTheme="majorHAnsi" w:eastAsia="Times New Roman" w:hAnsiTheme="majorHAnsi" w:cstheme="majorHAnsi"/>
          <w:i/>
          <w:iCs/>
          <w:sz w:val="24"/>
          <w:szCs w:val="24"/>
          <w:lang w:eastAsia="zh-CN"/>
        </w:rPr>
        <w:t xml:space="preserve">Top 8 Cybersecurity Regulations for Financial Services: </w:t>
      </w:r>
      <w:proofErr w:type="spellStart"/>
      <w:r w:rsidRPr="002D420F">
        <w:rPr>
          <w:rFonts w:asciiTheme="majorHAnsi" w:eastAsia="Times New Roman" w:hAnsiTheme="majorHAnsi" w:cstheme="majorHAnsi"/>
          <w:i/>
          <w:iCs/>
          <w:sz w:val="24"/>
          <w:szCs w:val="24"/>
          <w:lang w:eastAsia="zh-CN"/>
        </w:rPr>
        <w:t>Upguard</w:t>
      </w:r>
      <w:proofErr w:type="spellEnd"/>
      <w:r w:rsidRPr="002D420F">
        <w:rPr>
          <w:rFonts w:asciiTheme="majorHAnsi" w:eastAsia="Times New Roman" w:hAnsiTheme="majorHAnsi" w:cstheme="majorHAnsi"/>
          <w:sz w:val="24"/>
          <w:szCs w:val="24"/>
          <w:lang w:eastAsia="zh-CN"/>
        </w:rPr>
        <w:t xml:space="preserve">. RSS. https://www.upguard.com/blog/cybersecurity-regulations-financial-industry#toc-5 </w:t>
      </w:r>
    </w:p>
    <w:sectPr w:rsidR="002D420F" w:rsidRPr="00204DF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90F2D" w14:textId="77777777" w:rsidR="00FB6C38" w:rsidRDefault="00FB6C38" w:rsidP="002F3F84">
      <w:r>
        <w:separator/>
      </w:r>
    </w:p>
  </w:endnote>
  <w:endnote w:type="continuationSeparator" w:id="0">
    <w:p w14:paraId="249ECB38" w14:textId="77777777" w:rsidR="00FB6C38" w:rsidRDefault="00FB6C38" w:rsidP="002F3F84">
      <w:r>
        <w:continuationSeparator/>
      </w:r>
    </w:p>
  </w:endnote>
  <w:endnote w:type="continuationNotice" w:id="1">
    <w:p w14:paraId="0A69474D" w14:textId="77777777" w:rsidR="00FB6C38" w:rsidRDefault="00FB6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40712" w14:textId="77777777" w:rsidR="00FB6C38" w:rsidRDefault="00FB6C38" w:rsidP="002F3F84">
      <w:r>
        <w:separator/>
      </w:r>
    </w:p>
  </w:footnote>
  <w:footnote w:type="continuationSeparator" w:id="0">
    <w:p w14:paraId="67D4C9C1" w14:textId="77777777" w:rsidR="00FB6C38" w:rsidRDefault="00FB6C38" w:rsidP="002F3F84">
      <w:r>
        <w:continuationSeparator/>
      </w:r>
    </w:p>
  </w:footnote>
  <w:footnote w:type="continuationNotice" w:id="1">
    <w:p w14:paraId="448E07BB" w14:textId="77777777" w:rsidR="00FB6C38" w:rsidRDefault="00FB6C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1579B"/>
    <w:multiLevelType w:val="multilevel"/>
    <w:tmpl w:val="557E486C"/>
    <w:lvl w:ilvl="0">
      <w:start w:val="1"/>
      <w:numFmt w:val="bullet"/>
      <w:lvlText w:val=""/>
      <w:lvlJc w:val="left"/>
      <w:pPr>
        <w:ind w:left="720" w:hanging="360"/>
      </w:pPr>
      <w:rPr>
        <w:rFonts w:ascii="Symbol" w:hAnsi="Symbol" w:hint="default"/>
      </w:rPr>
    </w:lvl>
    <w:lvl w:ilvl="1">
      <w:start w:val="1"/>
      <w:numFmt w:val="lowerRoman"/>
      <w:lvlText w:val="%2."/>
      <w:lvlJc w:val="right"/>
      <w:pPr>
        <w:tabs>
          <w:tab w:val="num" w:pos="1440"/>
        </w:tabs>
        <w:ind w:left="1440" w:hanging="360"/>
      </w:pPr>
    </w:lvl>
    <w:lvl w:ilvl="2">
      <w:start w:val="1"/>
      <w:numFmt w:val="bullet"/>
      <w:lvlText w:val="-"/>
      <w:lvlJc w:val="left"/>
      <w:pPr>
        <w:ind w:left="2160" w:hanging="360"/>
      </w:pPr>
      <w:rPr>
        <w:rFonts w:ascii="Calibri" w:eastAsia="Times New Roman" w:hAnsi="Calibri" w:cs="Calibri" w:hint="default"/>
      </w:rPr>
    </w:lvl>
    <w:lvl w:ilvl="3">
      <w:start w:val="1"/>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6C30670"/>
    <w:multiLevelType w:val="multilevel"/>
    <w:tmpl w:val="557E486C"/>
    <w:lvl w:ilvl="0">
      <w:start w:val="1"/>
      <w:numFmt w:val="bullet"/>
      <w:lvlText w:val=""/>
      <w:lvlJc w:val="left"/>
      <w:pPr>
        <w:ind w:left="720" w:hanging="360"/>
      </w:pPr>
      <w:rPr>
        <w:rFonts w:ascii="Symbol" w:hAnsi="Symbol" w:hint="default"/>
      </w:rPr>
    </w:lvl>
    <w:lvl w:ilvl="1">
      <w:start w:val="1"/>
      <w:numFmt w:val="lowerRoman"/>
      <w:lvlText w:val="%2."/>
      <w:lvlJc w:val="right"/>
      <w:pPr>
        <w:tabs>
          <w:tab w:val="num" w:pos="1440"/>
        </w:tabs>
        <w:ind w:left="1440" w:hanging="360"/>
      </w:pPr>
    </w:lvl>
    <w:lvl w:ilvl="2">
      <w:start w:val="1"/>
      <w:numFmt w:val="bullet"/>
      <w:lvlText w:val="-"/>
      <w:lvlJc w:val="left"/>
      <w:pPr>
        <w:ind w:left="2160" w:hanging="360"/>
      </w:pPr>
      <w:rPr>
        <w:rFonts w:ascii="Calibri" w:eastAsia="Times New Roman" w:hAnsi="Calibri" w:cs="Calibri" w:hint="default"/>
      </w:rPr>
    </w:lvl>
    <w:lvl w:ilvl="3">
      <w:start w:val="1"/>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C44335E"/>
    <w:multiLevelType w:val="hybridMultilevel"/>
    <w:tmpl w:val="7E68F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C0D32"/>
    <w:multiLevelType w:val="multilevel"/>
    <w:tmpl w:val="557E486C"/>
    <w:lvl w:ilvl="0">
      <w:start w:val="1"/>
      <w:numFmt w:val="bullet"/>
      <w:lvlText w:val=""/>
      <w:lvlJc w:val="left"/>
      <w:pPr>
        <w:ind w:left="720" w:hanging="360"/>
      </w:pPr>
      <w:rPr>
        <w:rFonts w:ascii="Symbol" w:hAnsi="Symbol" w:hint="default"/>
      </w:rPr>
    </w:lvl>
    <w:lvl w:ilvl="1">
      <w:start w:val="1"/>
      <w:numFmt w:val="lowerRoman"/>
      <w:lvlText w:val="%2."/>
      <w:lvlJc w:val="right"/>
      <w:pPr>
        <w:tabs>
          <w:tab w:val="num" w:pos="1440"/>
        </w:tabs>
        <w:ind w:left="1440" w:hanging="360"/>
      </w:pPr>
    </w:lvl>
    <w:lvl w:ilvl="2">
      <w:start w:val="1"/>
      <w:numFmt w:val="bullet"/>
      <w:lvlText w:val="-"/>
      <w:lvlJc w:val="left"/>
      <w:pPr>
        <w:ind w:left="2160" w:hanging="360"/>
      </w:pPr>
      <w:rPr>
        <w:rFonts w:ascii="Calibri" w:eastAsia="Times New Roman" w:hAnsi="Calibri" w:cs="Calibri" w:hint="default"/>
      </w:rPr>
    </w:lvl>
    <w:lvl w:ilvl="3">
      <w:start w:val="1"/>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241076">
    <w:abstractNumId w:val="18"/>
  </w:num>
  <w:num w:numId="2" w16cid:durableId="638923621">
    <w:abstractNumId w:val="1"/>
  </w:num>
  <w:num w:numId="3" w16cid:durableId="1364482604">
    <w:abstractNumId w:val="4"/>
  </w:num>
  <w:num w:numId="4" w16cid:durableId="1150295140">
    <w:abstractNumId w:val="13"/>
  </w:num>
  <w:num w:numId="5" w16cid:durableId="749622392">
    <w:abstractNumId w:val="10"/>
  </w:num>
  <w:num w:numId="6" w16cid:durableId="1521703252">
    <w:abstractNumId w:val="9"/>
  </w:num>
  <w:num w:numId="7" w16cid:durableId="803540588">
    <w:abstractNumId w:val="5"/>
  </w:num>
  <w:num w:numId="8" w16cid:durableId="1078283374">
    <w:abstractNumId w:val="15"/>
  </w:num>
  <w:num w:numId="9" w16cid:durableId="853033641">
    <w:abstractNumId w:val="14"/>
    <w:lvlOverride w:ilvl="0">
      <w:lvl w:ilvl="0">
        <w:numFmt w:val="lowerLetter"/>
        <w:lvlText w:val="%1."/>
        <w:lvlJc w:val="left"/>
      </w:lvl>
    </w:lvlOverride>
  </w:num>
  <w:num w:numId="10" w16cid:durableId="232471996">
    <w:abstractNumId w:val="6"/>
  </w:num>
  <w:num w:numId="11" w16cid:durableId="1071198963">
    <w:abstractNumId w:val="2"/>
    <w:lvlOverride w:ilvl="0">
      <w:lvl w:ilvl="0">
        <w:numFmt w:val="lowerLetter"/>
        <w:lvlText w:val="%1."/>
        <w:lvlJc w:val="left"/>
      </w:lvl>
    </w:lvlOverride>
  </w:num>
  <w:num w:numId="12" w16cid:durableId="231812202">
    <w:abstractNumId w:val="0"/>
  </w:num>
  <w:num w:numId="13" w16cid:durableId="1928490377">
    <w:abstractNumId w:val="17"/>
  </w:num>
  <w:num w:numId="14" w16cid:durableId="1120760377">
    <w:abstractNumId w:val="7"/>
  </w:num>
  <w:num w:numId="15" w16cid:durableId="240528071">
    <w:abstractNumId w:val="3"/>
  </w:num>
  <w:num w:numId="16" w16cid:durableId="1313145202">
    <w:abstractNumId w:val="19"/>
  </w:num>
  <w:num w:numId="17" w16cid:durableId="1765027866">
    <w:abstractNumId w:val="20"/>
  </w:num>
  <w:num w:numId="18" w16cid:durableId="1118913955">
    <w:abstractNumId w:val="11"/>
  </w:num>
  <w:num w:numId="19" w16cid:durableId="170409660">
    <w:abstractNumId w:val="16"/>
  </w:num>
  <w:num w:numId="20" w16cid:durableId="1530798265">
    <w:abstractNumId w:val="8"/>
  </w:num>
  <w:num w:numId="21" w16cid:durableId="16031490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27B5B"/>
    <w:rsid w:val="0003798F"/>
    <w:rsid w:val="00052476"/>
    <w:rsid w:val="000D2A1B"/>
    <w:rsid w:val="000D4B1E"/>
    <w:rsid w:val="00113667"/>
    <w:rsid w:val="001240EF"/>
    <w:rsid w:val="001650C9"/>
    <w:rsid w:val="00187548"/>
    <w:rsid w:val="001A381D"/>
    <w:rsid w:val="001C55A7"/>
    <w:rsid w:val="001E5399"/>
    <w:rsid w:val="002025EF"/>
    <w:rsid w:val="00204DFF"/>
    <w:rsid w:val="002079DF"/>
    <w:rsid w:val="00225BE2"/>
    <w:rsid w:val="00226919"/>
    <w:rsid w:val="00234FC3"/>
    <w:rsid w:val="00250101"/>
    <w:rsid w:val="00262D50"/>
    <w:rsid w:val="00266758"/>
    <w:rsid w:val="00271E26"/>
    <w:rsid w:val="002778D5"/>
    <w:rsid w:val="00281DF1"/>
    <w:rsid w:val="00283B7F"/>
    <w:rsid w:val="002B1BE5"/>
    <w:rsid w:val="002D420F"/>
    <w:rsid w:val="002D79BF"/>
    <w:rsid w:val="002DA730"/>
    <w:rsid w:val="002F3F84"/>
    <w:rsid w:val="00321D27"/>
    <w:rsid w:val="0032740C"/>
    <w:rsid w:val="00352FD0"/>
    <w:rsid w:val="003726AD"/>
    <w:rsid w:val="0037344C"/>
    <w:rsid w:val="00393181"/>
    <w:rsid w:val="003A0BF9"/>
    <w:rsid w:val="003D4A02"/>
    <w:rsid w:val="003D5067"/>
    <w:rsid w:val="003E399D"/>
    <w:rsid w:val="003E5350"/>
    <w:rsid w:val="003F32E7"/>
    <w:rsid w:val="003F4787"/>
    <w:rsid w:val="00444999"/>
    <w:rsid w:val="00460DE5"/>
    <w:rsid w:val="0046151B"/>
    <w:rsid w:val="00462F70"/>
    <w:rsid w:val="004802CA"/>
    <w:rsid w:val="00485402"/>
    <w:rsid w:val="004D2055"/>
    <w:rsid w:val="004D476B"/>
    <w:rsid w:val="004E0AF0"/>
    <w:rsid w:val="00522199"/>
    <w:rsid w:val="00523478"/>
    <w:rsid w:val="00530908"/>
    <w:rsid w:val="00531FBF"/>
    <w:rsid w:val="00532A24"/>
    <w:rsid w:val="00544AC4"/>
    <w:rsid w:val="005479D5"/>
    <w:rsid w:val="0058064D"/>
    <w:rsid w:val="0058528C"/>
    <w:rsid w:val="005A0DB2"/>
    <w:rsid w:val="005A6070"/>
    <w:rsid w:val="005A7C7F"/>
    <w:rsid w:val="005C593C"/>
    <w:rsid w:val="005E26FA"/>
    <w:rsid w:val="005F574E"/>
    <w:rsid w:val="00633225"/>
    <w:rsid w:val="00674AE8"/>
    <w:rsid w:val="00693653"/>
    <w:rsid w:val="006955A1"/>
    <w:rsid w:val="006B66FE"/>
    <w:rsid w:val="006C197D"/>
    <w:rsid w:val="006C3269"/>
    <w:rsid w:val="006F2F77"/>
    <w:rsid w:val="00701A84"/>
    <w:rsid w:val="007033DB"/>
    <w:rsid w:val="00735123"/>
    <w:rsid w:val="007415E6"/>
    <w:rsid w:val="00760100"/>
    <w:rsid w:val="007617B2"/>
    <w:rsid w:val="00761B04"/>
    <w:rsid w:val="00776757"/>
    <w:rsid w:val="00811600"/>
    <w:rsid w:val="00812410"/>
    <w:rsid w:val="00841BCB"/>
    <w:rsid w:val="00847593"/>
    <w:rsid w:val="00861EC1"/>
    <w:rsid w:val="008E02FA"/>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45F7"/>
    <w:rsid w:val="00A45B2C"/>
    <w:rsid w:val="00A472D7"/>
    <w:rsid w:val="00A57A92"/>
    <w:rsid w:val="00A71C4B"/>
    <w:rsid w:val="00A728D4"/>
    <w:rsid w:val="00A9068B"/>
    <w:rsid w:val="00AE5B33"/>
    <w:rsid w:val="00AF0929"/>
    <w:rsid w:val="00AF1198"/>
    <w:rsid w:val="00AF4C03"/>
    <w:rsid w:val="00AF5F81"/>
    <w:rsid w:val="00B03C25"/>
    <w:rsid w:val="00B1598A"/>
    <w:rsid w:val="00B1648E"/>
    <w:rsid w:val="00B20F52"/>
    <w:rsid w:val="00B31D4B"/>
    <w:rsid w:val="00B35185"/>
    <w:rsid w:val="00B46BAB"/>
    <w:rsid w:val="00B50C83"/>
    <w:rsid w:val="00B66A6E"/>
    <w:rsid w:val="00B70EF1"/>
    <w:rsid w:val="00BB1033"/>
    <w:rsid w:val="00BD2F00"/>
    <w:rsid w:val="00BD4019"/>
    <w:rsid w:val="00BF2E4C"/>
    <w:rsid w:val="00C06A29"/>
    <w:rsid w:val="00C16CB0"/>
    <w:rsid w:val="00C41B36"/>
    <w:rsid w:val="00C56FC2"/>
    <w:rsid w:val="00C8056A"/>
    <w:rsid w:val="00C94751"/>
    <w:rsid w:val="00C962AB"/>
    <w:rsid w:val="00CB16D1"/>
    <w:rsid w:val="00CB2008"/>
    <w:rsid w:val="00CD774B"/>
    <w:rsid w:val="00CE44E9"/>
    <w:rsid w:val="00CE47EE"/>
    <w:rsid w:val="00CF0E92"/>
    <w:rsid w:val="00D000D3"/>
    <w:rsid w:val="00D11EFC"/>
    <w:rsid w:val="00D247D6"/>
    <w:rsid w:val="00D27FB4"/>
    <w:rsid w:val="00D8455A"/>
    <w:rsid w:val="00DB63D9"/>
    <w:rsid w:val="00DC2970"/>
    <w:rsid w:val="00DD3256"/>
    <w:rsid w:val="00E02BD0"/>
    <w:rsid w:val="00E2188F"/>
    <w:rsid w:val="00E2280C"/>
    <w:rsid w:val="00E523C5"/>
    <w:rsid w:val="00E66FC0"/>
    <w:rsid w:val="00EE3EAE"/>
    <w:rsid w:val="00F143F0"/>
    <w:rsid w:val="00F41864"/>
    <w:rsid w:val="00F66C9E"/>
    <w:rsid w:val="00F67F76"/>
    <w:rsid w:val="00F908A6"/>
    <w:rsid w:val="00FA29B4"/>
    <w:rsid w:val="00FA58FA"/>
    <w:rsid w:val="00FB6C38"/>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5E26FA"/>
    <w:rPr>
      <w:color w:val="605E5C"/>
      <w:shd w:val="clear" w:color="auto" w:fill="E1DFDD"/>
    </w:rPr>
  </w:style>
  <w:style w:type="paragraph" w:styleId="HTMLPreformatted">
    <w:name w:val="HTML Preformatted"/>
    <w:basedOn w:val="Normal"/>
    <w:link w:val="HTMLPreformattedChar"/>
    <w:uiPriority w:val="99"/>
    <w:semiHidden/>
    <w:unhideWhenUsed/>
    <w:rsid w:val="002025E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025E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69">
      <w:bodyDiv w:val="1"/>
      <w:marLeft w:val="0"/>
      <w:marRight w:val="0"/>
      <w:marTop w:val="0"/>
      <w:marBottom w:val="0"/>
      <w:divBdr>
        <w:top w:val="none" w:sz="0" w:space="0" w:color="auto"/>
        <w:left w:val="none" w:sz="0" w:space="0" w:color="auto"/>
        <w:bottom w:val="none" w:sz="0" w:space="0" w:color="auto"/>
        <w:right w:val="none" w:sz="0" w:space="0" w:color="auto"/>
      </w:divBdr>
    </w:div>
    <w:div w:id="13266349">
      <w:bodyDiv w:val="1"/>
      <w:marLeft w:val="0"/>
      <w:marRight w:val="0"/>
      <w:marTop w:val="0"/>
      <w:marBottom w:val="0"/>
      <w:divBdr>
        <w:top w:val="none" w:sz="0" w:space="0" w:color="auto"/>
        <w:left w:val="none" w:sz="0" w:space="0" w:color="auto"/>
        <w:bottom w:val="none" w:sz="0" w:space="0" w:color="auto"/>
        <w:right w:val="none" w:sz="0" w:space="0" w:color="auto"/>
      </w:divBdr>
    </w:div>
    <w:div w:id="89472408">
      <w:bodyDiv w:val="1"/>
      <w:marLeft w:val="0"/>
      <w:marRight w:val="0"/>
      <w:marTop w:val="0"/>
      <w:marBottom w:val="0"/>
      <w:divBdr>
        <w:top w:val="none" w:sz="0" w:space="0" w:color="auto"/>
        <w:left w:val="none" w:sz="0" w:space="0" w:color="auto"/>
        <w:bottom w:val="none" w:sz="0" w:space="0" w:color="auto"/>
        <w:right w:val="none" w:sz="0" w:space="0" w:color="auto"/>
      </w:divBdr>
    </w:div>
    <w:div w:id="95946702">
      <w:bodyDiv w:val="1"/>
      <w:marLeft w:val="0"/>
      <w:marRight w:val="0"/>
      <w:marTop w:val="0"/>
      <w:marBottom w:val="0"/>
      <w:divBdr>
        <w:top w:val="none" w:sz="0" w:space="0" w:color="auto"/>
        <w:left w:val="none" w:sz="0" w:space="0" w:color="auto"/>
        <w:bottom w:val="none" w:sz="0" w:space="0" w:color="auto"/>
        <w:right w:val="none" w:sz="0" w:space="0" w:color="auto"/>
      </w:divBdr>
    </w:div>
    <w:div w:id="107898526">
      <w:bodyDiv w:val="1"/>
      <w:marLeft w:val="0"/>
      <w:marRight w:val="0"/>
      <w:marTop w:val="0"/>
      <w:marBottom w:val="0"/>
      <w:divBdr>
        <w:top w:val="none" w:sz="0" w:space="0" w:color="auto"/>
        <w:left w:val="none" w:sz="0" w:space="0" w:color="auto"/>
        <w:bottom w:val="none" w:sz="0" w:space="0" w:color="auto"/>
        <w:right w:val="none" w:sz="0" w:space="0" w:color="auto"/>
      </w:divBdr>
    </w:div>
    <w:div w:id="137962662">
      <w:bodyDiv w:val="1"/>
      <w:marLeft w:val="0"/>
      <w:marRight w:val="0"/>
      <w:marTop w:val="0"/>
      <w:marBottom w:val="0"/>
      <w:divBdr>
        <w:top w:val="none" w:sz="0" w:space="0" w:color="auto"/>
        <w:left w:val="none" w:sz="0" w:space="0" w:color="auto"/>
        <w:bottom w:val="none" w:sz="0" w:space="0" w:color="auto"/>
        <w:right w:val="none" w:sz="0" w:space="0" w:color="auto"/>
      </w:divBdr>
    </w:div>
    <w:div w:id="155339973">
      <w:bodyDiv w:val="1"/>
      <w:marLeft w:val="0"/>
      <w:marRight w:val="0"/>
      <w:marTop w:val="0"/>
      <w:marBottom w:val="0"/>
      <w:divBdr>
        <w:top w:val="none" w:sz="0" w:space="0" w:color="auto"/>
        <w:left w:val="none" w:sz="0" w:space="0" w:color="auto"/>
        <w:bottom w:val="none" w:sz="0" w:space="0" w:color="auto"/>
        <w:right w:val="none" w:sz="0" w:space="0" w:color="auto"/>
      </w:divBdr>
    </w:div>
    <w:div w:id="166214854">
      <w:bodyDiv w:val="1"/>
      <w:marLeft w:val="0"/>
      <w:marRight w:val="0"/>
      <w:marTop w:val="0"/>
      <w:marBottom w:val="0"/>
      <w:divBdr>
        <w:top w:val="none" w:sz="0" w:space="0" w:color="auto"/>
        <w:left w:val="none" w:sz="0" w:space="0" w:color="auto"/>
        <w:bottom w:val="none" w:sz="0" w:space="0" w:color="auto"/>
        <w:right w:val="none" w:sz="0" w:space="0" w:color="auto"/>
      </w:divBdr>
    </w:div>
    <w:div w:id="191965933">
      <w:bodyDiv w:val="1"/>
      <w:marLeft w:val="0"/>
      <w:marRight w:val="0"/>
      <w:marTop w:val="0"/>
      <w:marBottom w:val="0"/>
      <w:divBdr>
        <w:top w:val="none" w:sz="0" w:space="0" w:color="auto"/>
        <w:left w:val="none" w:sz="0" w:space="0" w:color="auto"/>
        <w:bottom w:val="none" w:sz="0" w:space="0" w:color="auto"/>
        <w:right w:val="none" w:sz="0" w:space="0" w:color="auto"/>
      </w:divBdr>
    </w:div>
    <w:div w:id="200368243">
      <w:bodyDiv w:val="1"/>
      <w:marLeft w:val="0"/>
      <w:marRight w:val="0"/>
      <w:marTop w:val="0"/>
      <w:marBottom w:val="0"/>
      <w:divBdr>
        <w:top w:val="none" w:sz="0" w:space="0" w:color="auto"/>
        <w:left w:val="none" w:sz="0" w:space="0" w:color="auto"/>
        <w:bottom w:val="none" w:sz="0" w:space="0" w:color="auto"/>
        <w:right w:val="none" w:sz="0" w:space="0" w:color="auto"/>
      </w:divBdr>
    </w:div>
    <w:div w:id="215556161">
      <w:bodyDiv w:val="1"/>
      <w:marLeft w:val="0"/>
      <w:marRight w:val="0"/>
      <w:marTop w:val="0"/>
      <w:marBottom w:val="0"/>
      <w:divBdr>
        <w:top w:val="none" w:sz="0" w:space="0" w:color="auto"/>
        <w:left w:val="none" w:sz="0" w:space="0" w:color="auto"/>
        <w:bottom w:val="none" w:sz="0" w:space="0" w:color="auto"/>
        <w:right w:val="none" w:sz="0" w:space="0" w:color="auto"/>
      </w:divBdr>
    </w:div>
    <w:div w:id="219944554">
      <w:bodyDiv w:val="1"/>
      <w:marLeft w:val="0"/>
      <w:marRight w:val="0"/>
      <w:marTop w:val="0"/>
      <w:marBottom w:val="0"/>
      <w:divBdr>
        <w:top w:val="none" w:sz="0" w:space="0" w:color="auto"/>
        <w:left w:val="none" w:sz="0" w:space="0" w:color="auto"/>
        <w:bottom w:val="none" w:sz="0" w:space="0" w:color="auto"/>
        <w:right w:val="none" w:sz="0" w:space="0" w:color="auto"/>
      </w:divBdr>
    </w:div>
    <w:div w:id="324355891">
      <w:bodyDiv w:val="1"/>
      <w:marLeft w:val="0"/>
      <w:marRight w:val="0"/>
      <w:marTop w:val="0"/>
      <w:marBottom w:val="0"/>
      <w:divBdr>
        <w:top w:val="none" w:sz="0" w:space="0" w:color="auto"/>
        <w:left w:val="none" w:sz="0" w:space="0" w:color="auto"/>
        <w:bottom w:val="none" w:sz="0" w:space="0" w:color="auto"/>
        <w:right w:val="none" w:sz="0" w:space="0" w:color="auto"/>
      </w:divBdr>
    </w:div>
    <w:div w:id="349990974">
      <w:bodyDiv w:val="1"/>
      <w:marLeft w:val="0"/>
      <w:marRight w:val="0"/>
      <w:marTop w:val="0"/>
      <w:marBottom w:val="0"/>
      <w:divBdr>
        <w:top w:val="none" w:sz="0" w:space="0" w:color="auto"/>
        <w:left w:val="none" w:sz="0" w:space="0" w:color="auto"/>
        <w:bottom w:val="none" w:sz="0" w:space="0" w:color="auto"/>
        <w:right w:val="none" w:sz="0" w:space="0" w:color="auto"/>
      </w:divBdr>
    </w:div>
    <w:div w:id="355010900">
      <w:bodyDiv w:val="1"/>
      <w:marLeft w:val="0"/>
      <w:marRight w:val="0"/>
      <w:marTop w:val="0"/>
      <w:marBottom w:val="0"/>
      <w:divBdr>
        <w:top w:val="none" w:sz="0" w:space="0" w:color="auto"/>
        <w:left w:val="none" w:sz="0" w:space="0" w:color="auto"/>
        <w:bottom w:val="none" w:sz="0" w:space="0" w:color="auto"/>
        <w:right w:val="none" w:sz="0" w:space="0" w:color="auto"/>
      </w:divBdr>
    </w:div>
    <w:div w:id="360084953">
      <w:bodyDiv w:val="1"/>
      <w:marLeft w:val="0"/>
      <w:marRight w:val="0"/>
      <w:marTop w:val="0"/>
      <w:marBottom w:val="0"/>
      <w:divBdr>
        <w:top w:val="none" w:sz="0" w:space="0" w:color="auto"/>
        <w:left w:val="none" w:sz="0" w:space="0" w:color="auto"/>
        <w:bottom w:val="none" w:sz="0" w:space="0" w:color="auto"/>
        <w:right w:val="none" w:sz="0" w:space="0" w:color="auto"/>
      </w:divBdr>
    </w:div>
    <w:div w:id="371080720">
      <w:bodyDiv w:val="1"/>
      <w:marLeft w:val="0"/>
      <w:marRight w:val="0"/>
      <w:marTop w:val="0"/>
      <w:marBottom w:val="0"/>
      <w:divBdr>
        <w:top w:val="none" w:sz="0" w:space="0" w:color="auto"/>
        <w:left w:val="none" w:sz="0" w:space="0" w:color="auto"/>
        <w:bottom w:val="none" w:sz="0" w:space="0" w:color="auto"/>
        <w:right w:val="none" w:sz="0" w:space="0" w:color="auto"/>
      </w:divBdr>
    </w:div>
    <w:div w:id="394282588">
      <w:bodyDiv w:val="1"/>
      <w:marLeft w:val="0"/>
      <w:marRight w:val="0"/>
      <w:marTop w:val="0"/>
      <w:marBottom w:val="0"/>
      <w:divBdr>
        <w:top w:val="none" w:sz="0" w:space="0" w:color="auto"/>
        <w:left w:val="none" w:sz="0" w:space="0" w:color="auto"/>
        <w:bottom w:val="none" w:sz="0" w:space="0" w:color="auto"/>
        <w:right w:val="none" w:sz="0" w:space="0" w:color="auto"/>
      </w:divBdr>
    </w:div>
    <w:div w:id="420151780">
      <w:bodyDiv w:val="1"/>
      <w:marLeft w:val="0"/>
      <w:marRight w:val="0"/>
      <w:marTop w:val="0"/>
      <w:marBottom w:val="0"/>
      <w:divBdr>
        <w:top w:val="none" w:sz="0" w:space="0" w:color="auto"/>
        <w:left w:val="none" w:sz="0" w:space="0" w:color="auto"/>
        <w:bottom w:val="none" w:sz="0" w:space="0" w:color="auto"/>
        <w:right w:val="none" w:sz="0" w:space="0" w:color="auto"/>
      </w:divBdr>
    </w:div>
    <w:div w:id="422260793">
      <w:bodyDiv w:val="1"/>
      <w:marLeft w:val="0"/>
      <w:marRight w:val="0"/>
      <w:marTop w:val="0"/>
      <w:marBottom w:val="0"/>
      <w:divBdr>
        <w:top w:val="none" w:sz="0" w:space="0" w:color="auto"/>
        <w:left w:val="none" w:sz="0" w:space="0" w:color="auto"/>
        <w:bottom w:val="none" w:sz="0" w:space="0" w:color="auto"/>
        <w:right w:val="none" w:sz="0" w:space="0" w:color="auto"/>
      </w:divBdr>
    </w:div>
    <w:div w:id="46465973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0723340">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539239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2735283">
      <w:bodyDiv w:val="1"/>
      <w:marLeft w:val="0"/>
      <w:marRight w:val="0"/>
      <w:marTop w:val="0"/>
      <w:marBottom w:val="0"/>
      <w:divBdr>
        <w:top w:val="none" w:sz="0" w:space="0" w:color="auto"/>
        <w:left w:val="none" w:sz="0" w:space="0" w:color="auto"/>
        <w:bottom w:val="none" w:sz="0" w:space="0" w:color="auto"/>
        <w:right w:val="none" w:sz="0" w:space="0" w:color="auto"/>
      </w:divBdr>
    </w:div>
    <w:div w:id="553780139">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9296651">
      <w:bodyDiv w:val="1"/>
      <w:marLeft w:val="0"/>
      <w:marRight w:val="0"/>
      <w:marTop w:val="0"/>
      <w:marBottom w:val="0"/>
      <w:divBdr>
        <w:top w:val="none" w:sz="0" w:space="0" w:color="auto"/>
        <w:left w:val="none" w:sz="0" w:space="0" w:color="auto"/>
        <w:bottom w:val="none" w:sz="0" w:space="0" w:color="auto"/>
        <w:right w:val="none" w:sz="0" w:space="0" w:color="auto"/>
      </w:divBdr>
    </w:div>
    <w:div w:id="594175104">
      <w:bodyDiv w:val="1"/>
      <w:marLeft w:val="0"/>
      <w:marRight w:val="0"/>
      <w:marTop w:val="0"/>
      <w:marBottom w:val="0"/>
      <w:divBdr>
        <w:top w:val="none" w:sz="0" w:space="0" w:color="auto"/>
        <w:left w:val="none" w:sz="0" w:space="0" w:color="auto"/>
        <w:bottom w:val="none" w:sz="0" w:space="0" w:color="auto"/>
        <w:right w:val="none" w:sz="0" w:space="0" w:color="auto"/>
      </w:divBdr>
    </w:div>
    <w:div w:id="61521402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4140548">
      <w:bodyDiv w:val="1"/>
      <w:marLeft w:val="0"/>
      <w:marRight w:val="0"/>
      <w:marTop w:val="0"/>
      <w:marBottom w:val="0"/>
      <w:divBdr>
        <w:top w:val="none" w:sz="0" w:space="0" w:color="auto"/>
        <w:left w:val="none" w:sz="0" w:space="0" w:color="auto"/>
        <w:bottom w:val="none" w:sz="0" w:space="0" w:color="auto"/>
        <w:right w:val="none" w:sz="0" w:space="0" w:color="auto"/>
      </w:divBdr>
    </w:div>
    <w:div w:id="665983534">
      <w:bodyDiv w:val="1"/>
      <w:marLeft w:val="0"/>
      <w:marRight w:val="0"/>
      <w:marTop w:val="0"/>
      <w:marBottom w:val="0"/>
      <w:divBdr>
        <w:top w:val="none" w:sz="0" w:space="0" w:color="auto"/>
        <w:left w:val="none" w:sz="0" w:space="0" w:color="auto"/>
        <w:bottom w:val="none" w:sz="0" w:space="0" w:color="auto"/>
        <w:right w:val="none" w:sz="0" w:space="0" w:color="auto"/>
      </w:divBdr>
    </w:div>
    <w:div w:id="696010158">
      <w:bodyDiv w:val="1"/>
      <w:marLeft w:val="0"/>
      <w:marRight w:val="0"/>
      <w:marTop w:val="0"/>
      <w:marBottom w:val="0"/>
      <w:divBdr>
        <w:top w:val="none" w:sz="0" w:space="0" w:color="auto"/>
        <w:left w:val="none" w:sz="0" w:space="0" w:color="auto"/>
        <w:bottom w:val="none" w:sz="0" w:space="0" w:color="auto"/>
        <w:right w:val="none" w:sz="0" w:space="0" w:color="auto"/>
      </w:divBdr>
    </w:div>
    <w:div w:id="810362683">
      <w:bodyDiv w:val="1"/>
      <w:marLeft w:val="0"/>
      <w:marRight w:val="0"/>
      <w:marTop w:val="0"/>
      <w:marBottom w:val="0"/>
      <w:divBdr>
        <w:top w:val="none" w:sz="0" w:space="0" w:color="auto"/>
        <w:left w:val="none" w:sz="0" w:space="0" w:color="auto"/>
        <w:bottom w:val="none" w:sz="0" w:space="0" w:color="auto"/>
        <w:right w:val="none" w:sz="0" w:space="0" w:color="auto"/>
      </w:divBdr>
    </w:div>
    <w:div w:id="810486799">
      <w:bodyDiv w:val="1"/>
      <w:marLeft w:val="0"/>
      <w:marRight w:val="0"/>
      <w:marTop w:val="0"/>
      <w:marBottom w:val="0"/>
      <w:divBdr>
        <w:top w:val="none" w:sz="0" w:space="0" w:color="auto"/>
        <w:left w:val="none" w:sz="0" w:space="0" w:color="auto"/>
        <w:bottom w:val="none" w:sz="0" w:space="0" w:color="auto"/>
        <w:right w:val="none" w:sz="0" w:space="0" w:color="auto"/>
      </w:divBdr>
    </w:div>
    <w:div w:id="830297783">
      <w:bodyDiv w:val="1"/>
      <w:marLeft w:val="0"/>
      <w:marRight w:val="0"/>
      <w:marTop w:val="0"/>
      <w:marBottom w:val="0"/>
      <w:divBdr>
        <w:top w:val="none" w:sz="0" w:space="0" w:color="auto"/>
        <w:left w:val="none" w:sz="0" w:space="0" w:color="auto"/>
        <w:bottom w:val="none" w:sz="0" w:space="0" w:color="auto"/>
        <w:right w:val="none" w:sz="0" w:space="0" w:color="auto"/>
      </w:divBdr>
    </w:div>
    <w:div w:id="84085454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2787996">
      <w:bodyDiv w:val="1"/>
      <w:marLeft w:val="0"/>
      <w:marRight w:val="0"/>
      <w:marTop w:val="0"/>
      <w:marBottom w:val="0"/>
      <w:divBdr>
        <w:top w:val="none" w:sz="0" w:space="0" w:color="auto"/>
        <w:left w:val="none" w:sz="0" w:space="0" w:color="auto"/>
        <w:bottom w:val="none" w:sz="0" w:space="0" w:color="auto"/>
        <w:right w:val="none" w:sz="0" w:space="0" w:color="auto"/>
      </w:divBdr>
    </w:div>
    <w:div w:id="938949920">
      <w:bodyDiv w:val="1"/>
      <w:marLeft w:val="0"/>
      <w:marRight w:val="0"/>
      <w:marTop w:val="0"/>
      <w:marBottom w:val="0"/>
      <w:divBdr>
        <w:top w:val="none" w:sz="0" w:space="0" w:color="auto"/>
        <w:left w:val="none" w:sz="0" w:space="0" w:color="auto"/>
        <w:bottom w:val="none" w:sz="0" w:space="0" w:color="auto"/>
        <w:right w:val="none" w:sz="0" w:space="0" w:color="auto"/>
      </w:divBdr>
    </w:div>
    <w:div w:id="945963671">
      <w:bodyDiv w:val="1"/>
      <w:marLeft w:val="0"/>
      <w:marRight w:val="0"/>
      <w:marTop w:val="0"/>
      <w:marBottom w:val="0"/>
      <w:divBdr>
        <w:top w:val="none" w:sz="0" w:space="0" w:color="auto"/>
        <w:left w:val="none" w:sz="0" w:space="0" w:color="auto"/>
        <w:bottom w:val="none" w:sz="0" w:space="0" w:color="auto"/>
        <w:right w:val="none" w:sz="0" w:space="0" w:color="auto"/>
      </w:divBdr>
    </w:div>
    <w:div w:id="977537641">
      <w:bodyDiv w:val="1"/>
      <w:marLeft w:val="0"/>
      <w:marRight w:val="0"/>
      <w:marTop w:val="0"/>
      <w:marBottom w:val="0"/>
      <w:divBdr>
        <w:top w:val="none" w:sz="0" w:space="0" w:color="auto"/>
        <w:left w:val="none" w:sz="0" w:space="0" w:color="auto"/>
        <w:bottom w:val="none" w:sz="0" w:space="0" w:color="auto"/>
        <w:right w:val="none" w:sz="0" w:space="0" w:color="auto"/>
      </w:divBdr>
    </w:div>
    <w:div w:id="977612714">
      <w:bodyDiv w:val="1"/>
      <w:marLeft w:val="0"/>
      <w:marRight w:val="0"/>
      <w:marTop w:val="0"/>
      <w:marBottom w:val="0"/>
      <w:divBdr>
        <w:top w:val="none" w:sz="0" w:space="0" w:color="auto"/>
        <w:left w:val="none" w:sz="0" w:space="0" w:color="auto"/>
        <w:bottom w:val="none" w:sz="0" w:space="0" w:color="auto"/>
        <w:right w:val="none" w:sz="0" w:space="0" w:color="auto"/>
      </w:divBdr>
    </w:div>
    <w:div w:id="1010789865">
      <w:bodyDiv w:val="1"/>
      <w:marLeft w:val="0"/>
      <w:marRight w:val="0"/>
      <w:marTop w:val="0"/>
      <w:marBottom w:val="0"/>
      <w:divBdr>
        <w:top w:val="none" w:sz="0" w:space="0" w:color="auto"/>
        <w:left w:val="none" w:sz="0" w:space="0" w:color="auto"/>
        <w:bottom w:val="none" w:sz="0" w:space="0" w:color="auto"/>
        <w:right w:val="none" w:sz="0" w:space="0" w:color="auto"/>
      </w:divBdr>
    </w:div>
    <w:div w:id="1012220469">
      <w:bodyDiv w:val="1"/>
      <w:marLeft w:val="0"/>
      <w:marRight w:val="0"/>
      <w:marTop w:val="0"/>
      <w:marBottom w:val="0"/>
      <w:divBdr>
        <w:top w:val="none" w:sz="0" w:space="0" w:color="auto"/>
        <w:left w:val="none" w:sz="0" w:space="0" w:color="auto"/>
        <w:bottom w:val="none" w:sz="0" w:space="0" w:color="auto"/>
        <w:right w:val="none" w:sz="0" w:space="0" w:color="auto"/>
      </w:divBdr>
    </w:div>
    <w:div w:id="1054432306">
      <w:bodyDiv w:val="1"/>
      <w:marLeft w:val="0"/>
      <w:marRight w:val="0"/>
      <w:marTop w:val="0"/>
      <w:marBottom w:val="0"/>
      <w:divBdr>
        <w:top w:val="none" w:sz="0" w:space="0" w:color="auto"/>
        <w:left w:val="none" w:sz="0" w:space="0" w:color="auto"/>
        <w:bottom w:val="none" w:sz="0" w:space="0" w:color="auto"/>
        <w:right w:val="none" w:sz="0" w:space="0" w:color="auto"/>
      </w:divBdr>
    </w:div>
    <w:div w:id="1061103189">
      <w:bodyDiv w:val="1"/>
      <w:marLeft w:val="0"/>
      <w:marRight w:val="0"/>
      <w:marTop w:val="0"/>
      <w:marBottom w:val="0"/>
      <w:divBdr>
        <w:top w:val="none" w:sz="0" w:space="0" w:color="auto"/>
        <w:left w:val="none" w:sz="0" w:space="0" w:color="auto"/>
        <w:bottom w:val="none" w:sz="0" w:space="0" w:color="auto"/>
        <w:right w:val="none" w:sz="0" w:space="0" w:color="auto"/>
      </w:divBdr>
    </w:div>
    <w:div w:id="112134093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4716451">
      <w:bodyDiv w:val="1"/>
      <w:marLeft w:val="0"/>
      <w:marRight w:val="0"/>
      <w:marTop w:val="0"/>
      <w:marBottom w:val="0"/>
      <w:divBdr>
        <w:top w:val="none" w:sz="0" w:space="0" w:color="auto"/>
        <w:left w:val="none" w:sz="0" w:space="0" w:color="auto"/>
        <w:bottom w:val="none" w:sz="0" w:space="0" w:color="auto"/>
        <w:right w:val="none" w:sz="0" w:space="0" w:color="auto"/>
      </w:divBdr>
    </w:div>
    <w:div w:id="1151141091">
      <w:bodyDiv w:val="1"/>
      <w:marLeft w:val="0"/>
      <w:marRight w:val="0"/>
      <w:marTop w:val="0"/>
      <w:marBottom w:val="0"/>
      <w:divBdr>
        <w:top w:val="none" w:sz="0" w:space="0" w:color="auto"/>
        <w:left w:val="none" w:sz="0" w:space="0" w:color="auto"/>
        <w:bottom w:val="none" w:sz="0" w:space="0" w:color="auto"/>
        <w:right w:val="none" w:sz="0" w:space="0" w:color="auto"/>
      </w:divBdr>
    </w:div>
    <w:div w:id="1227498248">
      <w:bodyDiv w:val="1"/>
      <w:marLeft w:val="0"/>
      <w:marRight w:val="0"/>
      <w:marTop w:val="0"/>
      <w:marBottom w:val="0"/>
      <w:divBdr>
        <w:top w:val="none" w:sz="0" w:space="0" w:color="auto"/>
        <w:left w:val="none" w:sz="0" w:space="0" w:color="auto"/>
        <w:bottom w:val="none" w:sz="0" w:space="0" w:color="auto"/>
        <w:right w:val="none" w:sz="0" w:space="0" w:color="auto"/>
      </w:divBdr>
    </w:div>
    <w:div w:id="1249461527">
      <w:bodyDiv w:val="1"/>
      <w:marLeft w:val="0"/>
      <w:marRight w:val="0"/>
      <w:marTop w:val="0"/>
      <w:marBottom w:val="0"/>
      <w:divBdr>
        <w:top w:val="none" w:sz="0" w:space="0" w:color="auto"/>
        <w:left w:val="none" w:sz="0" w:space="0" w:color="auto"/>
        <w:bottom w:val="none" w:sz="0" w:space="0" w:color="auto"/>
        <w:right w:val="none" w:sz="0" w:space="0" w:color="auto"/>
      </w:divBdr>
    </w:div>
    <w:div w:id="1305810656">
      <w:bodyDiv w:val="1"/>
      <w:marLeft w:val="0"/>
      <w:marRight w:val="0"/>
      <w:marTop w:val="0"/>
      <w:marBottom w:val="0"/>
      <w:divBdr>
        <w:top w:val="none" w:sz="0" w:space="0" w:color="auto"/>
        <w:left w:val="none" w:sz="0" w:space="0" w:color="auto"/>
        <w:bottom w:val="none" w:sz="0" w:space="0" w:color="auto"/>
        <w:right w:val="none" w:sz="0" w:space="0" w:color="auto"/>
      </w:divBdr>
    </w:div>
    <w:div w:id="1318143781">
      <w:bodyDiv w:val="1"/>
      <w:marLeft w:val="0"/>
      <w:marRight w:val="0"/>
      <w:marTop w:val="0"/>
      <w:marBottom w:val="0"/>
      <w:divBdr>
        <w:top w:val="none" w:sz="0" w:space="0" w:color="auto"/>
        <w:left w:val="none" w:sz="0" w:space="0" w:color="auto"/>
        <w:bottom w:val="none" w:sz="0" w:space="0" w:color="auto"/>
        <w:right w:val="none" w:sz="0" w:space="0" w:color="auto"/>
      </w:divBdr>
    </w:div>
    <w:div w:id="1358966457">
      <w:bodyDiv w:val="1"/>
      <w:marLeft w:val="0"/>
      <w:marRight w:val="0"/>
      <w:marTop w:val="0"/>
      <w:marBottom w:val="0"/>
      <w:divBdr>
        <w:top w:val="none" w:sz="0" w:space="0" w:color="auto"/>
        <w:left w:val="none" w:sz="0" w:space="0" w:color="auto"/>
        <w:bottom w:val="none" w:sz="0" w:space="0" w:color="auto"/>
        <w:right w:val="none" w:sz="0" w:space="0" w:color="auto"/>
      </w:divBdr>
    </w:div>
    <w:div w:id="1402871348">
      <w:bodyDiv w:val="1"/>
      <w:marLeft w:val="0"/>
      <w:marRight w:val="0"/>
      <w:marTop w:val="0"/>
      <w:marBottom w:val="0"/>
      <w:divBdr>
        <w:top w:val="none" w:sz="0" w:space="0" w:color="auto"/>
        <w:left w:val="none" w:sz="0" w:space="0" w:color="auto"/>
        <w:bottom w:val="none" w:sz="0" w:space="0" w:color="auto"/>
        <w:right w:val="none" w:sz="0" w:space="0" w:color="auto"/>
      </w:divBdr>
    </w:div>
    <w:div w:id="1413238381">
      <w:bodyDiv w:val="1"/>
      <w:marLeft w:val="0"/>
      <w:marRight w:val="0"/>
      <w:marTop w:val="0"/>
      <w:marBottom w:val="0"/>
      <w:divBdr>
        <w:top w:val="none" w:sz="0" w:space="0" w:color="auto"/>
        <w:left w:val="none" w:sz="0" w:space="0" w:color="auto"/>
        <w:bottom w:val="none" w:sz="0" w:space="0" w:color="auto"/>
        <w:right w:val="none" w:sz="0" w:space="0" w:color="auto"/>
      </w:divBdr>
    </w:div>
    <w:div w:id="1439912669">
      <w:bodyDiv w:val="1"/>
      <w:marLeft w:val="0"/>
      <w:marRight w:val="0"/>
      <w:marTop w:val="0"/>
      <w:marBottom w:val="0"/>
      <w:divBdr>
        <w:top w:val="none" w:sz="0" w:space="0" w:color="auto"/>
        <w:left w:val="none" w:sz="0" w:space="0" w:color="auto"/>
        <w:bottom w:val="none" w:sz="0" w:space="0" w:color="auto"/>
        <w:right w:val="none" w:sz="0" w:space="0" w:color="auto"/>
      </w:divBdr>
    </w:div>
    <w:div w:id="1442649015">
      <w:bodyDiv w:val="1"/>
      <w:marLeft w:val="0"/>
      <w:marRight w:val="0"/>
      <w:marTop w:val="0"/>
      <w:marBottom w:val="0"/>
      <w:divBdr>
        <w:top w:val="none" w:sz="0" w:space="0" w:color="auto"/>
        <w:left w:val="none" w:sz="0" w:space="0" w:color="auto"/>
        <w:bottom w:val="none" w:sz="0" w:space="0" w:color="auto"/>
        <w:right w:val="none" w:sz="0" w:space="0" w:color="auto"/>
      </w:divBdr>
    </w:div>
    <w:div w:id="1471940789">
      <w:bodyDiv w:val="1"/>
      <w:marLeft w:val="0"/>
      <w:marRight w:val="0"/>
      <w:marTop w:val="0"/>
      <w:marBottom w:val="0"/>
      <w:divBdr>
        <w:top w:val="none" w:sz="0" w:space="0" w:color="auto"/>
        <w:left w:val="none" w:sz="0" w:space="0" w:color="auto"/>
        <w:bottom w:val="none" w:sz="0" w:space="0" w:color="auto"/>
        <w:right w:val="none" w:sz="0" w:space="0" w:color="auto"/>
      </w:divBdr>
    </w:div>
    <w:div w:id="1478375279">
      <w:bodyDiv w:val="1"/>
      <w:marLeft w:val="0"/>
      <w:marRight w:val="0"/>
      <w:marTop w:val="0"/>
      <w:marBottom w:val="0"/>
      <w:divBdr>
        <w:top w:val="none" w:sz="0" w:space="0" w:color="auto"/>
        <w:left w:val="none" w:sz="0" w:space="0" w:color="auto"/>
        <w:bottom w:val="none" w:sz="0" w:space="0" w:color="auto"/>
        <w:right w:val="none" w:sz="0" w:space="0" w:color="auto"/>
      </w:divBdr>
    </w:div>
    <w:div w:id="1483499912">
      <w:bodyDiv w:val="1"/>
      <w:marLeft w:val="0"/>
      <w:marRight w:val="0"/>
      <w:marTop w:val="0"/>
      <w:marBottom w:val="0"/>
      <w:divBdr>
        <w:top w:val="none" w:sz="0" w:space="0" w:color="auto"/>
        <w:left w:val="none" w:sz="0" w:space="0" w:color="auto"/>
        <w:bottom w:val="none" w:sz="0" w:space="0" w:color="auto"/>
        <w:right w:val="none" w:sz="0" w:space="0" w:color="auto"/>
      </w:divBdr>
    </w:div>
    <w:div w:id="150439811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6289441">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29950155">
      <w:bodyDiv w:val="1"/>
      <w:marLeft w:val="0"/>
      <w:marRight w:val="0"/>
      <w:marTop w:val="0"/>
      <w:marBottom w:val="0"/>
      <w:divBdr>
        <w:top w:val="none" w:sz="0" w:space="0" w:color="auto"/>
        <w:left w:val="none" w:sz="0" w:space="0" w:color="auto"/>
        <w:bottom w:val="none" w:sz="0" w:space="0" w:color="auto"/>
        <w:right w:val="none" w:sz="0" w:space="0" w:color="auto"/>
      </w:divBdr>
    </w:div>
    <w:div w:id="1535264919">
      <w:bodyDiv w:val="1"/>
      <w:marLeft w:val="0"/>
      <w:marRight w:val="0"/>
      <w:marTop w:val="0"/>
      <w:marBottom w:val="0"/>
      <w:divBdr>
        <w:top w:val="none" w:sz="0" w:space="0" w:color="auto"/>
        <w:left w:val="none" w:sz="0" w:space="0" w:color="auto"/>
        <w:bottom w:val="none" w:sz="0" w:space="0" w:color="auto"/>
        <w:right w:val="none" w:sz="0" w:space="0" w:color="auto"/>
      </w:divBdr>
    </w:div>
    <w:div w:id="1554660008">
      <w:bodyDiv w:val="1"/>
      <w:marLeft w:val="0"/>
      <w:marRight w:val="0"/>
      <w:marTop w:val="0"/>
      <w:marBottom w:val="0"/>
      <w:divBdr>
        <w:top w:val="none" w:sz="0" w:space="0" w:color="auto"/>
        <w:left w:val="none" w:sz="0" w:space="0" w:color="auto"/>
        <w:bottom w:val="none" w:sz="0" w:space="0" w:color="auto"/>
        <w:right w:val="none" w:sz="0" w:space="0" w:color="auto"/>
      </w:divBdr>
    </w:div>
    <w:div w:id="1559976153">
      <w:bodyDiv w:val="1"/>
      <w:marLeft w:val="0"/>
      <w:marRight w:val="0"/>
      <w:marTop w:val="0"/>
      <w:marBottom w:val="0"/>
      <w:divBdr>
        <w:top w:val="none" w:sz="0" w:space="0" w:color="auto"/>
        <w:left w:val="none" w:sz="0" w:space="0" w:color="auto"/>
        <w:bottom w:val="none" w:sz="0" w:space="0" w:color="auto"/>
        <w:right w:val="none" w:sz="0" w:space="0" w:color="auto"/>
      </w:divBdr>
    </w:div>
    <w:div w:id="1565919374">
      <w:bodyDiv w:val="1"/>
      <w:marLeft w:val="0"/>
      <w:marRight w:val="0"/>
      <w:marTop w:val="0"/>
      <w:marBottom w:val="0"/>
      <w:divBdr>
        <w:top w:val="none" w:sz="0" w:space="0" w:color="auto"/>
        <w:left w:val="none" w:sz="0" w:space="0" w:color="auto"/>
        <w:bottom w:val="none" w:sz="0" w:space="0" w:color="auto"/>
        <w:right w:val="none" w:sz="0" w:space="0" w:color="auto"/>
      </w:divBdr>
    </w:div>
    <w:div w:id="1601910891">
      <w:bodyDiv w:val="1"/>
      <w:marLeft w:val="0"/>
      <w:marRight w:val="0"/>
      <w:marTop w:val="0"/>
      <w:marBottom w:val="0"/>
      <w:divBdr>
        <w:top w:val="none" w:sz="0" w:space="0" w:color="auto"/>
        <w:left w:val="none" w:sz="0" w:space="0" w:color="auto"/>
        <w:bottom w:val="none" w:sz="0" w:space="0" w:color="auto"/>
        <w:right w:val="none" w:sz="0" w:space="0" w:color="auto"/>
      </w:divBdr>
    </w:div>
    <w:div w:id="1610703435">
      <w:bodyDiv w:val="1"/>
      <w:marLeft w:val="0"/>
      <w:marRight w:val="0"/>
      <w:marTop w:val="0"/>
      <w:marBottom w:val="0"/>
      <w:divBdr>
        <w:top w:val="none" w:sz="0" w:space="0" w:color="auto"/>
        <w:left w:val="none" w:sz="0" w:space="0" w:color="auto"/>
        <w:bottom w:val="none" w:sz="0" w:space="0" w:color="auto"/>
        <w:right w:val="none" w:sz="0" w:space="0" w:color="auto"/>
      </w:divBdr>
    </w:div>
    <w:div w:id="1671761907">
      <w:bodyDiv w:val="1"/>
      <w:marLeft w:val="0"/>
      <w:marRight w:val="0"/>
      <w:marTop w:val="0"/>
      <w:marBottom w:val="0"/>
      <w:divBdr>
        <w:top w:val="none" w:sz="0" w:space="0" w:color="auto"/>
        <w:left w:val="none" w:sz="0" w:space="0" w:color="auto"/>
        <w:bottom w:val="none" w:sz="0" w:space="0" w:color="auto"/>
        <w:right w:val="none" w:sz="0" w:space="0" w:color="auto"/>
      </w:divBdr>
    </w:div>
    <w:div w:id="168751278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518311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1757032">
      <w:bodyDiv w:val="1"/>
      <w:marLeft w:val="0"/>
      <w:marRight w:val="0"/>
      <w:marTop w:val="0"/>
      <w:marBottom w:val="0"/>
      <w:divBdr>
        <w:top w:val="none" w:sz="0" w:space="0" w:color="auto"/>
        <w:left w:val="none" w:sz="0" w:space="0" w:color="auto"/>
        <w:bottom w:val="none" w:sz="0" w:space="0" w:color="auto"/>
        <w:right w:val="none" w:sz="0" w:space="0" w:color="auto"/>
      </w:divBdr>
    </w:div>
    <w:div w:id="1757633842">
      <w:bodyDiv w:val="1"/>
      <w:marLeft w:val="0"/>
      <w:marRight w:val="0"/>
      <w:marTop w:val="0"/>
      <w:marBottom w:val="0"/>
      <w:divBdr>
        <w:top w:val="none" w:sz="0" w:space="0" w:color="auto"/>
        <w:left w:val="none" w:sz="0" w:space="0" w:color="auto"/>
        <w:bottom w:val="none" w:sz="0" w:space="0" w:color="auto"/>
        <w:right w:val="none" w:sz="0" w:space="0" w:color="auto"/>
      </w:divBdr>
    </w:div>
    <w:div w:id="1853690603">
      <w:bodyDiv w:val="1"/>
      <w:marLeft w:val="0"/>
      <w:marRight w:val="0"/>
      <w:marTop w:val="0"/>
      <w:marBottom w:val="0"/>
      <w:divBdr>
        <w:top w:val="none" w:sz="0" w:space="0" w:color="auto"/>
        <w:left w:val="none" w:sz="0" w:space="0" w:color="auto"/>
        <w:bottom w:val="none" w:sz="0" w:space="0" w:color="auto"/>
        <w:right w:val="none" w:sz="0" w:space="0" w:color="auto"/>
      </w:divBdr>
    </w:div>
    <w:div w:id="1868325364">
      <w:bodyDiv w:val="1"/>
      <w:marLeft w:val="0"/>
      <w:marRight w:val="0"/>
      <w:marTop w:val="0"/>
      <w:marBottom w:val="0"/>
      <w:divBdr>
        <w:top w:val="none" w:sz="0" w:space="0" w:color="auto"/>
        <w:left w:val="none" w:sz="0" w:space="0" w:color="auto"/>
        <w:bottom w:val="none" w:sz="0" w:space="0" w:color="auto"/>
        <w:right w:val="none" w:sz="0" w:space="0" w:color="auto"/>
      </w:divBdr>
    </w:div>
    <w:div w:id="1869682843">
      <w:bodyDiv w:val="1"/>
      <w:marLeft w:val="0"/>
      <w:marRight w:val="0"/>
      <w:marTop w:val="0"/>
      <w:marBottom w:val="0"/>
      <w:divBdr>
        <w:top w:val="none" w:sz="0" w:space="0" w:color="auto"/>
        <w:left w:val="none" w:sz="0" w:space="0" w:color="auto"/>
        <w:bottom w:val="none" w:sz="0" w:space="0" w:color="auto"/>
        <w:right w:val="none" w:sz="0" w:space="0" w:color="auto"/>
      </w:divBdr>
    </w:div>
    <w:div w:id="1897664874">
      <w:bodyDiv w:val="1"/>
      <w:marLeft w:val="0"/>
      <w:marRight w:val="0"/>
      <w:marTop w:val="0"/>
      <w:marBottom w:val="0"/>
      <w:divBdr>
        <w:top w:val="none" w:sz="0" w:space="0" w:color="auto"/>
        <w:left w:val="none" w:sz="0" w:space="0" w:color="auto"/>
        <w:bottom w:val="none" w:sz="0" w:space="0" w:color="auto"/>
        <w:right w:val="none" w:sz="0" w:space="0" w:color="auto"/>
      </w:divBdr>
    </w:div>
    <w:div w:id="192309750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2902484">
      <w:bodyDiv w:val="1"/>
      <w:marLeft w:val="0"/>
      <w:marRight w:val="0"/>
      <w:marTop w:val="0"/>
      <w:marBottom w:val="0"/>
      <w:divBdr>
        <w:top w:val="none" w:sz="0" w:space="0" w:color="auto"/>
        <w:left w:val="none" w:sz="0" w:space="0" w:color="auto"/>
        <w:bottom w:val="none" w:sz="0" w:space="0" w:color="auto"/>
        <w:right w:val="none" w:sz="0" w:space="0" w:color="auto"/>
      </w:divBdr>
    </w:div>
    <w:div w:id="198161601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5476099">
      <w:bodyDiv w:val="1"/>
      <w:marLeft w:val="0"/>
      <w:marRight w:val="0"/>
      <w:marTop w:val="0"/>
      <w:marBottom w:val="0"/>
      <w:divBdr>
        <w:top w:val="none" w:sz="0" w:space="0" w:color="auto"/>
        <w:left w:val="none" w:sz="0" w:space="0" w:color="auto"/>
        <w:bottom w:val="none" w:sz="0" w:space="0" w:color="auto"/>
        <w:right w:val="none" w:sz="0" w:space="0" w:color="auto"/>
      </w:divBdr>
    </w:div>
    <w:div w:id="2008052435">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8701792">
      <w:bodyDiv w:val="1"/>
      <w:marLeft w:val="0"/>
      <w:marRight w:val="0"/>
      <w:marTop w:val="0"/>
      <w:marBottom w:val="0"/>
      <w:divBdr>
        <w:top w:val="none" w:sz="0" w:space="0" w:color="auto"/>
        <w:left w:val="none" w:sz="0" w:space="0" w:color="auto"/>
        <w:bottom w:val="none" w:sz="0" w:space="0" w:color="auto"/>
        <w:right w:val="none" w:sz="0" w:space="0" w:color="auto"/>
      </w:divBdr>
    </w:div>
    <w:div w:id="2063749676">
      <w:bodyDiv w:val="1"/>
      <w:marLeft w:val="0"/>
      <w:marRight w:val="0"/>
      <w:marTop w:val="0"/>
      <w:marBottom w:val="0"/>
      <w:divBdr>
        <w:top w:val="none" w:sz="0" w:space="0" w:color="auto"/>
        <w:left w:val="none" w:sz="0" w:space="0" w:color="auto"/>
        <w:bottom w:val="none" w:sz="0" w:space="0" w:color="auto"/>
        <w:right w:val="none" w:sz="0" w:space="0" w:color="auto"/>
      </w:divBdr>
    </w:div>
    <w:div w:id="2085948490">
      <w:bodyDiv w:val="1"/>
      <w:marLeft w:val="0"/>
      <w:marRight w:val="0"/>
      <w:marTop w:val="0"/>
      <w:marBottom w:val="0"/>
      <w:divBdr>
        <w:top w:val="none" w:sz="0" w:space="0" w:color="auto"/>
        <w:left w:val="none" w:sz="0" w:space="0" w:color="auto"/>
        <w:bottom w:val="none" w:sz="0" w:space="0" w:color="auto"/>
        <w:right w:val="none" w:sz="0" w:space="0" w:color="auto"/>
      </w:divBdr>
    </w:div>
    <w:div w:id="2100131896">
      <w:bodyDiv w:val="1"/>
      <w:marLeft w:val="0"/>
      <w:marRight w:val="0"/>
      <w:marTop w:val="0"/>
      <w:marBottom w:val="0"/>
      <w:divBdr>
        <w:top w:val="none" w:sz="0" w:space="0" w:color="auto"/>
        <w:left w:val="none" w:sz="0" w:space="0" w:color="auto"/>
        <w:bottom w:val="none" w:sz="0" w:space="0" w:color="auto"/>
        <w:right w:val="none" w:sz="0" w:space="0" w:color="auto"/>
      </w:divBdr>
    </w:div>
    <w:div w:id="2101949446">
      <w:bodyDiv w:val="1"/>
      <w:marLeft w:val="0"/>
      <w:marRight w:val="0"/>
      <w:marTop w:val="0"/>
      <w:marBottom w:val="0"/>
      <w:divBdr>
        <w:top w:val="none" w:sz="0" w:space="0" w:color="auto"/>
        <w:left w:val="none" w:sz="0" w:space="0" w:color="auto"/>
        <w:bottom w:val="none" w:sz="0" w:space="0" w:color="auto"/>
        <w:right w:val="none" w:sz="0" w:space="0" w:color="auto"/>
      </w:divBdr>
    </w:div>
    <w:div w:id="2131632110">
      <w:bodyDiv w:val="1"/>
      <w:marLeft w:val="0"/>
      <w:marRight w:val="0"/>
      <w:marTop w:val="0"/>
      <w:marBottom w:val="0"/>
      <w:divBdr>
        <w:top w:val="none" w:sz="0" w:space="0" w:color="auto"/>
        <w:left w:val="none" w:sz="0" w:space="0" w:color="auto"/>
        <w:bottom w:val="none" w:sz="0" w:space="0" w:color="auto"/>
        <w:right w:val="none" w:sz="0" w:space="0" w:color="auto"/>
      </w:divBdr>
    </w:div>
    <w:div w:id="214546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nvd.nist.gov/view/vuln/detail?vulnId=CVE-2020-9488" TargetMode="External"/><Relationship Id="rId18" Type="http://schemas.openxmlformats.org/officeDocument/2006/relationships/hyperlink" Target="http://web.nvd.nist.gov/view/vuln/detail?vulnId=CVE-2019-17569"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eb.nvd.nist.gov/view/vuln/detail?vulnId=CVE-2020-2564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eb.nvd.nist.gov/view/vuln/detail?vulnId=CVE-2021-4235" TargetMode="External"/><Relationship Id="rId20" Type="http://schemas.openxmlformats.org/officeDocument/2006/relationships/hyperlink" Target="http://web.nvd.nist.gov/view/vuln/detail?vulnId=CVE-2020-1069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eb.nvd.nist.gov/view/vuln/detail?vulnId=CVE-2017-18640"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eb.nvd.nist.gov/view/vuln/detail?vulnId=CVE-2020-1199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nvd.nist.gov/view/vuln/detail?vulnId=CVE-2021-44228" TargetMode="External"/><Relationship Id="rId22"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Cabaniss, Phillip</cp:lastModifiedBy>
  <cp:revision>2</cp:revision>
  <dcterms:created xsi:type="dcterms:W3CDTF">2023-05-09T09:22:00Z</dcterms:created>
  <dcterms:modified xsi:type="dcterms:W3CDTF">2023-05-09T09:22:00Z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