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t xml:space="preserve">Title</w:t>
      </w:r>
    </w:p>
    <w:bookmarkEnd w:id="21"/>
    <w:p>
      <w:r>
        <w:t xml:space="preserve">This is an R markdown document. Essentially identical to the markdown you</w:t>
      </w:r>
      <w:r>
        <w:t xml:space="preserve"> </w:t>
      </w:r>
      <w:r>
        <w:rPr>
          <w:i/>
        </w:rPr>
        <w:t xml:space="preserve">already</w:t>
      </w:r>
      <w:r>
        <w:t xml:space="preserve"> </w:t>
      </w:r>
      <w:r>
        <w:t xml:space="preserve">know. We can represent chunks of code</w:t>
      </w:r>
    </w:p>
    <w:p>
      <w:pPr>
        <w:pStyle w:val="SourceCode"/>
      </w:pPr>
      <w:r>
        <w:rPr>
          <w:rStyle w:val="VerbatimChar"/>
        </w:rPr>
        <w:t xml:space="preserve">x&lt;-rnorm(100)</w:t>
      </w:r>
      <w:r>
        <w:br w:type="textWrapping"/>
      </w:r>
      <w:r>
        <w:rPr>
          <w:rStyle w:val="VerbatimChar"/>
        </w:rPr>
        <w:t xml:space="preserve">hist(x)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Basic R/Basic.R"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sessionInfo()</w:t>
      </w:r>
      <w:r>
        <w:br w:type="textWrapping"/>
      </w:r>
      <w:r>
        <w:rPr>
          <w:rStyle w:val="VerbatimChar"/>
        </w:rPr>
        <w:t xml:space="preserve">## R version 3.0.2 (2013-09-25)</w:t>
      </w:r>
      <w:r>
        <w:br w:type="textWrapping"/>
      </w:r>
      <w:r>
        <w:rPr>
          <w:rStyle w:val="VerbatimChar"/>
        </w:rPr>
        <w:t xml:space="preserve">## Platform: x86_64-apple-darwin10.8.0 (64-bit)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[1] digest_0.6.4     evaluate_0.5.5   formatR_0.10     htmltools_0.2.4 </w:t>
      </w:r>
      <w:r>
        <w:br w:type="textWrapping"/>
      </w:r>
      <w:r>
        <w:rPr>
          <w:rStyle w:val="VerbatimChar"/>
        </w:rPr>
        <w:t xml:space="preserve">## [5] knitr_1.6        rmarkdown_0.2.49 stringr_0.6.2    tools_3.0.2     </w:t>
      </w:r>
      <w:r>
        <w:br w:type="textWrapping"/>
      </w:r>
      <w:r>
        <w:rPr>
          <w:rStyle w:val="VerbatimChar"/>
        </w:rPr>
        <w:t xml:space="preserve">## [9] yaml_2.1.13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e2783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