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Nutrition Science Analysis Report</w:t>
      </w:r>
    </w:p>
    <w:p>
      <w:r>
        <w:t>Total Papers Analyzed: 1</w:t>
      </w:r>
    </w:p>
    <w:p>
      <w:r>
        <w:br w:type="page"/>
      </w:r>
    </w:p>
    <w:p>
      <w:pPr>
        <w:pStyle w:val="Heading1"/>
      </w:pPr>
      <w:r>
        <w:t>Structured Dietary Intervention for Pain Management in Chronic Conditions</w:t>
      </w:r>
    </w:p>
    <w:p>
      <w:r>
        <w:rPr>
          <w:b/>
        </w:rPr>
        <w:t xml:space="preserve">Type: Case series/report | </w:t>
      </w:r>
      <w:r>
        <w:rPr>
          <w:b/>
        </w:rPr>
        <w:t xml:space="preserve">Evidence Level: Low | </w:t>
      </w:r>
      <w:r>
        <w:rPr>
          <w:b/>
          <w:color w:val="FF0000"/>
        </w:rPr>
        <w:t>Trust Score: 3.0/10</w:t>
      </w:r>
    </w:p>
    <w:p>
      <w:pPr>
        <w:pStyle w:val="Heading2"/>
      </w:pPr>
      <w:r>
        <w:t>💰 Conflicts of Interest &amp; Funding</w:t>
      </w:r>
    </w:p>
    <w:p>
      <w:r>
        <w:t>Conflict of interest statement NOT REPORTED.</w:t>
      </w:r>
    </w:p>
    <w:p>
      <w:pPr>
        <w:pStyle w:val="Heading2"/>
      </w:pPr>
      <w:r>
        <w:t>🔬 Methodology Audit</w:t>
      </w:r>
    </w:p>
    <w:p>
      <w:pPr>
        <w:pStyle w:val="ListBullet"/>
      </w:pPr>
      <w:r>
        <w:t>Control Group: Fair comparison: Quasi-experimental design lacks proper control group, isocaloric controls, or placebo comparisons</w:t>
      </w:r>
    </w:p>
    <w:p>
      <w:pPr>
        <w:pStyle w:val="ListBullet"/>
      </w:pPr>
      <w:r>
        <w:t>Intervention: Structured dietary intervention with weekly support from RDN/dietetics students; dietary tracking via My Fitness Pal app</w:t>
      </w:r>
    </w:p>
    <w:p>
      <w:pPr>
        <w:pStyle w:val="ListBullet"/>
      </w:pPr>
      <w:r>
        <w:t>Confounders: Selection bias (convenience sampling), self-reported dietary adherence without objective validation, unadjusted confounders (age, BMI, physical activity), 40% attrition without imputation methods, exclusion of pre-existing plant-based dieters</w:t>
      </w:r>
    </w:p>
    <w:p>
      <w:pPr>
        <w:pStyle w:val="Heading2"/>
      </w:pPr>
      <w:r>
        <w:t>📈 Statistical Analysis</w:t>
      </w:r>
    </w:p>
    <w:p>
      <w:pPr>
        <w:pStyle w:val="ListBullet"/>
      </w:pPr>
      <w:r>
        <w:t>Primary Outcome: None</w:t>
      </w:r>
    </w:p>
    <w:p>
      <w:pPr>
        <w:pStyle w:val="ListBullet"/>
      </w:pPr>
      <w:r>
        <w:t>Risk Reported: None</w:t>
      </w:r>
    </w:p>
    <w:p>
      <w:pPr>
        <w:pStyle w:val="ListBullet"/>
      </w:pPr>
      <w:r>
        <w:t>Endpoints: Clinical</w:t>
      </w:r>
    </w:p>
    <w:p>
      <w:pPr>
        <w:pStyle w:val="ListBullet"/>
      </w:pPr>
      <w:r>
        <w:t>Significance: Low: Post-hoc power analysis without a priori justification, small sample size (n=14), no adjustment for confounders, missing data handling not described</w:t>
      </w:r>
    </w:p>
    <w:p>
      <w:pPr>
        <w:pStyle w:val="Heading2"/>
      </w:pPr>
      <w:r>
        <w:t>🏁 Conclusions &amp; Verdict</w:t>
      </w:r>
    </w:p>
    <w:p>
      <w:r>
        <w:t>Authors' Conclusion: None</w:t>
      </w:r>
    </w:p>
    <w:p>
      <w:pPr>
        <w:pStyle w:val="ListBullet"/>
      </w:pPr>
      <w:r>
        <w:t>Low evidence due to methodological limitations and lack of control group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