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8682F6" w14:textId="7F597BDC" w:rsidR="00DF6B6E" w:rsidRPr="00DF6B6E" w:rsidRDefault="00DF6B6E" w:rsidP="00DF6B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6B6E">
        <w:rPr>
          <w:rFonts w:ascii="Times New Roman" w:hAnsi="Times New Roman" w:cs="Times New Roman"/>
          <w:b/>
          <w:bCs/>
          <w:sz w:val="28"/>
          <w:szCs w:val="28"/>
        </w:rPr>
        <w:t>Guía de lectura previa — Sesión 1</w:t>
      </w:r>
    </w:p>
    <w:p w14:paraId="045AEEF6" w14:textId="77777777" w:rsidR="00DF6B6E" w:rsidRPr="00DF6B6E" w:rsidRDefault="00DF6B6E" w:rsidP="00DF6B6E">
      <w:pPr>
        <w:rPr>
          <w:rFonts w:ascii="Times New Roman" w:hAnsi="Times New Roman" w:cs="Times New Roman"/>
        </w:rPr>
      </w:pPr>
    </w:p>
    <w:p w14:paraId="2D9F5B9F" w14:textId="30EB9E8F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  <w:b/>
          <w:bCs/>
        </w:rPr>
        <w:t>Tiempo estimado total:</w:t>
      </w:r>
      <w:r w:rsidRPr="00DF6B6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DF6B6E">
        <w:rPr>
          <w:rFonts w:ascii="Times New Roman" w:hAnsi="Times New Roman" w:cs="Times New Roman"/>
        </w:rPr>
        <w:t>0–</w:t>
      </w:r>
      <w:r>
        <w:rPr>
          <w:rFonts w:ascii="Times New Roman" w:hAnsi="Times New Roman" w:cs="Times New Roman"/>
        </w:rPr>
        <w:t>1</w:t>
      </w:r>
      <w:r w:rsidRPr="00DF6B6E">
        <w:rPr>
          <w:rFonts w:ascii="Times New Roman" w:hAnsi="Times New Roman" w:cs="Times New Roman"/>
        </w:rPr>
        <w:t>5 minutos.</w:t>
      </w:r>
    </w:p>
    <w:p w14:paraId="614F19AF" w14:textId="77777777" w:rsid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  <w:b/>
          <w:bCs/>
        </w:rPr>
        <w:t>Objetivo:</w:t>
      </w:r>
      <w:r w:rsidRPr="00DF6B6E">
        <w:rPr>
          <w:rFonts w:ascii="Times New Roman" w:hAnsi="Times New Roman" w:cs="Times New Roman"/>
        </w:rPr>
        <w:t xml:space="preserve"> llegar a la primera sesión con una intuición clara de dos ideas: </w:t>
      </w:r>
    </w:p>
    <w:p w14:paraId="39655408" w14:textId="41FA0DAE" w:rsid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1.- E</w:t>
      </w:r>
      <w:r w:rsidRPr="00DF6B6E">
        <w:rPr>
          <w:rFonts w:ascii="Times New Roman" w:hAnsi="Times New Roman" w:cs="Times New Roman"/>
        </w:rPr>
        <w:t xml:space="preserve">l cliente es un </w:t>
      </w:r>
      <w:r w:rsidRPr="00DF6B6E">
        <w:rPr>
          <w:rFonts w:ascii="Times New Roman" w:hAnsi="Times New Roman" w:cs="Times New Roman"/>
        </w:rPr>
        <w:t>activo que</w:t>
      </w:r>
      <w:r w:rsidRPr="00DF6B6E">
        <w:rPr>
          <w:rFonts w:ascii="Times New Roman" w:hAnsi="Times New Roman" w:cs="Times New Roman"/>
        </w:rPr>
        <w:t xml:space="preserve"> vale más que su primera compra</w:t>
      </w:r>
    </w:p>
    <w:p w14:paraId="6022F38D" w14:textId="20C30606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2.- M</w:t>
      </w:r>
      <w:r w:rsidRPr="00DF6B6E">
        <w:rPr>
          <w:rFonts w:ascii="Times New Roman" w:hAnsi="Times New Roman" w:cs="Times New Roman"/>
        </w:rPr>
        <w:t>edir supera a adivinar.</w:t>
      </w:r>
    </w:p>
    <w:p w14:paraId="1CCA21CA" w14:textId="3E3F6132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 xml:space="preserve">Pregunta orientadora del curso: </w:t>
      </w:r>
      <w:r w:rsidRPr="00DF6B6E">
        <w:rPr>
          <w:rFonts w:ascii="Times New Roman" w:hAnsi="Times New Roman" w:cs="Times New Roman"/>
          <w:i/>
          <w:iCs/>
        </w:rPr>
        <w:t>¿Cuántas de mis decisiones de marketing del último mes fueron por datos y cuántas por intuición?</w:t>
      </w:r>
    </w:p>
    <w:p w14:paraId="117F0E10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</w:p>
    <w:p w14:paraId="2C029D4B" w14:textId="2E2E17C3" w:rsidR="00DF6B6E" w:rsidRPr="00DF6B6E" w:rsidRDefault="00DF6B6E" w:rsidP="00DF6B6E">
      <w:pPr>
        <w:spacing w:line="360" w:lineRule="auto"/>
        <w:rPr>
          <w:rFonts w:ascii="Times New Roman" w:hAnsi="Times New Roman" w:cs="Times New Roman"/>
          <w:b/>
          <w:bCs/>
        </w:rPr>
      </w:pPr>
      <w:r w:rsidRPr="00DF6B6E">
        <w:rPr>
          <w:rFonts w:ascii="Times New Roman" w:hAnsi="Times New Roman" w:cs="Times New Roman"/>
          <w:b/>
          <w:bCs/>
        </w:rPr>
        <w:t>Qué leer / ver antes de la sesión</w:t>
      </w:r>
    </w:p>
    <w:p w14:paraId="7B591A63" w14:textId="0BAC624E" w:rsidR="00DF6B6E" w:rsidRPr="00DF6B6E" w:rsidRDefault="00DF6B6E" w:rsidP="00DF6B6E">
      <w:pPr>
        <w:spacing w:line="360" w:lineRule="auto"/>
        <w:rPr>
          <w:rFonts w:ascii="Times New Roman" w:hAnsi="Times New Roman" w:cs="Times New Roman"/>
          <w:lang w:val="en-US"/>
        </w:rPr>
      </w:pPr>
      <w:r w:rsidRPr="00DF6B6E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DF6B6E">
        <w:rPr>
          <w:rFonts w:ascii="Times New Roman" w:hAnsi="Times New Roman" w:cs="Times New Roman"/>
          <w:lang w:val="en-US"/>
        </w:rPr>
        <w:t>Artículo</w:t>
      </w:r>
      <w:proofErr w:type="spellEnd"/>
      <w:r w:rsidRPr="00DF6B6E">
        <w:rPr>
          <w:rFonts w:ascii="Times New Roman" w:hAnsi="Times New Roman" w:cs="Times New Roman"/>
          <w:lang w:val="en-US"/>
        </w:rPr>
        <w:t xml:space="preserve"> (5 min).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F6B6E">
        <w:rPr>
          <w:rFonts w:ascii="Times New Roman" w:hAnsi="Times New Roman" w:cs="Times New Roman"/>
          <w:lang w:val="en-US"/>
        </w:rPr>
        <w:t>Amy</w:t>
      </w:r>
      <w:proofErr w:type="gramEnd"/>
      <w:r w:rsidRPr="00DF6B6E">
        <w:rPr>
          <w:rFonts w:ascii="Times New Roman" w:hAnsi="Times New Roman" w:cs="Times New Roman"/>
          <w:lang w:val="en-US"/>
        </w:rPr>
        <w:t xml:space="preserve"> Gallo, "The Value of Keeping the Right Customers", Harvard Business Review, </w:t>
      </w:r>
      <w:proofErr w:type="spellStart"/>
      <w:r w:rsidRPr="00DF6B6E">
        <w:rPr>
          <w:rFonts w:ascii="Times New Roman" w:hAnsi="Times New Roman" w:cs="Times New Roman"/>
          <w:lang w:val="en-US"/>
        </w:rPr>
        <w:t>octubre</w:t>
      </w:r>
      <w:proofErr w:type="spellEnd"/>
      <w:r w:rsidRPr="00DF6B6E">
        <w:rPr>
          <w:rFonts w:ascii="Times New Roman" w:hAnsi="Times New Roman" w:cs="Times New Roman"/>
          <w:lang w:val="en-US"/>
        </w:rPr>
        <w:t xml:space="preserve"> 2014.</w:t>
      </w:r>
    </w:p>
    <w:p w14:paraId="5F763C9E" w14:textId="0015FC2B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  <w:i/>
          <w:iCs/>
        </w:rPr>
        <w:t>Lee con foco en dos cifras:</w:t>
      </w:r>
      <w:r w:rsidRPr="00DF6B6E">
        <w:rPr>
          <w:rFonts w:ascii="Times New Roman" w:hAnsi="Times New Roman" w:cs="Times New Roman"/>
        </w:rPr>
        <w:t xml:space="preserve"> cuánto más caro es adquirir que retener, y cuánto suben las utilidades al mejorar la retención un 5%.</w:t>
      </w:r>
    </w:p>
    <w:p w14:paraId="56006A9D" w14:textId="012CE4E8" w:rsidR="00DF6B6E" w:rsidRPr="00DF6B6E" w:rsidRDefault="00DF6B6E" w:rsidP="00DF6B6E">
      <w:pPr>
        <w:spacing w:line="360" w:lineRule="auto"/>
        <w:rPr>
          <w:rFonts w:ascii="Times New Roman" w:hAnsi="Times New Roman" w:cs="Times New Roman"/>
          <w:lang w:val="en-US"/>
        </w:rPr>
      </w:pPr>
      <w:r w:rsidRPr="00DF6B6E">
        <w:rPr>
          <w:rFonts w:ascii="Times New Roman" w:hAnsi="Times New Roman" w:cs="Times New Roman"/>
          <w:lang w:val="en-US"/>
        </w:rPr>
        <w:t>2. Video (3 min). "What is Customer Lifetime Value in 3 minutes".</w:t>
      </w:r>
    </w:p>
    <w:p w14:paraId="417F430E" w14:textId="66779D2A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Quédate con la idea general de CLV; no te preocupes por las fórmulas todavía.</w:t>
      </w:r>
    </w:p>
    <w:p w14:paraId="1D33306A" w14:textId="77777777" w:rsid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3. Reflexión personal (10 min).</w:t>
      </w:r>
    </w:p>
    <w:p w14:paraId="4A3C49A0" w14:textId="7BC405DD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 xml:space="preserve">Sin buscar nada, anota en una hoja: las </w:t>
      </w:r>
      <w:r w:rsidRPr="00DF6B6E">
        <w:rPr>
          <w:rFonts w:ascii="Times New Roman" w:hAnsi="Times New Roman" w:cs="Times New Roman"/>
          <w:b/>
          <w:bCs/>
        </w:rPr>
        <w:t xml:space="preserve">3 decisiones de marketing más importantes </w:t>
      </w:r>
      <w:r w:rsidRPr="00DF6B6E">
        <w:rPr>
          <w:rFonts w:ascii="Times New Roman" w:hAnsi="Times New Roman" w:cs="Times New Roman"/>
        </w:rPr>
        <w:t>que tomaste (o vi</w:t>
      </w:r>
      <w:r>
        <w:rPr>
          <w:rFonts w:ascii="Times New Roman" w:hAnsi="Times New Roman" w:cs="Times New Roman"/>
        </w:rPr>
        <w:t>ste</w:t>
      </w:r>
      <w:r w:rsidRPr="00DF6B6E">
        <w:rPr>
          <w:rFonts w:ascii="Times New Roman" w:hAnsi="Times New Roman" w:cs="Times New Roman"/>
        </w:rPr>
        <w:t xml:space="preserve"> tomar) en el último mes en tu empresa, y marca cada una </w:t>
      </w:r>
      <w:r>
        <w:rPr>
          <w:rFonts w:ascii="Times New Roman" w:hAnsi="Times New Roman" w:cs="Times New Roman"/>
        </w:rPr>
        <w:t xml:space="preserve">si fue basada </w:t>
      </w:r>
      <w:r w:rsidRPr="00DF6B6E">
        <w:rPr>
          <w:rFonts w:ascii="Times New Roman" w:hAnsi="Times New Roman" w:cs="Times New Roman"/>
        </w:rPr>
        <w:t>"por datos" o "por intuición". Trae esa hoja a la</w:t>
      </w:r>
      <w:r>
        <w:rPr>
          <w:rFonts w:ascii="Times New Roman" w:hAnsi="Times New Roman" w:cs="Times New Roman"/>
        </w:rPr>
        <w:t xml:space="preserve"> clase</w:t>
      </w:r>
      <w:r w:rsidRPr="00DF6B6E">
        <w:rPr>
          <w:rFonts w:ascii="Times New Roman" w:hAnsi="Times New Roman" w:cs="Times New Roman"/>
        </w:rPr>
        <w:t>.</w:t>
      </w:r>
    </w:p>
    <w:p w14:paraId="27F365CA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</w:p>
    <w:p w14:paraId="4AF3AD28" w14:textId="1799BDE0" w:rsidR="00DF6B6E" w:rsidRPr="00DF6B6E" w:rsidRDefault="00DF6B6E" w:rsidP="00DF6B6E">
      <w:pPr>
        <w:spacing w:line="360" w:lineRule="auto"/>
        <w:rPr>
          <w:rFonts w:ascii="Times New Roman" w:hAnsi="Times New Roman" w:cs="Times New Roman"/>
          <w:b/>
          <w:bCs/>
        </w:rPr>
      </w:pPr>
      <w:r w:rsidRPr="00DF6B6E">
        <w:rPr>
          <w:rFonts w:ascii="Times New Roman" w:hAnsi="Times New Roman" w:cs="Times New Roman"/>
          <w:b/>
          <w:bCs/>
        </w:rPr>
        <w:t>Preguntas orientadoras (para pensar, no para entregar)</w:t>
      </w:r>
    </w:p>
    <w:p w14:paraId="0146A34A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1. Cuando tu empresa gana un cliente nuevo, ¿sabe cuánto dinero le costó traerlo? ¿Y cuánto dejará ese cliente en total?</w:t>
      </w:r>
    </w:p>
    <w:p w14:paraId="0DF2F380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2. De tus 3 decisiones anotadas, ¿cuántas fueron por datos y cuántas por intuición? ¿Te sorprende el resultado?</w:t>
      </w:r>
    </w:p>
    <w:p w14:paraId="3C743005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3. Piensa en un negocio pequeño que conozcas (un almacén, una peluquería). ¿Cómo "conoce" a sus clientes sin usar datos digitales?</w:t>
      </w:r>
    </w:p>
    <w:p w14:paraId="50630FD6" w14:textId="77777777" w:rsidR="00DF6B6E" w:rsidRPr="00DF6B6E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4. ¿Qué diferencia habría si tu empresa tratara a cada cliente según lo que vale a largo plazo, en vez de tratarlos a todos igual?</w:t>
      </w:r>
    </w:p>
    <w:p w14:paraId="68081AD6" w14:textId="5A2E9F53" w:rsidR="00AF05B6" w:rsidRPr="00273984" w:rsidRDefault="00DF6B6E" w:rsidP="00DF6B6E">
      <w:pPr>
        <w:spacing w:line="360" w:lineRule="auto"/>
        <w:rPr>
          <w:rFonts w:ascii="Times New Roman" w:hAnsi="Times New Roman" w:cs="Times New Roman"/>
        </w:rPr>
      </w:pPr>
      <w:r w:rsidRPr="00DF6B6E">
        <w:rPr>
          <w:rFonts w:ascii="Times New Roman" w:hAnsi="Times New Roman" w:cs="Times New Roman"/>
        </w:rPr>
        <w:t>5. ¿Qué te gustaría poder medir de tus clientes y hoy no mides?</w:t>
      </w:r>
    </w:p>
    <w:sectPr w:rsidR="00AF05B6" w:rsidRPr="0027398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F489D9" w14:textId="77777777" w:rsidR="008F5811" w:rsidRDefault="008F5811" w:rsidP="00273984">
      <w:r>
        <w:separator/>
      </w:r>
    </w:p>
  </w:endnote>
  <w:endnote w:type="continuationSeparator" w:id="0">
    <w:p w14:paraId="2CC9310B" w14:textId="77777777" w:rsidR="008F5811" w:rsidRDefault="008F5811" w:rsidP="0027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2D5890" w14:textId="77777777" w:rsidR="008F5811" w:rsidRDefault="008F5811" w:rsidP="00273984">
      <w:r>
        <w:separator/>
      </w:r>
    </w:p>
  </w:footnote>
  <w:footnote w:type="continuationSeparator" w:id="0">
    <w:p w14:paraId="1701FD46" w14:textId="77777777" w:rsidR="008F5811" w:rsidRDefault="008F5811" w:rsidP="0027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990D6A" w14:textId="62654C0E" w:rsidR="00273984" w:rsidRDefault="00273984">
    <w:pPr>
      <w:pStyle w:val="Encabezado"/>
    </w:pPr>
    <w:r>
      <w:fldChar w:fldCharType="begin"/>
    </w:r>
    <w:r>
      <w:instrText xml:space="preserve"> INCLUDEPICTURE "https://uai.cdn7pm.net/media/1906/uai-ingenieria-logo-bajada-png.png" \* MERGEFORMATINET </w:instrText>
    </w:r>
    <w:r>
      <w:fldChar w:fldCharType="separate"/>
    </w:r>
    <w:r>
      <w:rPr>
        <w:noProof/>
      </w:rPr>
      <w:drawing>
        <wp:inline distT="0" distB="0" distL="0" distR="0" wp14:anchorId="051C60C2" wp14:editId="2D63418A">
          <wp:extent cx="1920320" cy="435429"/>
          <wp:effectExtent l="0" t="0" r="0" b="0"/>
          <wp:docPr id="15516907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859" cy="444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57D12796" w14:textId="05A81BA3" w:rsidR="00273984" w:rsidRPr="00273984" w:rsidRDefault="00273984" w:rsidP="00273984">
    <w:pPr>
      <w:pStyle w:val="Encabezado"/>
      <w:jc w:val="right"/>
      <w:rPr>
        <w:rFonts w:ascii="Times New Roman" w:hAnsi="Times New Roman" w:cs="Times New Roman"/>
        <w:sz w:val="20"/>
        <w:szCs w:val="20"/>
      </w:rPr>
    </w:pPr>
    <w:r w:rsidRPr="00273984">
      <w:rPr>
        <w:rFonts w:ascii="Times New Roman" w:hAnsi="Times New Roman" w:cs="Times New Roman"/>
        <w:sz w:val="20"/>
        <w:szCs w:val="20"/>
      </w:rPr>
      <w:t>Patricio Castro</w:t>
    </w:r>
  </w:p>
  <w:p w14:paraId="69FFDD19" w14:textId="179594B4" w:rsidR="00273984" w:rsidRPr="00273984" w:rsidRDefault="00273984" w:rsidP="00273984">
    <w:pPr>
      <w:pStyle w:val="Encabezado"/>
      <w:jc w:val="right"/>
      <w:rPr>
        <w:rFonts w:ascii="Times New Roman" w:hAnsi="Times New Roman" w:cs="Times New Roman"/>
        <w:sz w:val="20"/>
        <w:szCs w:val="20"/>
      </w:rPr>
    </w:pPr>
    <w:r w:rsidRPr="00273984">
      <w:rPr>
        <w:rFonts w:ascii="Times New Roman" w:hAnsi="Times New Roman" w:cs="Times New Roman"/>
        <w:sz w:val="20"/>
        <w:szCs w:val="20"/>
      </w:rPr>
      <w:t>Gestión del Valor del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F1BFD"/>
    <w:multiLevelType w:val="multilevel"/>
    <w:tmpl w:val="C09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F2300"/>
    <w:multiLevelType w:val="multilevel"/>
    <w:tmpl w:val="E5C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2325"/>
    <w:multiLevelType w:val="multilevel"/>
    <w:tmpl w:val="0F9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C1E"/>
    <w:multiLevelType w:val="multilevel"/>
    <w:tmpl w:val="06E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C3200"/>
    <w:multiLevelType w:val="multilevel"/>
    <w:tmpl w:val="E6B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948C4"/>
    <w:multiLevelType w:val="multilevel"/>
    <w:tmpl w:val="864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3056C"/>
    <w:multiLevelType w:val="multilevel"/>
    <w:tmpl w:val="538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067540">
    <w:abstractNumId w:val="4"/>
  </w:num>
  <w:num w:numId="2" w16cid:durableId="708335542">
    <w:abstractNumId w:val="0"/>
  </w:num>
  <w:num w:numId="3" w16cid:durableId="73014379">
    <w:abstractNumId w:val="2"/>
  </w:num>
  <w:num w:numId="4" w16cid:durableId="497423385">
    <w:abstractNumId w:val="5"/>
  </w:num>
  <w:num w:numId="5" w16cid:durableId="2072341320">
    <w:abstractNumId w:val="1"/>
  </w:num>
  <w:num w:numId="6" w16cid:durableId="205484915">
    <w:abstractNumId w:val="6"/>
  </w:num>
  <w:num w:numId="7" w16cid:durableId="10028568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84"/>
    <w:rsid w:val="00273984"/>
    <w:rsid w:val="00287E41"/>
    <w:rsid w:val="00512244"/>
    <w:rsid w:val="00647938"/>
    <w:rsid w:val="006978D5"/>
    <w:rsid w:val="007E750E"/>
    <w:rsid w:val="008F5811"/>
    <w:rsid w:val="00AF05B6"/>
    <w:rsid w:val="00D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1180"/>
  <w15:chartTrackingRefBased/>
  <w15:docId w15:val="{33DDE00C-2B6E-D34F-BBC9-B2BB0261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9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9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9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9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9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9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9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9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9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9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3984"/>
  </w:style>
  <w:style w:type="paragraph" w:styleId="Piedepgina">
    <w:name w:val="footer"/>
    <w:basedOn w:val="Normal"/>
    <w:link w:val="PiedepginaCar"/>
    <w:uiPriority w:val="99"/>
    <w:unhideWhenUsed/>
    <w:rsid w:val="002739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984"/>
  </w:style>
  <w:style w:type="character" w:styleId="Fuerte">
    <w:name w:val="Strong"/>
    <w:basedOn w:val="Fuentedeprrafopredeter"/>
    <w:uiPriority w:val="22"/>
    <w:qFormat/>
    <w:rsid w:val="00273984"/>
    <w:rPr>
      <w:b/>
      <w:bCs/>
    </w:rPr>
  </w:style>
  <w:style w:type="paragraph" w:customStyle="1" w:styleId="whitespace-normal">
    <w:name w:val="whitespace-normal"/>
    <w:basedOn w:val="Normal"/>
    <w:rsid w:val="002739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Castro Guerrero</dc:creator>
  <cp:keywords/>
  <dc:description/>
  <cp:lastModifiedBy>Patricio Castro Guerrero</cp:lastModifiedBy>
  <cp:revision>2</cp:revision>
  <dcterms:created xsi:type="dcterms:W3CDTF">2026-07-15T15:44:00Z</dcterms:created>
  <dcterms:modified xsi:type="dcterms:W3CDTF">2026-07-15T15:44:00Z</dcterms:modified>
</cp:coreProperties>
</file>