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the first paragraph with some sample text.</w:t>
      </w:r>
    </w:p>
    <w:p>
      <w:r>
        <w:t>This is the second paragraph for testing replacement.</w:t>
      </w:r>
    </w:p>
    <w:p>
      <w:r>
        <w:t>This paragraph contains the keyword searchable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