
<file path=[Content_Types].xml><?xml version="1.0" encoding="utf-8"?>
<Types xmlns="http://schemas.openxmlformats.org/package/2006/content-types">
  <Default Extension="xlsx" ContentType="application/vnd.openxmlformats-officedocument.spreadsheetml.sheet"/>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Ids.xml" ContentType="application/vnd.openxmlformats-officedocument.wordprocessingml.commentsIds+xml"/>
  <Override PartName="/word/commentsExtended.xml" ContentType="application/vnd.openxmlformats-officedocument.wordprocessingml.commentsExtended+xml"/>
  <Override PartName="/word/glossary/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charts/chart1.xml" ContentType="application/vnd.openxmlformats-officedocument.drawingml.chart+xml"/>
  <Override PartName="/word/glossary/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charts/colors1.xml" ContentType="application/vnd.ms-office.chartcolorstyle+xml"/>
  <Override PartName="/word/commentsExtensible.xml" ContentType="application/vnd.openxmlformats-officedocument.wordprocessingml.commentsExtensible+xml"/>
  <Override PartName="/word/theme/theme1.xml" ContentType="application/vnd.openxmlformats-officedocument.theme+xml"/>
  <Override PartName="/customXml/itemProps1.xml" ContentType="application/vnd.openxmlformats-officedocument.customXmlProperties+xml"/>
  <Override PartName="/word/glossary/document.xml" ContentType="application/vnd.openxmlformats-officedocument.wordprocessingml.document.glossary+xml"/>
  <Override PartName="/word/glossary/endnotes.xml" ContentType="application/vnd.openxmlformats-officedocument.wordprocessingml.endnotes+xml"/>
  <Override PartName="/word/settings.xml" ContentType="application/vnd.openxmlformats-officedocument.wordprocessingml.settings+xml"/>
  <Override PartName="/word/glossary/webSettings.xml" ContentType="application/vnd.openxmlformats-officedocument.wordprocessingml.webSettings+xml"/>
  <Override PartName="/word/numbering.xml" ContentType="application/vnd.openxmlformats-officedocument.wordprocessingml.numbering+xml"/>
  <Override PartName="/word/footnotes.xml" ContentType="application/vnd.openxmlformats-officedocument.wordprocessingml.footnotes+xml"/>
  <Override PartName="/word/footer1.xml" ContentType="application/vnd.openxmlformats-officedocument.wordprocessingml.footer+xml"/>
  <Override PartName="/word/endnotes.xml" ContentType="application/vnd.openxmlformats-officedocument.wordprocessingml.endnotes+xml"/>
  <Override PartName="/word/charts/style1.xml" ContentType="application/vnd.ms-office.chartstyl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62"/>
        <w:pBdr/>
        <w:spacing/>
        <w:ind/>
        <w:jc w:val="center"/>
        <w:rPr/>
      </w:pPr>
      <w:r>
        <w:t xml:space="preserve">PROPOSTA</w:t>
      </w:r>
      <w:r>
        <w:t xml:space="preserve"> </w:t>
      </w:r>
      <w:r>
        <w:rPr>
          <w:highlight w:val="green"/>
        </w:rPr>
        <w:t xml:space="preserve">e validação</w:t>
      </w:r>
      <w:r>
        <w:t xml:space="preserve"> DE </w:t>
      </w:r>
      <w:r>
        <w:t xml:space="preserve">MODELO DE MATURIDADE BLOCKCHAIN PARA</w:t>
      </w:r>
      <w:r>
        <w:t xml:space="preserve"> NEGÓCIOS</w:t>
      </w:r>
      <w:r>
        <w:t xml:space="preserve"> </w:t>
      </w:r>
      <w:r>
        <w:t xml:space="preserve">D</w:t>
      </w:r>
      <w:r>
        <w:t xml:space="preserve">A CADEIA AGROALIMENTAR SUSTENTÁVEL</w:t>
      </w:r>
      <w:r>
        <w:t xml:space="preserve"> </w:t>
      </w:r>
      <w:r/>
    </w:p>
    <w:p>
      <w:pPr>
        <w:pBdr/>
        <w:spacing w:after="280" w:line="360" w:lineRule="auto"/>
        <w:ind w:firstLine="709"/>
        <w:rPr/>
      </w:pPr>
      <w:r>
        <w:t xml:space="preserve">Resumo</w:t>
      </w:r>
      <w:r/>
    </w:p>
    <w:p>
      <w:pPr>
        <w:pBdr/>
        <w:spacing w:after="280" w:line="360" w:lineRule="auto"/>
        <w:ind w:firstLine="709"/>
        <w:rPr/>
      </w:pPr>
      <w:r/>
      <w:r/>
    </w:p>
    <w:p>
      <w:pPr>
        <w:pBdr/>
        <w:spacing w:after="280" w:line="360" w:lineRule="auto"/>
        <w:ind w:firstLine="709"/>
        <w:rPr/>
      </w:pPr>
      <w:r>
        <w:t xml:space="preserve">Palavras-Chave: </w:t>
      </w:r>
      <w:r/>
    </w:p>
    <w:p>
      <w:pPr>
        <w:pBdr/>
        <w:spacing w:after="280" w:line="360" w:lineRule="auto"/>
        <w:ind w:firstLine="709"/>
        <w:rPr/>
      </w:pPr>
      <w:r/>
      <w:r/>
    </w:p>
    <w:p>
      <w:pPr>
        <w:pBdr/>
        <w:spacing w:after="280" w:line="360" w:lineRule="auto"/>
        <w:ind w:firstLine="709"/>
        <w:rPr/>
      </w:pPr>
      <w:r/>
      <w:r/>
    </w:p>
    <w:p>
      <w:pPr>
        <w:pStyle w:val="963"/>
        <w:numPr>
          <w:ilvl w:val="0"/>
          <w:numId w:val="0"/>
        </w:numPr>
        <w:pBdr/>
        <w:tabs>
          <w:tab w:val="left" w:leader="none" w:pos="284"/>
        </w:tabs>
        <w:spacing w:after="280" w:before="280"/>
        <w:ind w:left="714"/>
        <w:rPr/>
      </w:pPr>
      <w:r>
        <w:br w:type="page" w:clear="all"/>
      </w:r>
      <w:r/>
    </w:p>
    <w:p>
      <w:pPr>
        <w:pStyle w:val="963"/>
        <w:numPr>
          <w:ilvl w:val="0"/>
          <w:numId w:val="0"/>
        </w:numPr>
        <w:pBdr/>
        <w:tabs>
          <w:tab w:val="left" w:leader="none" w:pos="284"/>
        </w:tabs>
        <w:spacing w:after="280" w:before="280"/>
        <w:ind w:left="714"/>
        <w:rPr/>
      </w:pPr>
      <w:r>
        <w:t xml:space="preserve">1. Introdução</w:t>
      </w:r>
      <w:r/>
    </w:p>
    <w:p>
      <w:pPr>
        <w:pBdr/>
        <w:spacing w:before="240" w:line="360" w:lineRule="auto"/>
        <w:ind w:firstLine="720"/>
        <w:rPr/>
      </w:pPr>
      <w:r>
        <w:t xml:space="preserve">A crise alimentar global de 2020 </w:t>
      </w:r>
      <w:sdt>
        <w:sdtPr>
          <w15:appearance w15:val="boundingBox"/>
          <w:id w:val="1967624344"/>
          <w:placeholder>
            <w:docPart w:val="6BA64E87E23D46BE843D32AF77E8BC3C"/>
          </w:placeholder>
          <w:tag w:val="MENDELEY_CITATION_v3_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"/>
          <w:rPr>
            <w:color w:val="000000"/>
          </w:rPr>
        </w:sdtPr>
        <w:sdtContent>
          <w:r>
            <w:rPr>
              <w:color w:val="000000"/>
            </w:rPr>
            <w:t xml:space="preserve">(Mata et al., 2024)</w:t>
          </w:r>
        </w:sdtContent>
      </w:sdt>
      <w:r>
        <w:rPr>
          <w:color w:val="000000"/>
        </w:rPr>
        <w:t xml:space="preserve"> </w:t>
      </w:r>
      <w:r>
        <w:rPr>
          <w:color w:val="000000"/>
        </w:rPr>
        <w:t xml:space="preserve">exp</w:t>
      </w:r>
      <w:r>
        <w:rPr>
          <w:color w:val="000000"/>
        </w:rPr>
        <w:t xml:space="preserve">ô</w:t>
      </w:r>
      <w:r>
        <w:rPr>
          <w:color w:val="000000"/>
        </w:rPr>
        <w:t xml:space="preserve">s</w:t>
      </w:r>
      <w:r>
        <w:rPr>
          <w:color w:val="000000"/>
        </w:rPr>
        <w:t xml:space="preserve"> fragilidades nas cadeias agroalimentares e intensificou a procura por produção mais segura e sustentável </w:t>
      </w:r>
      <w:sdt>
        <w:sdtPr>
          <w15:appearance w15:val="boundingBox"/>
          <w:id w:val="860547218"/>
          <w:placeholder>
            <w:docPart w:val="C0CAD2A8ACC4472A9428B98A8C619CC4"/>
          </w:placeholder>
          <w:tag w:val="MENDELEY_CITATION_v3_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"/>
          <w:rPr>
            <w:color w:val="000000"/>
          </w:rPr>
        </w:sdtPr>
        <w:sdtContent>
          <w:r>
            <w:rPr>
              <w:color w:val="000000"/>
            </w:rPr>
            <w:t xml:space="preserve">(</w:t>
          </w:r>
          <w:r>
            <w:rPr>
              <w:color w:val="000000"/>
            </w:rPr>
            <w:t xml:space="preserve">Gombkötő</w:t>
          </w:r>
          <w:r>
            <w:rPr>
              <w:color w:val="000000"/>
            </w:rPr>
            <w:t xml:space="preserve"> et al., 2025)</w:t>
          </w:r>
        </w:sdtContent>
      </w:sdt>
      <w:r>
        <w:t xml:space="preserve">.</w:t>
      </w:r>
      <w:r>
        <w:t xml:space="preserve"> Em resposta, 93% das 250 maiores empresas do mundo passaram a reportar esforços na direção da sustentabilidade</w:t>
      </w:r>
      <w:r>
        <w:t xml:space="preserve"> </w:t>
      </w:r>
      <w:sdt>
        <w:sdtPr>
          <w15:appearance w15:val="boundingBox"/>
          <w:id w:val="1975481471"/>
          <w:placeholder>
            <w:docPart w:val="54B2212DCA574E6CBE6F1E842B87565D"/>
          </w:placeholder>
          <w:tag w:val="MENDELEY_CITATION_v3_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"/>
          <w:rPr>
            <w:color w:val="000000"/>
          </w:rPr>
        </w:sdtPr>
        <w:sdtContent>
          <w:r>
            <w:rPr>
              <w:color w:val="000000"/>
            </w:rPr>
            <w:t xml:space="preserve">(</w:t>
          </w:r>
          <w:r>
            <w:rPr>
              <w:color w:val="000000"/>
            </w:rPr>
            <w:t xml:space="preserve">Njualem</w:t>
          </w:r>
          <w:r>
            <w:rPr>
              <w:color w:val="000000"/>
            </w:rPr>
            <w:t xml:space="preserve">, 2022)</w:t>
          </w:r>
        </w:sdtContent>
      </w:sdt>
      <w:r>
        <w:t xml:space="preserve">, tornando a Cadeia Agroalimentar Sustentável (CAS) alvo de regulamentações e </w:t>
      </w:r>
      <w:r>
        <w:t xml:space="preserve">fiscalização mais </w:t>
      </w:r>
      <w:r>
        <w:t xml:space="preserve">rigorosa </w:t>
      </w:r>
      <w:sdt>
        <w:sdtPr>
          <w15:appearance w15:val="boundingBox"/>
          <w:id w:val="600147278"/>
          <w:placeholder>
            <w:docPart w:val="DefaultPlaceholder_-1854013440"/>
          </w:placeholder>
          <w:tag w:val="MENDELEY_CITATION_v3_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"/>
          <w:rPr>
            <w:color w:val="000000"/>
          </w:rPr>
        </w:sdtPr>
        <w:sdtContent>
          <w:r>
            <w:rPr>
              <w:color w:val="000000"/>
            </w:rPr>
            <w:t xml:space="preserve">(</w:t>
          </w:r>
          <w:r>
            <w:rPr>
              <w:color w:val="000000"/>
            </w:rPr>
            <w:t xml:space="preserve">Nicastro</w:t>
          </w:r>
          <w:r>
            <w:rPr>
              <w:color w:val="000000"/>
            </w:rPr>
            <w:t xml:space="preserve"> et al., 2024)</w:t>
          </w:r>
        </w:sdtContent>
      </w:sdt>
      <w:r>
        <w:t xml:space="preserve">.</w:t>
      </w:r>
      <w:r>
        <w:t xml:space="preserve"> Neste cenário, a tecnologia blockchain emerge como uma solução promissora para garantir transparência e rastreabilidade em redes complexas de distribuição </w:t>
      </w:r>
      <w:sdt>
        <w:sdtPr>
          <w15:appearance w15:val="boundingBox"/>
          <w:id w:val="-1783792526"/>
          <w:placeholder>
            <w:docPart w:val="D9AAA20DF56241C38B309E067E3907E8"/>
          </w:placeholder>
          <w:tag w:val="MENDELEY_CITATION_v3_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"/>
          <w:rPr>
            <w:color w:val="000000"/>
          </w:rPr>
        </w:sdtPr>
        <w:sdtContent>
          <w:r>
            <w:rPr>
              <w:color w:val="000000"/>
            </w:rPr>
            <w:t xml:space="preserve">(</w:t>
          </w:r>
          <w:r>
            <w:rPr>
              <w:color w:val="000000"/>
            </w:rPr>
            <w:t xml:space="preserve">Jraisat</w:t>
          </w:r>
          <w:r>
            <w:rPr>
              <w:color w:val="000000"/>
            </w:rPr>
            <w:t xml:space="preserve"> et al., 2023)</w:t>
          </w:r>
        </w:sdtContent>
      </w:sdt>
      <w:r>
        <w:t xml:space="preserve">. </w:t>
      </w:r>
      <w:r>
        <w:t xml:space="preserve">No entanto, a</w:t>
      </w:r>
      <w:r>
        <w:t xml:space="preserve">pesar da</w:t>
      </w:r>
      <w:r>
        <w:t xml:space="preserve"> crescente</w:t>
      </w:r>
      <w:r>
        <w:t xml:space="preserve"> adoção</w:t>
      </w:r>
      <w:r>
        <w:t xml:space="preserve"> generalizada</w:t>
      </w:r>
      <w:r>
        <w:t xml:space="preserve"> da tecnologia blockchain, refletida pel</w:t>
      </w:r>
      <w:r>
        <w:t xml:space="preserve">a previsão de </w:t>
      </w:r>
      <w:r>
        <w:t xml:space="preserve">atrair </w:t>
      </w:r>
      <w:r>
        <w:t xml:space="preserve">investimentos</w:t>
      </w:r>
      <w:r>
        <w:t xml:space="preserve"> de US$ 3,1 trilhões até 2030</w:t>
      </w:r>
      <w:r>
        <w:t xml:space="preserve"> </w:t>
      </w:r>
      <w:sdt>
        <w:sdtPr>
          <w15:appearance w15:val="boundingBox"/>
          <w:id w:val="473501194"/>
          <w:placeholder>
            <w:docPart w:val="8B9E68F0E53D45479A9464C2192A507E"/>
          </w:placeholder>
          <w:tag w:val="MENDELEY_CITATION_v3_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"/>
          <w:rPr>
            <w:color w:val="000000"/>
          </w:rPr>
        </w:sdtPr>
        <w:sdtContent>
          <w:r>
            <w:rPr>
              <w:color w:val="000000"/>
            </w:rPr>
            <w:t xml:space="preserve">(Alessandro </w:t>
          </w:r>
          <w:r>
            <w:rPr>
              <w:color w:val="000000"/>
            </w:rPr>
            <w:t xml:space="preserve">Civati</w:t>
          </w:r>
          <w:r>
            <w:rPr>
              <w:color w:val="000000"/>
            </w:rPr>
            <w:t xml:space="preserve">, 2022; </w:t>
          </w:r>
          <w:r>
            <w:rPr>
              <w:color w:val="000000"/>
            </w:rPr>
            <w:t xml:space="preserve">Shoker</w:t>
          </w:r>
          <w:r>
            <w:rPr>
              <w:color w:val="000000"/>
            </w:rPr>
            <w:t xml:space="preserve">, 2021)</w:t>
          </w:r>
        </w:sdtContent>
      </w:sdt>
      <w:r>
        <w:rPr>
          <w:color w:val="000000"/>
        </w:rPr>
        <w:t xml:space="preserve">, estes projetos possuem uma</w:t>
      </w:r>
      <w:r>
        <w:rPr>
          <w:color w:val="000000"/>
        </w:rPr>
        <w:t xml:space="preserve"> taxa de sobrevivência </w:t>
      </w:r>
      <w:r>
        <w:rPr>
          <w:color w:val="000000"/>
        </w:rPr>
        <w:t xml:space="preserve">de</w:t>
      </w:r>
      <w:r>
        <w:rPr>
          <w:color w:val="000000"/>
        </w:rPr>
        <w:t xml:space="preserve"> apenas 8%, com vida útil média de 1,22 anos</w:t>
      </w:r>
      <w:r>
        <w:rPr>
          <w:color w:val="000000"/>
        </w:rPr>
        <w:t xml:space="preserve"> </w:t>
      </w:r>
      <w:sdt>
        <w:sdtPr>
          <w15:appearance w15:val="boundingBox"/>
          <w:id w:val="356013864"/>
          <w:placeholder>
            <w:docPart w:val="090A396932424CE3A7F042678E7AF38E"/>
          </w:placeholder>
          <w:tag w:val="MENDELEY_CITATION_v3_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"/>
          <w:rPr>
            <w:color w:val="000000"/>
          </w:rPr>
        </w:sdtPr>
        <w:sdtContent>
          <w:r>
            <w:rPr>
              <w:color w:val="000000"/>
            </w:rPr>
            <w:t xml:space="preserve">(Song et al., 2022)</w:t>
          </w:r>
        </w:sdtContent>
      </w:sdt>
      <w:r>
        <w:t xml:space="preserve">.</w:t>
      </w:r>
      <w:r/>
    </w:p>
    <w:p>
      <w:pPr>
        <w:pBdr/>
        <w:spacing w:before="240" w:line="360" w:lineRule="auto"/>
        <w:ind w:firstLine="720"/>
        <w:rPr/>
      </w:pPr>
      <w:r>
        <w:t xml:space="preserve">Apesar do potencial da tecnologia </w:t>
      </w:r>
      <w:r>
        <w:t xml:space="preserve">b</w:t>
      </w:r>
      <w:r>
        <w:t xml:space="preserve">lockchain</w:t>
      </w:r>
      <w:r>
        <w:t xml:space="preserve"> </w:t>
      </w:r>
      <w:r>
        <w:t xml:space="preserve">nos negócios</w:t>
      </w:r>
      <w:r>
        <w:t xml:space="preserve"> d</w:t>
      </w:r>
      <w:r>
        <w:t xml:space="preserve">a CAS</w:t>
      </w:r>
      <w:r>
        <w:t xml:space="preserve"> </w:t>
      </w:r>
      <w:sdt>
        <w:sdtPr>
          <w15:appearance w15:val="boundingBox"/>
          <w:id w:val="492686579"/>
          <w:placeholder>
            <w:docPart w:val="DefaultPlaceholder_-1854013440"/>
          </w:placeholder>
          <w:tag w:val="MENDELEY_CITATION_v3_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"/>
          <w:rPr>
            <w:color w:val="000000"/>
          </w:rPr>
        </w:sdtPr>
        <w:sdtContent>
          <w:r>
            <w:rPr>
              <w:color w:val="000000"/>
            </w:rPr>
            <w:t xml:space="preserve">(</w:t>
          </w:r>
          <w:r>
            <w:rPr>
              <w:color w:val="000000"/>
            </w:rPr>
            <w:t xml:space="preserve">Jraisat</w:t>
          </w:r>
          <w:r>
            <w:rPr>
              <w:color w:val="000000"/>
            </w:rPr>
            <w:t xml:space="preserve"> et al., 2023)</w:t>
          </w:r>
        </w:sdtContent>
      </w:sdt>
      <w:r>
        <w:t xml:space="preserve">, a</w:t>
      </w:r>
      <w:r>
        <w:t xml:space="preserve"> baixa</w:t>
      </w:r>
      <w:r>
        <w:t xml:space="preserve"> taxa de </w:t>
      </w:r>
      <w:r>
        <w:t xml:space="preserve">sucesso</w:t>
      </w:r>
      <w:r>
        <w:t xml:space="preserve"> destes projetos</w:t>
      </w:r>
      <w:r>
        <w:t xml:space="preserve"> </w:t>
      </w:r>
      <w:r>
        <w:t xml:space="preserve">no</w:t>
      </w:r>
      <w:r>
        <w:t xml:space="preserve"> contexto</w:t>
      </w:r>
      <w:r>
        <w:t xml:space="preserve"> geral,</w:t>
      </w:r>
      <w:r>
        <w:t xml:space="preserve"> </w:t>
      </w:r>
      <w:r>
        <w:t xml:space="preserve">reflete</w:t>
      </w:r>
      <w:r>
        <w:t xml:space="preserve"> </w:t>
      </w:r>
      <w:r>
        <w:t xml:space="preserve">um conjunto de</w:t>
      </w:r>
      <w:r>
        <w:t xml:space="preserve"> desafios</w:t>
      </w:r>
      <w:r>
        <w:t xml:space="preserve"> na sua implementação. </w:t>
      </w:r>
      <w:r>
        <w:t xml:space="preserve">A</w:t>
      </w:r>
      <w:r>
        <w:t xml:space="preserve">s questões técnicas, como a esca</w:t>
      </w:r>
      <w:r>
        <w:t xml:space="preserve">la</w:t>
      </w:r>
      <w:r>
        <w:t xml:space="preserve">bilidade e custos de infraestrutura </w:t>
      </w:r>
      <w:r>
        <w:t xml:space="preserve"> </w:t>
      </w:r>
      <w:sdt>
        <w:sdtPr>
          <w15:appearance w15:val="boundingBox"/>
          <w:id w:val="1977332203"/>
          <w:placeholder>
            <w:docPart w:val="3DD73C3C4BDE43499B8EC846C76F40A0"/>
          </w:placeholder>
          <w:tag w:val="MENDELEY_CITATION_v3_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"/>
          <w:rPr>
            <w:color w:val="000000"/>
          </w:rPr>
        </w:sdtPr>
        <w:sdtContent>
          <w:r>
            <w:rPr>
              <w:color w:val="000000"/>
            </w:rPr>
            <w:t xml:space="preserve">(</w:t>
          </w:r>
          <w:r>
            <w:rPr>
              <w:color w:val="000000"/>
            </w:rPr>
            <w:t xml:space="preserve">Matani</w:t>
          </w:r>
          <w:r>
            <w:rPr>
              <w:color w:val="000000"/>
            </w:rPr>
            <w:t xml:space="preserve"> et al., 2025; </w:t>
          </w:r>
          <w:r>
            <w:rPr>
              <w:color w:val="000000"/>
            </w:rPr>
            <w:t xml:space="preserve">Pongnumkul</w:t>
          </w:r>
          <w:r>
            <w:rPr>
              <w:color w:val="000000"/>
            </w:rPr>
            <w:t xml:space="preserve"> et al., 2025)</w:t>
          </w:r>
        </w:sdtContent>
      </w:sdt>
      <w:r>
        <w:rPr>
          <w:color w:val="000000"/>
        </w:rPr>
        <w:t xml:space="preserve">, barreiras</w:t>
      </w:r>
      <w:r>
        <w:rPr>
          <w:color w:val="000000"/>
        </w:rPr>
        <w:t xml:space="preserve"> organizacionais</w:t>
      </w:r>
      <w:r>
        <w:rPr>
          <w:color w:val="000000"/>
        </w:rPr>
        <w:t xml:space="preserve">,</w:t>
      </w:r>
      <w:r>
        <w:rPr>
          <w:color w:val="000000"/>
        </w:rPr>
        <w:t xml:space="preserve"> estratégicas </w:t>
      </w:r>
      <w:sdt>
        <w:sdtPr>
          <w15:appearance w15:val="boundingBox"/>
          <w:id w:val="1461225889"/>
          <w:placeholder>
            <w:docPart w:val="48B39144EBEE42999C79A9CC912A5C35"/>
          </w:placeholder>
          <w:tag w:val="MENDELEY_CITATION_v3_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"/>
          <w:rPr>
            <w:color w:val="000000"/>
          </w:rPr>
        </w:sdtPr>
        <w:sdtContent>
          <w:r>
            <w:rPr>
              <w:color w:val="000000"/>
            </w:rPr>
            <w:t xml:space="preserve">(</w:t>
          </w:r>
          <w:r>
            <w:rPr>
              <w:color w:val="000000"/>
            </w:rPr>
            <w:t xml:space="preserve">Ramphul</w:t>
          </w:r>
          <w:r>
            <w:rPr>
              <w:color w:val="000000"/>
            </w:rPr>
            <w:t xml:space="preserve"> et al., 2024)</w:t>
          </w:r>
        </w:sdtContent>
      </w:sdt>
      <w:r>
        <w:t xml:space="preserve"> e incertezas regulatórias </w:t>
      </w:r>
      <w:sdt>
        <w:sdtPr>
          <w15:appearance w15:val="boundingBox"/>
          <w:id w:val="265344895"/>
          <w:placeholder>
            <w:docPart w:val="8231CDFD666F4156AE112A541F9F24D9"/>
          </w:placeholder>
          <w:tag w:val="MENDELEY_CITATION_v3_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"/>
          <w:rPr>
            <w:color w:val="000000"/>
          </w:rPr>
        </w:sdtPr>
        <w:sdtContent>
          <w:r>
            <w:rPr>
              <w:color w:val="000000"/>
            </w:rPr>
            <w:t xml:space="preserve">(</w:t>
          </w:r>
          <w:r>
            <w:rPr>
              <w:color w:val="000000"/>
            </w:rPr>
            <w:t xml:space="preserve">Campillo</w:t>
          </w:r>
          <w:r>
            <w:rPr>
              <w:color w:val="000000"/>
            </w:rPr>
            <w:t xml:space="preserve">, 2025)</w:t>
          </w:r>
        </w:sdtContent>
      </w:sdt>
      <w:r>
        <w:rPr>
          <w:color w:val="000000"/>
        </w:rPr>
        <w:t xml:space="preserve">, </w:t>
      </w:r>
      <w:r>
        <w:rPr>
          <w:color w:val="000000"/>
        </w:rPr>
        <w:t xml:space="preserve">estão entre os principais obstáculos</w:t>
      </w:r>
      <w:r>
        <w:t xml:space="preserve">. </w:t>
      </w:r>
      <w:r>
        <w:t xml:space="preserve">Estas</w:t>
      </w:r>
      <w:r>
        <w:t xml:space="preserve"> evidências sugerem que</w:t>
      </w:r>
      <w:r>
        <w:t xml:space="preserve"> a sobrevivência </w:t>
      </w:r>
      <w:r>
        <w:t xml:space="preserve">dessas</w:t>
      </w:r>
      <w:r>
        <w:t xml:space="preserve"> iniciativas depende da maturidade das organizações</w:t>
      </w:r>
      <w:r>
        <w:t xml:space="preserve"> e da cadeia produtiva</w:t>
      </w:r>
      <w:r>
        <w:t xml:space="preserve"> </w:t>
      </w:r>
      <w:sdt>
        <w:sdtPr>
          <w15:appearance w15:val="boundingBox"/>
          <w:id w:val="1515494962"/>
          <w:placeholder>
            <w:docPart w:val="DefaultPlaceholder_-1854013440"/>
          </w:placeholder>
          <w:tag w:val="MENDELEY_CITATION_v3_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"/>
          <w:rPr>
            <w:color w:val="000000"/>
          </w:rPr>
        </w:sdtPr>
        <w:sdtContent>
          <w:r>
            <w:rPr>
              <w:color w:val="000000"/>
            </w:rPr>
            <w:t xml:space="preserve">(</w:t>
          </w:r>
          <w:r>
            <w:rPr>
              <w:color w:val="000000"/>
            </w:rPr>
            <w:t xml:space="preserve">Kurniawan</w:t>
          </w:r>
          <w:r>
            <w:rPr>
              <w:color w:val="000000"/>
            </w:rPr>
            <w:t xml:space="preserve"> et al., 2025)</w:t>
          </w:r>
        </w:sdtContent>
      </w:sdt>
      <w:r>
        <w:t xml:space="preserve">. </w:t>
      </w:r>
      <w:r>
        <w:t xml:space="preserve">Neste cenário, o</w:t>
      </w:r>
      <w:r>
        <w:t xml:space="preserve">s modelos de maturidade</w:t>
      </w:r>
      <w:r>
        <w:t xml:space="preserve"> </w:t>
      </w:r>
      <w:r>
        <w:t xml:space="preserve">têm sido amplamente utilizados para estruturar e </w:t>
      </w:r>
      <w:r>
        <w:t xml:space="preserve">conduzir</w:t>
      </w:r>
      <w:r>
        <w:t xml:space="preserve"> novas tecnologias em ambientes complexos </w:t>
      </w:r>
      <w:sdt>
        <w:sdtPr>
          <w15:appearance w15:val="boundingBox"/>
          <w:id w:val="889769315"/>
          <w:placeholder>
            <w:docPart w:val="39AC8840FC234F62872E890335CE995B"/>
          </w:placeholder>
          <w:tag w:val="MENDELEY_CITATION_v3_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"/>
          <w:rPr>
            <w:color w:val="000000"/>
          </w:rPr>
        </w:sdtPr>
        <w:sdtContent>
          <w:r>
            <w:rPr>
              <w:color w:val="000000"/>
            </w:rPr>
            <w:t xml:space="preserve">(</w:t>
          </w:r>
          <w:r>
            <w:rPr>
              <w:color w:val="000000"/>
            </w:rPr>
            <w:t xml:space="preserve">Unny</w:t>
          </w:r>
          <w:r>
            <w:rPr>
              <w:color w:val="000000"/>
            </w:rPr>
            <w:t xml:space="preserve"> &amp; </w:t>
          </w:r>
          <w:r>
            <w:rPr>
              <w:color w:val="000000"/>
            </w:rPr>
            <w:t xml:space="preserve">Lal</w:t>
          </w:r>
          <w:r>
            <w:rPr>
              <w:color w:val="000000"/>
            </w:rPr>
            <w:t xml:space="preserve">, 2020)</w:t>
          </w:r>
        </w:sdtContent>
      </w:sdt>
      <w:r>
        <w:rPr>
          <w:color w:val="000000"/>
        </w:rPr>
        <w:t xml:space="preserve">, contribuindo para a tomada de decisão </w:t>
      </w:r>
      <w:sdt>
        <w:sdtPr>
          <w15:appearance w15:val="boundingBox"/>
          <w:id w:val="-643124774"/>
          <w:placeholder>
            <w:docPart w:val="0B5843C85E0B47288F0099B0DF5E3246"/>
          </w:placeholder>
          <w:tag w:val="MENDELEY_CITATION_v3_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"/>
          <w:rPr>
            <w:color w:val="000000"/>
          </w:rPr>
        </w:sdtPr>
        <w:sdtContent>
          <w:r>
            <w:rPr>
              <w:color w:val="000000"/>
            </w:rPr>
            <w:t xml:space="preserve">(Yang et al., 2021)</w:t>
          </w:r>
        </w:sdtContent>
      </w:sdt>
      <w:r>
        <w:t xml:space="preserve">.</w:t>
      </w:r>
      <w:r>
        <w:t xml:space="preserve"> </w:t>
      </w:r>
      <w:r>
        <w:t xml:space="preserve">No entanto, </w:t>
      </w:r>
      <w:r>
        <w:t xml:space="preserve">existe uma lacuna na literatura</w:t>
      </w:r>
      <w:r>
        <w:t xml:space="preserve"> sobre modelos de </w:t>
      </w:r>
      <w:r>
        <w:t xml:space="preserve">maturidade da aplicação blockchain</w:t>
      </w:r>
      <w:r>
        <w:t xml:space="preserve"> no contexto especifico </w:t>
      </w:r>
      <w:r>
        <w:t xml:space="preserve">dos negócios</w:t>
      </w:r>
      <w:r>
        <w:t xml:space="preserve"> da</w:t>
      </w:r>
      <w:r>
        <w:t xml:space="preserve"> CAS</w:t>
      </w:r>
      <w:r>
        <w:t xml:space="preserve">.</w:t>
      </w:r>
      <w:r/>
    </w:p>
    <w:p>
      <w:pPr>
        <w:pBdr/>
        <w:spacing w:before="240" w:line="360" w:lineRule="auto"/>
        <w:ind w:firstLine="720"/>
        <w:rPr/>
      </w:pPr>
      <w:r>
        <w:t xml:space="preserve">Estudos passados demonstraram interesse em modelos de maturidade </w:t>
      </w:r>
      <w:r>
        <w:t xml:space="preserve">para </w:t>
      </w:r>
      <w:r>
        <w:t xml:space="preserve">b</w:t>
      </w:r>
      <w:r>
        <w:t xml:space="preserve">lockchain </w:t>
      </w:r>
      <w:sdt>
        <w:sdtPr>
          <w15:appearance w15:val="boundingBox"/>
          <w:id w:val="1862466060"/>
          <w:placeholder>
            <w:docPart w:val="EA54954FD1B0479DB8695CDC64F56DB7"/>
          </w:placeholder>
          <w:tag w:val="MENDELEY_CITATION_v3_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"/>
          <w:rPr>
            <w:color w:val="000000"/>
          </w:rPr>
        </w:sdtPr>
        <w:sdtContent>
          <w:r>
            <w:rPr>
              <w:color w:val="000000"/>
            </w:rPr>
            <w:t xml:space="preserve">(Zhang et al., 2022).</w:t>
          </w:r>
        </w:sdtContent>
      </w:sdt>
      <w:r>
        <w:rPr>
          <w:color w:val="000000"/>
        </w:rPr>
        <w:t xml:space="preserve"> Estes modelos </w:t>
      </w:r>
      <w:r>
        <w:rPr>
          <w:color w:val="000000"/>
        </w:rPr>
        <w:t xml:space="preserve">contribuíram</w:t>
      </w:r>
      <w:r>
        <w:rPr>
          <w:color w:val="000000"/>
        </w:rPr>
        <w:t xml:space="preserve"> para avaliar o desenvolvimento e adoção </w:t>
      </w:r>
      <w:r>
        <w:rPr>
          <w:color w:val="000000"/>
        </w:rPr>
        <w:t xml:space="preserve">da tecnologia</w:t>
      </w:r>
      <w:r>
        <w:rPr>
          <w:color w:val="000000"/>
        </w:rPr>
        <w:t xml:space="preserve"> </w:t>
      </w:r>
      <w:sdt>
        <w:sdtPr>
          <w15:appearance w15:val="boundingBox"/>
          <w:id w:val="-1323805127"/>
          <w:placeholder>
            <w:docPart w:val="3DB3DFCB85D748DFAEF3065818015200"/>
          </w:placeholder>
          <w:tag w:val="MENDELEY_CITATION_v3_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"/>
          <w:rPr>
            <w:color w:val="000000"/>
          </w:rPr>
        </w:sdtPr>
        <w:sdtContent>
          <w:r>
            <w:rPr>
              <w:color w:val="000000"/>
            </w:rPr>
            <w:t xml:space="preserve">(de Almeida Santos et al., 2020; Yang et al., 2021)</w:t>
          </w:r>
        </w:sdtContent>
      </w:sdt>
      <w:r>
        <w:rPr>
          <w:color w:val="000000"/>
        </w:rPr>
        <w:t xml:space="preserve">.</w:t>
      </w:r>
      <w:r>
        <w:rPr>
          <w:color w:val="000000"/>
        </w:rPr>
        <w:t xml:space="preserve"> No entanto, três lacunas </w:t>
      </w:r>
      <w:r>
        <w:rPr>
          <w:color w:val="000000"/>
        </w:rPr>
        <w:t xml:space="preserve">permanecem</w:t>
      </w:r>
      <w:r>
        <w:rPr>
          <w:color w:val="000000"/>
        </w:rPr>
        <w:t xml:space="preserve">. Primeiro, os modelos existentes são muito amplos</w:t>
      </w:r>
      <w:r>
        <w:rPr>
          <w:color w:val="000000"/>
        </w:rPr>
        <w:t xml:space="preserve"> para capturar as particularidades da </w:t>
      </w:r>
      <w:r>
        <w:rPr>
          <w:color w:val="000000"/>
        </w:rPr>
        <w:t xml:space="preserve">rastreabilidade</w:t>
      </w:r>
      <w:r>
        <w:rPr>
          <w:color w:val="000000"/>
        </w:rPr>
        <w:t xml:space="preserve"> </w:t>
      </w:r>
      <w:r>
        <w:rPr>
          <w:color w:val="000000"/>
        </w:rPr>
        <w:t xml:space="preserve">na</w:t>
      </w:r>
      <w:r>
        <w:rPr>
          <w:color w:val="000000"/>
        </w:rPr>
        <w:t xml:space="preserve"> CAS </w:t>
      </w:r>
      <w:sdt>
        <w:sdtPr>
          <w15:appearance w15:val="boundingBox"/>
          <w:id w:val="-901905059"/>
          <w:placeholder>
            <w:docPart w:val="C28FD1DD76EE44A69FD87BD41262666C"/>
          </w:placeholder>
          <w:tag w:val="MENDELEY_CITATION_v3_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"/>
          <w:rPr>
            <w:color w:val="000000"/>
          </w:rPr>
        </w:sdtPr>
        <w:sdtContent>
          <w:r>
            <w:rPr>
              <w:color w:val="000000"/>
            </w:rPr>
            <w:t xml:space="preserve">(Wang et al., 2016)</w:t>
          </w:r>
        </w:sdtContent>
      </w:sdt>
      <w:r>
        <w:rPr>
          <w:color w:val="000000"/>
        </w:rPr>
        <w:t xml:space="preserve">, dificultando a sua adaptação a outros contextos </w:t>
      </w:r>
      <w:sdt>
        <w:sdtPr>
          <w15:appearance w15:val="boundingBox"/>
          <w:id w:val="-84227402"/>
          <w:placeholder>
            <w:docPart w:val="4FAB560FA31B4DA5A22A77BA8CA3F75B"/>
          </w:placeholder>
          <w:tag w:val="MENDELEY_CITATION_v3_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"/>
          <w:rPr>
            <w:color w:val="000000"/>
          </w:rPr>
        </w:sdtPr>
        <w:sdtContent>
          <w:r>
            <w:rPr>
              <w:color w:val="000000"/>
            </w:rPr>
            <w:t xml:space="preserve">(Richter et al., 2018)</w:t>
          </w:r>
        </w:sdtContent>
      </w:sdt>
      <w:r>
        <w:rPr>
          <w:color w:val="000000"/>
        </w:rPr>
        <w:t xml:space="preserve">.</w:t>
      </w:r>
      <w:r>
        <w:rPr>
          <w:color w:val="000000"/>
        </w:rPr>
        <w:t xml:space="preserve"> </w:t>
      </w:r>
      <w:r>
        <w:rPr>
          <w:color w:val="000000"/>
        </w:rPr>
        <w:t xml:space="preserve">Segundo</w:t>
      </w:r>
      <w:r>
        <w:rPr>
          <w:color w:val="000000"/>
        </w:rPr>
        <w:t xml:space="preserve">,</w:t>
      </w:r>
      <w:r>
        <w:rPr>
          <w:color w:val="000000"/>
        </w:rPr>
        <w:t xml:space="preserve"> </w:t>
      </w:r>
      <w:r>
        <w:rPr>
          <w:color w:val="000000"/>
        </w:rPr>
        <w:t xml:space="preserve">alguns</w:t>
      </w:r>
      <w:r>
        <w:rPr>
          <w:color w:val="000000"/>
        </w:rPr>
        <w:t xml:space="preserve"> concentra</w:t>
      </w:r>
      <w:r>
        <w:rPr>
          <w:color w:val="000000"/>
        </w:rPr>
        <w:t xml:space="preserve">m</w:t>
      </w:r>
      <w:r>
        <w:rPr>
          <w:color w:val="000000"/>
        </w:rPr>
        <w:t xml:space="preserve">-se apenas na adoção da tecnologia</w:t>
      </w:r>
      <w:r>
        <w:rPr>
          <w:color w:val="000000"/>
        </w:rPr>
        <w:t xml:space="preserve"> </w:t>
      </w:r>
      <w:sdt>
        <w:sdtPr>
          <w15:appearance w15:val="boundingBox"/>
          <w:id w:val="-708653157"/>
          <w:placeholder>
            <w:docPart w:val="2AF384FD52AD47528212474DEEF9AD09"/>
          </w:placeholder>
          <w:tag w:val="MENDELEY_CITATION_v3_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"/>
          <w:rPr>
            <w:color w:val="000000"/>
          </w:rPr>
        </w:sdtPr>
        <w:sdtContent>
          <w:r>
            <w:rPr>
              <w:color w:val="000000"/>
            </w:rPr>
            <w:t xml:space="preserve">(Wang et al., 2016)</w:t>
          </w:r>
        </w:sdtContent>
      </w:sdt>
      <w:r>
        <w:rPr>
          <w:color w:val="000000"/>
        </w:rPr>
        <w:t xml:space="preserve">, sem considerar critérios específicos de cada nível</w:t>
      </w:r>
      <w:r>
        <w:rPr>
          <w:color w:val="000000"/>
        </w:rPr>
        <w:t xml:space="preserve">,</w:t>
      </w:r>
      <w:r>
        <w:rPr>
          <w:color w:val="000000"/>
        </w:rPr>
        <w:t xml:space="preserve"> </w:t>
      </w:r>
      <w:r>
        <w:rPr>
          <w:color w:val="000000"/>
        </w:rPr>
        <w:t xml:space="preserve">dedicados</w:t>
      </w:r>
      <w:r>
        <w:rPr>
          <w:color w:val="000000"/>
        </w:rPr>
        <w:t xml:space="preserve"> à</w:t>
      </w:r>
      <w:r>
        <w:rPr>
          <w:color w:val="000000"/>
        </w:rPr>
        <w:t xml:space="preserve"> negócios da</w:t>
      </w:r>
      <w:r>
        <w:rPr>
          <w:color w:val="000000"/>
        </w:rPr>
        <w:t xml:space="preserve"> CAS</w:t>
      </w:r>
      <w:r>
        <w:rPr>
          <w:color w:val="000000"/>
        </w:rPr>
        <w:t xml:space="preserve">. Terceiro, </w:t>
      </w:r>
      <w:r>
        <w:rPr>
          <w:color w:val="000000"/>
        </w:rPr>
        <w:t xml:space="preserve">alguns</w:t>
      </w:r>
      <w:r>
        <w:rPr>
          <w:color w:val="000000"/>
        </w:rPr>
        <w:t xml:space="preserve"> modelos são teóricos</w:t>
      </w:r>
      <w:r>
        <w:rPr>
          <w:color w:val="000000"/>
        </w:rPr>
        <w:t xml:space="preserve"> </w:t>
      </w:r>
      <w:sdt>
        <w:sdtPr>
          <w15:appearance w15:val="boundingBox"/>
          <w:id w:val="-153839655"/>
          <w:placeholder>
            <w:docPart w:val="DefaultPlaceholder_-1854013440"/>
          </w:placeholder>
          <w:tag w:val="MENDELEY_CITATION_v3_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"/>
          <w:rPr>
            <w:color w:val="000000"/>
          </w:rPr>
        </w:sdtPr>
        <w:sdtContent>
          <w:r>
            <w:rPr>
              <w:color w:val="000000"/>
            </w:rPr>
            <w:t xml:space="preserve">(</w:t>
          </w:r>
          <w:r>
            <w:rPr>
              <w:color w:val="000000"/>
            </w:rPr>
            <w:t xml:space="preserve">Unny</w:t>
          </w:r>
          <w:r>
            <w:rPr>
              <w:color w:val="000000"/>
            </w:rPr>
            <w:t xml:space="preserve"> &amp; </w:t>
          </w:r>
          <w:r>
            <w:rPr>
              <w:color w:val="000000"/>
            </w:rPr>
            <w:t xml:space="preserve">Lal</w:t>
          </w:r>
          <w:r>
            <w:rPr>
              <w:color w:val="000000"/>
            </w:rPr>
            <w:t xml:space="preserve">, 2020)</w:t>
          </w:r>
        </w:sdtContent>
      </w:sdt>
      <w:r>
        <w:rPr>
          <w:color w:val="000000"/>
        </w:rPr>
        <w:t xml:space="preserve"> ou </w:t>
      </w:r>
      <w:r>
        <w:rPr>
          <w:color w:val="000000"/>
        </w:rPr>
        <w:t xml:space="preserve">baseados em recolha de dados limitados </w:t>
      </w:r>
      <w:sdt>
        <w:sdtPr>
          <w15:appearance w15:val="boundingBox"/>
          <w:id w:val="85664994"/>
          <w:placeholder>
            <w:docPart w:val="D1F117578FFD4EF8BB697F47330ABEC5"/>
          </w:placeholder>
          <w:tag w:val="MENDELEY_CITATION_v3_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"/>
          <w:rPr>
            <w:color w:val="000000"/>
          </w:rPr>
        </w:sdtPr>
        <w:sdtContent>
          <w:r>
            <w:rPr>
              <w:color w:val="000000"/>
            </w:rPr>
            <w:t xml:space="preserve">(e.g., </w:t>
          </w:r>
          <w:r>
            <w:rPr>
              <w:color w:val="000000"/>
            </w:rPr>
            <w:t xml:space="preserve">Ronaghi</w:t>
          </w:r>
          <w:r>
            <w:rPr>
              <w:color w:val="000000"/>
            </w:rPr>
            <w:t xml:space="preserve">, 2021)</w:t>
          </w:r>
        </w:sdtContent>
      </w:sdt>
      <w:r>
        <w:rPr>
          <w:color w:val="000000"/>
        </w:rPr>
        <w:t xml:space="preserve">, </w:t>
      </w:r>
      <w:r>
        <w:rPr>
          <w:color w:val="000000"/>
        </w:rPr>
        <w:t xml:space="preserve">contendo em sua construção </w:t>
      </w:r>
      <w:r>
        <w:rPr>
          <w:color w:val="000000"/>
        </w:rPr>
        <w:t xml:space="preserve">a opinião de</w:t>
      </w:r>
      <w:r>
        <w:rPr>
          <w:color w:val="000000"/>
        </w:rPr>
        <w:t xml:space="preserve"> poucas</w:t>
      </w:r>
      <w:r>
        <w:rPr>
          <w:color w:val="000000"/>
        </w:rPr>
        <w:t xml:space="preserve"> unidades de especialistas do seguimento </w:t>
      </w:r>
      <w:sdt>
        <w:sdtPr>
          <w15:appearance w15:val="boundingBox"/>
          <w:id w:val="917906484"/>
          <w:placeholder>
            <w:docPart w:val="DefaultPlaceholder_-1854013440"/>
          </w:placeholder>
          <w:tag w:val="MENDELEY_CITATION_v3_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"/>
          <w:rPr>
            <w:color w:val="000000"/>
          </w:rPr>
        </w:sdtPr>
        <w:sdtContent>
          <w:r>
            <w:rPr>
              <w:color w:val="000000"/>
            </w:rPr>
            <w:t xml:space="preserve">(e.g., </w:t>
          </w:r>
          <w:r>
            <w:rPr>
              <w:color w:val="000000"/>
            </w:rPr>
            <w:t xml:space="preserve">Hamidi</w:t>
          </w:r>
          <w:r>
            <w:rPr>
              <w:color w:val="000000"/>
            </w:rPr>
            <w:t xml:space="preserve"> et al., 2024; </w:t>
          </w:r>
          <w:r>
            <w:rPr>
              <w:color w:val="000000"/>
            </w:rPr>
            <w:t xml:space="preserve">Kurniawan</w:t>
          </w:r>
          <w:r>
            <w:rPr>
              <w:color w:val="000000"/>
            </w:rPr>
            <w:t xml:space="preserve"> et al., 2025)</w:t>
          </w:r>
        </w:sdtContent>
      </w:sdt>
      <w:r>
        <w:rPr>
          <w:color w:val="000000"/>
        </w:rPr>
        <w:t xml:space="preserve">, </w:t>
      </w:r>
      <w:r>
        <w:rPr>
          <w:color w:val="000000"/>
        </w:rPr>
        <w:t xml:space="preserve">possibilitando a existência de</w:t>
      </w:r>
      <w:r>
        <w:rPr>
          <w:color w:val="000000"/>
        </w:rPr>
        <w:t xml:space="preserve"> p</w:t>
      </w:r>
      <w:r>
        <w:rPr>
          <w:color w:val="000000"/>
        </w:rPr>
        <w:t xml:space="preserve">arcialidade</w:t>
      </w:r>
      <w:r>
        <w:rPr>
          <w:color w:val="000000"/>
        </w:rPr>
        <w:t xml:space="preserve"> quanto</w:t>
      </w:r>
      <w:r>
        <w:rPr>
          <w:color w:val="000000"/>
        </w:rPr>
        <w:t xml:space="preserve"> ao julgamento humano na categorização do conteúdo e </w:t>
      </w:r>
      <w:r>
        <w:rPr>
          <w:color w:val="000000"/>
        </w:rPr>
        <w:t xml:space="preserve">necessitando</w:t>
      </w:r>
      <w:r>
        <w:rPr>
          <w:color w:val="000000"/>
        </w:rPr>
        <w:t xml:space="preserve"> de intervenção humana adicional</w:t>
      </w:r>
      <w:r>
        <w:rPr>
          <w:color w:val="000000"/>
        </w:rPr>
        <w:t xml:space="preserve"> </w:t>
      </w:r>
      <w:sdt>
        <w:sdtPr>
          <w15:appearance w15:val="boundingBox"/>
          <w:id w:val="-801923889"/>
          <w:placeholder>
            <w:docPart w:val="DefaultPlaceholder_-1854013440"/>
          </w:placeholder>
          <w:tag w:val="MENDELEY_CITATION_v3_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"/>
          <w:rPr>
            <w:color w:val="000000"/>
          </w:rPr>
        </w:sdtPr>
        <w:sdtContent>
          <w:r>
            <w:rPr>
              <w:color w:val="000000"/>
            </w:rPr>
            <w:t xml:space="preserve">(Moro et al., 2023)</w:t>
          </w:r>
        </w:sdtContent>
      </w:sdt>
      <w:r>
        <w:rPr>
          <w:color w:val="000000"/>
        </w:rPr>
        <w:t xml:space="preserve"> para escolha dos critérios</w:t>
      </w:r>
      <w:r>
        <w:rPr>
          <w:color w:val="000000"/>
        </w:rPr>
        <w:t xml:space="preserve">. </w:t>
      </w:r>
      <w:r>
        <w:rPr>
          <w:color w:val="000000"/>
        </w:rPr>
        <w:t xml:space="preserve">Portanto, a</w:t>
      </w:r>
      <w:r>
        <w:rPr>
          <w:color w:val="000000"/>
        </w:rPr>
        <w:t xml:space="preserve"> ausência de um modelo de maturidade</w:t>
      </w:r>
      <w:r>
        <w:rPr>
          <w:color w:val="000000"/>
        </w:rPr>
        <w:t xml:space="preserve"> de aplicação blockchain especifico para </w:t>
      </w:r>
      <w:r>
        <w:rPr>
          <w:color w:val="000000"/>
        </w:rPr>
        <w:t xml:space="preserve">negócios da</w:t>
      </w:r>
      <w:r>
        <w:rPr>
          <w:color w:val="000000"/>
        </w:rPr>
        <w:t xml:space="preserve"> CAS, construído a partir de centenas de opiniões de especialistas no contexto do agronegócio,</w:t>
      </w:r>
      <w:r>
        <w:rPr>
          <w:color w:val="000000"/>
        </w:rPr>
        <w:t xml:space="preserve"> </w:t>
      </w:r>
      <w:r>
        <w:rPr>
          <w:color w:val="000000"/>
        </w:rPr>
        <w:t xml:space="preserve">evidencia</w:t>
      </w:r>
      <w:r>
        <w:rPr>
          <w:color w:val="000000"/>
        </w:rPr>
        <w:t xml:space="preserve"> uma lacuna </w:t>
      </w:r>
      <w:r>
        <w:rPr>
          <w:color w:val="000000"/>
        </w:rPr>
        <w:t xml:space="preserve">a ser explorada pela literatura</w:t>
      </w:r>
      <w:r>
        <w:rPr>
          <w:color w:val="000000"/>
        </w:rPr>
        <w:t xml:space="preserve">. </w:t>
      </w:r>
      <w:r/>
    </w:p>
    <w:p>
      <w:pPr>
        <w:pBdr/>
        <w:spacing w:before="240" w:line="360" w:lineRule="auto"/>
        <w:ind w:firstLine="720"/>
        <w:rPr>
          <w:color w:val="000000"/>
        </w:rPr>
      </w:pPr>
      <w:r>
        <w:rPr>
          <w:color w:val="000000"/>
        </w:rPr>
        <w:t xml:space="preserve">Assim, o objetivo deste estudo </w:t>
      </w:r>
      <w:r>
        <w:rPr>
          <w:color w:val="000000"/>
        </w:rPr>
        <w:t xml:space="preserve">é </w:t>
      </w:r>
      <w:r>
        <w:rPr>
          <w:color w:val="000000"/>
          <w:rPrChange w:id="0" w:author="Paulo Henrique dos Santos" w:date="2025-05-19T15:36:00Z">
            <w:rPr>
              <w:color w:val="000000"/>
              <w:highlight w:val="green"/>
            </w:rPr>
          </w:rPrChange>
        </w:rPr>
        <w:t xml:space="preserve">desenvolver</w:t>
      </w:r>
      <w:r>
        <w:rPr>
          <w:color w:val="000000"/>
          <w:rPrChange w:id="1" w:author="Paulo Henrique dos Santos" w:date="2025-05-19T15:36:00Z">
            <w:rPr>
              <w:color w:val="000000"/>
              <w:highlight w:val="green"/>
            </w:rPr>
          </w:rPrChange>
        </w:rPr>
        <w:t xml:space="preserve"> e validar</w:t>
      </w:r>
      <w:ins w:id="2" w:author="Paulo Henrique dos Santos" w:date="2025-05-19T15:36:00Z">
        <w:r>
          <w:rPr>
            <w:color w:val="000000"/>
          </w:rPr>
          <w:t xml:space="preserve"> empiricamente</w:t>
        </w:r>
      </w:ins>
      <w:r>
        <w:rPr>
          <w:color w:val="000000"/>
        </w:rPr>
        <w:t xml:space="preserve"> </w:t>
      </w:r>
      <w:r>
        <w:rPr>
          <w:color w:val="000000"/>
        </w:rPr>
        <w:t xml:space="preserve">um</w:t>
      </w:r>
      <w:r>
        <w:rPr>
          <w:color w:val="000000"/>
        </w:rPr>
        <w:t xml:space="preserve"> modelo de maturidade </w:t>
      </w:r>
      <w:r>
        <w:rPr>
          <w:color w:val="000000"/>
        </w:rPr>
        <w:t xml:space="preserve">da aplicação</w:t>
      </w:r>
      <w:r>
        <w:rPr>
          <w:color w:val="000000"/>
        </w:rPr>
        <w:t xml:space="preserve"> da tecnologia blockchain </w:t>
      </w:r>
      <w:r>
        <w:rPr>
          <w:color w:val="000000"/>
        </w:rPr>
        <w:t xml:space="preserve">em negócios da</w:t>
      </w:r>
      <w:r>
        <w:rPr>
          <w:color w:val="000000"/>
        </w:rPr>
        <w:t xml:space="preserve"> CAS</w:t>
      </w:r>
      <w:r>
        <w:rPr>
          <w:color w:val="000000"/>
        </w:rPr>
        <w:t xml:space="preserve">. Para atingir este objetivo, </w:t>
      </w:r>
      <w:r>
        <w:rPr>
          <w:color w:val="000000"/>
        </w:rPr>
        <w:t xml:space="preserve">iremos recolher entrevistas</w:t>
      </w:r>
      <w:ins w:id="3" w:author="Ricardo Filipe Carreira Ramos" w:date="2025-05-18T16:13:00Z">
        <w:r>
          <w:rPr>
            <w:color w:val="000000"/>
          </w:rPr>
          <w:t xml:space="preserve"> realizadas a</w:t>
        </w:r>
      </w:ins>
      <w:del w:id="4" w:author="Ricardo Filipe Carreira Ramos" w:date="2025-05-18T16:13:00Z">
        <w:r>
          <w:rPr>
            <w:color w:val="000000"/>
          </w:rPr>
          <w:delText xml:space="preserve"> </w:delText>
        </w:r>
      </w:del>
      <w:del w:id="5" w:author="Ricardo Filipe Carreira Ramos" w:date="2025-05-18T16:13:00Z">
        <w:r>
          <w:rPr>
            <w:color w:val="000000"/>
          </w:rPr>
          <w:delText xml:space="preserve">de</w:delText>
        </w:r>
      </w:del>
      <w:r>
        <w:rPr>
          <w:color w:val="000000"/>
        </w:rPr>
        <w:t xml:space="preserve"> especialistas </w:t>
      </w:r>
      <w:ins w:id="6" w:author="Ricardo Filipe Carreira Ramos" w:date="2025-05-18T16:13:00Z">
        <w:del w:id="7" w:author="Paulo Henrique dos Santos" w:date="2025-05-19T15:39:00Z">
          <w:r>
            <w:rPr>
              <w:color w:val="000000"/>
            </w:rPr>
            <w:delText xml:space="preserve">e </w:delText>
          </w:r>
        </w:del>
      </w:ins>
      <w:del w:id="8" w:author="Paulo Henrique dos Santos" w:date="2025-05-19T15:39:00Z">
        <w:r>
          <w:rPr>
            <w:color w:val="000000"/>
          </w:rPr>
          <w:delText xml:space="preserve">publicadas em </w:delText>
        </w:r>
      </w:del>
      <w:commentRangeStart w:id="0"/>
      <w:commentRangeStart w:id="1"/>
      <w:del w:id="9" w:author="Paulo Henrique dos Santos" w:date="2025-05-19T15:39:00Z">
        <w:r>
          <w:rPr>
            <w:color w:val="000000"/>
          </w:rPr>
          <w:delText xml:space="preserve">revistas </w:delText>
        </w:r>
      </w:del>
      <w:del w:id="10" w:author="Paulo Henrique dos Santos" w:date="2025-05-19T15:39:00Z">
        <w:r>
          <w:rPr>
            <w:color w:val="000000"/>
          </w:rPr>
          <w:delText xml:space="preserve">conceituadas</w:delText>
        </w:r>
      </w:del>
      <w:ins w:id="11" w:author="Paulo Henrique dos Santos" w:date="2025-05-19T15:39:00Z">
        <w:r>
          <w:rPr>
            <w:color w:val="000000"/>
          </w:rPr>
          <w:t xml:space="preserve">colhidas no Google,</w:t>
        </w:r>
      </w:ins>
      <w:r>
        <w:rPr>
          <w:color w:val="000000"/>
        </w:rPr>
        <w:t xml:space="preserve"> </w:t>
      </w:r>
      <w:commentRangeEnd w:id="0"/>
      <w:commentRangeEnd w:id="1"/>
      <w:r>
        <w:commentReference w:id="0"/>
        <w:commentReference w:id="1"/>
      </w:r>
      <w:r>
        <w:rPr>
          <w:color w:val="000000"/>
        </w:rPr>
        <w:t xml:space="preserve">que abordam a aplicação da tecnologia no contexto do agronegócio</w:t>
      </w:r>
      <w:ins w:id="12" w:author="Paulo Henrique dos Santos" w:date="2025-05-19T15:39:00Z">
        <w:r>
          <w:rPr>
            <w:color w:val="000000"/>
          </w:rPr>
          <w:t xml:space="preserve"> sustentável</w:t>
        </w:r>
      </w:ins>
      <w:r>
        <w:rPr>
          <w:color w:val="000000"/>
        </w:rPr>
        <w:t xml:space="preserve">. </w:t>
      </w:r>
      <w:commentRangeStart w:id="2"/>
      <w:commentRangeStart w:id="3"/>
      <w:r>
        <w:rPr>
          <w:color w:val="000000"/>
        </w:rPr>
        <w:t xml:space="preserve">As entrevistas serão </w:t>
      </w:r>
      <w:del w:id="13" w:author="Ricardo Filipe Carreira Ramos" w:date="2025-05-18T16:16:00Z">
        <w:r>
          <w:rPr>
            <w:color w:val="000000"/>
          </w:rPr>
          <w:delText xml:space="preserve">divididas </w:delText>
        </w:r>
      </w:del>
      <w:ins w:id="14" w:author="Ricardo Filipe Carreira Ramos" w:date="2025-05-18T16:16:00Z">
        <w:r>
          <w:rPr>
            <w:color w:val="000000"/>
          </w:rPr>
          <w:t xml:space="preserve">segmentadas </w:t>
        </w:r>
      </w:ins>
      <w:r>
        <w:rPr>
          <w:color w:val="000000"/>
        </w:rPr>
        <w:t xml:space="preserve">por </w:t>
      </w:r>
      <w:del w:id="15" w:author="Ricardo Filipe Carreira Ramos" w:date="2025-05-18T16:16:00Z">
        <w:r>
          <w:rPr>
            <w:color w:val="000000"/>
          </w:rPr>
          <w:delText xml:space="preserve">cada </w:delText>
        </w:r>
      </w:del>
      <w:r>
        <w:rPr>
          <w:color w:val="000000"/>
        </w:rPr>
        <w:t xml:space="preserve">nível</w:t>
      </w:r>
      <w:ins w:id="16" w:author="Ricardo Filipe Carreira Ramos" w:date="2025-05-18T16:16:00Z">
        <w:r>
          <w:rPr>
            <w:color w:val="000000"/>
          </w:rPr>
          <w:t xml:space="preserve"> </w:t>
        </w:r>
      </w:ins>
      <w:r>
        <w:rPr>
          <w:color w:val="000000"/>
        </w:rPr>
        <w:t xml:space="preserve">do </w:t>
      </w:r>
      <w:r>
        <w:rPr>
          <w:color w:val="000000"/>
        </w:rPr>
        <w:t xml:space="preserve">modelo</w:t>
      </w:r>
      <w:r>
        <w:rPr>
          <w:color w:val="000000"/>
        </w:rPr>
        <w:t xml:space="preserve"> de maturidade</w:t>
      </w:r>
      <w:ins w:id="17" w:author="Paulo Henrique dos Santos" w:date="2025-05-19T15:42:00Z">
        <w:r>
          <w:rPr>
            <w:color w:val="000000"/>
          </w:rPr>
          <w:t xml:space="preserve"> </w:t>
        </w:r>
      </w:ins>
      <w:sdt>
        <w:sdtPr>
          <w15:appearance w15:val="boundingBox"/>
          <w:id w:val="-486408714"/>
          <w:placeholder>
            <w:docPart w:val="DefaultPlaceholder_-1854013440"/>
          </w:placeholder>
          <w:tag w:val="MENDELEY_CITATION_v3_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"/>
          <w:rPr>
            <w:color w:val="000000"/>
          </w:rPr>
        </w:sdtPr>
        <w:sdtContent>
          <w:r>
            <w:rPr>
              <w:color w:val="000000"/>
            </w:rPr>
            <w:t xml:space="preserve">(</w:t>
          </w:r>
          <w:r>
            <w:rPr>
              <w:color w:val="000000"/>
            </w:rPr>
            <w:t xml:space="preserve">Piccinelli</w:t>
          </w:r>
          <w:r>
            <w:rPr>
              <w:color w:val="000000"/>
            </w:rPr>
            <w:t xml:space="preserve"> et al., 2021)</w:t>
          </w:r>
        </w:sdtContent>
      </w:sdt>
      <w:ins w:id="18" w:author="Paulo Henrique dos Santos" w:date="2025-05-19T15:42:00Z">
        <w:r>
          <w:rPr>
            <w:color w:val="000000"/>
          </w:rPr>
          <w:t xml:space="preserve">,</w:t>
        </w:r>
      </w:ins>
      <w:ins w:id="19" w:author="Ricardo Filipe Carreira Ramos" w:date="2025-05-18T16:17:00Z">
        <w:r>
          <w:rPr>
            <w:color w:val="000000"/>
          </w:rPr>
          <w:t xml:space="preserve"> </w:t>
        </w:r>
      </w:ins>
      <w:ins w:id="20" w:author="Ricardo Filipe Carreira Ramos" w:date="2025-05-18T16:17:00Z">
        <w:del w:id="21" w:author="Paulo Henrique dos Santos" w:date="2025-05-19T15:42:00Z">
          <w:r>
            <w:rPr>
              <w:color w:val="000000"/>
            </w:rPr>
            <w:delText xml:space="preserve">(AUTHOR, </w:delText>
          </w:r>
        </w:del>
      </w:ins>
      <w:commentRangeStart w:id="4"/>
      <w:ins w:id="22" w:author="Ricardo Filipe Carreira Ramos" w:date="2025-05-18T16:17:00Z">
        <w:del w:id="23" w:author="Paulo Henrique dos Santos" w:date="2025-05-19T15:42:00Z">
          <w:r>
            <w:rPr>
              <w:color w:val="000000"/>
            </w:rPr>
            <w:delText xml:space="preserve">YEAR</w:delText>
          </w:r>
        </w:del>
      </w:ins>
      <w:commentRangeEnd w:id="4"/>
      <w:r>
        <w:commentReference w:id="4"/>
      </w:r>
      <w:ins w:id="24" w:author="Ricardo Filipe Carreira Ramos" w:date="2025-05-18T16:17:00Z">
        <w:del w:id="25" w:author="Paulo Henrique dos Santos" w:date="2025-05-19T15:42:00Z">
          <w:r>
            <w:rPr>
              <w:color w:val="000000"/>
            </w:rPr>
            <w:delText xml:space="preserve">)</w:delText>
          </w:r>
        </w:del>
      </w:ins>
      <w:ins w:id="26" w:author="Ricardo Filipe Carreira Ramos" w:date="2025-05-18T16:17:00Z">
        <w:del w:id="27" w:author="Paulo Henrique dos Santos" w:date="2025-05-19T15:42:00Z">
          <w:r>
            <w:rPr>
              <w:color w:val="000000"/>
            </w:rPr>
            <w:delText xml:space="preserve"> e </w:delText>
          </w:r>
        </w:del>
      </w:ins>
      <w:ins w:id="28" w:author="Ricardo Filipe Carreira Ramos" w:date="2025-05-18T16:17:00Z">
        <w:r>
          <w:rPr>
            <w:color w:val="000000"/>
          </w:rPr>
          <w:t xml:space="preserve">os tópicos</w:t>
        </w:r>
      </w:ins>
      <w:ins w:id="29" w:author="Ricardo Filipe Carreira Ramos" w:date="2025-05-18T16:18:00Z">
        <w:r>
          <w:rPr>
            <w:color w:val="000000"/>
          </w:rPr>
          <w:t xml:space="preserve"> mais relevantes</w:t>
        </w:r>
      </w:ins>
      <w:ins w:id="30" w:author="Ricardo Filipe Carreira Ramos" w:date="2025-05-18T16:17:00Z">
        <w:r>
          <w:rPr>
            <w:color w:val="000000"/>
          </w:rPr>
          <w:t xml:space="preserve"> referidos pelos</w:t>
        </w:r>
      </w:ins>
      <w:ins w:id="31" w:author="Ricardo Filipe Carreira Ramos" w:date="2025-05-18T16:18:00Z">
        <w:r>
          <w:rPr>
            <w:color w:val="000000"/>
          </w:rPr>
          <w:t xml:space="preserve"> entrevistados serão identificados</w:t>
        </w:r>
      </w:ins>
      <w:ins w:id="32" w:author="Ricardo Filipe Carreira Ramos" w:date="2025-05-18T16:23:00Z">
        <w:r>
          <w:rPr>
            <w:color w:val="000000"/>
          </w:rPr>
          <w:t xml:space="preserve"> </w:t>
        </w:r>
      </w:ins>
      <w:ins w:id="33" w:author="Ricardo Filipe Carreira Ramos" w:date="2025-05-18T16:23:00Z">
        <w:del w:id="34" w:author="Paulo Henrique dos Santos" w:date="2025-05-19T15:42:00Z">
          <w:r>
            <w:rPr>
              <w:color w:val="000000"/>
            </w:rPr>
            <w:delText xml:space="preserve">que</w:delText>
          </w:r>
        </w:del>
      </w:ins>
      <w:ins w:id="35" w:author="Paulo Henrique dos Santos" w:date="2025-05-19T15:42:00Z">
        <w:r>
          <w:rPr>
            <w:color w:val="000000"/>
          </w:rPr>
          <w:t xml:space="preserve">e</w:t>
        </w:r>
      </w:ins>
      <w:ins w:id="36" w:author="Ricardo Filipe Carreira Ramos" w:date="2025-05-18T16:23:00Z">
        <w:r>
          <w:rPr>
            <w:color w:val="000000"/>
          </w:rPr>
          <w:t xml:space="preserve"> servirão de base para a </w:t>
        </w:r>
      </w:ins>
      <w:ins w:id="37" w:author="Ricardo Filipe Carreira Ramos" w:date="2025-05-18T16:23:00Z">
        <w:del w:id="38" w:author="Paulo Henrique dos Santos" w:date="2025-05-19T15:45:00Z">
          <w:r>
            <w:rPr>
              <w:color w:val="000000"/>
            </w:rPr>
            <w:delText xml:space="preserve">criação</w:delText>
          </w:r>
        </w:del>
      </w:ins>
      <w:ins w:id="39" w:author="Paulo Henrique dos Santos" w:date="2025-05-19T15:43:00Z">
        <w:r>
          <w:rPr>
            <w:color w:val="000000"/>
          </w:rPr>
          <w:t xml:space="preserve">identi</w:t>
        </w:r>
      </w:ins>
      <w:ins w:id="40" w:author="Paulo Henrique dos Santos" w:date="2025-05-19T15:43:00Z">
        <w:r>
          <w:rPr>
            <w:color w:val="000000"/>
          </w:rPr>
          <w:t xml:space="preserve">ficação de critérios e dimensões </w:t>
        </w:r>
      </w:ins>
      <w:ins w:id="41" w:author="Paulo Henrique dos Santos" w:date="2025-05-19T15:44:00Z">
        <w:r>
          <w:rPr>
            <w:color w:val="000000"/>
          </w:rPr>
          <w:t xml:space="preserve">que se relacionam com os negócios da CAS.</w:t>
        </w:r>
      </w:ins>
      <w:ins w:id="42" w:author="Ricardo Filipe Carreira Ramos" w:date="2025-05-18T16:23:00Z">
        <w:r>
          <w:rPr>
            <w:color w:val="000000"/>
          </w:rPr>
          <w:t xml:space="preserve"> </w:t>
        </w:r>
      </w:ins>
      <w:ins w:id="43" w:author="Paulo Henrique dos Santos" w:date="2025-05-19T15:45:00Z">
        <w:r>
          <w:rPr>
            <w:color w:val="000000"/>
          </w:rPr>
          <w:t xml:space="preserve">A partir desta informações, será criado </w:t>
        </w:r>
      </w:ins>
      <w:ins w:id="44" w:author="Ricardo Filipe Carreira Ramos" w:date="2025-05-18T16:23:00Z">
        <w:del w:id="45" w:author="Paulo Henrique dos Santos" w:date="2025-05-19T15:45:00Z">
          <w:r>
            <w:rPr>
              <w:color w:val="000000"/>
            </w:rPr>
            <w:delText xml:space="preserve">de </w:delText>
          </w:r>
        </w:del>
      </w:ins>
      <w:ins w:id="46" w:author="Ricardo Filipe Carreira Ramos" w:date="2025-05-18T16:23:00Z">
        <w:r>
          <w:rPr>
            <w:color w:val="000000"/>
          </w:rPr>
          <w:t xml:space="preserve">um questionário</w:t>
        </w:r>
      </w:ins>
      <w:ins w:id="47" w:author="Paulo Henrique dos Santos" w:date="2025-05-19T15:45:00Z">
        <w:r>
          <w:rPr>
            <w:color w:val="000000"/>
          </w:rPr>
          <w:t xml:space="preserve"> que dará suporte para </w:t>
        </w:r>
      </w:ins>
      <w:ins w:id="48" w:author="Ricardo Filipe Carreira Ramos" w:date="2025-05-18T16:24:00Z">
        <w:del w:id="49" w:author="Paulo Henrique dos Santos" w:date="2025-05-19T15:45:00Z">
          <w:r>
            <w:rPr>
              <w:color w:val="000000"/>
            </w:rPr>
            <w:delText xml:space="preserve"> que validará</w:delText>
          </w:r>
        </w:del>
      </w:ins>
      <w:ins w:id="50" w:author="Paulo Henrique dos Santos" w:date="2025-05-19T15:45:00Z">
        <w:r>
          <w:rPr>
            <w:color w:val="000000"/>
          </w:rPr>
          <w:t xml:space="preserve">validar empiricamente</w:t>
        </w:r>
      </w:ins>
      <w:ins w:id="51" w:author="Ricardo Filipe Carreira Ramos" w:date="2025-05-18T16:24:00Z">
        <w:r>
          <w:rPr>
            <w:color w:val="000000"/>
          </w:rPr>
          <w:t xml:space="preserve"> o nível de maturidade</w:t>
        </w:r>
      </w:ins>
      <w:ins w:id="52" w:author="Ricardo Filipe Carreira Ramos" w:date="2025-05-18T16:24:00Z">
        <w:r>
          <w:rPr>
            <w:color w:val="000000"/>
          </w:rPr>
          <w:t xml:space="preserve"> de uma empresa</w:t>
        </w:r>
      </w:ins>
      <w:commentRangeEnd w:id="2"/>
      <w:commentRangeEnd w:id="3"/>
      <w:r>
        <w:commentReference w:id="2"/>
        <w:commentReference w:id="3"/>
      </w:r>
      <w:ins w:id="53" w:author="Paulo Henrique dos Santos" w:date="2025-05-19T15:43:00Z">
        <w:r>
          <w:rPr>
            <w:color w:val="000000"/>
          </w:rPr>
          <w:t xml:space="preserve">.</w:t>
        </w:r>
      </w:ins>
      <w:del w:id="54" w:author="Ricardo Filipe Carreira Ramos" w:date="2025-05-18T16:17:00Z">
        <w:r>
          <w:rPr>
            <w:color w:val="000000"/>
          </w:rPr>
          <w:delText xml:space="preserve">.</w:delText>
        </w:r>
      </w:del>
      <w:del w:id="55" w:author="Ricardo Filipe Carreira Ramos" w:date="2025-05-18T16:18:00Z">
        <w:r>
          <w:rPr>
            <w:color w:val="000000"/>
          </w:rPr>
          <w:delText xml:space="preserve"> Para compreender a visão dos especialistas sobre cada um dos níveis, </w:delText>
        </w:r>
      </w:del>
      <w:del w:id="56" w:author="Ricardo Filipe Carreira Ramos" w:date="2025-05-18T16:18:00Z">
        <w:r>
          <w:rPr>
            <w:color w:val="000000"/>
          </w:rPr>
          <w:delText xml:space="preserve">iremos implementar </w:delText>
        </w:r>
      </w:del>
      <w:del w:id="57" w:author="Ricardo Filipe Carreira Ramos" w:date="2025-05-18T16:22:00Z">
        <w:r>
          <w:rPr>
            <w:color w:val="000000"/>
          </w:rPr>
          <w:delText xml:space="preserve">o BERTopic Modeling </w:delText>
        </w:r>
      </w:del>
      <w:del w:id="58" w:author="Ricardo Filipe Carreira Ramos" w:date="2025-05-18T16:18:00Z">
        <w:r>
          <w:rPr>
            <w:color w:val="000000"/>
          </w:rPr>
          <w:delText xml:space="preserve">para </w:delText>
        </w:r>
      </w:del>
      <w:del w:id="59" w:author="Ricardo Filipe Carreira Ramos" w:date="2025-05-18T16:18:00Z">
        <w:r>
          <w:rPr>
            <w:color w:val="000000"/>
          </w:rPr>
          <w:delText xml:space="preserve">identificar os tópicos mais relevantes de cada nível</w:delText>
        </w:r>
      </w:del>
      <w:del w:id="60" w:author="Ricardo Filipe Carreira Ramos" w:date="2025-05-18T16:18:00Z">
        <w:r>
          <w:rPr>
            <w:color w:val="000000"/>
          </w:rPr>
          <w:delText xml:space="preserve"> </w:delText>
        </w:r>
      </w:del>
      <w:sdt>
        <w:sdtPr>
          <w15:appearance w15:val="boundingBox"/>
          <w:id w:val="1117725728"/>
          <w:placeholder>
            <w:docPart w:val="8E12C94908FF4860BC56E55B7506EAC7"/>
          </w:placeholder>
          <w:showingPlcHdr w:val="true"/>
          <w:tag w:val="MENDELEY_CITATION_v3_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"/>
          <w:rPr>
            <w:color w:val="000000"/>
          </w:rPr>
        </w:sdtPr>
        <w:sdtContent>
          <w:r>
            <w:rPr>
              <w:rStyle w:val="982"/>
              <w:rFonts w:eastAsiaTheme="majorEastAsia"/>
              <w:color w:val="000000"/>
            </w:rPr>
            <w:t xml:space="preserve">Clique ou toque aqui para inserir o texto.</w:t>
          </w:r>
        </w:sdtContent>
      </w:sdt>
      <w:del w:id="61" w:author="Ricardo Filipe Carreira Ramos" w:date="2025-05-18T16:18:00Z">
        <w:r>
          <w:rPr>
            <w:color w:val="000000"/>
          </w:rPr>
          <w:delText xml:space="preserve">.</w:delText>
        </w:r>
      </w:del>
      <w:del w:id="62" w:author="Ricardo Filipe Carreira Ramos" w:date="2025-05-18T16:23:00Z">
        <w:r>
          <w:rPr>
            <w:color w:val="000000"/>
          </w:rPr>
          <w:delText xml:space="preserve"> </w:delText>
        </w:r>
      </w:del>
      <w:del w:id="63" w:author="Ricardo Filipe Carreira Ramos" w:date="2025-05-18T16:23:00Z">
        <w:r>
          <w:rPr>
            <w:color w:val="000000"/>
            <w:highlight w:val="green"/>
          </w:rPr>
          <w:delText xml:space="preserve">Este estudo exploratório possibilitará a identificação de tópicos referidos em cada nível, proporcionando uma ferramenta de recolha de dados para avaliar o nível de maturidade blockchain em que a empresa da CAS se encontra</w:delText>
        </w:r>
      </w:del>
      <w:del w:id="64" w:author="Paulo Henrique dos Santos" w:date="2025-05-19T15:42:00Z">
        <w:r>
          <w:rPr>
            <w:color w:val="000000"/>
            <w:highlight w:val="green"/>
          </w:rPr>
          <w:delText xml:space="preserve">.</w:delText>
        </w:r>
      </w:del>
      <w:r>
        <w:rPr>
          <w:color w:val="000000"/>
        </w:rPr>
        <w:t xml:space="preserve"> </w:t>
      </w:r>
      <w:r>
        <w:rPr>
          <w:color w:val="000000"/>
        </w:rPr>
        <w:t xml:space="preserve">Espera-se que os resultados deste estudo auxiliem</w:t>
      </w:r>
      <w:r>
        <w:rPr>
          <w:color w:val="000000"/>
        </w:rPr>
        <w:t xml:space="preserve"> gestores </w:t>
      </w:r>
      <w:r>
        <w:rPr>
          <w:color w:val="000000"/>
        </w:rPr>
        <w:t xml:space="preserve">de negócios da CAS</w:t>
      </w:r>
      <w:r>
        <w:rPr>
          <w:color w:val="000000"/>
        </w:rPr>
        <w:t xml:space="preserve"> com informações relevantes</w:t>
      </w:r>
      <w:r>
        <w:rPr>
          <w:color w:val="000000"/>
        </w:rPr>
        <w:t xml:space="preserve">, permitindo</w:t>
      </w:r>
      <w:r>
        <w:rPr>
          <w:color w:val="000000"/>
        </w:rPr>
        <w:t xml:space="preserve"> </w:t>
      </w:r>
      <w:r>
        <w:rPr>
          <w:color w:val="000000"/>
        </w:rPr>
        <w:t xml:space="preserve">identificar o estágio de maturidade em que as suas empresas se posicionam e os próximos passos a desenvolver para o sucesso da </w:t>
      </w:r>
      <w:r>
        <w:rPr>
          <w:color w:val="000000"/>
        </w:rPr>
        <w:t xml:space="preserve">aplicação</w:t>
      </w:r>
      <w:r>
        <w:rPr>
          <w:color w:val="000000"/>
        </w:rPr>
        <w:t xml:space="preserve"> a longo prazo.</w:t>
      </w:r>
      <w:r>
        <w:rPr>
          <w:color w:val="000000"/>
        </w:rPr>
      </w:r>
      <w:r>
        <w:rPr>
          <w:color w:val="000000"/>
        </w:rPr>
      </w:r>
    </w:p>
    <w:p>
      <w:pPr>
        <w:pStyle w:val="963"/>
        <w:numPr>
          <w:ilvl w:val="0"/>
          <w:numId w:val="0"/>
        </w:numPr>
        <w:pBdr/>
        <w:tabs>
          <w:tab w:val="left" w:leader="none" w:pos="284"/>
        </w:tabs>
        <w:spacing w:after="280" w:before="280"/>
        <w:ind w:left="714"/>
        <w:rPr/>
      </w:pPr>
      <w:r>
        <w:t xml:space="preserve">2. </w:t>
      </w:r>
      <w:r>
        <w:t xml:space="preserve">Revisão da Literatura</w:t>
      </w:r>
      <w:r/>
    </w:p>
    <w:p>
      <w:pPr>
        <w:pBdr/>
        <w:spacing w:before="240" w:line="360" w:lineRule="auto"/>
        <w:ind w:firstLine="720"/>
        <w:rPr>
          <w:color w:val="000000"/>
        </w:rPr>
      </w:pPr>
      <w:r>
        <w:rPr>
          <w:color w:val="000000"/>
        </w:rPr>
        <w:t xml:space="preserve">Compreender as fases de desenvolvimento da aplicação da tecnologia blockchain em contextos particulares é fundamental para enfrentar os desafios de prolongar o tempo de vida destes projetos </w:t>
      </w:r>
      <w:sdt>
        <w:sdtPr>
          <w15:appearance w15:val="boundingBox"/>
          <w:id w:val="-771170145"/>
          <w:placeholder>
            <w:docPart w:val="FA159B5265F745F399D3BA8F4128CE05"/>
          </w:placeholder>
          <w:tag w:val="MENDELEY_CITATION_v3_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"/>
          <w:rPr>
            <w:color w:val="000000"/>
          </w:rPr>
        </w:sdtPr>
        <w:sdtContent>
          <w:r>
            <w:rPr>
              <w:color w:val="000000"/>
            </w:rPr>
            <w:t xml:space="preserve">(Song et al., 2022)</w:t>
          </w:r>
        </w:sdtContent>
      </w:sdt>
      <w:r>
        <w:rPr>
          <w:color w:val="000000"/>
        </w:rPr>
        <w:t xml:space="preserve">, além de </w:t>
      </w:r>
      <w:r>
        <w:rPr>
          <w:color w:val="000000"/>
        </w:rPr>
        <w:t xml:space="preserve">absorver as vantagens oriundas de seu uso </w:t>
      </w:r>
      <w:sdt>
        <w:sdtPr>
          <w15:appearance w15:val="boundingBox"/>
          <w:id w:val="559671538"/>
          <w:placeholder>
            <w:docPart w:val="FA159B5265F745F399D3BA8F4128CE05"/>
          </w:placeholder>
          <w:tag w:val="MENDELEY_CITATION_v3_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"/>
          <w:rPr>
            <w:color w:val="000000"/>
          </w:rPr>
        </w:sdtPr>
        <w:sdtContent>
          <w:r>
            <w:rPr>
              <w:color w:val="000000"/>
            </w:rPr>
            <w:t xml:space="preserve">(</w:t>
          </w:r>
          <w:r>
            <w:rPr>
              <w:color w:val="000000"/>
            </w:rPr>
            <w:t xml:space="preserve">Gohar</w:t>
          </w:r>
          <w:r>
            <w:rPr>
              <w:color w:val="000000"/>
            </w:rPr>
            <w:t xml:space="preserve">, 2024)</w:t>
          </w:r>
        </w:sdtContent>
      </w:sdt>
      <w:r>
        <w:rPr>
          <w:color w:val="000000"/>
        </w:rPr>
        <w:t xml:space="preserve">. Assim, para atender à demanda sustentável global </w:t>
      </w:r>
      <w:sdt>
        <w:sdtPr>
          <w15:appearance w15:val="boundingBox"/>
          <w:id w:val="1049113072"/>
          <w:placeholder>
            <w:docPart w:val="FA159B5265F745F399D3BA8F4128CE05"/>
          </w:placeholder>
          <w:tag w:val="MENDELEY_CITATION_v3_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"/>
          <w:rPr>
            <w:color w:val="000000"/>
          </w:rPr>
        </w:sdtPr>
        <w:sdtContent>
          <w:r>
            <w:rPr>
              <w:color w:val="000000"/>
            </w:rPr>
            <w:t xml:space="preserve">(</w:t>
          </w:r>
          <w:r>
            <w:rPr>
              <w:color w:val="000000"/>
            </w:rPr>
            <w:t xml:space="preserve">Njualem</w:t>
          </w:r>
          <w:r>
            <w:rPr>
              <w:color w:val="000000"/>
            </w:rPr>
            <w:t xml:space="preserve">, 2022)</w:t>
          </w:r>
        </w:sdtContent>
      </w:sdt>
      <w:r>
        <w:rPr>
          <w:color w:val="000000"/>
        </w:rPr>
        <w:t xml:space="preserve">, é necessário que esforços aconteçam em direção a maturidade de tecnologias inovadoras despontadas para solucionar desafios atuais </w:t>
      </w:r>
      <w:sdt>
        <w:sdtPr>
          <w15:appearance w15:val="boundingBox"/>
          <w:id w:val="759027787"/>
          <w:placeholder>
            <w:docPart w:val="FA159B5265F745F399D3BA8F4128CE05"/>
          </w:placeholder>
          <w:tag w:val="MENDELEY_CITATION_v3_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"/>
          <w:rPr>
            <w:color w:val="000000"/>
          </w:rPr>
        </w:sdtPr>
        <w:sdtContent>
          <w:r>
            <w:rPr>
              <w:color w:val="000000"/>
            </w:rPr>
            <w:t xml:space="preserve">(</w:t>
          </w:r>
          <w:r>
            <w:rPr>
              <w:color w:val="000000"/>
            </w:rPr>
            <w:t xml:space="preserve">Kurniawan</w:t>
          </w:r>
          <w:r>
            <w:rPr>
              <w:color w:val="000000"/>
            </w:rPr>
            <w:t xml:space="preserve"> et al., 2025)</w:t>
          </w:r>
        </w:sdtContent>
      </w:sdt>
      <w:r>
        <w:rPr>
          <w:color w:val="000000"/>
        </w:rPr>
        <w:t xml:space="preserve">.</w:t>
      </w:r>
      <w:r>
        <w:rPr>
          <w:color w:val="000000"/>
        </w:rPr>
      </w:r>
      <w:r>
        <w:rPr>
          <w:color w:val="000000"/>
        </w:rPr>
      </w:r>
    </w:p>
    <w:p>
      <w:pPr>
        <w:pStyle w:val="963"/>
        <w:numPr>
          <w:ilvl w:val="1"/>
          <w:numId w:val="20"/>
        </w:numPr>
        <w:pBdr/>
        <w:tabs>
          <w:tab w:val="left" w:leader="none" w:pos="284"/>
        </w:tabs>
        <w:spacing w:after="280" w:before="280"/>
        <w:ind/>
        <w:rPr/>
      </w:pPr>
      <w:r>
        <w:t xml:space="preserve">Modelos de maturidade aplicados à blockchain</w:t>
      </w:r>
      <w:r/>
    </w:p>
    <w:p>
      <w:pPr>
        <w:pBdr/>
        <w:spacing w:before="240" w:line="360" w:lineRule="auto"/>
        <w:ind w:firstLine="720"/>
        <w:rPr/>
      </w:pPr>
      <w:r>
        <w:t xml:space="preserve">Modelos de maturidade são importantes para mostrar a ordem de classificação de fatores críticos de sucesso em relação à aplicação blockchain </w:t>
      </w:r>
      <w:sdt>
        <w:sdtPr>
          <w15:appearance w15:val="boundingBox"/>
          <w:id w:val="2053951930"/>
          <w:placeholder>
            <w:docPart w:val="1DB1EEE6D1F1421A89573FB67F769D1B"/>
          </w:placeholder>
          <w:tag w:val="MENDELEY_CITATION_v3_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"/>
          <w:rPr>
            <w:color w:val="000000"/>
          </w:rPr>
        </w:sdtPr>
        <w:sdtContent>
          <w:r>
            <w:rPr>
              <w:color w:val="000000"/>
            </w:rPr>
            <w:t xml:space="preserve">(Akbar et al., 2022a)</w:t>
          </w:r>
        </w:sdtContent>
      </w:sdt>
      <w:r>
        <w:t xml:space="preserve">, </w:t>
      </w:r>
      <w:r>
        <w:t xml:space="preserve">pois avaliam </w:t>
      </w:r>
      <w:r>
        <w:t xml:space="preserve">a integridade ecológica da aplicação </w:t>
      </w:r>
      <w:sdt>
        <w:sdtPr>
          <w15:appearance w15:val="boundingBox"/>
          <w:id w:val="-730459699"/>
          <w:placeholder>
            <w:docPart w:val="1DB1EEE6D1F1421A89573FB67F769D1B"/>
          </w:placeholder>
          <w:tag w:val="MENDELEY_CITATION_v3_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"/>
          <w:rPr>
            <w:color w:val="000000"/>
          </w:rPr>
        </w:sdtPr>
        <w:sdtContent>
          <w:r>
            <w:rPr>
              <w:color w:val="000000"/>
            </w:rPr>
            <w:t xml:space="preserve">(Yang et al., 2021)</w:t>
          </w:r>
        </w:sdtContent>
      </w:sdt>
      <w:r>
        <w:t xml:space="preserve">, além de projetar ações que levam a um conjunto de diretrizes e/ou soluções em contextos específicos </w:t>
      </w:r>
      <w:sdt>
        <w:sdtPr>
          <w15:appearance w15:val="boundingBox"/>
          <w:id w:val="-844548145"/>
          <w:placeholder>
            <w:docPart w:val="1DB1EEE6D1F1421A89573FB67F769D1B"/>
          </w:placeholder>
          <w:tag w:val="MENDELEY_CITATION_v3_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"/>
          <w:rPr>
            <w:color w:val="000000"/>
          </w:rPr>
        </w:sdtPr>
        <w:sdtContent>
          <w:r>
            <w:rPr>
              <w:color w:val="000000"/>
            </w:rPr>
            <w:t xml:space="preserve">(</w:t>
          </w:r>
          <w:r>
            <w:rPr>
              <w:color w:val="000000"/>
            </w:rPr>
            <w:t xml:space="preserve">Hamidi</w:t>
          </w:r>
          <w:r>
            <w:rPr>
              <w:color w:val="000000"/>
            </w:rPr>
            <w:t xml:space="preserve"> et al., 2024)</w:t>
          </w:r>
        </w:sdtContent>
      </w:sdt>
      <w:r>
        <w:t xml:space="preserve">.</w:t>
      </w:r>
      <w:r/>
    </w:p>
    <w:p>
      <w:pPr>
        <w:pBdr/>
        <w:spacing w:before="240" w:line="360" w:lineRule="auto"/>
        <w:ind w:firstLine="720"/>
        <w:rPr/>
      </w:pPr>
      <w:r>
        <w:t xml:space="preserve">Compreende-se</w:t>
      </w:r>
      <w:r>
        <w:t xml:space="preserve"> modelos de maturidade,</w:t>
      </w:r>
      <w:r>
        <w:t xml:space="preserve"> como</w:t>
      </w:r>
      <w:r>
        <w:t xml:space="preserve"> estruturas de níveis, geralmente empregadas no nascimento de uma tecnologia</w:t>
      </w:r>
      <w:r>
        <w:t xml:space="preserve">,</w:t>
      </w:r>
      <w:r>
        <w:t xml:space="preserve"> para julgar quando ela atingiu a maturidade </w:t>
      </w:r>
      <w:sdt>
        <w:sdtPr>
          <w15:appearance w15:val="boundingBox"/>
          <w:id w:val="338979618"/>
          <w:placeholder>
            <w:docPart w:val="1762D1E3977D45DE90BA7B765464F540"/>
          </w:placeholder>
          <w:tag w:val="MENDELEY_CITATION_v3_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"/>
          <w:rPr>
            <w:color w:val="000000"/>
          </w:rPr>
        </w:sdtPr>
        <w:sdtContent>
          <w:r>
            <w:rPr>
              <w:color w:val="000000"/>
            </w:rPr>
            <w:t xml:space="preserve">(Yang et al., 2021)</w:t>
          </w:r>
        </w:sdtContent>
      </w:sdt>
      <w:r>
        <w:t xml:space="preserve">. Trata-se de um conjunto de níveis estruturados de capacidade de gestão </w:t>
      </w:r>
      <w:sdt>
        <w:sdtPr>
          <w15:appearance w15:val="boundingBox"/>
          <w:id w:val="-372468654"/>
          <w:placeholder>
            <w:docPart w:val="1762D1E3977D45DE90BA7B765464F540"/>
          </w:placeholder>
          <w:tag w:val="MENDELEY_CITATION_v3_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"/>
          <w:rPr>
            <w:color w:val="000000"/>
          </w:rPr>
        </w:sdtPr>
        <w:sdtContent>
          <w:r>
            <w:rPr>
              <w:color w:val="000000"/>
            </w:rPr>
            <w:t xml:space="preserve">(de Almeida Santos et al., 2020)</w:t>
          </w:r>
        </w:sdtContent>
      </w:sdt>
      <w:r>
        <w:t xml:space="preserve">. </w:t>
      </w:r>
      <w:r>
        <w:t xml:space="preserve">Definem</w:t>
      </w:r>
      <w:r>
        <w:t xml:space="preserve"> mudanças no espaço do problema</w:t>
      </w:r>
      <w:r>
        <w:t xml:space="preserve"> e </w:t>
      </w:r>
      <w:r>
        <w:t xml:space="preserve">são</w:t>
      </w:r>
      <w:r>
        <w:t xml:space="preserve"> essenciais em contextos de intervenção</w:t>
      </w:r>
      <w:r>
        <w:t xml:space="preserve"> </w:t>
      </w:r>
      <w:sdt>
        <w:sdtPr>
          <w15:appearance w15:val="boundingBox"/>
          <w:id w:val="-1809853974"/>
          <w:placeholder>
            <w:docPart w:val="2163162FDE11463AA547E811972532ED"/>
          </w:placeholder>
          <w:tag w:val="MENDELEY_CITATION_v3_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"/>
          <w:rPr>
            <w:color w:val="000000"/>
          </w:rPr>
        </w:sdtPr>
        <w:sdtContent>
          <w:r>
            <w:rPr>
              <w:color w:val="000000"/>
            </w:rPr>
            <w:t xml:space="preserve">(Bueno et al., 2025)</w:t>
          </w:r>
        </w:sdtContent>
      </w:sdt>
      <w:r>
        <w:t xml:space="preserve">. A</w:t>
      </w:r>
      <w:r>
        <w:t xml:space="preserve">lém de fornecer </w:t>
      </w:r>
      <w:r>
        <w:t xml:space="preserve">ferramentas práticas </w:t>
      </w:r>
      <w:r>
        <w:t xml:space="preserve">para</w:t>
      </w:r>
      <w:r>
        <w:t xml:space="preserve"> avaliação e melhoria de processos de negócios </w:t>
      </w:r>
      <w:sdt>
        <w:sdtPr>
          <w15:appearance w15:val="boundingBox"/>
          <w:id w:val="18979393"/>
          <w:placeholder>
            <w:docPart w:val="2163162FDE11463AA547E811972532ED"/>
          </w:placeholder>
          <w:tag w:val="MENDELEY_CITATION_v3_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"/>
          <w:rPr>
            <w:color w:val="000000"/>
          </w:rPr>
        </w:sdtPr>
        <w:sdtContent>
          <w:r>
            <w:rPr>
              <w:color w:val="000000"/>
            </w:rPr>
            <w:t xml:space="preserve">(</w:t>
          </w:r>
          <w:r>
            <w:rPr>
              <w:color w:val="000000"/>
            </w:rPr>
            <w:t xml:space="preserve">Roshandel</w:t>
          </w:r>
          <w:r>
            <w:rPr>
              <w:color w:val="000000"/>
            </w:rPr>
            <w:t xml:space="preserve"> et al., 2025)</w:t>
          </w:r>
        </w:sdtContent>
      </w:sdt>
      <w:r>
        <w:t xml:space="preserve">.</w:t>
      </w:r>
      <w:r/>
    </w:p>
    <w:p>
      <w:pPr>
        <w:pBdr/>
        <w:spacing w:before="240" w:line="360" w:lineRule="auto"/>
        <w:ind w:firstLine="720"/>
        <w:rPr/>
      </w:pPr>
      <w:r>
        <w:t xml:space="preserve">As estruturas dos modelos de maturidade blockchain existentes tem sua base nos cinco níveis do </w:t>
      </w:r>
      <w:r>
        <w:t xml:space="preserve">Capability</w:t>
      </w:r>
      <w:r>
        <w:t xml:space="preserve"> </w:t>
      </w:r>
      <w:r>
        <w:t xml:space="preserve">Maturity</w:t>
      </w:r>
      <w:r>
        <w:t xml:space="preserve"> Model (CMM) </w:t>
      </w:r>
      <w:sdt>
        <w:sdtPr>
          <w15:appearance w15:val="boundingBox"/>
          <w:id w:val="-507603961"/>
          <w:placeholder>
            <w:docPart w:val="C98BBF5ADE77493D9D7B66521078EA99"/>
          </w:placeholder>
          <w:tag w:val="MENDELEY_CITATION_v3_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"/>
          <w:rPr>
            <w:color w:val="000000"/>
          </w:rPr>
        </w:sdtPr>
        <w:sdtContent>
          <w:r>
            <w:rPr>
              <w:color w:val="000000"/>
            </w:rPr>
            <w:t xml:space="preserve">(Richter et al., 2018; Yang et al., 2021)</w:t>
          </w:r>
        </w:sdtContent>
      </w:sdt>
      <w:r>
        <w:t xml:space="preserve">, ancorado em teorias e modelos pré-existentes, como a Total </w:t>
      </w:r>
      <w:r>
        <w:t xml:space="preserve">Quality</w:t>
      </w:r>
      <w:r>
        <w:t xml:space="preserve"> Management </w:t>
      </w:r>
      <w:sdt>
        <w:sdtPr>
          <w15:appearance w15:val="boundingBox"/>
          <w:id w:val="537777155"/>
          <w:placeholder>
            <w:docPart w:val="C98BBF5ADE77493D9D7B66521078EA99"/>
          </w:placeholder>
          <w:tag w:val="MENDELEY_CITATION_v3_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"/>
          <w:rPr>
            <w:color w:val="000000"/>
          </w:rPr>
        </w:sdtPr>
        <w:sdtContent>
          <w:r>
            <w:rPr>
              <w:color w:val="000000"/>
            </w:rPr>
            <w:t xml:space="preserve">(</w:t>
          </w:r>
          <w:r>
            <w:rPr>
              <w:color w:val="000000"/>
            </w:rPr>
            <w:t xml:space="preserve">Prasad</w:t>
          </w:r>
          <w:r>
            <w:rPr>
              <w:color w:val="000000"/>
            </w:rPr>
            <w:t xml:space="preserve"> et al., 2024)</w:t>
          </w:r>
        </w:sdtContent>
      </w:sdt>
      <w:r>
        <w:t xml:space="preserve">, ciclo PDCA </w:t>
      </w:r>
      <w:sdt>
        <w:sdtPr>
          <w15:appearance w15:val="boundingBox"/>
          <w:id w:val="-843083261"/>
          <w:placeholder>
            <w:docPart w:val="C98BBF5ADE77493D9D7B66521078EA99"/>
          </w:placeholder>
          <w:tag w:val="MENDELEY_CITATION_v3_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"/>
          <w:rPr>
            <w:color w:val="000000"/>
          </w:rPr>
        </w:sdtPr>
        <w:sdtContent>
          <w:r>
            <w:rPr>
              <w:color w:val="000000"/>
            </w:rPr>
            <w:t xml:space="preserve">(Wu et al., 2006)</w:t>
          </w:r>
        </w:sdtContent>
      </w:sdt>
      <w:r>
        <w:t xml:space="preserve">, Teoria da Maturidade Organizacional </w:t>
      </w:r>
      <w:sdt>
        <w:sdtPr>
          <w15:appearance w15:val="boundingBox"/>
          <w:id w:val="-488867592"/>
          <w:placeholder>
            <w:docPart w:val="C98BBF5ADE77493D9D7B66521078EA99"/>
          </w:placeholder>
          <w:tag w:val="MENDELEY_CITATION_v3_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"/>
          <w:rPr>
            <w:color w:val="000000"/>
          </w:rPr>
        </w:sdtPr>
        <w:sdtContent>
          <w:r>
            <w:rPr>
              <w:color w:val="000000"/>
            </w:rPr>
            <w:t xml:space="preserve">(</w:t>
          </w:r>
          <w:r>
            <w:rPr>
              <w:color w:val="000000"/>
            </w:rPr>
            <w:t xml:space="preserve">Dayyala</w:t>
          </w:r>
          <w:r>
            <w:rPr>
              <w:color w:val="000000"/>
            </w:rPr>
            <w:t xml:space="preserve"> et al., 2022)</w:t>
          </w:r>
        </w:sdtContent>
      </w:sdt>
      <w:r>
        <w:t xml:space="preserve"> e a Teoria da Engenharia de Software </w:t>
      </w:r>
      <w:sdt>
        <w:sdtPr>
          <w15:appearance w15:val="boundingBox"/>
          <w:id w:val="321325591"/>
          <w:placeholder>
            <w:docPart w:val="C98BBF5ADE77493D9D7B66521078EA99"/>
          </w:placeholder>
          <w:tag w:val="MENDELEY_CITATION_v3_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"/>
          <w:rPr>
            <w:color w:val="000000"/>
          </w:rPr>
        </w:sdtPr>
        <w:sdtContent>
          <w:r>
            <w:rPr>
              <w:color w:val="000000"/>
            </w:rPr>
            <w:t xml:space="preserve">(</w:t>
          </w:r>
          <w:r>
            <w:rPr>
              <w:color w:val="000000"/>
            </w:rPr>
            <w:t xml:space="preserve">Harter</w:t>
          </w:r>
          <w:r>
            <w:rPr>
              <w:color w:val="000000"/>
            </w:rPr>
            <w:t xml:space="preserve"> et al., 2000)</w:t>
          </w:r>
        </w:sdtContent>
      </w:sdt>
      <w:r>
        <w:t xml:space="preserve">. Pesquisas anteriores utiliza</w:t>
      </w:r>
      <w:r>
        <w:t xml:space="preserve">ram</w:t>
      </w:r>
      <w:r>
        <w:t xml:space="preserve"> o CMM </w:t>
      </w:r>
      <w:r>
        <w:t xml:space="preserve">como base geral para criar modelos de maturidade </w:t>
      </w:r>
      <w:sdt>
        <w:sdtPr>
          <w15:appearance w15:val="boundingBox"/>
          <w:id w:val="1374888900"/>
          <w:placeholder>
            <w:docPart w:val="C98BBF5ADE77493D9D7B66521078EA99"/>
          </w:placeholder>
          <w:tag w:val="MENDELEY_CITATION_v3_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"/>
          <w:rPr>
            <w:color w:val="000000"/>
          </w:rPr>
        </w:sdtPr>
        <w:sdtContent>
          <w:r>
            <w:rPr>
              <w:color w:val="000000"/>
            </w:rPr>
            <w:t xml:space="preserve">(e.g., </w:t>
          </w:r>
          <w:r>
            <w:rPr>
              <w:color w:val="000000"/>
            </w:rPr>
            <w:t xml:space="preserve">Bai</w:t>
          </w:r>
          <w:r>
            <w:rPr>
              <w:color w:val="000000"/>
            </w:rPr>
            <w:t xml:space="preserve"> et </w:t>
          </w:r>
          <w:r>
            <w:rPr>
              <w:color w:val="000000"/>
            </w:rPr>
            <w:t xml:space="preserve">al., 2024)</w:t>
          </w:r>
        </w:sdtContent>
      </w:sdt>
      <w:r>
        <w:t xml:space="preserve"> </w:t>
      </w:r>
      <w:r>
        <w:t xml:space="preserve">e</w:t>
      </w:r>
      <w:r>
        <w:t xml:space="preserve"> demonstraram ser eficientes em julgar a maturidade da aplicação blockchain em suas áreas </w:t>
      </w:r>
      <w:sdt>
        <w:sdtPr>
          <w15:appearance w15:val="boundingBox"/>
          <w:id w:val="211004444"/>
          <w:placeholder>
            <w:docPart w:val="DefaultPlaceholder_-1854013440"/>
          </w:placeholder>
          <w:tag w:val="MENDELEY_CITATION_v3_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"/>
          <w:rPr>
            <w:color w:val="000000"/>
          </w:rPr>
        </w:sdtPr>
        <w:sdtContent>
          <w:r>
            <w:rPr>
              <w:color w:val="000000"/>
            </w:rPr>
            <w:t xml:space="preserve">(e.g., </w:t>
          </w:r>
          <w:r>
            <w:rPr>
              <w:color w:val="000000"/>
            </w:rPr>
            <w:t xml:space="preserve">Ronaghi</w:t>
          </w:r>
          <w:r>
            <w:rPr>
              <w:color w:val="000000"/>
            </w:rPr>
            <w:t xml:space="preserve">, 2021)</w:t>
          </w:r>
        </w:sdtContent>
      </w:sdt>
      <w:r>
        <w:t xml:space="preserve">.</w:t>
      </w:r>
      <w:r>
        <w:t xml:space="preserve"> Então, baseando-se </w:t>
      </w:r>
      <w:r>
        <w:t xml:space="preserve">na literatura existente</w:t>
      </w:r>
      <w:r>
        <w:t xml:space="preserve">, este estudo constrói uma estrutura</w:t>
      </w:r>
      <w:r>
        <w:t xml:space="preserve"> preliminar genérica</w:t>
      </w:r>
      <w:r>
        <w:t xml:space="preserve"> de cinco níveis</w:t>
      </w:r>
      <w:r>
        <w:t xml:space="preserve"> </w:t>
      </w:r>
      <w:r>
        <w:t xml:space="preserve">de maturidade em blockchain</w:t>
      </w:r>
      <w:r>
        <w:t xml:space="preserve"> consonante à negócios sustentáveis</w:t>
      </w:r>
      <w:r>
        <w:t xml:space="preserve"> </w:t>
      </w:r>
      <w:r>
        <w:t xml:space="preserve">(Tabela 1)</w:t>
      </w:r>
      <w:r>
        <w:t xml:space="preserve">.</w:t>
      </w:r>
      <w:r/>
    </w:p>
    <w:p>
      <w:pPr>
        <w:pBdr/>
        <w:spacing w:before="240" w:line="360" w:lineRule="auto"/>
        <w:ind w:firstLine="720"/>
        <w:rPr/>
      </w:pPr>
      <w:r/>
      <w:r/>
    </w:p>
    <w:p>
      <w:pPr>
        <w:pStyle w:val="986"/>
        <w:keepNext w:val="true"/>
        <w:pBdr/>
        <w:spacing/>
        <w:ind/>
        <w:rPr/>
      </w:pPr>
      <w:r>
        <w:t xml:space="preserve">Tabela </w:t>
      </w:r>
      <w:fldSimple w:instr="SEQ Tabela \* ARABIC ">
        <w:r>
          <w:t xml:space="preserve">1</w:t>
        </w:r>
      </w:fldSimple>
      <w:r>
        <w:t xml:space="preserve"> . </w:t>
      </w:r>
      <w:r>
        <w:t xml:space="preserve">Estrutura preliminar de cinco níveis de maturidade em blockchain.</w:t>
      </w:r>
      <w:r/>
    </w:p>
    <w:tbl>
      <w:tblPr>
        <w:jc w:val="center"/>
        <w:tblW w:w="8940" w:type="dxa"/>
        <w:tblCellMar>
          <w:left w:w="70" w:type="dxa"/>
          <w:right w:w="70" w:type="dxa"/>
        </w:tblCellMar>
        <w:tblBorders/>
        <w:tblLook w:val="04A0" w:firstRow="1" w:lastRow="0" w:firstColumn="1" w:lastColumn="0" w:noHBand="0" w:noVBand="1"/>
      </w:tblPr>
      <w:tblGrid>
        <w:gridCol w:w="1820"/>
        <w:gridCol w:w="4134"/>
        <w:gridCol w:w="2986"/>
      </w:tblGrid>
      <w:tr>
        <w:trPr>
          <w:jc w:val="center"/>
          <w:trHeight w:val="528"/>
        </w:trPr>
        <w:tc>
          <w:tcPr>
            <w:shd w:val="clear" w:color="000000" w:fill="ffffff"/>
            <w:tcBorders>
              <w:top w:val="single" w:color="auto" w:sz="4" w:space="0"/>
              <w:left w:val="none" w:color="000000" w:sz="4" w:space="0"/>
              <w:bottom w:val="single" w:color="auto" w:sz="4" w:space="0"/>
              <w:right w:val="none" w:color="000000" w:sz="4" w:space="0"/>
            </w:tcBorders>
            <w:tcW w:w="1820" w:type="dxa"/>
            <w:vAlign w:val="center"/>
            <w:textDirection w:val="lrTb"/>
            <w:noWrap w:val="false"/>
          </w:tcPr>
          <w:p>
            <w:pPr>
              <w:pBdr/>
              <w:spacing/>
              <w:ind/>
              <w:jc w:val="center"/>
              <w:rPr>
                <w:b/>
                <w:bCs/>
                <w:color w:val="000000"/>
                <w:sz w:val="20"/>
                <w:szCs w:val="20"/>
              </w:rPr>
            </w:pPr>
            <w:r>
              <w:rPr>
                <w:b/>
                <w:bCs/>
                <w:color w:val="000000"/>
                <w:sz w:val="20"/>
                <w:szCs w:val="20"/>
                <w:lang w:val="pt-PT"/>
              </w:rPr>
              <w:t xml:space="preserve">Nível de maturidade</w:t>
            </w:r>
            <w:r>
              <w:rPr>
                <w:b/>
                <w:bCs/>
                <w:color w:val="000000"/>
                <w:sz w:val="20"/>
                <w:szCs w:val="20"/>
              </w:rPr>
            </w:r>
            <w:r>
              <w:rPr>
                <w:b/>
                <w:bCs/>
                <w:color w:val="000000"/>
                <w:sz w:val="20"/>
                <w:szCs w:val="20"/>
              </w:rPr>
            </w:r>
          </w:p>
        </w:tc>
        <w:tc>
          <w:tcPr>
            <w:shd w:val="clear" w:color="000000" w:fill="ffffff"/>
            <w:tcBorders>
              <w:top w:val="single" w:color="auto" w:sz="4" w:space="0"/>
              <w:left w:val="none" w:color="000000" w:sz="4" w:space="0"/>
              <w:bottom w:val="single" w:color="auto" w:sz="4" w:space="0"/>
              <w:right w:val="none" w:color="000000" w:sz="4" w:space="0"/>
            </w:tcBorders>
            <w:tcW w:w="4134" w:type="dxa"/>
            <w:vAlign w:val="center"/>
            <w:textDirection w:val="lrTb"/>
            <w:noWrap w:val="false"/>
          </w:tcPr>
          <w:p>
            <w:pPr>
              <w:pBdr/>
              <w:spacing/>
              <w:ind/>
              <w:jc w:val="center"/>
              <w:rPr>
                <w:b/>
                <w:bCs/>
                <w:color w:val="000000"/>
                <w:sz w:val="20"/>
                <w:szCs w:val="20"/>
              </w:rPr>
            </w:pPr>
            <w:r>
              <w:rPr>
                <w:b/>
                <w:bCs/>
                <w:color w:val="000000"/>
                <w:sz w:val="20"/>
                <w:szCs w:val="20"/>
                <w:lang w:val="pt-PT"/>
              </w:rPr>
              <w:t xml:space="preserve">Caracterização</w:t>
            </w:r>
            <w:r>
              <w:rPr>
                <w:b/>
                <w:bCs/>
                <w:color w:val="000000"/>
                <w:sz w:val="20"/>
                <w:szCs w:val="20"/>
              </w:rPr>
            </w:r>
            <w:r>
              <w:rPr>
                <w:b/>
                <w:bCs/>
                <w:color w:val="000000"/>
                <w:sz w:val="20"/>
                <w:szCs w:val="20"/>
              </w:rPr>
            </w:r>
          </w:p>
        </w:tc>
        <w:tc>
          <w:tcPr>
            <w:shd w:val="clear" w:color="000000" w:fill="ffffff"/>
            <w:tcBorders>
              <w:top w:val="single" w:color="auto" w:sz="4" w:space="0"/>
              <w:left w:val="none" w:color="000000" w:sz="4" w:space="0"/>
              <w:bottom w:val="single" w:color="auto" w:sz="4" w:space="0"/>
              <w:right w:val="none" w:color="000000" w:sz="4" w:space="0"/>
            </w:tcBorders>
            <w:tcW w:w="2986" w:type="dxa"/>
            <w:vAlign w:val="center"/>
            <w:textDirection w:val="lrTb"/>
            <w:noWrap w:val="false"/>
          </w:tcPr>
          <w:p>
            <w:pPr>
              <w:pBdr/>
              <w:spacing/>
              <w:ind/>
              <w:jc w:val="center"/>
              <w:rPr>
                <w:b/>
                <w:bCs/>
                <w:color w:val="000000"/>
                <w:sz w:val="20"/>
                <w:szCs w:val="20"/>
              </w:rPr>
            </w:pPr>
            <w:r>
              <w:rPr>
                <w:b/>
                <w:bCs/>
                <w:color w:val="000000"/>
                <w:sz w:val="20"/>
                <w:szCs w:val="20"/>
                <w:lang w:val="pt-PT"/>
              </w:rPr>
              <w:t xml:space="preserve">Referência</w:t>
            </w:r>
            <w:r>
              <w:rPr>
                <w:color w:val="000000"/>
                <w:sz w:val="16"/>
                <w:szCs w:val="16"/>
                <w:lang w:val="pt-PT"/>
              </w:rPr>
              <w:t xml:space="preserve"> </w:t>
            </w:r>
            <w:r>
              <w:rPr>
                <w:b/>
                <w:bCs/>
                <w:color w:val="000000"/>
                <w:sz w:val="20"/>
                <w:szCs w:val="20"/>
              </w:rPr>
            </w:r>
            <w:r>
              <w:rPr>
                <w:b/>
                <w:bCs/>
                <w:color w:val="000000"/>
                <w:sz w:val="20"/>
                <w:szCs w:val="20"/>
              </w:rPr>
            </w:r>
          </w:p>
        </w:tc>
      </w:tr>
      <w:tr>
        <w:trPr>
          <w:jc w:val="center"/>
          <w:trHeight w:val="831"/>
        </w:trPr>
        <w:tc>
          <w:tcPr>
            <w:shd w:val="clear" w:color="000000" w:fill="ffffff"/>
            <w:tcBorders>
              <w:top w:val="none" w:color="000000" w:sz="4" w:space="0"/>
              <w:left w:val="none" w:color="000000" w:sz="4" w:space="0"/>
              <w:bottom w:val="none" w:color="000000" w:sz="4" w:space="0"/>
              <w:right w:val="none" w:color="000000" w:sz="4" w:space="0"/>
            </w:tcBorders>
            <w:tcW w:w="1820" w:type="dxa"/>
            <w:vAlign w:val="center"/>
            <w:textDirection w:val="lrTb"/>
            <w:noWrap w:val="false"/>
          </w:tcPr>
          <w:p>
            <w:pPr>
              <w:pBdr/>
              <w:spacing/>
              <w:ind/>
              <w:jc w:val="left"/>
              <w:rPr>
                <w:color w:val="000000"/>
                <w:sz w:val="20"/>
                <w:szCs w:val="20"/>
              </w:rPr>
            </w:pPr>
            <w:r>
              <w:rPr>
                <w:color w:val="000000"/>
                <w:sz w:val="20"/>
                <w:szCs w:val="20"/>
              </w:rPr>
              <w:t xml:space="preserve">1st </w:t>
            </w:r>
            <w:r>
              <w:rPr>
                <w:color w:val="000000"/>
                <w:sz w:val="20"/>
                <w:szCs w:val="20"/>
              </w:rPr>
              <w:t xml:space="preserve">viable</w:t>
            </w:r>
            <w:r>
              <w:rPr>
                <w:color w:val="000000"/>
                <w:sz w:val="20"/>
                <w:szCs w:val="20"/>
              </w:rPr>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4134" w:type="dxa"/>
            <w:vAlign w:val="center"/>
            <w:textDirection w:val="lrTb"/>
            <w:noWrap w:val="false"/>
          </w:tcPr>
          <w:p>
            <w:pPr>
              <w:pBdr/>
              <w:spacing/>
              <w:ind/>
              <w:jc w:val="left"/>
              <w:rPr>
                <w:color w:val="000000"/>
                <w:sz w:val="20"/>
                <w:szCs w:val="20"/>
              </w:rPr>
            </w:pPr>
            <w:r>
              <w:rPr>
                <w:color w:val="000000"/>
                <w:sz w:val="20"/>
                <w:szCs w:val="20"/>
                <w:lang w:val="pt-PT"/>
              </w:rPr>
              <w:t xml:space="preserve">B</w:t>
            </w:r>
            <w:r>
              <w:rPr>
                <w:color w:val="000000"/>
                <w:sz w:val="20"/>
                <w:szCs w:val="20"/>
                <w:lang w:val="pt-PT"/>
              </w:rPr>
              <w:t xml:space="preserve">lockchain é vislumbrada como solução. </w:t>
            </w:r>
            <w:r>
              <w:rPr>
                <w:color w:val="000000"/>
                <w:sz w:val="20"/>
                <w:szCs w:val="20"/>
                <w:lang w:val="pt-PT"/>
              </w:rPr>
              <w:t xml:space="preserve">Tudo é teoria</w:t>
            </w:r>
            <w:r>
              <w:rPr>
                <w:color w:val="000000"/>
                <w:sz w:val="20"/>
                <w:szCs w:val="20"/>
                <w:lang w:val="pt-PT"/>
              </w:rPr>
              <w:t xml:space="preserve">.</w:t>
            </w:r>
            <w:r>
              <w:rPr>
                <w:color w:val="000000"/>
                <w:sz w:val="20"/>
                <w:szCs w:val="20"/>
              </w:rPr>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2986" w:type="dxa"/>
            <w:vAlign w:val="center"/>
            <w:textDirection w:val="lrTb"/>
            <w:noWrap w:val="false"/>
          </w:tcPr>
          <w:sdt>
            <w:sdtPr>
              <w15:appearance w15:val="boundingBox"/>
              <w:id w:val="1717318507"/>
              <w:placeholder>
                <w:docPart w:val="DefaultPlaceholder_-1854013440"/>
              </w:placeholder>
              <w:tag w:val="MENDELEY_CITATION_v3_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"/>
              <w:rPr>
                <w:color w:val="000000"/>
                <w:sz w:val="20"/>
                <w:szCs w:val="20"/>
                <w:lang w:val="pt-PT"/>
              </w:rPr>
            </w:sdtPr>
            <w:sdtContent>
              <w:p>
                <w:pPr>
                  <w:pBdr/>
                  <w:spacing/>
                  <w:ind/>
                  <w:jc w:val="left"/>
                  <w:rPr>
                    <w:color w:val="000000"/>
                    <w:sz w:val="20"/>
                    <w:szCs w:val="20"/>
                    <w:lang w:val="en-US"/>
                  </w:rPr>
                </w:pPr>
                <w:r>
                  <w:rPr>
                    <w:color w:val="000000"/>
                    <w:sz w:val="20"/>
                    <w:szCs w:val="20"/>
                    <w:lang w:val="en-US"/>
                  </w:rPr>
                  <w:t xml:space="preserve">(Hamidi et al., 2024; Richter et al., 2018; Vásquez et al., 2021)</w:t>
                </w:r>
                <w:r>
                  <w:rPr>
                    <w:color w:val="000000"/>
                    <w:sz w:val="20"/>
                    <w:szCs w:val="20"/>
                    <w:lang w:val="en-US"/>
                  </w:rPr>
                </w:r>
                <w:r>
                  <w:rPr>
                    <w:color w:val="000000"/>
                    <w:sz w:val="20"/>
                    <w:szCs w:val="20"/>
                    <w:lang w:val="en-US"/>
                  </w:rPr>
                </w:r>
              </w:p>
            </w:sdtContent>
          </w:sdt>
        </w:tc>
      </w:tr>
      <w:tr>
        <w:trPr>
          <w:jc w:val="center"/>
          <w:trHeight w:val="1137"/>
        </w:trPr>
        <w:tc>
          <w:tcPr>
            <w:shd w:val="clear" w:color="000000" w:fill="ffffff"/>
            <w:tcBorders>
              <w:top w:val="none" w:color="000000" w:sz="4" w:space="0"/>
              <w:left w:val="none" w:color="000000" w:sz="4" w:space="0"/>
              <w:bottom w:val="none" w:color="000000" w:sz="4" w:space="0"/>
              <w:right w:val="none" w:color="000000" w:sz="4" w:space="0"/>
            </w:tcBorders>
            <w:tcW w:w="1820" w:type="dxa"/>
            <w:vAlign w:val="center"/>
            <w:textDirection w:val="lrTb"/>
            <w:noWrap w:val="false"/>
          </w:tcPr>
          <w:p>
            <w:pPr>
              <w:pBdr/>
              <w:spacing/>
              <w:ind/>
              <w:jc w:val="left"/>
              <w:rPr>
                <w:color w:val="000000"/>
                <w:sz w:val="20"/>
                <w:szCs w:val="20"/>
              </w:rPr>
            </w:pPr>
            <w:r>
              <w:rPr>
                <w:color w:val="000000"/>
                <w:sz w:val="20"/>
                <w:szCs w:val="20"/>
              </w:rPr>
              <w:t xml:space="preserve">2nd hit</w:t>
            </w:r>
            <w:r>
              <w:rPr>
                <w:color w:val="000000"/>
                <w:sz w:val="20"/>
                <w:szCs w:val="20"/>
              </w:rPr>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4134" w:type="dxa"/>
            <w:vAlign w:val="center"/>
            <w:textDirection w:val="lrTb"/>
            <w:noWrap w:val="false"/>
          </w:tcPr>
          <w:p>
            <w:pPr>
              <w:pBdr/>
              <w:spacing/>
              <w:ind/>
              <w:jc w:val="left"/>
              <w:rPr>
                <w:color w:val="000000"/>
                <w:sz w:val="20"/>
                <w:szCs w:val="20"/>
              </w:rPr>
            </w:pPr>
            <w:r>
              <w:rPr>
                <w:color w:val="000000"/>
                <w:sz w:val="20"/>
                <w:szCs w:val="20"/>
                <w:lang w:val="pt-PT"/>
              </w:rPr>
              <w:t xml:space="preserve">A</w:t>
            </w:r>
            <w:r>
              <w:rPr>
                <w:color w:val="000000"/>
                <w:sz w:val="20"/>
                <w:szCs w:val="20"/>
                <w:lang w:val="pt-PT"/>
              </w:rPr>
              <w:t xml:space="preserve">certo de requisitos necessários para </w:t>
            </w:r>
            <w:r>
              <w:rPr>
                <w:color w:val="000000"/>
                <w:sz w:val="20"/>
                <w:szCs w:val="20"/>
                <w:lang w:val="pt-PT"/>
              </w:rPr>
              <w:t xml:space="preserve">implantação</w:t>
            </w:r>
            <w:r>
              <w:rPr>
                <w:color w:val="000000"/>
                <w:sz w:val="20"/>
                <w:szCs w:val="20"/>
                <w:lang w:val="pt-PT"/>
              </w:rPr>
              <w:t xml:space="preserve"> blockchain. </w:t>
            </w:r>
            <w:r>
              <w:rPr>
                <w:color w:val="000000"/>
                <w:sz w:val="20"/>
                <w:szCs w:val="20"/>
                <w:lang w:val="pt-PT"/>
              </w:rPr>
              <w:t xml:space="preserve">E</w:t>
            </w:r>
            <w:r>
              <w:rPr>
                <w:color w:val="000000"/>
                <w:sz w:val="20"/>
                <w:szCs w:val="20"/>
                <w:lang w:val="pt-PT"/>
              </w:rPr>
              <w:t xml:space="preserve">xecuções de testes iniciais. </w:t>
            </w:r>
            <w:r>
              <w:rPr>
                <w:color w:val="000000"/>
                <w:sz w:val="20"/>
                <w:szCs w:val="20"/>
                <w:lang w:val="pt-PT"/>
              </w:rPr>
              <w:t xml:space="preserve">C</w:t>
            </w:r>
            <w:r>
              <w:rPr>
                <w:color w:val="000000"/>
                <w:sz w:val="20"/>
                <w:szCs w:val="20"/>
                <w:lang w:val="pt-PT"/>
              </w:rPr>
              <w:t xml:space="preserve">onsciência inicial da sustentabilidade, mas nada prático.</w:t>
            </w:r>
            <w:r>
              <w:rPr>
                <w:color w:val="000000"/>
                <w:sz w:val="20"/>
                <w:szCs w:val="20"/>
              </w:rPr>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2986" w:type="dxa"/>
            <w:vAlign w:val="center"/>
            <w:textDirection w:val="lrTb"/>
            <w:noWrap w:val="false"/>
          </w:tcPr>
          <w:sdt>
            <w:sdtPr>
              <w15:appearance w15:val="boundingBox"/>
              <w:id w:val="-1014144500"/>
              <w:placeholder>
                <w:docPart w:val="DefaultPlaceholder_-1854013440"/>
              </w:placeholder>
              <w:tag w:val="MENDELEY_CITATION_v3_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"/>
              <w:rPr>
                <w:color w:val="000000"/>
                <w:sz w:val="20"/>
                <w:szCs w:val="20"/>
                <w:lang w:val="pt-PT"/>
              </w:rPr>
            </w:sdtPr>
            <w:sdtContent>
              <w:p>
                <w:pPr>
                  <w:pBdr/>
                  <w:spacing/>
                  <w:ind/>
                  <w:jc w:val="left"/>
                  <w:rPr>
                    <w:color w:val="000000"/>
                    <w:sz w:val="20"/>
                    <w:szCs w:val="20"/>
                  </w:rPr>
                </w:pPr>
                <w:r>
                  <w:rPr>
                    <w:color w:val="000000"/>
                    <w:sz w:val="20"/>
                  </w:rPr>
                  <w:t xml:space="preserve">(de Almeida Santos et al., 2020; </w:t>
                </w:r>
                <w:r>
                  <w:rPr>
                    <w:color w:val="000000"/>
                    <w:sz w:val="20"/>
                  </w:rPr>
                  <w:t xml:space="preserve">Unny</w:t>
                </w:r>
                <w:r>
                  <w:rPr>
                    <w:color w:val="000000"/>
                    <w:sz w:val="20"/>
                  </w:rPr>
                  <w:t xml:space="preserve"> &amp; </w:t>
                </w:r>
                <w:r>
                  <w:rPr>
                    <w:color w:val="000000"/>
                    <w:sz w:val="20"/>
                  </w:rPr>
                  <w:t xml:space="preserve">Lal</w:t>
                </w:r>
                <w:r>
                  <w:rPr>
                    <w:color w:val="000000"/>
                    <w:sz w:val="20"/>
                  </w:rPr>
                  <w:t xml:space="preserve">, 2020; Wang et al., 2016)</w:t>
                </w:r>
                <w:r>
                  <w:rPr>
                    <w:color w:val="000000"/>
                    <w:sz w:val="20"/>
                    <w:szCs w:val="20"/>
                  </w:rPr>
                </w:r>
                <w:r>
                  <w:rPr>
                    <w:color w:val="000000"/>
                    <w:sz w:val="20"/>
                    <w:szCs w:val="20"/>
                  </w:rPr>
                </w:r>
              </w:p>
            </w:sdtContent>
          </w:sdt>
        </w:tc>
      </w:tr>
      <w:tr>
        <w:trPr>
          <w:jc w:val="center"/>
          <w:trHeight w:val="841"/>
        </w:trPr>
        <w:tc>
          <w:tcPr>
            <w:shd w:val="clear" w:color="000000" w:fill="ffffff"/>
            <w:tcBorders>
              <w:top w:val="none" w:color="000000" w:sz="4" w:space="0"/>
              <w:left w:val="none" w:color="000000" w:sz="4" w:space="0"/>
              <w:bottom w:val="none" w:color="000000" w:sz="4" w:space="0"/>
              <w:right w:val="none" w:color="000000" w:sz="4" w:space="0"/>
            </w:tcBorders>
            <w:tcW w:w="1820" w:type="dxa"/>
            <w:vAlign w:val="center"/>
            <w:textDirection w:val="lrTb"/>
            <w:noWrap w:val="false"/>
          </w:tcPr>
          <w:p>
            <w:pPr>
              <w:pBdr/>
              <w:spacing/>
              <w:ind/>
              <w:jc w:val="left"/>
              <w:rPr>
                <w:color w:val="000000"/>
                <w:sz w:val="20"/>
                <w:szCs w:val="20"/>
              </w:rPr>
            </w:pPr>
            <w:r>
              <w:rPr>
                <w:color w:val="000000"/>
                <w:sz w:val="20"/>
                <w:szCs w:val="20"/>
              </w:rPr>
              <w:t xml:space="preserve">3rd </w:t>
            </w:r>
            <w:r>
              <w:rPr>
                <w:color w:val="000000"/>
                <w:sz w:val="20"/>
                <w:szCs w:val="20"/>
              </w:rPr>
              <w:t xml:space="preserve">standardized</w:t>
            </w:r>
            <w:r>
              <w:rPr>
                <w:color w:val="000000"/>
                <w:sz w:val="20"/>
                <w:szCs w:val="20"/>
              </w:rPr>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4134" w:type="dxa"/>
            <w:vAlign w:val="center"/>
            <w:textDirection w:val="lrTb"/>
            <w:noWrap w:val="false"/>
          </w:tcPr>
          <w:p>
            <w:pPr>
              <w:pBdr/>
              <w:spacing/>
              <w:ind/>
              <w:jc w:val="left"/>
              <w:rPr>
                <w:color w:val="000000"/>
                <w:sz w:val="20"/>
                <w:szCs w:val="20"/>
              </w:rPr>
            </w:pPr>
            <w:r>
              <w:rPr>
                <w:color w:val="000000"/>
                <w:sz w:val="20"/>
                <w:szCs w:val="20"/>
                <w:lang w:val="pt-PT"/>
              </w:rPr>
              <w:t xml:space="preserve">B</w:t>
            </w:r>
            <w:r>
              <w:rPr>
                <w:color w:val="000000"/>
                <w:sz w:val="20"/>
                <w:szCs w:val="20"/>
                <w:lang w:val="pt-PT"/>
              </w:rPr>
              <w:t xml:space="preserve">lockchain passa a funcionar. Padrões claros e aceitos por todos</w:t>
            </w:r>
            <w:r>
              <w:rPr>
                <w:color w:val="000000"/>
                <w:sz w:val="20"/>
                <w:szCs w:val="20"/>
                <w:lang w:val="pt-PT"/>
              </w:rPr>
              <w:t xml:space="preserve"> internamente</w:t>
            </w:r>
            <w:r>
              <w:rPr>
                <w:color w:val="000000"/>
                <w:sz w:val="20"/>
                <w:szCs w:val="20"/>
                <w:lang w:val="pt-PT"/>
              </w:rPr>
              <w:t xml:space="preserve">. </w:t>
            </w:r>
            <w:r>
              <w:rPr>
                <w:color w:val="000000"/>
                <w:sz w:val="20"/>
                <w:szCs w:val="20"/>
                <w:lang w:val="pt-PT"/>
              </w:rPr>
              <w:t xml:space="preserve">Questões sustentáveis são debatidas, mas apenas a questão econômica é colocada em prática.</w:t>
            </w:r>
            <w:r>
              <w:rPr>
                <w:color w:val="000000"/>
                <w:sz w:val="20"/>
                <w:szCs w:val="20"/>
              </w:rPr>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2986" w:type="dxa"/>
            <w:vAlign w:val="center"/>
            <w:textDirection w:val="lrTb"/>
            <w:noWrap w:val="false"/>
          </w:tcPr>
          <w:sdt>
            <w:sdtPr>
              <w15:appearance w15:val="boundingBox"/>
              <w:id w:val="1653561083"/>
              <w:placeholder>
                <w:docPart w:val="DefaultPlaceholder_-1854013440"/>
              </w:placeholder>
              <w:tag w:val="MENDELEY_CITATION_v3_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"/>
              <w:rPr>
                <w:color w:val="000000"/>
                <w:sz w:val="20"/>
                <w:szCs w:val="20"/>
                <w:lang w:val="pt-PT"/>
              </w:rPr>
            </w:sdtPr>
            <w:sdtContent>
              <w:p>
                <w:pPr>
                  <w:pBdr/>
                  <w:spacing/>
                  <w:ind/>
                  <w:jc w:val="left"/>
                  <w:rPr>
                    <w:color w:val="000000"/>
                    <w:sz w:val="20"/>
                    <w:szCs w:val="20"/>
                    <w:lang w:val="en-US"/>
                  </w:rPr>
                </w:pPr>
                <w:r>
                  <w:rPr>
                    <w:color w:val="000000"/>
                    <w:sz w:val="20"/>
                    <w:szCs w:val="20"/>
                    <w:lang w:val="en-US"/>
                  </w:rPr>
                  <w:t xml:space="preserve">(Akbar et al., 2022b; Sari et al., 2021; Yang et al., 2021)</w:t>
                </w:r>
                <w:r>
                  <w:rPr>
                    <w:color w:val="000000"/>
                    <w:sz w:val="20"/>
                    <w:szCs w:val="20"/>
                    <w:lang w:val="en-US"/>
                  </w:rPr>
                </w:r>
                <w:r>
                  <w:rPr>
                    <w:color w:val="000000"/>
                    <w:sz w:val="20"/>
                    <w:szCs w:val="20"/>
                    <w:lang w:val="en-US"/>
                  </w:rPr>
                </w:r>
              </w:p>
            </w:sdtContent>
          </w:sdt>
        </w:tc>
      </w:tr>
      <w:tr>
        <w:trPr>
          <w:jc w:val="center"/>
          <w:trHeight w:val="1917"/>
        </w:trPr>
        <w:tc>
          <w:tcPr>
            <w:shd w:val="clear" w:color="000000" w:fill="ffffff"/>
            <w:tcBorders>
              <w:top w:val="none" w:color="000000" w:sz="4" w:space="0"/>
              <w:left w:val="none" w:color="000000" w:sz="4" w:space="0"/>
              <w:bottom w:val="none" w:color="000000" w:sz="4" w:space="0"/>
              <w:right w:val="none" w:color="000000" w:sz="4" w:space="0"/>
            </w:tcBorders>
            <w:tcW w:w="1820" w:type="dxa"/>
            <w:vAlign w:val="center"/>
            <w:textDirection w:val="lrTb"/>
            <w:noWrap w:val="false"/>
          </w:tcPr>
          <w:p>
            <w:pPr>
              <w:pBdr/>
              <w:spacing/>
              <w:ind/>
              <w:jc w:val="left"/>
              <w:rPr>
                <w:color w:val="000000"/>
                <w:sz w:val="20"/>
                <w:szCs w:val="20"/>
              </w:rPr>
            </w:pPr>
            <w:r>
              <w:rPr>
                <w:color w:val="000000"/>
                <w:sz w:val="20"/>
                <w:szCs w:val="20"/>
              </w:rPr>
              <w:t xml:space="preserve">4th </w:t>
            </w:r>
            <w:r>
              <w:rPr>
                <w:color w:val="000000"/>
                <w:sz w:val="20"/>
                <w:szCs w:val="20"/>
              </w:rPr>
              <w:t xml:space="preserve">reliable</w:t>
            </w:r>
            <w:r>
              <w:rPr>
                <w:color w:val="000000"/>
                <w:sz w:val="20"/>
                <w:szCs w:val="20"/>
              </w:rPr>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4134" w:type="dxa"/>
            <w:vAlign w:val="center"/>
            <w:textDirection w:val="lrTb"/>
            <w:noWrap w:val="false"/>
          </w:tcPr>
          <w:p>
            <w:pPr>
              <w:pBdr/>
              <w:spacing/>
              <w:ind/>
              <w:jc w:val="left"/>
              <w:rPr>
                <w:color w:val="000000"/>
                <w:sz w:val="20"/>
                <w:szCs w:val="20"/>
              </w:rPr>
            </w:pPr>
            <w:r>
              <w:rPr>
                <w:color w:val="000000"/>
                <w:sz w:val="20"/>
                <w:szCs w:val="20"/>
                <w:lang w:val="pt-PT"/>
              </w:rPr>
              <w:t xml:space="preserve">D</w:t>
            </w:r>
            <w:r>
              <w:rPr>
                <w:color w:val="000000"/>
                <w:sz w:val="20"/>
                <w:szCs w:val="20"/>
                <w:lang w:val="pt-PT"/>
              </w:rPr>
              <w:t xml:space="preserve">escentralização plena</w:t>
            </w:r>
            <w:r>
              <w:rPr>
                <w:color w:val="000000"/>
                <w:sz w:val="20"/>
                <w:szCs w:val="20"/>
                <w:lang w:val="pt-PT"/>
              </w:rPr>
              <w:t xml:space="preserve">. S</w:t>
            </w:r>
            <w:r>
              <w:rPr>
                <w:color w:val="000000"/>
                <w:sz w:val="20"/>
                <w:szCs w:val="20"/>
                <w:lang w:val="pt-PT"/>
              </w:rPr>
              <w:t xml:space="preserve">egurança e privacidade dos dados. Contrato inteligente como entidade central, onde todos os usuários são beneficiados. Indicadores cobrem </w:t>
            </w:r>
            <w:r>
              <w:rPr>
                <w:color w:val="000000"/>
                <w:sz w:val="20"/>
                <w:szCs w:val="20"/>
                <w:lang w:val="pt-PT"/>
              </w:rPr>
              <w:t xml:space="preserve">as dimensões econômicas e ambientais</w:t>
            </w:r>
            <w:r>
              <w:rPr>
                <w:color w:val="000000"/>
                <w:sz w:val="20"/>
                <w:szCs w:val="20"/>
                <w:lang w:val="pt-PT"/>
              </w:rPr>
              <w:t xml:space="preserve">. Sustentabilidade </w:t>
            </w:r>
            <w:r>
              <w:rPr>
                <w:color w:val="000000"/>
                <w:sz w:val="20"/>
                <w:szCs w:val="20"/>
                <w:lang w:val="pt-PT"/>
              </w:rPr>
              <w:t xml:space="preserve">torna-se uma</w:t>
            </w:r>
            <w:r>
              <w:rPr>
                <w:color w:val="000000"/>
                <w:sz w:val="20"/>
                <w:szCs w:val="20"/>
                <w:lang w:val="pt-PT"/>
              </w:rPr>
              <w:t xml:space="preserve"> vantagem competitiva.</w:t>
            </w:r>
            <w:r>
              <w:rPr>
                <w:color w:val="000000"/>
                <w:sz w:val="20"/>
                <w:szCs w:val="20"/>
              </w:rPr>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2986" w:type="dxa"/>
            <w:vAlign w:val="center"/>
            <w:textDirection w:val="lrTb"/>
            <w:noWrap w:val="false"/>
          </w:tcPr>
          <w:sdt>
            <w:sdtPr>
              <w15:appearance w15:val="boundingBox"/>
              <w:id w:val="-2016984300"/>
              <w:placeholder>
                <w:docPart w:val="DefaultPlaceholder_-1854013440"/>
              </w:placeholder>
              <w:tag w:val="MENDELEY_CITATION_v3_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"/>
              <w:rPr>
                <w:color w:val="000000"/>
                <w:sz w:val="20"/>
                <w:szCs w:val="20"/>
                <w:lang w:val="pt-PT"/>
              </w:rPr>
            </w:sdtPr>
            <w:sdtContent>
              <w:p>
                <w:pPr>
                  <w:pBdr/>
                  <w:spacing/>
                  <w:ind/>
                  <w:jc w:val="left"/>
                  <w:rPr>
                    <w:color w:val="000000"/>
                    <w:sz w:val="20"/>
                    <w:szCs w:val="20"/>
                    <w:lang w:val="en-US"/>
                  </w:rPr>
                </w:pPr>
                <w:r>
                  <w:rPr>
                    <w:color w:val="000000"/>
                    <w:sz w:val="20"/>
                  </w:rPr>
                  <w:t xml:space="preserve">(</w:t>
                </w:r>
                <w:r>
                  <w:rPr>
                    <w:color w:val="000000"/>
                    <w:sz w:val="20"/>
                  </w:rPr>
                  <w:t xml:space="preserve">Hynds</w:t>
                </w:r>
                <w:r>
                  <w:rPr>
                    <w:color w:val="000000"/>
                    <w:sz w:val="20"/>
                  </w:rPr>
                  <w:t xml:space="preserve"> et al., 2014; </w:t>
                </w:r>
                <w:r>
                  <w:rPr>
                    <w:color w:val="000000"/>
                    <w:sz w:val="20"/>
                  </w:rPr>
                  <w:t xml:space="preserve">Kurniawan</w:t>
                </w:r>
                <w:r>
                  <w:rPr>
                    <w:color w:val="000000"/>
                    <w:sz w:val="20"/>
                  </w:rPr>
                  <w:t xml:space="preserve"> et al., 2025; </w:t>
                </w:r>
                <w:r>
                  <w:rPr>
                    <w:color w:val="000000"/>
                    <w:sz w:val="20"/>
                  </w:rPr>
                  <w:t xml:space="preserve">Ronaghi</w:t>
                </w:r>
                <w:r>
                  <w:rPr>
                    <w:color w:val="000000"/>
                    <w:sz w:val="20"/>
                  </w:rPr>
                  <w:t xml:space="preserve">, 2021; </w:t>
                </w:r>
                <w:r>
                  <w:rPr>
                    <w:color w:val="000000"/>
                    <w:sz w:val="20"/>
                  </w:rPr>
                  <w:t xml:space="preserve">Sari</w:t>
                </w:r>
                <w:r>
                  <w:rPr>
                    <w:color w:val="000000"/>
                    <w:sz w:val="20"/>
                  </w:rPr>
                  <w:t xml:space="preserve"> et al., 2021; </w:t>
                </w:r>
                <w:r>
                  <w:rPr>
                    <w:color w:val="000000"/>
                    <w:sz w:val="20"/>
                  </w:rPr>
                  <w:t xml:space="preserve">Unny</w:t>
                </w:r>
                <w:r>
                  <w:rPr>
                    <w:color w:val="000000"/>
                    <w:sz w:val="20"/>
                  </w:rPr>
                  <w:t xml:space="preserve"> &amp; </w:t>
                </w:r>
                <w:r>
                  <w:rPr>
                    <w:color w:val="000000"/>
                    <w:sz w:val="20"/>
                  </w:rPr>
                  <w:t xml:space="preserve">Lal</w:t>
                </w:r>
                <w:r>
                  <w:rPr>
                    <w:color w:val="000000"/>
                    <w:sz w:val="20"/>
                  </w:rPr>
                  <w:t xml:space="preserve">, 2020)</w:t>
                </w:r>
                <w:r>
                  <w:rPr>
                    <w:color w:val="000000"/>
                    <w:sz w:val="20"/>
                    <w:szCs w:val="20"/>
                    <w:lang w:val="en-US"/>
                  </w:rPr>
                </w:r>
                <w:r>
                  <w:rPr>
                    <w:color w:val="000000"/>
                    <w:sz w:val="20"/>
                    <w:szCs w:val="20"/>
                    <w:lang w:val="en-US"/>
                  </w:rPr>
                </w:r>
              </w:p>
            </w:sdtContent>
          </w:sdt>
        </w:tc>
      </w:tr>
      <w:tr>
        <w:trPr>
          <w:jc w:val="center"/>
          <w:trHeight w:val="1704"/>
        </w:trPr>
        <w:tc>
          <w:tcPr>
            <w:shd w:val="clear" w:color="000000" w:fill="ffffff"/>
            <w:tcBorders>
              <w:top w:val="none" w:color="000000" w:sz="4" w:space="0"/>
              <w:left w:val="none" w:color="000000" w:sz="4" w:space="0"/>
              <w:bottom w:val="single" w:color="auto" w:sz="4" w:space="0"/>
              <w:right w:val="none" w:color="000000" w:sz="4" w:space="0"/>
            </w:tcBorders>
            <w:tcW w:w="1820" w:type="dxa"/>
            <w:vAlign w:val="center"/>
            <w:textDirection w:val="lrTb"/>
            <w:noWrap w:val="false"/>
          </w:tcPr>
          <w:p>
            <w:pPr>
              <w:pBdr/>
              <w:spacing/>
              <w:ind/>
              <w:jc w:val="left"/>
              <w:rPr>
                <w:color w:val="000000"/>
                <w:sz w:val="20"/>
                <w:szCs w:val="20"/>
              </w:rPr>
            </w:pPr>
            <w:r>
              <w:rPr>
                <w:color w:val="000000"/>
                <w:sz w:val="20"/>
                <w:szCs w:val="20"/>
              </w:rPr>
              <w:t xml:space="preserve">5th </w:t>
            </w:r>
            <w:r>
              <w:rPr>
                <w:color w:val="000000"/>
                <w:sz w:val="20"/>
                <w:szCs w:val="20"/>
              </w:rPr>
              <w:t xml:space="preserve">continuous</w:t>
            </w:r>
            <w:r>
              <w:rPr>
                <w:color w:val="000000"/>
                <w:sz w:val="20"/>
                <w:szCs w:val="20"/>
              </w:rPr>
              <w:t xml:space="preserve"> </w:t>
            </w:r>
            <w:r>
              <w:rPr>
                <w:color w:val="000000"/>
                <w:sz w:val="20"/>
                <w:szCs w:val="20"/>
              </w:rPr>
              <w:t xml:space="preserve">improvement</w:t>
            </w:r>
            <w:r>
              <w:rPr>
                <w:color w:val="000000"/>
                <w:sz w:val="20"/>
                <w:szCs w:val="20"/>
              </w:rPr>
            </w:r>
            <w:r>
              <w:rPr>
                <w:color w:val="000000"/>
                <w:sz w:val="20"/>
                <w:szCs w:val="20"/>
              </w:rPr>
            </w:r>
          </w:p>
        </w:tc>
        <w:tc>
          <w:tcPr>
            <w:shd w:val="clear" w:color="000000" w:fill="ffffff"/>
            <w:tcBorders>
              <w:top w:val="none" w:color="000000" w:sz="4" w:space="0"/>
              <w:left w:val="none" w:color="000000" w:sz="4" w:space="0"/>
              <w:bottom w:val="single" w:color="auto" w:sz="4" w:space="0"/>
              <w:right w:val="none" w:color="000000" w:sz="4" w:space="0"/>
            </w:tcBorders>
            <w:tcW w:w="4134" w:type="dxa"/>
            <w:vAlign w:val="center"/>
            <w:textDirection w:val="lrTb"/>
            <w:noWrap w:val="false"/>
          </w:tcPr>
          <w:p>
            <w:pPr>
              <w:pBdr/>
              <w:spacing/>
              <w:ind/>
              <w:jc w:val="left"/>
              <w:rPr>
                <w:color w:val="000000"/>
                <w:sz w:val="20"/>
                <w:szCs w:val="20"/>
              </w:rPr>
            </w:pPr>
            <w:r>
              <w:rPr>
                <w:color w:val="000000"/>
                <w:sz w:val="20"/>
                <w:szCs w:val="20"/>
                <w:lang w:val="pt-PT"/>
              </w:rPr>
              <w:t xml:space="preserve">Foco nos talentos e</w:t>
            </w:r>
            <w:r>
              <w:rPr>
                <w:color w:val="000000"/>
                <w:sz w:val="20"/>
                <w:szCs w:val="20"/>
                <w:lang w:val="pt-PT"/>
              </w:rPr>
              <w:t xml:space="preserve"> alta eficiência coletiva. </w:t>
            </w:r>
            <w:r>
              <w:rPr>
                <w:color w:val="000000"/>
                <w:sz w:val="20"/>
                <w:szCs w:val="20"/>
                <w:lang w:val="pt-PT"/>
              </w:rPr>
              <w:t xml:space="preserve">E</w:t>
            </w:r>
            <w:r>
              <w:rPr>
                <w:color w:val="000000"/>
                <w:sz w:val="20"/>
                <w:szCs w:val="20"/>
                <w:lang w:val="pt-PT"/>
              </w:rPr>
              <w:t xml:space="preserve">ficiência de custos. </w:t>
            </w:r>
            <w:r>
              <w:rPr>
                <w:color w:val="000000"/>
                <w:sz w:val="20"/>
                <w:szCs w:val="20"/>
                <w:lang w:val="pt-PT"/>
              </w:rPr>
              <w:t xml:space="preserve">P</w:t>
            </w:r>
            <w:r>
              <w:rPr>
                <w:color w:val="000000"/>
                <w:sz w:val="20"/>
                <w:szCs w:val="20"/>
                <w:lang w:val="pt-PT"/>
              </w:rPr>
              <w:t xml:space="preserve">ossíveis necessidades futuras do usuário são antecipadas</w:t>
            </w:r>
            <w:r>
              <w:rPr>
                <w:color w:val="000000"/>
                <w:sz w:val="20"/>
                <w:szCs w:val="20"/>
                <w:lang w:val="pt-PT"/>
              </w:rPr>
              <w:t xml:space="preserve">. Todas as três dimensões da sustentabilidade são colocadas em prática. </w:t>
            </w:r>
            <w:r>
              <w:rPr>
                <w:color w:val="000000"/>
                <w:sz w:val="20"/>
                <w:szCs w:val="20"/>
                <w:lang w:val="pt-PT"/>
              </w:rPr>
              <w:t xml:space="preserve">S</w:t>
            </w:r>
            <w:r>
              <w:rPr>
                <w:color w:val="000000"/>
                <w:sz w:val="20"/>
                <w:szCs w:val="20"/>
                <w:lang w:val="pt-PT"/>
              </w:rPr>
              <w:t xml:space="preserve">ustentabilidade faz parte da estratégia nuclear</w:t>
            </w:r>
            <w:r>
              <w:rPr>
                <w:color w:val="000000"/>
                <w:sz w:val="20"/>
                <w:szCs w:val="20"/>
                <w:lang w:val="pt-PT"/>
              </w:rPr>
              <w:t xml:space="preserve">, </w:t>
            </w:r>
            <w:r>
              <w:rPr>
                <w:color w:val="000000"/>
                <w:sz w:val="20"/>
                <w:szCs w:val="20"/>
                <w:lang w:val="pt-PT"/>
              </w:rPr>
              <w:t xml:space="preserve">vista como a empresa faz negócios.</w:t>
            </w:r>
            <w:r>
              <w:rPr>
                <w:color w:val="000000"/>
                <w:sz w:val="20"/>
                <w:szCs w:val="20"/>
              </w:rPr>
            </w:r>
            <w:r>
              <w:rPr>
                <w:color w:val="000000"/>
                <w:sz w:val="20"/>
                <w:szCs w:val="20"/>
              </w:rPr>
            </w:r>
          </w:p>
        </w:tc>
        <w:tc>
          <w:tcPr>
            <w:shd w:val="clear" w:color="000000" w:fill="ffffff"/>
            <w:tcBorders>
              <w:top w:val="none" w:color="000000" w:sz="4" w:space="0"/>
              <w:left w:val="none" w:color="000000" w:sz="4" w:space="0"/>
              <w:bottom w:val="single" w:color="auto" w:sz="4" w:space="0"/>
              <w:right w:val="none" w:color="000000" w:sz="4" w:space="0"/>
            </w:tcBorders>
            <w:tcW w:w="2986" w:type="dxa"/>
            <w:vAlign w:val="center"/>
            <w:textDirection w:val="lrTb"/>
            <w:noWrap w:val="false"/>
          </w:tcPr>
          <w:p>
            <w:pPr>
              <w:pBdr/>
              <w:spacing/>
              <w:ind/>
              <w:jc w:val="left"/>
              <w:rPr>
                <w:color w:val="000000"/>
                <w:sz w:val="20"/>
                <w:szCs w:val="20"/>
              </w:rPr>
            </w:pPr>
            <w:r>
              <w:rPr>
                <w:color w:val="000000"/>
                <w:sz w:val="20"/>
                <w:szCs w:val="20"/>
                <w:lang w:val="pt-PT"/>
              </w:rPr>
              <w:t xml:space="preserve">(de Almeida Santos </w:t>
            </w:r>
            <w:r>
              <w:rPr>
                <w:color w:val="000000"/>
                <w:sz w:val="20"/>
                <w:szCs w:val="20"/>
                <w:lang w:val="pt-PT"/>
              </w:rPr>
              <w:t xml:space="preserve">et</w:t>
            </w:r>
            <w:r>
              <w:rPr>
                <w:color w:val="000000"/>
                <w:sz w:val="20"/>
                <w:szCs w:val="20"/>
                <w:lang w:val="pt-PT"/>
              </w:rPr>
              <w:t xml:space="preserve"> al., 2020; </w:t>
            </w:r>
            <w:r>
              <w:rPr>
                <w:color w:val="000000"/>
                <w:sz w:val="20"/>
                <w:szCs w:val="20"/>
                <w:lang w:val="pt-PT"/>
              </w:rPr>
              <w:t xml:space="preserve">Hamidi</w:t>
            </w:r>
            <w:r>
              <w:rPr>
                <w:color w:val="000000"/>
                <w:sz w:val="20"/>
                <w:szCs w:val="20"/>
                <w:lang w:val="pt-PT"/>
              </w:rPr>
              <w:t xml:space="preserve"> </w:t>
            </w:r>
            <w:r>
              <w:rPr>
                <w:color w:val="000000"/>
                <w:sz w:val="20"/>
                <w:szCs w:val="20"/>
                <w:lang w:val="pt-PT"/>
              </w:rPr>
              <w:t xml:space="preserve">et</w:t>
            </w:r>
            <w:r>
              <w:rPr>
                <w:color w:val="000000"/>
                <w:sz w:val="20"/>
                <w:szCs w:val="20"/>
                <w:lang w:val="pt-PT"/>
              </w:rPr>
              <w:t xml:space="preserve"> al., 2024; </w:t>
            </w:r>
            <w:r>
              <w:rPr>
                <w:color w:val="000000"/>
                <w:sz w:val="20"/>
                <w:szCs w:val="20"/>
                <w:lang w:val="pt-PT"/>
              </w:rPr>
              <w:t xml:space="preserve">Richter</w:t>
            </w:r>
            <w:r>
              <w:rPr>
                <w:color w:val="000000"/>
                <w:sz w:val="20"/>
                <w:szCs w:val="20"/>
                <w:lang w:val="pt-PT"/>
              </w:rPr>
              <w:t xml:space="preserve"> </w:t>
            </w:r>
            <w:r>
              <w:rPr>
                <w:color w:val="000000"/>
                <w:sz w:val="20"/>
                <w:szCs w:val="20"/>
                <w:lang w:val="pt-PT"/>
              </w:rPr>
              <w:t xml:space="preserve">et</w:t>
            </w:r>
            <w:r>
              <w:rPr>
                <w:color w:val="000000"/>
                <w:sz w:val="20"/>
                <w:szCs w:val="20"/>
                <w:lang w:val="pt-PT"/>
              </w:rPr>
              <w:t xml:space="preserve"> al., 2018; Vásquez </w:t>
            </w:r>
            <w:r>
              <w:rPr>
                <w:color w:val="000000"/>
                <w:sz w:val="20"/>
                <w:szCs w:val="20"/>
                <w:lang w:val="pt-PT"/>
              </w:rPr>
              <w:t xml:space="preserve">et</w:t>
            </w:r>
            <w:r>
              <w:rPr>
                <w:color w:val="000000"/>
                <w:sz w:val="20"/>
                <w:szCs w:val="20"/>
                <w:lang w:val="pt-PT"/>
              </w:rPr>
              <w:t xml:space="preserve"> al., 2021; Yang </w:t>
            </w:r>
            <w:r>
              <w:rPr>
                <w:color w:val="000000"/>
                <w:sz w:val="20"/>
                <w:szCs w:val="20"/>
                <w:lang w:val="pt-PT"/>
              </w:rPr>
              <w:t xml:space="preserve">et</w:t>
            </w:r>
            <w:r>
              <w:rPr>
                <w:color w:val="000000"/>
                <w:sz w:val="20"/>
                <w:szCs w:val="20"/>
                <w:lang w:val="pt-PT"/>
              </w:rPr>
              <w:t xml:space="preserve"> al., 2021)</w:t>
            </w:r>
            <w:r>
              <w:rPr>
                <w:color w:val="000000"/>
                <w:sz w:val="20"/>
                <w:szCs w:val="20"/>
              </w:rPr>
            </w:r>
            <w:r>
              <w:rPr>
                <w:color w:val="000000"/>
                <w:sz w:val="20"/>
                <w:szCs w:val="20"/>
              </w:rPr>
            </w:r>
          </w:p>
        </w:tc>
      </w:tr>
    </w:tbl>
    <w:p>
      <w:pPr>
        <w:pBdr/>
        <w:spacing w:before="240" w:line="360" w:lineRule="auto"/>
        <w:ind/>
        <w:rPr/>
      </w:pPr>
      <w:r/>
      <w:r/>
    </w:p>
    <w:p>
      <w:pPr>
        <w:pBdr/>
        <w:spacing w:before="240" w:line="360" w:lineRule="auto"/>
        <w:ind w:firstLine="720"/>
        <w:rPr/>
      </w:pPr>
      <w:r>
        <w:t xml:space="preserve">Embora h</w:t>
      </w:r>
      <w:r>
        <w:t xml:space="preserve">á o interesse da academia sobre modelos de maturidade em blockchain, considerada à sua infância </w:t>
      </w:r>
      <w:sdt>
        <w:sdtPr>
          <w15:appearance w15:val="boundingBox"/>
          <w:id w:val="736666606"/>
          <w:placeholder>
            <w:docPart w:val="4717E0AABE004B46880434B833FED8CE"/>
          </w:placeholder>
          <w:tag w:val="MENDELEY_CITATION_v3_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"/>
          <w:rPr>
            <w:color w:val="000000"/>
          </w:rPr>
        </w:sdtPr>
        <w:sdtContent>
          <w:r>
            <w:rPr>
              <w:color w:val="000000"/>
            </w:rPr>
            <w:t xml:space="preserve">(J. Zhang et al., 2022)</w:t>
          </w:r>
        </w:sdtContent>
      </w:sdt>
      <w:r>
        <w:t xml:space="preserve">, </w:t>
      </w:r>
      <w:r>
        <w:t xml:space="preserve">ainda há uma lacuna na compreensão</w:t>
      </w:r>
      <w:r>
        <w:t xml:space="preserve"> de critérios específicos que levam a maturidade da aplicação na CAS. </w:t>
      </w:r>
      <w:r>
        <w:t xml:space="preserve">Modelos</w:t>
      </w:r>
      <w:r>
        <w:t xml:space="preserve"> de maturidade</w:t>
      </w:r>
      <w:r>
        <w:t xml:space="preserve"> foram criados para avaliar a aplicação blockchain no e-commerce </w:t>
      </w:r>
      <w:sdt>
        <w:sdtPr>
          <w15:appearance w15:val="boundingBox"/>
          <w:id w:val="-325976003"/>
          <w:placeholder>
            <w:docPart w:val="C0618232AD5A4E5490DF8D38FB1EE69D"/>
          </w:placeholder>
          <w:tag w:val="MENDELEY_CITATION_v3_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"/>
          <w:rPr>
            <w:color w:val="000000"/>
          </w:rPr>
        </w:sdtPr>
        <w:sdtContent>
          <w:r>
            <w:rPr>
              <w:color w:val="000000"/>
            </w:rPr>
            <w:t xml:space="preserve">(</w:t>
          </w:r>
          <w:r>
            <w:rPr>
              <w:color w:val="000000"/>
            </w:rPr>
            <w:t xml:space="preserve">Kurniawan</w:t>
          </w:r>
          <w:r>
            <w:rPr>
              <w:color w:val="000000"/>
            </w:rPr>
            <w:t xml:space="preserve"> et al., 2025)</w:t>
          </w:r>
        </w:sdtContent>
      </w:sdt>
      <w:r>
        <w:t xml:space="preserve">, logística marítima </w:t>
      </w:r>
      <w:sdt>
        <w:sdtPr>
          <w15:appearance w15:val="boundingBox"/>
          <w:id w:val="-505589947"/>
          <w:placeholder>
            <w:docPart w:val="C0618232AD5A4E5490DF8D38FB1EE69D"/>
          </w:placeholder>
          <w:tag w:val="MENDELEY_CITATION_v3_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"/>
          <w:rPr>
            <w:color w:val="000000"/>
          </w:rPr>
        </w:sdtPr>
        <w:sdtContent>
          <w:r>
            <w:rPr>
              <w:color w:val="000000"/>
            </w:rPr>
            <w:t xml:space="preserve">(</w:t>
          </w:r>
          <w:r>
            <w:rPr>
              <w:color w:val="000000"/>
            </w:rPr>
            <w:t xml:space="preserve">Hamidi</w:t>
          </w:r>
          <w:r>
            <w:rPr>
              <w:color w:val="000000"/>
            </w:rPr>
            <w:t xml:space="preserve"> et al., 2024)</w:t>
          </w:r>
        </w:sdtContent>
      </w:sdt>
      <w:r>
        <w:t xml:space="preserve">, setor público </w:t>
      </w:r>
      <w:sdt>
        <w:sdtPr>
          <w15:appearance w15:val="boundingBox"/>
          <w:id w:val="527922511"/>
          <w:placeholder>
            <w:docPart w:val="C0618232AD5A4E5490DF8D38FB1EE69D"/>
          </w:placeholder>
          <w:tag w:val="MENDELEY_CITATION_v3_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"/>
          <w:rPr>
            <w:color w:val="000000"/>
          </w:rPr>
        </w:sdtPr>
        <w:sdtContent>
          <w:r>
            <w:rPr>
              <w:color w:val="000000"/>
            </w:rPr>
            <w:t xml:space="preserve">(</w:t>
          </w:r>
          <w:r>
            <w:rPr>
              <w:color w:val="000000"/>
            </w:rPr>
            <w:t xml:space="preserve">Graibeh</w:t>
          </w:r>
          <w:r>
            <w:rPr>
              <w:color w:val="000000"/>
            </w:rPr>
            <w:t xml:space="preserve"> et al., 2024)</w:t>
          </w:r>
        </w:sdtContent>
      </w:sdt>
      <w:r>
        <w:t xml:space="preserve">, instituições financeiras </w:t>
      </w:r>
      <w:sdt>
        <w:sdtPr>
          <w15:appearance w15:val="boundingBox"/>
          <w:id w:val="-760525568"/>
          <w:placeholder>
            <w:docPart w:val="C0618232AD5A4E5490DF8D38FB1EE69D"/>
          </w:placeholder>
          <w:tag w:val="MENDELEY_CITATION_v3_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"/>
          <w:rPr>
            <w:color w:val="000000"/>
          </w:rPr>
        </w:sdtPr>
        <w:sdtContent>
          <w:r>
            <w:rPr>
              <w:color w:val="000000"/>
            </w:rPr>
            <w:t xml:space="preserve">(</w:t>
          </w:r>
          <w:r>
            <w:rPr>
              <w:color w:val="000000"/>
            </w:rPr>
            <w:t xml:space="preserve">Lempogo</w:t>
          </w:r>
          <w:r>
            <w:rPr>
              <w:color w:val="000000"/>
            </w:rPr>
            <w:t xml:space="preserve"> et al., 2023)</w:t>
          </w:r>
        </w:sdtContent>
      </w:sdt>
      <w:r>
        <w:t xml:space="preserve">, sistemas de saúde </w:t>
      </w:r>
      <w:sdt>
        <w:sdtPr>
          <w15:appearance w15:val="boundingBox"/>
          <w:id w:val="-1395186445"/>
          <w:placeholder>
            <w:docPart w:val="C0618232AD5A4E5490DF8D38FB1EE69D"/>
          </w:placeholder>
          <w:tag w:val="MENDELEY_CITATION_v3_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"/>
          <w:rPr>
            <w:color w:val="000000"/>
          </w:rPr>
        </w:sdtPr>
        <w:sdtContent>
          <w:r>
            <w:rPr>
              <w:color w:val="000000"/>
            </w:rPr>
            <w:t xml:space="preserve">(Akbar et al., 2022a)</w:t>
          </w:r>
        </w:sdtContent>
      </w:sdt>
      <w:r>
        <w:t xml:space="preserve">, </w:t>
      </w:r>
      <w:r>
        <w:t xml:space="preserve">adoção genérica </w:t>
      </w:r>
      <w:sdt>
        <w:sdtPr>
          <w15:appearance w15:val="boundingBox"/>
          <w:id w:val="703902505"/>
          <w:placeholder>
            <w:docPart w:val="C0618232AD5A4E5490DF8D38FB1EE69D"/>
          </w:placeholder>
          <w:tag w:val="MENDELEY_CITATION_v3_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"/>
          <w:rPr>
            <w:color w:val="000000"/>
          </w:rPr>
        </w:sdtPr>
        <w:sdtContent>
          <w:r>
            <w:rPr>
              <w:color w:val="000000"/>
            </w:rPr>
            <w:t xml:space="preserve">(Wang et al., 2016)</w:t>
          </w:r>
        </w:sdtContent>
      </w:sdt>
      <w:r>
        <w:t xml:space="preserve"> e </w:t>
      </w:r>
      <w:r>
        <w:t xml:space="preserve">cadeia de suprimentos agrícola </w:t>
      </w:r>
      <w:sdt>
        <w:sdtPr>
          <w15:appearance w15:val="boundingBox"/>
          <w:id w:val="-616913114"/>
          <w:placeholder>
            <w:docPart w:val="C0618232AD5A4E5490DF8D38FB1EE69D"/>
          </w:placeholder>
          <w:tag w:val="MENDELEY_CITATION_v3_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"/>
          <w:rPr>
            <w:color w:val="000000"/>
          </w:rPr>
        </w:sdtPr>
        <w:sdtContent>
          <w:r>
            <w:rPr>
              <w:color w:val="000000"/>
            </w:rPr>
            <w:t xml:space="preserve">(</w:t>
          </w:r>
          <w:r>
            <w:rPr>
              <w:color w:val="000000"/>
            </w:rPr>
            <w:t xml:space="preserve">Ronaghi</w:t>
          </w:r>
          <w:r>
            <w:rPr>
              <w:color w:val="000000"/>
            </w:rPr>
            <w:t xml:space="preserve">, 2021)</w:t>
          </w:r>
        </w:sdtContent>
      </w:sdt>
      <w:r>
        <w:t xml:space="preserve">. </w:t>
      </w:r>
      <w:r>
        <w:t xml:space="preserve">No entanto, não exploraram </w:t>
      </w:r>
      <w:r>
        <w:t xml:space="preserve">dimensões da sustentabilidade, algo intrínseco às cadeias agroalimentares mundiais no cenário atual </w:t>
      </w:r>
      <w:sdt>
        <w:sdtPr>
          <w15:appearance w15:val="boundingBox"/>
          <w:id w:val="486128426"/>
          <w:placeholder>
            <w:docPart w:val="C0618232AD5A4E5490DF8D38FB1EE69D"/>
          </w:placeholder>
          <w:tag w:val="MENDELEY_CITATION_v3_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"/>
          <w:rPr>
            <w:color w:val="000000"/>
          </w:rPr>
        </w:sdtPr>
        <w:sdtContent>
          <w:r>
            <w:rPr>
              <w:color w:val="000000"/>
            </w:rPr>
            <w:t xml:space="preserve">(L. Zhang et al., 2025)</w:t>
          </w:r>
        </w:sdtContent>
      </w:sdt>
      <w:r>
        <w:t xml:space="preserve"> </w:t>
      </w:r>
      <w:r>
        <w:t xml:space="preserve">e </w:t>
      </w:r>
      <w:r>
        <w:t xml:space="preserve">faltou em explorar dimensões correlacionadas com a aplicação blockchain </w:t>
      </w:r>
      <w:r>
        <w:t xml:space="preserve">nas </w:t>
      </w:r>
      <w:r>
        <w:t xml:space="preserve">especificidades</w:t>
      </w:r>
      <w:r>
        <w:t xml:space="preserve"> </w:t>
      </w:r>
      <w:r>
        <w:t xml:space="preserve">dos negócios da</w:t>
      </w:r>
      <w:r>
        <w:t xml:space="preserve"> </w:t>
      </w:r>
      <w:r>
        <w:t xml:space="preserve">CAS</w:t>
      </w:r>
      <w:r>
        <w:t xml:space="preserve">.</w:t>
      </w:r>
      <w:r/>
    </w:p>
    <w:p>
      <w:pPr>
        <w:pStyle w:val="963"/>
        <w:numPr>
          <w:ilvl w:val="1"/>
          <w:numId w:val="20"/>
        </w:numPr>
        <w:pBdr/>
        <w:tabs>
          <w:tab w:val="left" w:leader="none" w:pos="284"/>
        </w:tabs>
        <w:spacing w:after="280" w:before="280"/>
        <w:ind/>
        <w:rPr/>
      </w:pPr>
      <w:r>
        <w:t xml:space="preserve">Blockchain aplicado a CAS</w:t>
      </w:r>
      <w:r/>
    </w:p>
    <w:p>
      <w:pPr>
        <w:pBdr/>
        <w:spacing w:before="240" w:line="360" w:lineRule="auto"/>
        <w:ind w:firstLine="720"/>
        <w:rPr>
          <w:color w:val="000000"/>
        </w:rPr>
      </w:pPr>
      <w:r>
        <w:t xml:space="preserve">No contexto da CAS, há </w:t>
      </w:r>
      <w:r>
        <w:t xml:space="preserve">dificuldades </w:t>
      </w:r>
      <w:r>
        <w:t xml:space="preserve">de monitoramento das</w:t>
      </w:r>
      <w:r>
        <w:t xml:space="preserve"> atividades voltadas para a sustentabilidade</w:t>
      </w:r>
      <w:r>
        <w:t xml:space="preserve"> </w:t>
      </w:r>
      <w:sdt>
        <w:sdtPr>
          <w15:appearance w15:val="boundingBox"/>
          <w:id w:val="1649932906"/>
          <w:placeholder>
            <w:docPart w:val="DefaultPlaceholder_-1854013440"/>
          </w:placeholder>
          <w:tag w:val="MENDELEY_CITATION_v3_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"/>
          <w:rPr>
            <w:color w:val="000000"/>
          </w:rPr>
        </w:sdtPr>
        <w:sdtContent>
          <w:r>
            <w:rPr>
              <w:color w:val="000000"/>
            </w:rPr>
            <w:t xml:space="preserve">(</w:t>
          </w:r>
          <w:r>
            <w:rPr>
              <w:color w:val="000000"/>
            </w:rPr>
            <w:t xml:space="preserve">Casagranda</w:t>
          </w:r>
          <w:r>
            <w:rPr>
              <w:color w:val="000000"/>
            </w:rPr>
            <w:t xml:space="preserve"> et al., 2023)</w:t>
          </w:r>
        </w:sdtContent>
      </w:sdt>
      <w:r>
        <w:t xml:space="preserve">.</w:t>
      </w:r>
      <w:r>
        <w:t xml:space="preserve"> </w:t>
      </w:r>
      <w:r>
        <w:t xml:space="preserve">Então, a</w:t>
      </w:r>
      <w:r>
        <w:t xml:space="preserve"> </w:t>
      </w:r>
      <w:r>
        <w:t xml:space="preserve">tecnologia b</w:t>
      </w:r>
      <w:r>
        <w:t xml:space="preserve">lockchain se apresenta como forte </w:t>
      </w:r>
      <w:r>
        <w:t xml:space="preserve">mecanismo para suprir estas dificuldades</w:t>
      </w:r>
      <w:r>
        <w:t xml:space="preserve">, dadas suas características únicas</w:t>
      </w:r>
      <w:r>
        <w:t xml:space="preserve"> </w:t>
      </w:r>
      <w:sdt>
        <w:sdtPr>
          <w15:appearance w15:val="boundingBox"/>
          <w:id w:val="1580486662"/>
          <w:placeholder>
            <w:docPart w:val="DefaultPlaceholder_-1854013440"/>
          </w:placeholder>
          <w:tag w:val="MENDELEY_CITATION_v3_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"/>
          <w:rPr>
            <w:color w:val="000000"/>
          </w:rPr>
        </w:sdtPr>
        <w:sdtContent>
          <w:r>
            <w:rPr>
              <w:color w:val="000000"/>
            </w:rPr>
            <w:t xml:space="preserve">(</w:t>
          </w:r>
          <w:r>
            <w:rPr>
              <w:color w:val="000000"/>
            </w:rPr>
            <w:t xml:space="preserve">Shoker</w:t>
          </w:r>
          <w:r>
            <w:rPr>
              <w:color w:val="000000"/>
            </w:rPr>
            <w:t xml:space="preserve">, 2021)</w:t>
          </w:r>
        </w:sdtContent>
      </w:sdt>
      <w:r>
        <w:t xml:space="preserve">. As partes interessadas pressionam para </w:t>
      </w:r>
      <w:r>
        <w:rPr>
          <w:color w:val="000000"/>
        </w:rPr>
        <w:t xml:space="preserve">converter</w:t>
      </w:r>
      <w:r>
        <w:rPr>
          <w:color w:val="000000"/>
        </w:rPr>
        <w:t xml:space="preserve"> empresas tradicionais em empresas inteligentes, com menor impacto ambiental e atentas aos aspetos sociais</w:t>
      </w:r>
      <w:r>
        <w:rPr>
          <w:color w:val="000000"/>
        </w:rPr>
        <w:t xml:space="preserve"> </w:t>
      </w:r>
      <w:sdt>
        <w:sdtPr>
          <w15:appearance w15:val="boundingBox"/>
          <w:id w:val="-1749718040"/>
          <w:placeholder>
            <w:docPart w:val="BC412C0D64AC45EF98004C59F2A3F627"/>
          </w:placeholder>
          <w:tag w:val="MENDELEY_CITATION_v3_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"/>
          <w:rPr>
            <w:color w:val="000000"/>
          </w:rPr>
        </w:sdtPr>
        <w:sdtContent>
          <w:r>
            <w:rPr>
              <w:color w:val="000000"/>
            </w:rPr>
            <w:t xml:space="preserve">(</w:t>
          </w:r>
          <w:r>
            <w:rPr>
              <w:color w:val="000000"/>
            </w:rPr>
            <w:t xml:space="preserve">Rana</w:t>
          </w:r>
          <w:r>
            <w:rPr>
              <w:color w:val="000000"/>
            </w:rPr>
            <w:t xml:space="preserve"> et al., 2021)</w:t>
          </w:r>
        </w:sdtContent>
      </w:sdt>
      <w:r>
        <w:rPr>
          <w:color w:val="000000"/>
        </w:rPr>
        <w:t xml:space="preserve">. </w:t>
      </w:r>
      <w:r>
        <w:rPr>
          <w:color w:val="000000"/>
        </w:rPr>
      </w:r>
      <w:r>
        <w:rPr>
          <w:color w:val="000000"/>
        </w:rPr>
      </w:r>
    </w:p>
    <w:p>
      <w:pPr>
        <w:pBdr/>
        <w:spacing w:before="240" w:line="360" w:lineRule="auto"/>
        <w:ind w:firstLine="720"/>
        <w:rPr>
          <w:color w:val="000000"/>
        </w:rPr>
      </w:pPr>
      <w:r>
        <w:rPr>
          <w:color w:val="000000"/>
        </w:rPr>
        <w:t xml:space="preserve">Blockchain é uma tecnologia de inovação disruptiva</w:t>
      </w:r>
      <w:r>
        <w:rPr>
          <w:color w:val="000000"/>
        </w:rPr>
        <w:t xml:space="preserve">, com</w:t>
      </w:r>
      <w:r>
        <w:rPr>
          <w:color w:val="000000"/>
        </w:rPr>
        <w:t xml:space="preserve"> várias características marcantes, incluindo descentralização, rastreabilidade, imutabilidade, transparência e contratos inteligentes</w:t>
      </w:r>
      <w:r>
        <w:rPr>
          <w:color w:val="000000"/>
        </w:rPr>
        <w:t xml:space="preserve"> </w:t>
      </w:r>
      <w:sdt>
        <w:sdtPr>
          <w15:appearance w15:val="boundingBox"/>
          <w:id w:val="-1972440028"/>
          <w:placeholder>
            <w:docPart w:val="DefaultPlaceholder_-1854013440"/>
          </w:placeholder>
          <w:tag w:val="MENDELEY_CITATION_v3_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"/>
          <w:rPr>
            <w:color w:val="000000"/>
          </w:rPr>
        </w:sdtPr>
        <w:sdtContent>
          <w:r>
            <w:rPr>
              <w:color w:val="000000"/>
            </w:rPr>
            <w:t xml:space="preserve">(J. Zhang et al., 2022)</w:t>
          </w:r>
        </w:sdtContent>
      </w:sdt>
      <w:r>
        <w:rPr>
          <w:color w:val="000000"/>
        </w:rPr>
        <w:t xml:space="preserve">. Para os negócios da CAS, isso se traduz em</w:t>
      </w:r>
      <w:r>
        <w:rPr>
          <w:color w:val="000000"/>
        </w:rPr>
        <w:t xml:space="preserve">,</w:t>
      </w:r>
      <w:r>
        <w:rPr>
          <w:color w:val="000000"/>
        </w:rPr>
        <w:t xml:space="preserve"> tokenização de ativos </w:t>
      </w:r>
      <w:sdt>
        <w:sdtPr>
          <w15:appearance w15:val="boundingBox"/>
          <w:id w:val="-163473130"/>
          <w:placeholder>
            <w:docPart w:val="642EFF07DD96430B9A72B800AAB75986"/>
          </w:placeholder>
          <w:tag w:val="MENDELEY_CITATION_v3_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"/>
          <w:rPr>
            <w:color w:val="000000"/>
          </w:rPr>
        </w:sdtPr>
        <w:sdtContent>
          <w:r>
            <w:rPr>
              <w:color w:val="000000"/>
            </w:rPr>
            <w:t xml:space="preserve">(</w:t>
          </w:r>
          <w:r>
            <w:rPr>
              <w:color w:val="000000"/>
            </w:rPr>
            <w:t xml:space="preserve">Khanna</w:t>
          </w:r>
          <w:r>
            <w:rPr>
              <w:color w:val="000000"/>
            </w:rPr>
            <w:t xml:space="preserve"> et al., 2022)</w:t>
          </w:r>
        </w:sdtContent>
      </w:sdt>
      <w:r>
        <w:rPr>
          <w:color w:val="000000"/>
        </w:rPr>
        <w:t xml:space="preserve">, </w:t>
      </w:r>
      <w:r>
        <w:rPr>
          <w:color w:val="000000"/>
        </w:rPr>
        <w:t xml:space="preserve">vigilância do </w:t>
      </w:r>
      <w:r>
        <w:rPr>
          <w:color w:val="000000"/>
        </w:rPr>
        <w:t xml:space="preserve">desmatamento </w:t>
      </w:r>
      <w:sdt>
        <w:sdtPr>
          <w15:appearance w15:val="boundingBox"/>
          <w:id w:val="1437557317"/>
          <w:placeholder>
            <w:docPart w:val="642EFF07DD96430B9A72B800AAB75986"/>
          </w:placeholder>
          <w:tag w:val="MENDELEY_CITATION_v3_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"/>
          <w:rPr>
            <w:color w:val="000000"/>
          </w:rPr>
        </w:sdtPr>
        <w:sdtContent>
          <w:r>
            <w:rPr>
              <w:color w:val="000000"/>
            </w:rPr>
            <w:t xml:space="preserve">(</w:t>
          </w:r>
          <w:r>
            <w:rPr>
              <w:color w:val="000000"/>
            </w:rPr>
            <w:t xml:space="preserve">Hajjar</w:t>
          </w:r>
          <w:r>
            <w:rPr>
              <w:color w:val="000000"/>
            </w:rPr>
            <w:t xml:space="preserve"> et al., 2019)</w:t>
          </w:r>
        </w:sdtContent>
      </w:sdt>
      <w:r>
        <w:rPr>
          <w:color w:val="000000"/>
        </w:rPr>
        <w:t xml:space="preserve">, </w:t>
      </w:r>
      <w:r>
        <w:rPr>
          <w:color w:val="000000"/>
        </w:rPr>
        <w:t xml:space="preserve">eliminação de </w:t>
      </w:r>
      <w:r>
        <w:rPr>
          <w:color w:val="000000"/>
        </w:rPr>
        <w:t xml:space="preserve">fraudes alimentares </w:t>
      </w:r>
      <w:sdt>
        <w:sdtPr>
          <w15:appearance w15:val="boundingBox"/>
          <w:id w:val="755791906"/>
          <w:placeholder>
            <w:docPart w:val="642EFF07DD96430B9A72B800AAB75986"/>
          </w:placeholder>
          <w:tag w:val="MENDELEY_CITATION_v3_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"/>
          <w:rPr>
            <w:color w:val="000000"/>
          </w:rPr>
        </w:sdtPr>
        <w:sdtContent>
          <w:r>
            <w:rPr>
              <w:color w:val="000000"/>
            </w:rPr>
            <w:t xml:space="preserve">(</w:t>
          </w:r>
          <w:r>
            <w:rPr>
              <w:color w:val="000000"/>
            </w:rPr>
            <w:t xml:space="preserve">Kamble</w:t>
          </w:r>
          <w:r>
            <w:rPr>
              <w:color w:val="000000"/>
            </w:rPr>
            <w:t xml:space="preserve"> et al., 2020)</w:t>
          </w:r>
        </w:sdtContent>
      </w:sdt>
      <w:r>
        <w:rPr>
          <w:color w:val="000000"/>
        </w:rPr>
        <w:t xml:space="preserve">, </w:t>
      </w:r>
      <w:r>
        <w:rPr>
          <w:color w:val="000000"/>
        </w:rPr>
        <w:t xml:space="preserve">monitoramento de </w:t>
      </w:r>
      <w:r>
        <w:rPr>
          <w:color w:val="000000"/>
        </w:rPr>
        <w:t xml:space="preserve">condições climáticas </w:t>
      </w:r>
      <w:sdt>
        <w:sdtPr>
          <w15:appearance w15:val="boundingBox"/>
          <w:id w:val="-747188495"/>
          <w:placeholder>
            <w:docPart w:val="642EFF07DD96430B9A72B800AAB75986"/>
          </w:placeholder>
          <w:tag w:val="MENDELEY_CITATION_v3_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"/>
          <w:rPr>
            <w:color w:val="000000"/>
          </w:rPr>
        </w:sdtPr>
        <w:sdtContent>
          <w:r>
            <w:rPr>
              <w:color w:val="000000"/>
            </w:rPr>
            <w:t xml:space="preserve">(</w:t>
          </w:r>
          <w:r>
            <w:rPr>
              <w:color w:val="000000"/>
            </w:rPr>
            <w:t xml:space="preserve">Abiri</w:t>
          </w:r>
          <w:r>
            <w:rPr>
              <w:color w:val="000000"/>
            </w:rPr>
            <w:t xml:space="preserve"> et al., 2023)</w:t>
          </w:r>
        </w:sdtContent>
      </w:sdt>
      <w:r>
        <w:rPr>
          <w:color w:val="000000"/>
        </w:rPr>
        <w:t xml:space="preserve">, acesso a crédito </w:t>
      </w:r>
      <w:sdt>
        <w:sdtPr>
          <w15:appearance w15:val="boundingBox"/>
          <w:id w:val="-1790655407"/>
          <w:placeholder>
            <w:docPart w:val="642EFF07DD96430B9A72B800AAB75986"/>
          </w:placeholder>
          <w:tag w:val="MENDELEY_CITATION_v3_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"/>
          <w:rPr>
            <w:color w:val="000000"/>
          </w:rPr>
        </w:sdtPr>
        <w:sdtContent>
          <w:r>
            <w:rPr>
              <w:color w:val="000000"/>
            </w:rPr>
            <w:t xml:space="preserve">(Zheng &amp; Zhou, 2023)</w:t>
          </w:r>
        </w:sdtContent>
      </w:sdt>
      <w:r>
        <w:rPr>
          <w:color w:val="000000"/>
        </w:rPr>
        <w:t xml:space="preserve">, indicações de origem de produtos </w:t>
      </w:r>
      <w:sdt>
        <w:sdtPr>
          <w15:appearance w15:val="boundingBox"/>
          <w:id w:val="-671259500"/>
          <w:placeholder>
            <w:docPart w:val="642EFF07DD96430B9A72B800AAB75986"/>
          </w:placeholder>
          <w:tag w:val="MENDELEY_CITATION_v3_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"/>
          <w:rPr>
            <w:color w:val="000000"/>
          </w:rPr>
        </w:sdtPr>
        <w:sdtContent>
          <w:r>
            <w:rPr>
              <w:color w:val="000000"/>
            </w:rPr>
            <w:t xml:space="preserve">(Silva et al., 2022)</w:t>
          </w:r>
        </w:sdtContent>
      </w:sdt>
      <w:r>
        <w:rPr>
          <w:color w:val="000000"/>
        </w:rPr>
        <w:t xml:space="preserve">, segurança alimentar </w:t>
      </w:r>
      <w:sdt>
        <w:sdtPr>
          <w15:appearance w15:val="boundingBox"/>
          <w:id w:val="2133819956"/>
          <w:placeholder>
            <w:docPart w:val="642EFF07DD96430B9A72B800AAB75986"/>
          </w:placeholder>
          <w:tag w:val="MENDELEY_CITATION_v3_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"/>
          <w:rPr>
            <w:color w:val="000000"/>
          </w:rPr>
        </w:sdtPr>
        <w:sdtContent>
          <w:r>
            <w:rPr>
              <w:color w:val="000000"/>
            </w:rPr>
            <w:t xml:space="preserve">(Violino et al., 2020)</w:t>
          </w:r>
        </w:sdtContent>
      </w:sdt>
      <w:r>
        <w:rPr>
          <w:color w:val="000000"/>
        </w:rPr>
        <w:t xml:space="preserve">, </w:t>
      </w:r>
      <w:r>
        <w:rPr>
          <w:color w:val="000000"/>
        </w:rPr>
        <w:t xml:space="preserve">práticas de </w:t>
      </w:r>
      <w:r>
        <w:rPr>
          <w:color w:val="000000"/>
        </w:rPr>
        <w:t xml:space="preserve">economia circular </w:t>
      </w:r>
      <w:sdt>
        <w:sdtPr>
          <w15:appearance w15:val="boundingBox"/>
          <w:id w:val="1807117336"/>
          <w:placeholder>
            <w:docPart w:val="642EFF07DD96430B9A72B800AAB75986"/>
          </w:placeholder>
          <w:tag w:val="MENDELEY_CITATION_v3_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"/>
          <w:rPr>
            <w:color w:val="000000"/>
          </w:rPr>
        </w:sdtPr>
        <w:sdtContent>
          <w:r>
            <w:rPr>
              <w:color w:val="000000"/>
            </w:rPr>
            <w:t xml:space="preserve">(</w:t>
          </w:r>
          <w:r>
            <w:rPr>
              <w:color w:val="000000"/>
            </w:rPr>
            <w:t xml:space="preserve">Anastasiadis</w:t>
          </w:r>
          <w:r>
            <w:rPr>
              <w:color w:val="000000"/>
            </w:rPr>
            <w:t xml:space="preserve"> et al., 2022)</w:t>
          </w:r>
        </w:sdtContent>
      </w:sdt>
      <w:r>
        <w:rPr>
          <w:color w:val="000000"/>
        </w:rPr>
        <w:t xml:space="preserve">, emissão de carbono </w:t>
      </w:r>
      <w:sdt>
        <w:sdtPr>
          <w15:appearance w15:val="boundingBox"/>
          <w:id w:val="-725764367"/>
          <w:placeholder>
            <w:docPart w:val="642EFF07DD96430B9A72B800AAB75986"/>
          </w:placeholder>
          <w:tag w:val="MENDELEY_CITATION_v3_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"/>
          <w:rPr>
            <w:color w:val="000000"/>
          </w:rPr>
        </w:sdtPr>
        <w:sdtContent>
          <w:r>
            <w:rPr>
              <w:color w:val="000000"/>
            </w:rPr>
            <w:t xml:space="preserve">(Dal Mas et al., 2023)</w:t>
          </w:r>
        </w:sdtContent>
      </w:sdt>
      <w:r>
        <w:rPr>
          <w:color w:val="000000"/>
        </w:rPr>
        <w:t xml:space="preserve">, </w:t>
      </w:r>
      <w:r>
        <w:rPr>
          <w:color w:val="000000"/>
        </w:rPr>
        <w:t xml:space="preserve">transações de </w:t>
      </w:r>
      <w:r>
        <w:rPr>
          <w:color w:val="000000"/>
        </w:rPr>
        <w:t xml:space="preserve">crédito de carbono </w:t>
      </w:r>
      <w:sdt>
        <w:sdtPr>
          <w15:appearance w15:val="boundingBox"/>
          <w:id w:val="1584415770"/>
          <w:placeholder>
            <w:docPart w:val="642EFF07DD96430B9A72B800AAB75986"/>
          </w:placeholder>
          <w:tag w:val="MENDELEY_CITATION_v3_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"/>
          <w:rPr>
            <w:color w:val="000000"/>
          </w:rPr>
        </w:sdtPr>
        <w:sdtContent>
          <w:r>
            <w:rPr>
              <w:color w:val="000000"/>
            </w:rPr>
            <w:t xml:space="preserve">(</w:t>
          </w:r>
          <w:r>
            <w:rPr>
              <w:color w:val="000000"/>
            </w:rPr>
            <w:t xml:space="preserve">Swinkels</w:t>
          </w:r>
          <w:r>
            <w:rPr>
              <w:color w:val="000000"/>
            </w:rPr>
            <w:t xml:space="preserve">, 2024)</w:t>
          </w:r>
        </w:sdtContent>
      </w:sdt>
      <w:r>
        <w:rPr>
          <w:color w:val="000000"/>
        </w:rPr>
        <w:t xml:space="preserve">, eliminação de intermediários </w:t>
      </w:r>
      <w:sdt>
        <w:sdtPr>
          <w15:appearance w15:val="boundingBox"/>
          <w:id w:val="763415387"/>
          <w:placeholder>
            <w:docPart w:val="642EFF07DD96430B9A72B800AAB75986"/>
          </w:placeholder>
          <w:tag w:val="MENDELEY_CITATION_v3_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"/>
          <w:rPr>
            <w:color w:val="000000"/>
          </w:rPr>
        </w:sdtPr>
        <w:sdtContent>
          <w:r>
            <w:rPr>
              <w:color w:val="000000"/>
            </w:rPr>
            <w:t xml:space="preserve">(Tsai, 2025)</w:t>
          </w:r>
        </w:sdtContent>
      </w:sdt>
      <w:r>
        <w:rPr>
          <w:color w:val="000000"/>
        </w:rPr>
        <w:t xml:space="preserve"> e inclusão financeira de pequenos e marginais agricultores </w:t>
      </w:r>
      <w:sdt>
        <w:sdtPr>
          <w15:appearance w15:val="boundingBox"/>
          <w:id w:val="1976478216"/>
          <w:placeholder>
            <w:docPart w:val="642EFF07DD96430B9A72B800AAB75986"/>
          </w:placeholder>
          <w:tag w:val="MENDELEY_CITATION_v3_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"/>
          <w:rPr>
            <w:color w:val="000000"/>
          </w:rPr>
        </w:sdtPr>
        <w:sdtContent>
          <w:r>
            <w:rPr>
              <w:color w:val="000000"/>
            </w:rPr>
            <w:t xml:space="preserve">(Sharma et al., 2021)</w:t>
          </w:r>
        </w:sdtContent>
      </w:sdt>
      <w:r>
        <w:rPr>
          <w:color w:val="000000"/>
        </w:rPr>
        <w:t xml:space="preserve">.</w:t>
      </w:r>
      <w:r>
        <w:rPr>
          <w:color w:val="000000"/>
        </w:rPr>
      </w:r>
      <w:r>
        <w:rPr>
          <w:color w:val="000000"/>
        </w:rPr>
      </w:r>
    </w:p>
    <w:p>
      <w:pPr>
        <w:pBdr/>
        <w:spacing w:before="240" w:line="360" w:lineRule="auto"/>
        <w:ind w:firstLine="720"/>
        <w:rPr>
          <w:color w:val="000000"/>
        </w:rPr>
      </w:pPr>
      <w:r>
        <w:rPr>
          <w:color w:val="000000"/>
        </w:rPr>
        <w:t xml:space="preserve">A Teoria </w:t>
      </w:r>
      <w:r>
        <w:rPr>
          <w:color w:val="000000"/>
        </w:rPr>
        <w:t xml:space="preserve">do comportamento planejado</w:t>
      </w:r>
      <w:r>
        <w:rPr>
          <w:color w:val="000000"/>
        </w:rPr>
        <w:t xml:space="preserve"> </w:t>
      </w:r>
      <w:r>
        <w:rPr>
          <w:color w:val="000000"/>
        </w:rPr>
        <w:t xml:space="preserve">sugere</w:t>
      </w:r>
      <w:r>
        <w:rPr>
          <w:color w:val="000000"/>
        </w:rPr>
        <w:t xml:space="preserve"> compreender como crenças influenciam direta ou indiretamente o comportamento </w:t>
      </w:r>
      <w:sdt>
        <w:sdtPr>
          <w15:appearance w15:val="boundingBox"/>
          <w:id w:val="-1714040975"/>
          <w:placeholder>
            <w:docPart w:val="1F1389945769411B99322D78C4120946"/>
          </w:placeholder>
          <w:tag w:val="MENDELEY_CITATION_v3_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"/>
          <w:rPr>
            <w:color w:val="000000"/>
          </w:rPr>
        </w:sdtPr>
        <w:sdtContent>
          <w:r>
            <w:rPr>
              <w:color w:val="000000"/>
            </w:rPr>
            <w:t xml:space="preserve">(Sander et al., 2024)</w:t>
          </w:r>
        </w:sdtContent>
      </w:sdt>
      <w:r>
        <w:rPr>
          <w:color w:val="000000"/>
        </w:rPr>
        <w:t xml:space="preserve">.</w:t>
      </w:r>
      <w:r>
        <w:rPr>
          <w:color w:val="000000"/>
        </w:rPr>
        <w:t xml:space="preserve"> </w:t>
      </w:r>
      <w:r>
        <w:rPr>
          <w:color w:val="000000"/>
        </w:rPr>
        <w:t xml:space="preserve">Neste contexto</w:t>
      </w:r>
      <w:r>
        <w:rPr>
          <w:color w:val="000000"/>
        </w:rPr>
        <w:t xml:space="preserve">, </w:t>
      </w:r>
      <w:r>
        <w:rPr>
          <w:color w:val="000000"/>
        </w:rPr>
        <w:t xml:space="preserve">sugere-se que os negócios buscam na tecnologia blockchain uma maneira de alcançar a </w:t>
      </w:r>
      <w:r>
        <w:rPr>
          <w:color w:val="000000"/>
        </w:rPr>
        <w:t xml:space="preserve">estabilidade do desenvolvimento sustentável</w:t>
      </w:r>
      <w:r>
        <w:rPr>
          <w:color w:val="000000"/>
        </w:rPr>
        <w:t xml:space="preserve"> </w:t>
      </w:r>
      <w:sdt>
        <w:sdtPr>
          <w15:appearance w15:val="boundingBox"/>
          <w:id w:val="836046788"/>
          <w:placeholder>
            <w:docPart w:val="DefaultPlaceholder_-1854013440"/>
          </w:placeholder>
          <w:tag w:val="MENDELEY_CITATION_v3_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"/>
          <w:rPr>
            <w:color w:val="000000"/>
          </w:rPr>
        </w:sdtPr>
        <w:sdtContent>
          <w:r>
            <w:rPr>
              <w:color w:val="000000"/>
            </w:rPr>
            <w:t xml:space="preserve">(Jiang et al., 2024)</w:t>
          </w:r>
        </w:sdtContent>
      </w:sdt>
      <w:r>
        <w:rPr>
          <w:color w:val="000000"/>
        </w:rPr>
        <w:t xml:space="preserve">, constatando que </w:t>
      </w:r>
      <w:r>
        <w:rPr>
          <w:color w:val="000000"/>
        </w:rPr>
        <w:t xml:space="preserve">fatores psicológicos de decisões</w:t>
      </w:r>
      <w:r>
        <w:rPr>
          <w:color w:val="000000"/>
        </w:rPr>
        <w:t xml:space="preserve"> destes atores </w:t>
      </w:r>
      <w:r>
        <w:rPr>
          <w:color w:val="000000"/>
        </w:rPr>
        <w:t xml:space="preserve">aument</w:t>
      </w:r>
      <w:r>
        <w:rPr>
          <w:color w:val="000000"/>
        </w:rPr>
        <w:t xml:space="preserve">am</w:t>
      </w:r>
      <w:r>
        <w:rPr>
          <w:color w:val="000000"/>
        </w:rPr>
        <w:t xml:space="preserve"> </w:t>
      </w:r>
      <w:r>
        <w:rPr>
          <w:color w:val="000000"/>
        </w:rPr>
        <w:t xml:space="preserve">o</w:t>
      </w:r>
      <w:r>
        <w:rPr>
          <w:color w:val="000000"/>
        </w:rPr>
        <w:t xml:space="preserve"> grau de consciência </w:t>
      </w:r>
      <w:r>
        <w:rPr>
          <w:color w:val="000000"/>
        </w:rPr>
        <w:t xml:space="preserve">em direção a sustentabilidade </w:t>
      </w:r>
      <w:sdt>
        <w:sdtPr>
          <w15:appearance w15:val="boundingBox"/>
          <w:id w:val="302282517"/>
          <w:placeholder>
            <w:docPart w:val="DefaultPlaceholder_-1854013440"/>
          </w:placeholder>
          <w:tag w:val="MENDELEY_CITATION_v3_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"/>
          <w:rPr>
            <w:color w:val="000000"/>
          </w:rPr>
        </w:sdtPr>
        <w:sdtContent>
          <w:r>
            <w:rPr>
              <w:color w:val="000000"/>
            </w:rPr>
            <w:t xml:space="preserve">(</w:t>
          </w:r>
          <w:r>
            <w:rPr>
              <w:color w:val="000000"/>
            </w:rPr>
            <w:t xml:space="preserve">Pappa</w:t>
          </w:r>
          <w:r>
            <w:rPr>
              <w:color w:val="000000"/>
            </w:rPr>
            <w:t xml:space="preserve"> et al., 2018)</w:t>
          </w:r>
        </w:sdtContent>
      </w:sdt>
      <w:r>
        <w:rPr>
          <w:color w:val="000000"/>
        </w:rPr>
        <w:t xml:space="preserve">.</w:t>
      </w:r>
      <w:r>
        <w:rPr>
          <w:color w:val="000000"/>
        </w:rPr>
        <w:t xml:space="preserve"> Pesquisas anteriores indicam que </w:t>
      </w:r>
      <w:r>
        <w:rPr>
          <w:color w:val="000000"/>
        </w:rPr>
        <w:t xml:space="preserve">atores da CAS</w:t>
      </w:r>
      <w:r>
        <w:rPr>
          <w:color w:val="000000"/>
        </w:rPr>
        <w:t xml:space="preserve"> mutuamente não confiáveis</w:t>
      </w:r>
      <w:r>
        <w:rPr>
          <w:color w:val="000000"/>
        </w:rPr>
        <w:t xml:space="preserve">, passaram a estabelecer confiança uns aos outros </w:t>
      </w:r>
      <w:sdt>
        <w:sdtPr>
          <w15:appearance w15:val="boundingBox"/>
          <w:id w:val="-2097541371"/>
          <w:placeholder>
            <w:docPart w:val="DefaultPlaceholder_-1854013440"/>
          </w:placeholder>
          <w:tag w:val="MENDELEY_CITATION_v3_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"/>
          <w:rPr>
            <w:color w:val="000000"/>
          </w:rPr>
        </w:sdtPr>
        <w:sdtContent>
          <w:r>
            <w:rPr>
              <w:color w:val="000000"/>
            </w:rPr>
            <w:t xml:space="preserve">(Fu et al., 2022)</w:t>
          </w:r>
        </w:sdtContent>
      </w:sdt>
      <w:r>
        <w:rPr>
          <w:color w:val="000000"/>
        </w:rPr>
        <w:t xml:space="preserve"> e as empresas integraram</w:t>
      </w:r>
      <w:r>
        <w:rPr>
          <w:color w:val="000000"/>
        </w:rPr>
        <w:t xml:space="preserve"> a sustentabilidade nas</w:t>
      </w:r>
      <w:r>
        <w:rPr>
          <w:color w:val="000000"/>
        </w:rPr>
        <w:t xml:space="preserve"> suas</w:t>
      </w:r>
      <w:r>
        <w:rPr>
          <w:color w:val="000000"/>
        </w:rPr>
        <w:t xml:space="preserve"> normas e estratégias</w:t>
      </w:r>
      <w:r>
        <w:rPr>
          <w:color w:val="000000"/>
        </w:rPr>
        <w:t xml:space="preserve"> </w:t>
      </w:r>
      <w:sdt>
        <w:sdtPr>
          <w15:appearance w15:val="boundingBox"/>
          <w:id w:val="-135181414"/>
          <w:placeholder>
            <w:docPart w:val="DefaultPlaceholder_-1854013440"/>
          </w:placeholder>
          <w:tag w:val="MENDELEY_CITATION_v3_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"/>
          <w:rPr>
            <w:color w:val="000000"/>
          </w:rPr>
        </w:sdtPr>
        <w:sdtContent>
          <w:r>
            <w:rPr>
              <w:color w:val="000000"/>
            </w:rPr>
            <w:t xml:space="preserve">(</w:t>
          </w:r>
          <w:r>
            <w:rPr>
              <w:color w:val="000000"/>
            </w:rPr>
            <w:t xml:space="preserve">Luzzani</w:t>
          </w:r>
          <w:r>
            <w:rPr>
              <w:color w:val="000000"/>
            </w:rPr>
            <w:t xml:space="preserve"> et al., 2021)</w:t>
          </w:r>
        </w:sdtContent>
      </w:sdt>
      <w:r>
        <w:rPr>
          <w:color w:val="000000"/>
        </w:rPr>
        <w:t xml:space="preserve">.</w:t>
      </w:r>
      <w:r>
        <w:rPr>
          <w:color w:val="000000"/>
        </w:rPr>
      </w:r>
      <w:r>
        <w:rPr>
          <w:color w:val="000000"/>
        </w:rPr>
      </w:r>
    </w:p>
    <w:p>
      <w:pPr>
        <w:pBdr/>
        <w:spacing w:before="240" w:line="360" w:lineRule="auto"/>
        <w:ind w:firstLine="720"/>
        <w:rPr/>
      </w:pPr>
      <w:r>
        <w:t xml:space="preserve">Ainda que a aplicação da blockchain em negócios da CAS </w:t>
      </w:r>
      <w:r>
        <w:t xml:space="preserve">tenha sido explorada, </w:t>
      </w:r>
      <w:r>
        <w:t xml:space="preserve">foi observad</w:t>
      </w:r>
      <w:r>
        <w:t xml:space="preserve">o nestes estudos que não encontraram uma </w:t>
      </w:r>
      <w:r>
        <w:t xml:space="preserve">maneira de entender como superar as etapas de desenvolvimento da aplicação blockchain. As dificuldades enfrentadas nesta área tornam a busca de soluções algo vital para disruptura em direção a maturidade destes </w:t>
      </w:r>
      <w:r>
        <w:t xml:space="preserve">projetos</w:t>
      </w:r>
      <w:r>
        <w:t xml:space="preserve">.  No entanto, </w:t>
      </w:r>
      <w:r>
        <w:t xml:space="preserve">apesar </w:t>
      </w:r>
      <w:r>
        <w:t xml:space="preserve">dos avanços existentes em outras áreas</w:t>
      </w:r>
      <w:r>
        <w:t xml:space="preserve">, há uma lacuna na análise da maturidade blockchain aplicada à negócios inseridos em CAS. Então, este estudo propõe um modelo </w:t>
      </w:r>
      <w:r>
        <w:t xml:space="preserve">que identificará</w:t>
      </w:r>
      <w:r>
        <w:t xml:space="preserve"> </w:t>
      </w:r>
      <w:r>
        <w:t xml:space="preserve">os</w:t>
      </w:r>
      <w:r>
        <w:t xml:space="preserve"> </w:t>
      </w:r>
      <w:r>
        <w:t xml:space="preserve">critérios</w:t>
      </w:r>
      <w:r>
        <w:t xml:space="preserve"> necessári</w:t>
      </w:r>
      <w:r>
        <w:t xml:space="preserve">a</w:t>
      </w:r>
      <w:r>
        <w:t xml:space="preserve">s para avaliar a maturidade de negócios da CAS, bem como, dimensões necessárias para que esta análise seja eficaz, visto as características específicas do setor. </w:t>
      </w:r>
      <w:r/>
    </w:p>
    <w:p>
      <w:pPr>
        <w:pStyle w:val="963"/>
        <w:numPr>
          <w:ilvl w:val="0"/>
          <w:numId w:val="0"/>
        </w:numPr>
        <w:pBdr/>
        <w:tabs>
          <w:tab w:val="left" w:leader="none" w:pos="284"/>
        </w:tabs>
        <w:spacing w:after="280" w:before="280"/>
        <w:ind w:left="714"/>
        <w:rPr/>
      </w:pPr>
      <w:r>
        <w:t xml:space="preserve">3</w:t>
      </w:r>
      <w:r>
        <w:t xml:space="preserve">. </w:t>
      </w:r>
      <w:commentRangeStart w:id="5"/>
      <w:commentRangeStart w:id="6"/>
      <w:commentRangeStart w:id="7"/>
      <w:r>
        <w:t xml:space="preserve">M</w:t>
      </w:r>
      <w:r>
        <w:t xml:space="preserve">etodologia</w:t>
      </w:r>
      <w:commentRangeEnd w:id="5"/>
      <w:commentRangeEnd w:id="6"/>
      <w:commentRangeEnd w:id="7"/>
      <w:r>
        <w:commentReference w:id="5"/>
        <w:commentReference w:id="6"/>
        <w:commentReference w:id="7"/>
      </w:r>
      <w:r>
        <w:rPr>
          <w:rStyle w:val="975"/>
          <w:rFonts w:eastAsia="Times New Roman" w:cs="Times New Roman"/>
          <w:b w:val="0"/>
        </w:rPr>
      </w:r>
      <w:r/>
    </w:p>
    <w:p>
      <w:pPr>
        <w:pBdr/>
        <w:spacing w:before="240" w:line="360" w:lineRule="auto"/>
        <w:ind w:firstLine="720"/>
        <w:rPr>
          <w:ins w:id="65" w:author="Paulo Henrique dos Santos" w:date="2025-05-21T15:08:00Z"/>
          <w:color w:val="000000"/>
        </w:rPr>
      </w:pPr>
      <w:ins w:id="66" w:author="Paulo Henrique dos Santos" w:date="2025-05-19T15:49:00Z">
        <w:r>
          <w:t xml:space="preserve">Trata-se de um </w:t>
        </w:r>
      </w:ins>
      <w:ins w:id="67" w:author="Paulo Henrique dos Santos" w:date="2025-05-19T15:49:00Z">
        <w:r>
          <w:t xml:space="preserve">multi-estudo</w:t>
        </w:r>
      </w:ins>
      <w:ins w:id="68" w:author="Paulo Henrique dos Santos" w:date="2025-05-21T14:04:00Z">
        <w:r>
          <w:t xml:space="preserve"> e multi-método</w:t>
        </w:r>
      </w:ins>
      <w:ins w:id="69" w:author="Paulo Henrique dos Santos" w:date="2025-05-19T15:49:00Z">
        <w:r>
          <w:t xml:space="preserve">, dividido</w:t>
        </w:r>
      </w:ins>
      <w:ins w:id="70" w:author="Paulo Henrique dos Santos" w:date="2025-05-19T15:51:00Z">
        <w:r>
          <w:t xml:space="preserve"> </w:t>
        </w:r>
      </w:ins>
      <w:ins w:id="71" w:author="Paulo Henrique dos Santos" w:date="2025-05-21T14:04:00Z">
        <w:r>
          <w:t xml:space="preserve">em</w:t>
        </w:r>
      </w:ins>
      <w:ins w:id="72" w:author="Paulo Henrique dos Santos" w:date="2025-05-19T15:51:00Z">
        <w:r>
          <w:t xml:space="preserve"> </w:t>
        </w:r>
      </w:ins>
      <w:del w:id="73" w:author="Paulo Henrique dos Santos" w:date="2025-05-19T15:49:00Z">
        <w:r>
          <w:delText xml:space="preserve">Este estudo</w:delText>
        </w:r>
      </w:del>
      <w:ins w:id="74" w:author="Paulo Henrique dos Santos" w:date="2025-05-19T15:52:00Z">
        <w:r>
          <w:t xml:space="preserve">“</w:t>
        </w:r>
      </w:ins>
      <w:ins w:id="75" w:author="Paulo Henrique dos Santos" w:date="2025-05-19T15:51:00Z">
        <w:r>
          <w:t xml:space="preserve">e</w:t>
        </w:r>
      </w:ins>
      <w:ins w:id="76" w:author="Paulo Henrique dos Santos" w:date="2025-05-19T15:47:00Z">
        <w:r>
          <w:t xml:space="preserve">studo</w:t>
        </w:r>
      </w:ins>
      <w:ins w:id="77" w:author="Paulo Henrique dos Santos" w:date="2025-05-19T15:51:00Z">
        <w:r>
          <w:t xml:space="preserve">s</w:t>
        </w:r>
      </w:ins>
      <w:ins w:id="78" w:author="Paulo Henrique dos Santos" w:date="2025-05-19T15:47:00Z">
        <w:r>
          <w:t xml:space="preserve"> 1</w:t>
        </w:r>
      </w:ins>
      <w:ins w:id="79" w:author="Paulo Henrique dos Santos" w:date="2025-05-19T15:51:00Z">
        <w:r>
          <w:t xml:space="preserve"> e 2</w:t>
        </w:r>
      </w:ins>
      <w:ins w:id="80" w:author="Paulo Henrique dos Santos" w:date="2025-05-19T15:52:00Z">
        <w:r>
          <w:t xml:space="preserve">”</w:t>
        </w:r>
      </w:ins>
      <w:ins w:id="81" w:author="Paulo Henrique dos Santos" w:date="2025-05-19T15:51:00Z">
        <w:r>
          <w:t xml:space="preserve">. O estudo 1</w:t>
        </w:r>
      </w:ins>
      <w:r>
        <w:t xml:space="preserve"> usa </w:t>
      </w:r>
      <w:del w:id="82" w:author="Paulo Henrique dos Santos" w:date="2025-05-21T14:01:00Z">
        <w:r>
          <w:delText xml:space="preserve">uma </w:delText>
        </w:r>
      </w:del>
      <w:r>
        <w:t xml:space="preserve">análise de </w:t>
      </w:r>
      <w:r>
        <w:t xml:space="preserve">text</w:t>
      </w:r>
      <w:r>
        <w:t xml:space="preserve"> mining, em particular </w:t>
      </w:r>
      <w:r>
        <w:t xml:space="preserve">Topic</w:t>
      </w:r>
      <w:r>
        <w:t xml:space="preserve"> </w:t>
      </w:r>
      <w:r>
        <w:t xml:space="preserve">Modeling</w:t>
      </w:r>
      <w:r>
        <w:t xml:space="preserve"> </w:t>
      </w:r>
      <w:sdt>
        <w:sdtPr>
          <w15:appearance w15:val="boundingBox"/>
          <w:id w:val="-105733275"/>
          <w:placeholder>
            <w:docPart w:val="DefaultPlaceholder_-1854013440"/>
          </w:placeholder>
          <w:tag w:val="MENDELEY_CITATION_v3_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"/>
          <w:rPr>
            <w:color w:val="000000"/>
          </w:rPr>
        </w:sdtPr>
        <w:sdtContent>
          <w:r>
            <w:rPr>
              <w:color w:val="000000"/>
            </w:rPr>
            <w:t xml:space="preserve">(Barbedo et al., 2025)</w:t>
          </w:r>
        </w:sdtContent>
      </w:sdt>
      <w:ins w:id="83" w:author="Paulo Henrique dos Santos" w:date="2025-05-21T14:03:00Z">
        <w:r>
          <w:rPr>
            <w:color w:val="000000"/>
          </w:rPr>
          <w:t xml:space="preserve">, </w:t>
        </w:r>
      </w:ins>
      <w:ins w:id="84" w:author="Paulo Henrique dos Santos" w:date="2025-05-21T14:04:00Z">
        <w:r>
          <w:rPr>
            <w:color w:val="000000"/>
          </w:rPr>
          <w:t xml:space="preserve">que </w:t>
        </w:r>
      </w:ins>
      <w:moveToRangeStart w:author="Paulo Henrique dos Santos" w:date="2025-05-21T14:03:00Z" w:id="85" w:name="move198728631"/>
      <w:moveTo w:id="86" w:author="Paulo Henrique dos Santos" w:date="2025-05-21T14:03:00Z">
        <w:r>
          <w:rPr>
            <w:color w:val="000000"/>
          </w:rPr>
          <w:t xml:space="preserve">identifica</w:t>
        </w:r>
      </w:moveTo>
      <w:moveTo w:id="87" w:author="Paulo Henrique dos Santos" w:date="2025-05-21T14:03:00Z">
        <w:del w:id="88" w:author="Paulo Henrique dos Santos" w:date="2025-05-21T14:03:00Z">
          <w:r>
            <w:rPr>
              <w:color w:val="000000"/>
            </w:rPr>
            <w:delText xml:space="preserve">r</w:delText>
          </w:r>
        </w:del>
      </w:moveTo>
      <w:moveTo w:id="89" w:author="Paulo Henrique dos Santos" w:date="2025-05-21T14:03:00Z">
        <w:r>
          <w:rPr>
            <w:color w:val="000000"/>
          </w:rPr>
          <w:t xml:space="preserve"> padrões de informação em dados textuais </w:t>
        </w:r>
      </w:moveTo>
      <w:sdt>
        <w:sdtPr>
          <w15:appearance w15:val="boundingBox"/>
          <w:id w:val="-941070796"/>
          <w:placeholder>
            <w:docPart w:val="1EC703DC671E4C868E9D41F6E964B1F4"/>
          </w:placeholder>
          <w:tag w:val="MENDELEY_CITATION_v3_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"/>
          <w:rPr>
            <w:color w:val="000000"/>
          </w:rPr>
        </w:sdtPr>
        <w:sdtContent>
          <w:r>
            <w:rPr>
              <w:color w:val="000000"/>
            </w:rPr>
            <w:t xml:space="preserve">(Moro et al., 2023)</w:t>
          </w:r>
        </w:sdtContent>
      </w:sdt>
      <w:ins w:id="90" w:author="Paulo Henrique dos Santos" w:date="2025-05-21T14:03:00Z">
        <w:r>
          <w:t xml:space="preserve"> </w:t>
        </w:r>
      </w:ins>
      <w:moveTo w:id="91" w:author="Paulo Henrique dos Santos" w:date="2025-05-21T14:03:00Z">
        <w:del w:id="92" w:author="Paulo Henrique dos Santos" w:date="2025-05-21T14:03:00Z">
          <w:r>
            <w:rPr>
              <w:color w:val="000000"/>
            </w:rPr>
            <w:delText xml:space="preserve">. </w:delText>
          </w:r>
        </w:del>
      </w:moveTo>
      <w:moveToRangeEnd w:id="85"/>
      <w:del w:id="93" w:author="Paulo Henrique dos Santos" w:date="2025-05-21T14:03:00Z">
        <w:r>
          <w:delText xml:space="preserve"> </w:delText>
        </w:r>
      </w:del>
      <w:r>
        <w:t xml:space="preserve">para</w:t>
      </w:r>
      <w:ins w:id="94" w:author="Paulo Henrique dos Santos" w:date="2025-05-21T15:10:00Z">
        <w:r>
          <w:t xml:space="preserve"> propor um modelo que</w:t>
        </w:r>
      </w:ins>
      <w:r>
        <w:t xml:space="preserve"> </w:t>
      </w:r>
      <w:r>
        <w:rPr>
          <w:color w:val="000000"/>
        </w:rPr>
        <w:t xml:space="preserve">compreende</w:t>
      </w:r>
      <w:del w:id="95" w:author="Paulo Henrique dos Santos" w:date="2025-05-21T15:10:00Z">
        <w:r>
          <w:rPr>
            <w:color w:val="000000"/>
          </w:rPr>
          <w:delText xml:space="preserve">r</w:delText>
        </w:r>
      </w:del>
      <w:r>
        <w:rPr>
          <w:color w:val="000000"/>
        </w:rPr>
        <w:t xml:space="preserve"> a visão dos especialistas sobre cada um dos níveis de maturidade da </w:t>
      </w:r>
      <w:r>
        <w:rPr>
          <w:color w:val="000000"/>
        </w:rPr>
        <w:t xml:space="preserve">blockchain aplicada a CAS </w:t>
      </w:r>
      <w:sdt>
        <w:sdtPr>
          <w15:appearance w15:val="boundingBox"/>
          <w:id w:val="-428040145"/>
          <w:placeholder>
            <w:docPart w:val="DefaultPlaceholder_-1854013440"/>
          </w:placeholder>
          <w:tag w:val="MENDELEY_CITATION_v3_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"/>
          <w:rPr>
            <w:color w:val="000000"/>
          </w:rPr>
        </w:sdtPr>
        <w:sdtContent>
          <w:r>
            <w:rPr>
              <w:color w:val="000000"/>
            </w:rPr>
            <w:t xml:space="preserve">(Cruz &amp; De Arruda Ignacio, 2023)</w:t>
          </w:r>
        </w:sdtContent>
      </w:sdt>
      <w:r>
        <w:rPr>
          <w:color w:val="000000"/>
        </w:rPr>
        <w:t xml:space="preserve">. </w:t>
      </w:r>
      <w:del w:id="96" w:author="Paulo Henrique dos Santos" w:date="2025-05-21T14:04:00Z">
        <w:r>
          <w:rPr>
            <w:color w:val="000000"/>
          </w:rPr>
          <w:delText xml:space="preserve">Por sua vez, </w:delText>
        </w:r>
      </w:del>
      <w:del w:id="97" w:author="Paulo Henrique dos Santos" w:date="2025-05-21T14:02:00Z">
        <w:r>
          <w:rPr>
            <w:color w:val="000000"/>
          </w:rPr>
          <w:delText xml:space="preserve">a visão dos especialistas permitirá criar um modelo de maturidade de </w:delText>
        </w:r>
      </w:del>
      <w:del w:id="98" w:author="Paulo Henrique dos Santos" w:date="2025-05-21T14:02:00Z">
        <w:r>
          <w:rPr>
            <w:color w:val="000000"/>
          </w:rPr>
          <w:delText xml:space="preserve">b</w:delText>
        </w:r>
      </w:del>
      <w:del w:id="99" w:author="Paulo Henrique dos Santos" w:date="2025-05-21T14:02:00Z">
        <w:r>
          <w:rPr>
            <w:color w:val="000000"/>
          </w:rPr>
          <w:delText xml:space="preserve">lockchain aplicado</w:delText>
        </w:r>
      </w:del>
      <w:del w:id="100" w:author="Paulo Henrique dos Santos" w:date="2025-05-21T14:02:00Z">
        <w:r>
          <w:rPr>
            <w:color w:val="000000"/>
          </w:rPr>
          <w:delText xml:space="preserve"> a negócios</w:delText>
        </w:r>
      </w:del>
      <w:del w:id="101" w:author="Paulo Henrique dos Santos" w:date="2025-05-21T14:02:00Z">
        <w:r>
          <w:rPr>
            <w:color w:val="000000"/>
          </w:rPr>
          <w:delText xml:space="preserve"> </w:delText>
        </w:r>
      </w:del>
      <w:del w:id="102" w:author="Paulo Henrique dos Santos" w:date="2025-05-21T14:02:00Z">
        <w:r>
          <w:rPr>
            <w:color w:val="000000"/>
          </w:rPr>
          <w:delText xml:space="preserve">da CAS</w:delText>
        </w:r>
      </w:del>
      <w:del w:id="103" w:author="Paulo Henrique dos Santos" w:date="2025-05-21T14:02:00Z">
        <w:r>
          <w:rPr>
            <w:color w:val="000000"/>
          </w:rPr>
          <w:delText xml:space="preserve">. </w:delText>
        </w:r>
      </w:del>
      <w:del w:id="104" w:author="Paulo Henrique dos Santos" w:date="2025-05-21T14:02:00Z">
        <w:r>
          <w:rPr>
            <w:color w:val="000000"/>
          </w:rPr>
          <w:delText xml:space="preserve">A </w:delText>
        </w:r>
      </w:del>
      <w:del w:id="105" w:author="Paulo Henrique dos Santos" w:date="2025-05-21T14:04:00Z">
        <w:r>
          <w:rPr>
            <w:color w:val="000000"/>
          </w:rPr>
          <w:delText xml:space="preserve">análise por Topic Modeling permite </w:delText>
        </w:r>
      </w:del>
      <w:moveFromRangeStart w:author="Paulo Henrique dos Santos" w:date="2025-05-21T14:03:00Z" w:id="106" w:name="move198728631"/>
      <w:moveFrom w:id="107" w:author="Paulo Henrique dos Santos" w:date="2025-05-21T14:03:00Z">
        <w:r>
          <w:rPr>
            <w:color w:val="000000"/>
          </w:rPr>
          <w:t xml:space="preserve">identificar padrões de informação em dados </w:t>
        </w:r>
      </w:moveFrom>
      <w:moveFrom w:id="108" w:author="Paulo Henrique dos Santos" w:date="2025-05-21T14:03:00Z">
        <w:r>
          <w:rPr>
            <w:color w:val="000000"/>
          </w:rPr>
          <w:t xml:space="preserve">textuais </w:t>
        </w:r>
      </w:moveFrom>
      <w:sdt>
        <w:sdtPr>
          <w15:appearance w15:val="boundingBox"/>
          <w:id w:val="1692493874"/>
          <w:placeholder>
            <w:docPart w:val="DefaultPlaceholder_-1854013440"/>
          </w:placeholder>
          <w:showingPlcHdr w:val="true"/>
          <w:tag w:val="MENDELEY_CITATION_v3_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"/>
          <w:rPr>
            <w:color w:val="000000"/>
          </w:rPr>
        </w:sdtPr>
        <w:sdtContent>
          <w:r>
            <w:rPr>
              <w:rStyle w:val="982"/>
              <w:rFonts w:eastAsiaTheme="majorEastAsia"/>
              <w:color w:val="000000"/>
            </w:rPr>
            <w:t xml:space="preserve">Clique ou toque aqui para inserir o texto.</w:t>
          </w:r>
        </w:sdtContent>
      </w:sdt>
      <w:moveFrom w:id="109" w:author="Paulo Henrique dos Santos" w:date="2025-05-21T14:03:00Z">
        <w:r>
          <w:rPr>
            <w:color w:val="000000"/>
          </w:rPr>
          <w:t xml:space="preserve">.</w:t>
        </w:r>
      </w:moveFrom>
      <w:moveFrom w:id="110" w:author="Paulo Henrique dos Santos" w:date="2025-05-21T14:03:00Z">
        <w:r>
          <w:rPr>
            <w:color w:val="000000"/>
          </w:rPr>
          <w:t xml:space="preserve"> </w:t>
        </w:r>
      </w:moveFrom>
      <w:moveFromRangeEnd w:id="106"/>
      <w:ins w:id="111" w:author="Paulo Henrique dos Santos" w:date="2025-05-19T15:50:00Z">
        <w:r>
          <w:rPr>
            <w:color w:val="000000"/>
            <w:highlight w:val="green"/>
            <w:rPrChange w:id="112" w:author="Paulo Henrique dos Santos" w:date="2025-05-19T15:52:00Z">
              <w:rPr>
                <w:color w:val="000000"/>
              </w:rPr>
            </w:rPrChange>
          </w:rPr>
          <w:t xml:space="preserve">O</w:t>
        </w:r>
      </w:ins>
      <w:ins w:id="113" w:author="Paulo Henrique dos Santos" w:date="2025-05-19T15:52:00Z">
        <w:r>
          <w:rPr>
            <w:color w:val="000000"/>
            <w:highlight w:val="green"/>
            <w:rPrChange w:id="114" w:author="Paulo Henrique dos Santos" w:date="2025-05-19T15:52:00Z">
              <w:rPr>
                <w:color w:val="000000"/>
              </w:rPr>
            </w:rPrChange>
          </w:rPr>
          <w:t xml:space="preserve"> estudo 2</w:t>
        </w:r>
      </w:ins>
      <w:ins w:id="115" w:author="Paulo Henrique dos Santos" w:date="2025-05-19T15:50:00Z">
        <w:r>
          <w:rPr>
            <w:color w:val="000000"/>
            <w:highlight w:val="green"/>
            <w:rPrChange w:id="116" w:author="Paulo Henrique dos Santos" w:date="2025-05-19T15:52:00Z">
              <w:rPr>
                <w:color w:val="000000"/>
              </w:rPr>
            </w:rPrChange>
          </w:rPr>
          <w:t xml:space="preserve"> </w:t>
        </w:r>
      </w:ins>
      <w:ins w:id="117" w:author="Paulo Henrique dos Santos" w:date="2025-05-19T15:52:00Z">
        <w:r>
          <w:rPr>
            <w:color w:val="000000"/>
            <w:highlight w:val="green"/>
            <w:rPrChange w:id="118" w:author="Paulo Henrique dos Santos" w:date="2025-05-19T15:52:00Z">
              <w:rPr>
                <w:color w:val="000000"/>
              </w:rPr>
            </w:rPrChange>
          </w:rPr>
          <w:t xml:space="preserve">usa .... para validar empiricamente...</w:t>
        </w:r>
      </w:ins>
      <w:del w:id="119" w:author="Paulo Henrique dos Santos" w:date="2025-05-19T15:52:00Z">
        <w:r>
          <w:rPr>
            <w:color w:val="000000"/>
            <w:highlight w:val="green"/>
          </w:rPr>
          <w:delText xml:space="preserve">Para validação deste modelo, este estudo usa .......</w:delText>
        </w:r>
      </w:del>
      <w:ins w:id="120" w:author="Paulo Henrique dos Santos" w:date="2025-05-21T15:08:00Z">
        <w:r>
          <w:rPr>
            <w:color w:val="000000"/>
          </w:rPr>
        </w:r>
      </w:ins>
      <w:ins w:id="121" w:author="Paulo Henrique dos Santos" w:date="2025-05-21T15:08:00Z">
        <w:r>
          <w:rPr>
            <w:color w:val="000000"/>
          </w:rPr>
        </w:r>
      </w:ins>
    </w:p>
    <w:p>
      <w:pPr>
        <w:pStyle w:val="963"/>
        <w:numPr>
          <w:ilvl w:val="0"/>
          <w:numId w:val="0"/>
        </w:numPr>
        <w:pBdr/>
        <w:tabs>
          <w:tab w:val="left" w:leader="none" w:pos="284"/>
        </w:tabs>
        <w:spacing w:after="280" w:before="280"/>
        <w:ind w:left="714"/>
        <w:rPr>
          <w:ins w:id="122" w:author="Paulo Henrique dos Santos" w:date="2025-05-21T15:08:00Z"/>
        </w:rPr>
      </w:pPr>
      <w:ins w:id="123" w:author="Paulo Henrique dos Santos" w:date="2025-05-21T15:08:00Z">
        <w:r>
          <w:t xml:space="preserve">4</w:t>
        </w:r>
      </w:ins>
      <w:ins w:id="124" w:author="Paulo Henrique dos Santos" w:date="2025-05-21T15:08:00Z">
        <w:r>
          <w:t xml:space="preserve">. </w:t>
        </w:r>
      </w:ins>
      <w:ins w:id="125" w:author="Paulo Henrique dos Santos" w:date="2025-05-21T15:08:00Z">
        <w:r>
          <w:t xml:space="preserve">Estudo 1 – </w:t>
        </w:r>
      </w:ins>
      <w:ins w:id="126" w:author="Paulo Henrique dos Santos" w:date="2025-05-29T15:58:00Z">
        <w:r>
          <w:t xml:space="preserve">Proposta</w:t>
        </w:r>
      </w:ins>
      <w:ins w:id="127" w:author="Paulo Henrique dos Santos" w:date="2025-05-21T15:08:00Z">
        <w:r>
          <w:t xml:space="preserve"> do modelo</w:t>
        </w:r>
      </w:ins>
      <w:ins w:id="128" w:author="Paulo Henrique dos Santos" w:date="2025-05-21T15:08:00Z">
        <w:r/>
      </w:ins>
    </w:p>
    <w:p>
      <w:pPr>
        <w:numPr>
          <w:ilvl w:val="1"/>
          <w:numId w:val="28"/>
        </w:numPr>
        <w:pBdr/>
        <w:spacing w:before="240" w:line="360" w:lineRule="auto"/>
        <w:ind/>
        <w:rPr>
          <w:del w:id="129" w:author="Paulo Henrique dos Santos" w:date="2025-05-21T15:08:00Z"/>
        </w:rPr>
        <w:pPrChange w:author="Paulo Henrique dos Santos" w:date="2025-05-21T15:09:00Z" w:id="130">
          <w:pPr>
            <w:pBdr/>
            <w:spacing w:before="240" w:line="360" w:lineRule="auto"/>
            <w:ind w:firstLine="720"/>
          </w:pPr>
        </w:pPrChange>
      </w:pPr>
      <w:r/>
      <w:del w:id="131" w:author="Paulo Henrique dos Santos" w:date="2025-05-21T15:08:00Z">
        <w:r/>
      </w:del>
    </w:p>
    <w:p>
      <w:pPr>
        <w:pStyle w:val="963"/>
        <w:numPr>
          <w:ilvl w:val="1"/>
          <w:numId w:val="28"/>
        </w:numPr>
        <w:pBdr/>
        <w:tabs>
          <w:tab w:val="left" w:leader="none" w:pos="284"/>
        </w:tabs>
        <w:spacing w:after="280" w:before="280"/>
        <w:ind/>
        <w:rPr/>
        <w:pPrChange w:author="Paulo Henrique dos Santos" w:date="2025-05-21T15:09:00Z" w:id="132">
          <w:pPr>
            <w:pStyle w:val="963"/>
            <w:numPr>
              <w:ilvl w:val="1"/>
              <w:numId w:val="11"/>
            </w:numPr>
            <w:pBdr/>
            <w:tabs>
              <w:tab w:val="left" w:leader="none" w:pos="284"/>
              <w:tab w:val="clear" w:leader="none" w:pos="720"/>
            </w:tabs>
            <w:spacing w:after="280" w:before="280"/>
            <w:ind w:hanging="360" w:left="1074"/>
          </w:pPr>
        </w:pPrChange>
      </w:pPr>
      <w:ins w:id="133" w:author="Ricardo Filipe Carreira Ramos" w:date="2025-05-18T16:42:00Z">
        <w:r>
          <w:t xml:space="preserve">Amostra e recolha </w:t>
        </w:r>
      </w:ins>
      <w:del w:id="134" w:author="Ricardo Filipe Carreira Ramos" w:date="2025-05-18T16:42:00Z">
        <w:r>
          <w:delText xml:space="preserve">Coleta e </w:delText>
        </w:r>
      </w:del>
      <w:del w:id="135" w:author="Ricardo Filipe Carreira Ramos" w:date="2025-05-18T16:42:00Z">
        <w:r>
          <w:delText xml:space="preserve">pré-processamento</w:delText>
        </w:r>
      </w:del>
      <w:del w:id="136" w:author="Ricardo Filipe Carreira Ramos" w:date="2025-05-18T16:42:00Z">
        <w:r>
          <w:delText xml:space="preserve"> </w:delText>
        </w:r>
      </w:del>
      <w:del w:id="137" w:author="Ricardo Filipe Carreira Ramos" w:date="2025-05-18T16:42:00Z">
        <w:r>
          <w:delText xml:space="preserve">dos</w:delText>
        </w:r>
      </w:del>
      <w:ins w:id="138" w:author="Ricardo Filipe Carreira Ramos" w:date="2025-05-18T16:42:00Z">
        <w:r>
          <w:t xml:space="preserve">de</w:t>
        </w:r>
      </w:ins>
      <w:r>
        <w:t xml:space="preserve"> dados</w:t>
      </w:r>
      <w:r/>
    </w:p>
    <w:p>
      <w:pPr>
        <w:pBdr/>
        <w:spacing w:before="240" w:line="360" w:lineRule="auto"/>
        <w:ind w:firstLine="720"/>
        <w:rPr/>
      </w:pPr>
      <w:r>
        <w:t xml:space="preserve">A amostra é composta por especialistas que aplicaram a tecnologia </w:t>
      </w:r>
      <w:r>
        <w:t xml:space="preserve">b</w:t>
      </w:r>
      <w:r>
        <w:t xml:space="preserve">lockchain no contexto do </w:t>
      </w:r>
      <w:r>
        <w:t xml:space="preserve">a</w:t>
      </w:r>
      <w:r>
        <w:t xml:space="preserve">gronegócio</w:t>
      </w:r>
      <w:r>
        <w:t xml:space="preserve"> e que deram a sua opinião sobre o tópico em entrevistas realizadas para a comunicação social, no </w:t>
      </w:r>
      <w:r>
        <w:t xml:space="preserve">Brazil</w:t>
      </w:r>
      <w:r>
        <w:t xml:space="preserve">.</w:t>
      </w:r>
      <w:r>
        <w:t xml:space="preserve"> </w:t>
      </w:r>
      <w:r>
        <w:t xml:space="preserve">A</w:t>
      </w:r>
      <w:r>
        <w:t xml:space="preserve"> opinião </w:t>
      </w:r>
      <w:r>
        <w:t xml:space="preserve">destes</w:t>
      </w:r>
      <w:r>
        <w:t xml:space="preserve"> </w:t>
      </w:r>
      <w:r>
        <w:t xml:space="preserve">especialistas é importante,</w:t>
      </w:r>
      <w:r>
        <w:t xml:space="preserve"> </w:t>
      </w:r>
      <w:r>
        <w:t xml:space="preserve">devido ao seu conhecimento prático e específico acerca </w:t>
      </w:r>
      <w:r>
        <w:t xml:space="preserve">do ciclo de vida da tecnologia blockchain</w:t>
      </w:r>
      <w:r>
        <w:t xml:space="preserve">, </w:t>
      </w:r>
      <w:r>
        <w:t xml:space="preserve">permitindo análises embasadas, identificação de tendências e tomada de decisões </w:t>
      </w:r>
      <w:r>
        <w:t xml:space="preserve">competentes </w:t>
      </w:r>
      <w:sdt>
        <w:sdtPr>
          <w15:appearance w15:val="boundingBox"/>
          <w:id w:val="-1493641696"/>
          <w:placeholder>
            <w:docPart w:val="4C273FCCB2A54D128AC3AD108E4FA31C"/>
          </w:placeholder>
          <w:tag w:val="MENDELEY_CITATION_v3_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"/>
          <w:rPr>
            <w:color w:val="000000"/>
          </w:rPr>
        </w:sdtPr>
        <w:sdtContent>
          <w:r>
            <w:rPr>
              <w:color w:val="000000"/>
            </w:rPr>
            <w:t xml:space="preserve">(Dou et al., 2023)</w:t>
          </w:r>
        </w:sdtContent>
      </w:sdt>
      <w:r>
        <w:t xml:space="preserve">.</w:t>
      </w:r>
      <w:r>
        <w:t xml:space="preserve"> </w:t>
      </w:r>
      <w:r>
        <w:t xml:space="preserve">O </w:t>
      </w:r>
      <w:r>
        <w:t xml:space="preserve">Brazil</w:t>
      </w:r>
      <w:r>
        <w:t xml:space="preserve"> é um dos maiores produtores e fornecedores de alimentos do mundo e o primeiro país a atingir os níveis de produtividade e </w:t>
      </w:r>
      <w:r>
        <w:t xml:space="preserve">exportação</w:t>
      </w:r>
      <w:r>
        <w:t xml:space="preserve"> dos tradicionais “Big Five </w:t>
      </w:r>
      <w:sdt>
        <w:sdtPr>
          <w15:appearance w15:val="boundingBox"/>
          <w:id w:val="1096987088"/>
          <w:placeholder>
            <w:docPart w:val="F3AAD9B1E72944319A1D5A51BC8DF18D"/>
          </w:placeholder>
          <w:tag w:val="MENDELEY_CITATION_v3_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"/>
          <w:rPr>
            <w:color w:val="000000"/>
          </w:rPr>
        </w:sdtPr>
        <w:sdtContent>
          <w:r>
            <w:rPr>
              <w:color w:val="000000"/>
            </w:rPr>
            <w:t xml:space="preserve">(de Azevedo et al., 2024; Dou et al., 2023)</w:t>
          </w:r>
        </w:sdtContent>
      </w:sdt>
      <w:r>
        <w:t xml:space="preserve">. </w:t>
      </w:r>
      <w:r>
        <w:t xml:space="preserve">Adicionalmente, o </w:t>
      </w:r>
      <w:r>
        <w:t xml:space="preserve">Brazil</w:t>
      </w:r>
      <w:r>
        <w:t xml:space="preserve"> tem uma parcela importante da aplicação da tecnologia blockchain aplicada na cadeia agroalimentar </w:t>
      </w:r>
      <w:sdt>
        <w:sdtPr>
          <w15:appearance w15:val="boundingBox"/>
          <w:id w:val="900787221"/>
          <w:placeholder>
            <w:docPart w:val="5BC3C1E3A4644F1198A7CCE390A12252"/>
          </w:placeholder>
          <w:tag w:val="MENDELEY_CITATION_v3_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"/>
          <w:rPr>
            <w:color w:val="000000"/>
          </w:rPr>
        </w:sdtPr>
        <w:sdtContent>
          <w:r>
            <w:rPr>
              <w:color w:val="000000"/>
            </w:rPr>
            <w:t xml:space="preserve">(</w:t>
          </w:r>
          <w:r>
            <w:rPr>
              <w:color w:val="000000"/>
            </w:rPr>
            <w:t xml:space="preserve">Nyland</w:t>
          </w:r>
          <w:r>
            <w:rPr>
              <w:color w:val="000000"/>
            </w:rPr>
            <w:t xml:space="preserve"> et al., 2023)</w:t>
          </w:r>
        </w:sdtContent>
      </w:sdt>
      <w:r>
        <w:t xml:space="preserve">.</w:t>
      </w:r>
      <w:r>
        <w:t xml:space="preserve"> </w:t>
      </w:r>
      <w:r>
        <w:t xml:space="preserve">Como tal, a opinião destes profissionais é altamente relevante.</w:t>
      </w:r>
      <w:r/>
    </w:p>
    <w:p>
      <w:pPr>
        <w:pBdr/>
        <w:spacing w:before="240" w:line="360" w:lineRule="auto"/>
        <w:ind w:firstLine="720"/>
        <w:rPr>
          <w:lang w:val="pt-PT"/>
        </w:rPr>
      </w:pPr>
      <w:r>
        <w:t xml:space="preserve">Para selecionar as entrevistas que abordaram a aplicação da blockchain no agronegócio, aplicámos uma query no motor de busca Google usando termos fundamentados na literatura </w:t>
      </w:r>
      <w:sdt>
        <w:sdtPr>
          <w15:appearance w15:val="boundingBox"/>
          <w:id w:val="1114099655"/>
          <w:placeholder>
            <w:docPart w:val="79F9ADDB568B4C9486F8E2F994BBC547"/>
          </w:placeholder>
          <w:tag w:val="MENDELEY_CITATION_v3_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"/>
          <w:rPr>
            <w:color w:val="000000"/>
          </w:rPr>
        </w:sdtPr>
        <w:sdtContent>
          <w:r>
            <w:rPr>
              <w:color w:val="000000"/>
            </w:rPr>
            <w:t xml:space="preserve">(Z. Liu et al., 2025; Rocha et al., 2023; Sun, 2024; Yuan, 2025)</w:t>
          </w:r>
        </w:sdtContent>
      </w:sdt>
      <w:r>
        <w:rPr>
          <w:lang w:val="pt-PT"/>
        </w:rPr>
        <w:t xml:space="preserve">.</w:t>
      </w:r>
      <w:r>
        <w:rPr>
          <w:lang w:val="pt-PT"/>
        </w:rPr>
        <w:t xml:space="preserve"> </w:t>
      </w:r>
      <w:r>
        <w:rPr>
          <w:lang w:val="pt-PT"/>
        </w:rPr>
        <w:t xml:space="preserve">A pesquisa concentrou-se no título das entrevistas através da função “</w:t>
      </w:r>
      <w:r>
        <w:rPr>
          <w:lang w:val="pt-PT"/>
        </w:rPr>
        <w:t xml:space="preserve">alintitle</w:t>
      </w:r>
      <w:r>
        <w:rPr>
          <w:lang w:val="pt-PT"/>
        </w:rPr>
        <w:t xml:space="preserve">:” onde deveria constar um termo relacionado com o agronegócio (</w:t>
      </w:r>
      <w:r>
        <w:rPr>
          <w:lang w:val="pt-PT"/>
        </w:rPr>
        <w:t xml:space="preserve">“</w:t>
      </w:r>
      <w:r>
        <w:rPr>
          <w:lang w:val="pt-PT"/>
        </w:rPr>
        <w:t xml:space="preserve">agri</w:t>
      </w:r>
      <w:r>
        <w:rPr>
          <w:lang w:val="pt-PT"/>
        </w:rPr>
        <w:t xml:space="preserve">*” OR “</w:t>
      </w:r>
      <w:r>
        <w:rPr>
          <w:lang w:val="pt-PT"/>
        </w:rPr>
        <w:t xml:space="preserve">farm</w:t>
      </w:r>
      <w:r>
        <w:rPr>
          <w:lang w:val="pt-PT"/>
        </w:rPr>
        <w:t xml:space="preserve">*” OR “food” OR “rural” OR “</w:t>
      </w:r>
      <w:r>
        <w:rPr>
          <w:lang w:val="pt-PT"/>
        </w:rPr>
        <w:t xml:space="preserve">field</w:t>
      </w:r>
      <w:r>
        <w:rPr>
          <w:lang w:val="pt-PT"/>
        </w:rPr>
        <w:t xml:space="preserve">” OR “</w:t>
      </w:r>
      <w:r>
        <w:rPr>
          <w:lang w:val="pt-PT"/>
        </w:rPr>
        <w:t xml:space="preserve">livestock</w:t>
      </w:r>
      <w:r>
        <w:rPr>
          <w:lang w:val="pt-PT"/>
        </w:rPr>
        <w:t xml:space="preserve">”</w:t>
      </w:r>
      <w:r>
        <w:rPr>
          <w:lang w:val="pt-PT"/>
        </w:rPr>
        <w:t xml:space="preserve">) e o termo “blockchain”.</w:t>
      </w:r>
      <w:r>
        <w:rPr>
          <w:lang w:val="pt-PT"/>
        </w:rPr>
        <w:t xml:space="preserve"> </w:t>
      </w:r>
      <w:r>
        <w:rPr>
          <w:lang w:val="pt-PT"/>
        </w:rPr>
        <w:t xml:space="preserve">No total, foram identificadas 202 entrevistas elegíveis para análise, envolvendo </w:t>
      </w:r>
      <w:r>
        <w:rPr>
          <w:lang w:val="pt-PT"/>
        </w:rPr>
        <w:t xml:space="preserve">298 opiniões de especialistas, uma vez que algumas entrevistas foram conduzidas com mais de um especialista em simultâneo. O conteúdo recolhido a partir dessas entrevistas constituiu os dados fundamentais utilizados para alcançar os objetivos deste estudo.</w:t>
      </w:r>
      <w:r>
        <w:rPr>
          <w:lang w:val="pt-PT"/>
        </w:rPr>
        <w:t xml:space="preserve"> </w:t>
      </w:r>
      <w:r>
        <w:rPr>
          <w:lang w:val="pt-PT"/>
        </w:rPr>
        <w:t xml:space="preserve">A amostra é caracterizada</w:t>
      </w:r>
      <w:r>
        <w:rPr>
          <w:lang w:val="pt-PT"/>
        </w:rPr>
        <w:t xml:space="preserve"> na Tabela </w:t>
      </w:r>
      <w:r>
        <w:rPr>
          <w:lang w:val="pt-PT"/>
        </w:rPr>
        <w:t xml:space="preserve">2</w:t>
      </w:r>
      <w:r>
        <w:rPr>
          <w:lang w:val="pt-PT"/>
        </w:rPr>
        <w:t xml:space="preserve">.</w:t>
      </w:r>
      <w:r>
        <w:rPr>
          <w:lang w:val="pt-PT"/>
        </w:rPr>
      </w:r>
      <w:r>
        <w:rPr>
          <w:lang w:val="pt-PT"/>
        </w:rPr>
      </w:r>
    </w:p>
    <w:p>
      <w:pPr>
        <w:pBdr/>
        <w:spacing w:before="240" w:line="360" w:lineRule="auto"/>
        <w:ind w:firstLine="720"/>
        <w:rPr>
          <w:lang w:val="pt-PT"/>
        </w:rPr>
      </w:pPr>
      <w:r>
        <w:rPr>
          <w:lang w:val="pt-PT"/>
        </w:rPr>
      </w:r>
      <w:r>
        <w:rPr>
          <w:lang w:val="pt-PT"/>
        </w:rPr>
      </w:r>
      <w:r>
        <w:rPr>
          <w:lang w:val="pt-PT"/>
        </w:rPr>
      </w:r>
    </w:p>
    <w:p>
      <w:pPr>
        <w:pStyle w:val="986"/>
        <w:keepNext w:val="true"/>
        <w:pBdr/>
        <w:spacing/>
        <w:ind/>
        <w:rPr/>
      </w:pPr>
      <w:r>
        <w:t xml:space="preserve">Tabela </w:t>
      </w:r>
      <w:r>
        <w:t xml:space="preserve">2</w:t>
      </w:r>
      <w:r>
        <w:t xml:space="preserve">. </w:t>
      </w:r>
      <w:r>
        <w:t xml:space="preserve">Background profissional dos especialistas</w:t>
      </w:r>
      <w:r/>
    </w:p>
    <w:tbl>
      <w:tblPr>
        <w:jc w:val="center"/>
        <w:tblW w:w="6501" w:type="dxa"/>
        <w:tblCellMar>
          <w:left w:w="70" w:type="dxa"/>
          <w:right w:w="70" w:type="dxa"/>
        </w:tblCellMar>
        <w:tblBorders/>
        <w:tblLook w:val="04A0" w:firstRow="1" w:lastRow="0" w:firstColumn="1" w:lastColumn="0" w:noHBand="0" w:noVBand="1"/>
      </w:tblPr>
      <w:tblGrid>
        <w:gridCol w:w="1729"/>
        <w:gridCol w:w="2340"/>
        <w:gridCol w:w="1152"/>
        <w:gridCol w:w="1280"/>
      </w:tblGrid>
      <w:tr>
        <w:trPr>
          <w:jc w:val="center"/>
          <w:trHeight w:val="264"/>
        </w:trPr>
        <w:tc>
          <w:tcPr>
            <w:shd w:val="clear" w:color="000000" w:fill="ffffff"/>
            <w:tcBorders>
              <w:top w:val="single" w:color="auto" w:sz="4" w:space="0"/>
              <w:left w:val="none" w:color="000000" w:sz="4" w:space="0"/>
              <w:bottom w:val="single" w:color="auto" w:sz="4" w:space="0"/>
              <w:right w:val="none" w:color="000000" w:sz="4" w:space="0"/>
            </w:tcBorders>
            <w:tcW w:w="1729" w:type="dxa"/>
            <w:vAlign w:val="bottom"/>
            <w:textDirection w:val="lrTb"/>
            <w:noWrap/>
          </w:tcPr>
          <w:p>
            <w:pPr>
              <w:pBdr/>
              <w:spacing/>
              <w:ind/>
              <w:jc w:val="left"/>
              <w:rPr>
                <w:color w:val="000000"/>
                <w:sz w:val="20"/>
                <w:szCs w:val="20"/>
              </w:rPr>
            </w:pPr>
            <w:r>
              <w:rPr>
                <w:color w:val="000000"/>
                <w:sz w:val="20"/>
                <w:szCs w:val="20"/>
              </w:rPr>
              <w:t xml:space="preserve"> </w:t>
            </w:r>
            <w:r>
              <w:rPr>
                <w:color w:val="000000"/>
                <w:sz w:val="20"/>
                <w:szCs w:val="20"/>
              </w:rPr>
            </w:r>
            <w:r>
              <w:rPr>
                <w:color w:val="000000"/>
                <w:sz w:val="20"/>
                <w:szCs w:val="20"/>
              </w:rPr>
            </w:r>
          </w:p>
        </w:tc>
        <w:tc>
          <w:tcPr>
            <w:shd w:val="clear" w:color="000000" w:fill="ffffff"/>
            <w:tcBorders>
              <w:top w:val="single" w:color="auto" w:sz="4" w:space="0"/>
              <w:left w:val="none" w:color="000000" w:sz="4" w:space="0"/>
              <w:bottom w:val="single" w:color="auto" w:sz="4" w:space="0"/>
              <w:right w:val="none" w:color="000000" w:sz="4" w:space="0"/>
            </w:tcBorders>
            <w:tcW w:w="2340" w:type="dxa"/>
            <w:vAlign w:val="center"/>
            <w:textDirection w:val="lrTb"/>
            <w:noWrap w:val="false"/>
          </w:tcPr>
          <w:p>
            <w:pPr>
              <w:pBdr/>
              <w:spacing/>
              <w:ind/>
              <w:jc w:val="center"/>
              <w:rPr>
                <w:b/>
                <w:bCs/>
                <w:color w:val="000000"/>
                <w:sz w:val="20"/>
                <w:szCs w:val="20"/>
              </w:rPr>
            </w:pPr>
            <w:r>
              <w:rPr>
                <w:b/>
                <w:bCs/>
                <w:color w:val="000000"/>
                <w:sz w:val="20"/>
                <w:szCs w:val="20"/>
                <w:lang w:val="pt-PT"/>
              </w:rPr>
              <w:t xml:space="preserve">Background profissional</w:t>
            </w:r>
            <w:r>
              <w:rPr>
                <w:b/>
                <w:bCs/>
                <w:color w:val="000000"/>
                <w:sz w:val="20"/>
                <w:szCs w:val="20"/>
              </w:rPr>
            </w:r>
            <w:r>
              <w:rPr>
                <w:b/>
                <w:bCs/>
                <w:color w:val="000000"/>
                <w:sz w:val="20"/>
                <w:szCs w:val="20"/>
              </w:rPr>
            </w:r>
          </w:p>
        </w:tc>
        <w:tc>
          <w:tcPr>
            <w:shd w:val="clear" w:color="000000" w:fill="ffffff"/>
            <w:tcBorders>
              <w:top w:val="single" w:color="auto" w:sz="4" w:space="0"/>
              <w:left w:val="none" w:color="000000" w:sz="4" w:space="0"/>
              <w:bottom w:val="single" w:color="auto" w:sz="4" w:space="0"/>
              <w:right w:val="none" w:color="000000" w:sz="4" w:space="0"/>
            </w:tcBorders>
            <w:tcW w:w="1152" w:type="dxa"/>
            <w:vAlign w:val="center"/>
            <w:textDirection w:val="lrTb"/>
            <w:noWrap w:val="false"/>
          </w:tcPr>
          <w:p>
            <w:pPr>
              <w:pBdr/>
              <w:spacing/>
              <w:ind/>
              <w:jc w:val="center"/>
              <w:rPr>
                <w:b/>
                <w:bCs/>
                <w:color w:val="000000"/>
                <w:sz w:val="20"/>
                <w:szCs w:val="20"/>
              </w:rPr>
            </w:pPr>
            <w:r>
              <w:rPr>
                <w:b/>
                <w:bCs/>
                <w:color w:val="000000"/>
                <w:sz w:val="20"/>
                <w:szCs w:val="20"/>
                <w:lang w:val="pt-PT"/>
              </w:rPr>
              <w:t xml:space="preserve">Quantidade</w:t>
            </w:r>
            <w:r>
              <w:rPr>
                <w:b/>
                <w:bCs/>
                <w:color w:val="000000"/>
                <w:sz w:val="20"/>
                <w:szCs w:val="20"/>
              </w:rPr>
            </w:r>
            <w:r>
              <w:rPr>
                <w:b/>
                <w:bCs/>
                <w:color w:val="000000"/>
                <w:sz w:val="20"/>
                <w:szCs w:val="20"/>
              </w:rPr>
            </w:r>
          </w:p>
        </w:tc>
        <w:tc>
          <w:tcPr>
            <w:shd w:val="clear" w:color="000000" w:fill="ffffff"/>
            <w:tcBorders>
              <w:top w:val="single" w:color="auto" w:sz="4" w:space="0"/>
              <w:left w:val="none" w:color="000000" w:sz="4" w:space="0"/>
              <w:bottom w:val="single" w:color="auto" w:sz="4" w:space="0"/>
              <w:right w:val="none" w:color="000000" w:sz="4" w:space="0"/>
            </w:tcBorders>
            <w:tcW w:w="1280" w:type="dxa"/>
            <w:vAlign w:val="bottom"/>
            <w:textDirection w:val="lrTb"/>
            <w:noWrap/>
          </w:tcPr>
          <w:p>
            <w:pPr>
              <w:pBdr/>
              <w:spacing/>
              <w:ind/>
              <w:jc w:val="left"/>
              <w:rPr>
                <w:b/>
                <w:bCs/>
                <w:color w:val="000000"/>
                <w:sz w:val="20"/>
                <w:szCs w:val="20"/>
              </w:rPr>
            </w:pPr>
            <w:r>
              <w:rPr>
                <w:b/>
                <w:bCs/>
                <w:color w:val="000000"/>
                <w:sz w:val="20"/>
                <w:szCs w:val="20"/>
              </w:rPr>
              <w:t xml:space="preserve">Porcentagem</w:t>
            </w:r>
            <w:r>
              <w:rPr>
                <w:b/>
                <w:bCs/>
                <w:color w:val="000000"/>
                <w:sz w:val="20"/>
                <w:szCs w:val="20"/>
              </w:rPr>
            </w:r>
            <w:r>
              <w:rPr>
                <w:b/>
                <w:bCs/>
                <w:color w:val="000000"/>
                <w:sz w:val="20"/>
                <w:szCs w:val="20"/>
              </w:rPr>
            </w:r>
          </w:p>
        </w:tc>
      </w:tr>
      <w:tr>
        <w:trPr>
          <w:jc w:val="center"/>
          <w:trHeight w:val="264"/>
        </w:trPr>
        <w:tc>
          <w:tcPr>
            <w:shd w:val="clear" w:color="000000" w:fill="ffffff"/>
            <w:tcBorders>
              <w:top w:val="none" w:color="000000" w:sz="4" w:space="0"/>
              <w:left w:val="none" w:color="000000" w:sz="4" w:space="0"/>
              <w:bottom w:val="single" w:color="000000" w:sz="4" w:space="0"/>
              <w:right w:val="none" w:color="000000" w:sz="4" w:space="0"/>
            </w:tcBorders>
            <w:tcW w:w="1729" w:type="dxa"/>
            <w:vAlign w:val="center"/>
            <w:vMerge w:val="restart"/>
            <w:textDirection w:val="lrTb"/>
            <w:noWrap/>
          </w:tcPr>
          <w:p>
            <w:pPr>
              <w:pBdr/>
              <w:spacing/>
              <w:ind/>
              <w:jc w:val="center"/>
              <w:rPr>
                <w:b/>
                <w:bCs/>
                <w:color w:val="000000"/>
                <w:sz w:val="20"/>
                <w:szCs w:val="20"/>
              </w:rPr>
            </w:pPr>
            <w:r>
              <w:rPr>
                <w:b/>
                <w:bCs/>
                <w:color w:val="000000"/>
                <w:sz w:val="20"/>
                <w:szCs w:val="20"/>
              </w:rPr>
              <w:t xml:space="preserve">Ocupação</w:t>
            </w:r>
            <w:r>
              <w:rPr>
                <w:b/>
                <w:bCs/>
                <w:color w:val="000000"/>
                <w:sz w:val="20"/>
                <w:szCs w:val="20"/>
              </w:rPr>
            </w:r>
            <w:r>
              <w:rPr>
                <w:b/>
                <w:bCs/>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2340" w:type="dxa"/>
            <w:vAlign w:val="center"/>
            <w:textDirection w:val="lrTb"/>
            <w:noWrap w:val="false"/>
          </w:tcPr>
          <w:p>
            <w:pPr>
              <w:pBdr/>
              <w:spacing/>
              <w:ind/>
              <w:jc w:val="left"/>
              <w:rPr>
                <w:color w:val="000000"/>
                <w:sz w:val="20"/>
                <w:szCs w:val="20"/>
              </w:rPr>
            </w:pPr>
            <w:r>
              <w:rPr>
                <w:color w:val="000000"/>
                <w:sz w:val="20"/>
                <w:szCs w:val="20"/>
                <w:lang w:val="pt-PT"/>
              </w:rPr>
              <w:t xml:space="preserve">CEO</w:t>
            </w:r>
            <w:r>
              <w:rPr>
                <w:color w:val="000000"/>
                <w:sz w:val="20"/>
                <w:szCs w:val="20"/>
              </w:rPr>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152" w:type="dxa"/>
            <w:vAlign w:val="center"/>
            <w:textDirection w:val="lrTb"/>
            <w:noWrap w:val="false"/>
          </w:tcPr>
          <w:p>
            <w:pPr>
              <w:pBdr/>
              <w:spacing/>
              <w:ind/>
              <w:jc w:val="center"/>
              <w:rPr>
                <w:color w:val="000000"/>
                <w:sz w:val="20"/>
                <w:szCs w:val="20"/>
              </w:rPr>
            </w:pPr>
            <w:r>
              <w:rPr>
                <w:color w:val="000000"/>
                <w:sz w:val="20"/>
                <w:szCs w:val="20"/>
                <w:lang w:val="pt-PT"/>
              </w:rPr>
              <w:t xml:space="preserve">124</w:t>
            </w:r>
            <w:r>
              <w:rPr>
                <w:color w:val="000000"/>
                <w:sz w:val="20"/>
                <w:szCs w:val="20"/>
              </w:rPr>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280" w:type="dxa"/>
            <w:vAlign w:val="center"/>
            <w:textDirection w:val="lrTb"/>
            <w:noWrap/>
          </w:tcPr>
          <w:p>
            <w:pPr>
              <w:pBdr/>
              <w:spacing/>
              <w:ind/>
              <w:jc w:val="center"/>
              <w:rPr>
                <w:color w:val="000000"/>
                <w:sz w:val="20"/>
                <w:szCs w:val="20"/>
              </w:rPr>
            </w:pPr>
            <w:r>
              <w:rPr>
                <w:color w:val="000000"/>
                <w:sz w:val="20"/>
                <w:szCs w:val="20"/>
              </w:rPr>
              <w:t xml:space="preserve">41,61%</w:t>
            </w:r>
            <w:r>
              <w:rPr>
                <w:color w:val="000000"/>
                <w:sz w:val="20"/>
                <w:szCs w:val="20"/>
              </w:rPr>
            </w:r>
            <w:r>
              <w:rPr>
                <w:color w:val="000000"/>
                <w:sz w:val="20"/>
                <w:szCs w:val="20"/>
              </w:rPr>
            </w:r>
          </w:p>
        </w:tc>
      </w:tr>
      <w:tr>
        <w:trPr>
          <w:jc w:val="center"/>
          <w:trHeight w:val="264"/>
        </w:trPr>
        <w:tc>
          <w:tcPr>
            <w:tcBorders>
              <w:top w:val="none" w:color="000000" w:sz="4" w:space="0"/>
              <w:left w:val="none" w:color="000000" w:sz="4" w:space="0"/>
              <w:bottom w:val="single" w:color="000000" w:sz="4" w:space="0"/>
              <w:right w:val="none" w:color="000000" w:sz="4" w:space="0"/>
            </w:tcBorders>
            <w:tcW w:w="1729" w:type="dxa"/>
            <w:vAlign w:val="center"/>
            <w:vMerge w:val="continue"/>
            <w:textDirection w:val="lrTb"/>
            <w:noWrap w:val="false"/>
          </w:tcPr>
          <w:p>
            <w:pPr>
              <w:pBdr/>
              <w:spacing/>
              <w:ind/>
              <w:jc w:val="left"/>
              <w:rPr>
                <w:b/>
                <w:bCs/>
                <w:color w:val="000000"/>
                <w:sz w:val="20"/>
                <w:szCs w:val="20"/>
              </w:rPr>
            </w:pPr>
            <w:r>
              <w:rPr>
                <w:b/>
                <w:bCs/>
                <w:color w:val="000000"/>
                <w:sz w:val="20"/>
                <w:szCs w:val="20"/>
              </w:rPr>
            </w:r>
            <w:r>
              <w:rPr>
                <w:b/>
                <w:bCs/>
                <w:color w:val="000000"/>
                <w:sz w:val="20"/>
                <w:szCs w:val="20"/>
              </w:rPr>
            </w:r>
            <w:r>
              <w:rPr>
                <w:b/>
                <w:bCs/>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2340" w:type="dxa"/>
            <w:vAlign w:val="center"/>
            <w:textDirection w:val="lrTb"/>
            <w:noWrap w:val="false"/>
          </w:tcPr>
          <w:p>
            <w:pPr>
              <w:pBdr/>
              <w:spacing/>
              <w:ind/>
              <w:jc w:val="left"/>
              <w:rPr>
                <w:color w:val="000000"/>
                <w:sz w:val="20"/>
                <w:szCs w:val="20"/>
              </w:rPr>
            </w:pPr>
            <w:r>
              <w:rPr>
                <w:color w:val="000000"/>
                <w:sz w:val="20"/>
                <w:szCs w:val="20"/>
                <w:lang w:val="pt-PT"/>
              </w:rPr>
              <w:t xml:space="preserve">Diretor(a)</w:t>
            </w:r>
            <w:r>
              <w:rPr>
                <w:color w:val="000000"/>
                <w:sz w:val="20"/>
                <w:szCs w:val="20"/>
              </w:rPr>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152" w:type="dxa"/>
            <w:vAlign w:val="center"/>
            <w:textDirection w:val="lrTb"/>
            <w:noWrap w:val="false"/>
          </w:tcPr>
          <w:p>
            <w:pPr>
              <w:pBdr/>
              <w:spacing/>
              <w:ind/>
              <w:jc w:val="center"/>
              <w:rPr>
                <w:color w:val="000000"/>
                <w:sz w:val="20"/>
                <w:szCs w:val="20"/>
              </w:rPr>
            </w:pPr>
            <w:r>
              <w:rPr>
                <w:color w:val="000000"/>
                <w:sz w:val="20"/>
                <w:szCs w:val="20"/>
                <w:lang w:val="pt-PT"/>
              </w:rPr>
              <w:t xml:space="preserve">62</w:t>
            </w:r>
            <w:r>
              <w:rPr>
                <w:color w:val="000000"/>
                <w:sz w:val="20"/>
                <w:szCs w:val="20"/>
              </w:rPr>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280" w:type="dxa"/>
            <w:vAlign w:val="center"/>
            <w:textDirection w:val="lrTb"/>
            <w:noWrap/>
          </w:tcPr>
          <w:p>
            <w:pPr>
              <w:pBdr/>
              <w:spacing/>
              <w:ind/>
              <w:jc w:val="center"/>
              <w:rPr>
                <w:color w:val="000000"/>
                <w:sz w:val="20"/>
                <w:szCs w:val="20"/>
              </w:rPr>
            </w:pPr>
            <w:r>
              <w:rPr>
                <w:color w:val="000000"/>
                <w:sz w:val="20"/>
                <w:szCs w:val="20"/>
              </w:rPr>
              <w:t xml:space="preserve">20,81%</w:t>
            </w:r>
            <w:r>
              <w:rPr>
                <w:color w:val="000000"/>
                <w:sz w:val="20"/>
                <w:szCs w:val="20"/>
              </w:rPr>
            </w:r>
            <w:r>
              <w:rPr>
                <w:color w:val="000000"/>
                <w:sz w:val="20"/>
                <w:szCs w:val="20"/>
              </w:rPr>
            </w:r>
          </w:p>
        </w:tc>
      </w:tr>
      <w:tr>
        <w:trPr>
          <w:jc w:val="center"/>
          <w:trHeight w:val="264"/>
        </w:trPr>
        <w:tc>
          <w:tcPr>
            <w:tcBorders>
              <w:top w:val="none" w:color="000000" w:sz="4" w:space="0"/>
              <w:left w:val="none" w:color="000000" w:sz="4" w:space="0"/>
              <w:bottom w:val="single" w:color="000000" w:sz="4" w:space="0"/>
              <w:right w:val="none" w:color="000000" w:sz="4" w:space="0"/>
            </w:tcBorders>
            <w:tcW w:w="1729" w:type="dxa"/>
            <w:vAlign w:val="center"/>
            <w:vMerge w:val="continue"/>
            <w:textDirection w:val="lrTb"/>
            <w:noWrap w:val="false"/>
          </w:tcPr>
          <w:p>
            <w:pPr>
              <w:pBdr/>
              <w:spacing/>
              <w:ind/>
              <w:jc w:val="left"/>
              <w:rPr>
                <w:b/>
                <w:bCs/>
                <w:color w:val="000000"/>
                <w:sz w:val="20"/>
                <w:szCs w:val="20"/>
              </w:rPr>
            </w:pPr>
            <w:r>
              <w:rPr>
                <w:b/>
                <w:bCs/>
                <w:color w:val="000000"/>
                <w:sz w:val="20"/>
                <w:szCs w:val="20"/>
              </w:rPr>
            </w:r>
            <w:r>
              <w:rPr>
                <w:b/>
                <w:bCs/>
                <w:color w:val="000000"/>
                <w:sz w:val="20"/>
                <w:szCs w:val="20"/>
              </w:rPr>
            </w:r>
            <w:r>
              <w:rPr>
                <w:b/>
                <w:bCs/>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2340" w:type="dxa"/>
            <w:vAlign w:val="center"/>
            <w:textDirection w:val="lrTb"/>
            <w:noWrap w:val="false"/>
          </w:tcPr>
          <w:p>
            <w:pPr>
              <w:pBdr/>
              <w:spacing/>
              <w:ind/>
              <w:jc w:val="left"/>
              <w:rPr>
                <w:color w:val="000000"/>
                <w:sz w:val="20"/>
                <w:szCs w:val="20"/>
              </w:rPr>
            </w:pPr>
            <w:r>
              <w:rPr>
                <w:color w:val="000000"/>
                <w:sz w:val="20"/>
                <w:szCs w:val="20"/>
                <w:lang w:val="pt-PT"/>
              </w:rPr>
              <w:t xml:space="preserve">Agente público</w:t>
            </w:r>
            <w:r>
              <w:rPr>
                <w:color w:val="000000"/>
                <w:sz w:val="20"/>
                <w:szCs w:val="20"/>
              </w:rPr>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152" w:type="dxa"/>
            <w:vAlign w:val="center"/>
            <w:textDirection w:val="lrTb"/>
            <w:noWrap w:val="false"/>
          </w:tcPr>
          <w:p>
            <w:pPr>
              <w:pBdr/>
              <w:spacing/>
              <w:ind/>
              <w:jc w:val="center"/>
              <w:rPr>
                <w:color w:val="000000"/>
                <w:sz w:val="20"/>
                <w:szCs w:val="20"/>
              </w:rPr>
            </w:pPr>
            <w:r>
              <w:rPr>
                <w:color w:val="000000"/>
                <w:sz w:val="20"/>
                <w:szCs w:val="20"/>
                <w:lang w:val="pt-PT"/>
              </w:rPr>
              <w:t xml:space="preserve">31</w:t>
            </w:r>
            <w:r>
              <w:rPr>
                <w:color w:val="000000"/>
                <w:sz w:val="20"/>
                <w:szCs w:val="20"/>
              </w:rPr>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280" w:type="dxa"/>
            <w:vAlign w:val="center"/>
            <w:textDirection w:val="lrTb"/>
            <w:noWrap/>
          </w:tcPr>
          <w:p>
            <w:pPr>
              <w:pBdr/>
              <w:spacing/>
              <w:ind/>
              <w:jc w:val="center"/>
              <w:rPr>
                <w:color w:val="000000"/>
                <w:sz w:val="20"/>
                <w:szCs w:val="20"/>
              </w:rPr>
            </w:pPr>
            <w:r>
              <w:rPr>
                <w:color w:val="000000"/>
                <w:sz w:val="20"/>
                <w:szCs w:val="20"/>
              </w:rPr>
              <w:t xml:space="preserve">10,40%</w:t>
            </w:r>
            <w:r>
              <w:rPr>
                <w:color w:val="000000"/>
                <w:sz w:val="20"/>
                <w:szCs w:val="20"/>
              </w:rPr>
            </w:r>
            <w:r>
              <w:rPr>
                <w:color w:val="000000"/>
                <w:sz w:val="20"/>
                <w:szCs w:val="20"/>
              </w:rPr>
            </w:r>
          </w:p>
        </w:tc>
      </w:tr>
      <w:tr>
        <w:trPr>
          <w:jc w:val="center"/>
          <w:trHeight w:val="264"/>
        </w:trPr>
        <w:tc>
          <w:tcPr>
            <w:tcBorders>
              <w:top w:val="none" w:color="000000" w:sz="4" w:space="0"/>
              <w:left w:val="none" w:color="000000" w:sz="4" w:space="0"/>
              <w:bottom w:val="single" w:color="000000" w:sz="4" w:space="0"/>
              <w:right w:val="none" w:color="000000" w:sz="4" w:space="0"/>
            </w:tcBorders>
            <w:tcW w:w="1729" w:type="dxa"/>
            <w:vAlign w:val="center"/>
            <w:vMerge w:val="continue"/>
            <w:textDirection w:val="lrTb"/>
            <w:noWrap w:val="false"/>
          </w:tcPr>
          <w:p>
            <w:pPr>
              <w:pBdr/>
              <w:spacing/>
              <w:ind/>
              <w:jc w:val="left"/>
              <w:rPr>
                <w:b/>
                <w:bCs/>
                <w:color w:val="000000"/>
                <w:sz w:val="20"/>
                <w:szCs w:val="20"/>
              </w:rPr>
            </w:pPr>
            <w:r>
              <w:rPr>
                <w:b/>
                <w:bCs/>
                <w:color w:val="000000"/>
                <w:sz w:val="20"/>
                <w:szCs w:val="20"/>
              </w:rPr>
            </w:r>
            <w:r>
              <w:rPr>
                <w:b/>
                <w:bCs/>
                <w:color w:val="000000"/>
                <w:sz w:val="20"/>
                <w:szCs w:val="20"/>
              </w:rPr>
            </w:r>
            <w:r>
              <w:rPr>
                <w:b/>
                <w:bCs/>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2340" w:type="dxa"/>
            <w:vAlign w:val="center"/>
            <w:textDirection w:val="lrTb"/>
            <w:noWrap w:val="false"/>
          </w:tcPr>
          <w:p>
            <w:pPr>
              <w:pBdr/>
              <w:spacing/>
              <w:ind/>
              <w:jc w:val="left"/>
              <w:rPr>
                <w:color w:val="000000"/>
                <w:sz w:val="20"/>
                <w:szCs w:val="20"/>
              </w:rPr>
            </w:pPr>
            <w:r>
              <w:rPr>
                <w:color w:val="000000"/>
                <w:sz w:val="20"/>
                <w:szCs w:val="20"/>
                <w:lang w:val="pt-PT"/>
              </w:rPr>
              <w:t xml:space="preserve">Pesquisador(a)</w:t>
            </w:r>
            <w:r>
              <w:rPr>
                <w:color w:val="000000"/>
                <w:sz w:val="20"/>
                <w:szCs w:val="20"/>
              </w:rPr>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152" w:type="dxa"/>
            <w:vAlign w:val="center"/>
            <w:textDirection w:val="lrTb"/>
            <w:noWrap w:val="false"/>
          </w:tcPr>
          <w:p>
            <w:pPr>
              <w:pBdr/>
              <w:spacing/>
              <w:ind/>
              <w:jc w:val="center"/>
              <w:rPr>
                <w:color w:val="000000"/>
                <w:sz w:val="20"/>
                <w:szCs w:val="20"/>
              </w:rPr>
            </w:pPr>
            <w:r>
              <w:rPr>
                <w:color w:val="000000"/>
                <w:sz w:val="20"/>
                <w:szCs w:val="20"/>
                <w:lang w:val="pt-PT"/>
              </w:rPr>
              <w:t xml:space="preserve">19</w:t>
            </w:r>
            <w:r>
              <w:rPr>
                <w:color w:val="000000"/>
                <w:sz w:val="20"/>
                <w:szCs w:val="20"/>
              </w:rPr>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280" w:type="dxa"/>
            <w:vAlign w:val="center"/>
            <w:textDirection w:val="lrTb"/>
            <w:noWrap/>
          </w:tcPr>
          <w:p>
            <w:pPr>
              <w:pBdr/>
              <w:spacing/>
              <w:ind/>
              <w:jc w:val="center"/>
              <w:rPr>
                <w:color w:val="000000"/>
                <w:sz w:val="20"/>
                <w:szCs w:val="20"/>
              </w:rPr>
            </w:pPr>
            <w:r>
              <w:rPr>
                <w:color w:val="000000"/>
                <w:sz w:val="20"/>
                <w:szCs w:val="20"/>
              </w:rPr>
              <w:t xml:space="preserve">6,38%</w:t>
            </w:r>
            <w:r>
              <w:rPr>
                <w:color w:val="000000"/>
                <w:sz w:val="20"/>
                <w:szCs w:val="20"/>
              </w:rPr>
            </w:r>
            <w:r>
              <w:rPr>
                <w:color w:val="000000"/>
                <w:sz w:val="20"/>
                <w:szCs w:val="20"/>
              </w:rPr>
            </w:r>
          </w:p>
        </w:tc>
      </w:tr>
      <w:tr>
        <w:trPr>
          <w:jc w:val="center"/>
          <w:trHeight w:val="264"/>
        </w:trPr>
        <w:tc>
          <w:tcPr>
            <w:tcBorders>
              <w:top w:val="none" w:color="000000" w:sz="4" w:space="0"/>
              <w:left w:val="none" w:color="000000" w:sz="4" w:space="0"/>
              <w:bottom w:val="single" w:color="000000" w:sz="4" w:space="0"/>
              <w:right w:val="none" w:color="000000" w:sz="4" w:space="0"/>
            </w:tcBorders>
            <w:tcW w:w="1729" w:type="dxa"/>
            <w:vAlign w:val="center"/>
            <w:vMerge w:val="continue"/>
            <w:textDirection w:val="lrTb"/>
            <w:noWrap w:val="false"/>
          </w:tcPr>
          <w:p>
            <w:pPr>
              <w:pBdr/>
              <w:spacing/>
              <w:ind/>
              <w:jc w:val="left"/>
              <w:rPr>
                <w:b/>
                <w:bCs/>
                <w:color w:val="000000"/>
                <w:sz w:val="20"/>
                <w:szCs w:val="20"/>
              </w:rPr>
            </w:pPr>
            <w:r>
              <w:rPr>
                <w:b/>
                <w:bCs/>
                <w:color w:val="000000"/>
                <w:sz w:val="20"/>
                <w:szCs w:val="20"/>
              </w:rPr>
            </w:r>
            <w:r>
              <w:rPr>
                <w:b/>
                <w:bCs/>
                <w:color w:val="000000"/>
                <w:sz w:val="20"/>
                <w:szCs w:val="20"/>
              </w:rPr>
            </w:r>
            <w:r>
              <w:rPr>
                <w:b/>
                <w:bCs/>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2340" w:type="dxa"/>
            <w:vAlign w:val="center"/>
            <w:textDirection w:val="lrTb"/>
            <w:noWrap w:val="false"/>
          </w:tcPr>
          <w:p>
            <w:pPr>
              <w:pBdr/>
              <w:spacing/>
              <w:ind/>
              <w:jc w:val="left"/>
              <w:rPr>
                <w:color w:val="000000"/>
                <w:sz w:val="20"/>
                <w:szCs w:val="20"/>
              </w:rPr>
            </w:pPr>
            <w:r>
              <w:rPr>
                <w:color w:val="000000"/>
                <w:sz w:val="20"/>
                <w:szCs w:val="20"/>
              </w:rPr>
              <w:t xml:space="preserve">Gerente </w:t>
            </w:r>
            <w:r>
              <w:rPr>
                <w:color w:val="000000"/>
                <w:sz w:val="20"/>
                <w:szCs w:val="20"/>
              </w:rPr>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152" w:type="dxa"/>
            <w:vAlign w:val="center"/>
            <w:textDirection w:val="lrTb"/>
            <w:noWrap w:val="false"/>
          </w:tcPr>
          <w:p>
            <w:pPr>
              <w:pBdr/>
              <w:spacing/>
              <w:ind/>
              <w:jc w:val="center"/>
              <w:rPr>
                <w:color w:val="000000"/>
                <w:sz w:val="20"/>
                <w:szCs w:val="20"/>
              </w:rPr>
            </w:pPr>
            <w:r>
              <w:rPr>
                <w:color w:val="000000"/>
                <w:sz w:val="20"/>
                <w:szCs w:val="20"/>
              </w:rPr>
              <w:t xml:space="preserve">17</w:t>
            </w:r>
            <w:r>
              <w:rPr>
                <w:color w:val="000000"/>
                <w:sz w:val="20"/>
                <w:szCs w:val="20"/>
              </w:rPr>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280" w:type="dxa"/>
            <w:vAlign w:val="center"/>
            <w:textDirection w:val="lrTb"/>
            <w:noWrap/>
          </w:tcPr>
          <w:p>
            <w:pPr>
              <w:pBdr/>
              <w:spacing/>
              <w:ind/>
              <w:jc w:val="center"/>
              <w:rPr>
                <w:color w:val="000000"/>
                <w:sz w:val="20"/>
                <w:szCs w:val="20"/>
              </w:rPr>
            </w:pPr>
            <w:r>
              <w:rPr>
                <w:color w:val="000000"/>
                <w:sz w:val="20"/>
                <w:szCs w:val="20"/>
              </w:rPr>
              <w:t xml:space="preserve">5,70%</w:t>
            </w:r>
            <w:r>
              <w:rPr>
                <w:color w:val="000000"/>
                <w:sz w:val="20"/>
                <w:szCs w:val="20"/>
              </w:rPr>
            </w:r>
            <w:r>
              <w:rPr>
                <w:color w:val="000000"/>
                <w:sz w:val="20"/>
                <w:szCs w:val="20"/>
              </w:rPr>
            </w:r>
          </w:p>
        </w:tc>
      </w:tr>
      <w:tr>
        <w:trPr>
          <w:jc w:val="center"/>
          <w:trHeight w:val="264"/>
        </w:trPr>
        <w:tc>
          <w:tcPr>
            <w:tcBorders>
              <w:top w:val="none" w:color="000000" w:sz="4" w:space="0"/>
              <w:left w:val="none" w:color="000000" w:sz="4" w:space="0"/>
              <w:bottom w:val="single" w:color="000000" w:sz="4" w:space="0"/>
              <w:right w:val="none" w:color="000000" w:sz="4" w:space="0"/>
            </w:tcBorders>
            <w:tcW w:w="1729" w:type="dxa"/>
            <w:vAlign w:val="center"/>
            <w:vMerge w:val="continue"/>
            <w:textDirection w:val="lrTb"/>
            <w:noWrap w:val="false"/>
          </w:tcPr>
          <w:p>
            <w:pPr>
              <w:pBdr/>
              <w:spacing/>
              <w:ind/>
              <w:jc w:val="left"/>
              <w:rPr>
                <w:b/>
                <w:bCs/>
                <w:color w:val="000000"/>
                <w:sz w:val="20"/>
                <w:szCs w:val="20"/>
              </w:rPr>
            </w:pPr>
            <w:r>
              <w:rPr>
                <w:b/>
                <w:bCs/>
                <w:color w:val="000000"/>
                <w:sz w:val="20"/>
                <w:szCs w:val="20"/>
              </w:rPr>
            </w:r>
            <w:r>
              <w:rPr>
                <w:b/>
                <w:bCs/>
                <w:color w:val="000000"/>
                <w:sz w:val="20"/>
                <w:szCs w:val="20"/>
              </w:rPr>
            </w:r>
            <w:r>
              <w:rPr>
                <w:b/>
                <w:bCs/>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2340" w:type="dxa"/>
            <w:vAlign w:val="center"/>
            <w:textDirection w:val="lrTb"/>
            <w:noWrap/>
          </w:tcPr>
          <w:p>
            <w:pPr>
              <w:pBdr/>
              <w:spacing/>
              <w:ind/>
              <w:jc w:val="left"/>
              <w:rPr>
                <w:color w:val="000000"/>
                <w:sz w:val="20"/>
                <w:szCs w:val="20"/>
              </w:rPr>
            </w:pPr>
            <w:r>
              <w:rPr>
                <w:color w:val="000000"/>
                <w:sz w:val="20"/>
                <w:szCs w:val="20"/>
              </w:rPr>
              <w:t xml:space="preserve">Outros</w:t>
            </w:r>
            <w:r>
              <w:rPr>
                <w:color w:val="000000"/>
                <w:sz w:val="20"/>
                <w:szCs w:val="20"/>
              </w:rPr>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152" w:type="dxa"/>
            <w:vAlign w:val="center"/>
            <w:textDirection w:val="lrTb"/>
            <w:noWrap w:val="false"/>
          </w:tcPr>
          <w:p>
            <w:pPr>
              <w:pBdr/>
              <w:spacing/>
              <w:ind/>
              <w:jc w:val="center"/>
              <w:rPr>
                <w:color w:val="000000"/>
                <w:sz w:val="20"/>
                <w:szCs w:val="20"/>
              </w:rPr>
            </w:pPr>
            <w:r>
              <w:rPr>
                <w:color w:val="000000"/>
                <w:sz w:val="20"/>
                <w:szCs w:val="20"/>
              </w:rPr>
              <w:t xml:space="preserve">44</w:t>
            </w:r>
            <w:r>
              <w:rPr>
                <w:color w:val="000000"/>
                <w:sz w:val="20"/>
                <w:szCs w:val="20"/>
              </w:rPr>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280" w:type="dxa"/>
            <w:vAlign w:val="center"/>
            <w:textDirection w:val="lrTb"/>
            <w:noWrap/>
          </w:tcPr>
          <w:p>
            <w:pPr>
              <w:pBdr/>
              <w:spacing/>
              <w:ind/>
              <w:jc w:val="center"/>
              <w:rPr>
                <w:color w:val="000000"/>
                <w:sz w:val="20"/>
                <w:szCs w:val="20"/>
              </w:rPr>
            </w:pPr>
            <w:r>
              <w:rPr>
                <w:color w:val="000000"/>
                <w:sz w:val="20"/>
                <w:szCs w:val="20"/>
              </w:rPr>
              <w:t xml:space="preserve">15,10</w:t>
            </w:r>
            <w:r>
              <w:rPr>
                <w:color w:val="000000"/>
                <w:sz w:val="20"/>
                <w:szCs w:val="20"/>
              </w:rPr>
              <w:t xml:space="preserve">%</w:t>
            </w:r>
            <w:r>
              <w:rPr>
                <w:color w:val="000000"/>
                <w:sz w:val="20"/>
                <w:szCs w:val="20"/>
              </w:rPr>
            </w:r>
            <w:r>
              <w:rPr>
                <w:color w:val="000000"/>
                <w:sz w:val="20"/>
                <w:szCs w:val="20"/>
              </w:rPr>
            </w:r>
          </w:p>
        </w:tc>
      </w:tr>
      <w:tr>
        <w:trPr>
          <w:jc w:val="center"/>
          <w:trHeight w:val="264"/>
        </w:trPr>
        <w:tc>
          <w:tcPr>
            <w:tcBorders>
              <w:top w:val="none" w:color="000000" w:sz="4" w:space="0"/>
              <w:left w:val="none" w:color="000000" w:sz="4" w:space="0"/>
              <w:bottom w:val="single" w:color="000000" w:sz="4" w:space="0"/>
              <w:right w:val="none" w:color="000000" w:sz="4" w:space="0"/>
            </w:tcBorders>
            <w:tcW w:w="1729" w:type="dxa"/>
            <w:vAlign w:val="center"/>
            <w:vMerge w:val="continue"/>
            <w:textDirection w:val="lrTb"/>
            <w:noWrap w:val="false"/>
          </w:tcPr>
          <w:p>
            <w:pPr>
              <w:pBdr/>
              <w:spacing/>
              <w:ind/>
              <w:jc w:val="left"/>
              <w:rPr>
                <w:b/>
                <w:bCs/>
                <w:color w:val="000000"/>
                <w:sz w:val="20"/>
                <w:szCs w:val="20"/>
              </w:rPr>
            </w:pPr>
            <w:r>
              <w:rPr>
                <w:b/>
                <w:bCs/>
                <w:color w:val="000000"/>
                <w:sz w:val="20"/>
                <w:szCs w:val="20"/>
              </w:rPr>
            </w:r>
            <w:r>
              <w:rPr>
                <w:b/>
                <w:bCs/>
                <w:color w:val="000000"/>
                <w:sz w:val="20"/>
                <w:szCs w:val="20"/>
              </w:rPr>
            </w:r>
            <w:r>
              <w:rPr>
                <w:b/>
                <w:bCs/>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2340" w:type="dxa"/>
            <w:vAlign w:val="center"/>
            <w:textDirection w:val="lrTb"/>
            <w:noWrap/>
          </w:tcPr>
          <w:p>
            <w:pPr>
              <w:pBdr/>
              <w:spacing/>
              <w:ind/>
              <w:jc w:val="left"/>
              <w:rPr>
                <w:color w:val="000000"/>
                <w:sz w:val="20"/>
                <w:szCs w:val="20"/>
              </w:rPr>
            </w:pPr>
            <w:r>
              <w:rPr>
                <w:color w:val="000000"/>
                <w:sz w:val="20"/>
                <w:szCs w:val="20"/>
              </w:rPr>
              <w:t xml:space="preserve"> </w:t>
            </w:r>
            <w:r>
              <w:rPr>
                <w:color w:val="000000"/>
                <w:sz w:val="20"/>
                <w:szCs w:val="20"/>
              </w:rPr>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152" w:type="dxa"/>
            <w:vAlign w:val="center"/>
            <w:textDirection w:val="lrTb"/>
            <w:noWrap w:val="false"/>
          </w:tcPr>
          <w:p>
            <w:pPr>
              <w:pBdr/>
              <w:spacing/>
              <w:ind/>
              <w:jc w:val="center"/>
              <w:rPr>
                <w:color w:val="000000"/>
                <w:sz w:val="20"/>
                <w:szCs w:val="20"/>
              </w:rPr>
            </w:pPr>
            <w:r>
              <w:rPr>
                <w:color w:val="000000"/>
                <w:sz w:val="20"/>
                <w:szCs w:val="20"/>
              </w:rPr>
              <w:t xml:space="preserve"> </w:t>
            </w:r>
            <w:r>
              <w:rPr>
                <w:color w:val="000000"/>
                <w:sz w:val="20"/>
                <w:szCs w:val="20"/>
              </w:rPr>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280" w:type="dxa"/>
            <w:vAlign w:val="center"/>
            <w:textDirection w:val="lrTb"/>
            <w:noWrap/>
          </w:tcPr>
          <w:p>
            <w:pPr>
              <w:pBdr/>
              <w:spacing/>
              <w:ind/>
              <w:jc w:val="center"/>
              <w:rPr>
                <w:color w:val="000000"/>
                <w:sz w:val="20"/>
                <w:szCs w:val="20"/>
              </w:rPr>
            </w:pPr>
            <w:r>
              <w:rPr>
                <w:color w:val="000000"/>
                <w:sz w:val="20"/>
                <w:szCs w:val="20"/>
              </w:rPr>
              <w:t xml:space="preserve"> </w:t>
            </w:r>
            <w:r>
              <w:rPr>
                <w:color w:val="000000"/>
                <w:sz w:val="20"/>
                <w:szCs w:val="20"/>
              </w:rPr>
            </w:r>
            <w:r>
              <w:rPr>
                <w:color w:val="000000"/>
                <w:sz w:val="20"/>
                <w:szCs w:val="20"/>
              </w:rPr>
            </w:r>
          </w:p>
        </w:tc>
      </w:tr>
      <w:tr>
        <w:trPr>
          <w:jc w:val="center"/>
          <w:trHeight w:val="264"/>
        </w:trPr>
        <w:tc>
          <w:tcPr>
            <w:shd w:val="clear" w:color="000000" w:fill="ffffff"/>
            <w:tcBorders>
              <w:top w:val="none" w:color="000000" w:sz="4" w:space="0"/>
              <w:left w:val="none" w:color="000000" w:sz="4" w:space="0"/>
              <w:bottom w:val="single" w:color="000000" w:sz="4" w:space="0"/>
              <w:right w:val="none" w:color="000000" w:sz="4" w:space="0"/>
            </w:tcBorders>
            <w:tcW w:w="1729" w:type="dxa"/>
            <w:vAlign w:val="center"/>
            <w:vMerge w:val="restart"/>
            <w:textDirection w:val="lrTb"/>
            <w:noWrap/>
          </w:tcPr>
          <w:p>
            <w:pPr>
              <w:pBdr/>
              <w:spacing/>
              <w:ind/>
              <w:jc w:val="center"/>
              <w:rPr>
                <w:b/>
                <w:bCs/>
                <w:color w:val="000000"/>
                <w:sz w:val="20"/>
                <w:szCs w:val="20"/>
              </w:rPr>
            </w:pPr>
            <w:r>
              <w:rPr>
                <w:b/>
                <w:bCs/>
                <w:color w:val="000000"/>
                <w:sz w:val="20"/>
                <w:szCs w:val="20"/>
              </w:rPr>
              <w:t xml:space="preserve">Gênero</w:t>
            </w:r>
            <w:r>
              <w:rPr>
                <w:b/>
                <w:bCs/>
                <w:color w:val="000000"/>
                <w:sz w:val="20"/>
                <w:szCs w:val="20"/>
              </w:rPr>
            </w:r>
            <w:r>
              <w:rPr>
                <w:b/>
                <w:bCs/>
                <w:color w:val="000000"/>
                <w:sz w:val="20"/>
                <w:szCs w:val="20"/>
              </w:rPr>
            </w:r>
          </w:p>
        </w:tc>
        <w:tc>
          <w:tcPr>
            <w:shd w:val="clear" w:color="000000" w:fill="ffffff"/>
            <w:tcBorders>
              <w:top w:val="single" w:color="auto" w:sz="4" w:space="0"/>
              <w:left w:val="none" w:color="000000" w:sz="4" w:space="0"/>
              <w:bottom w:val="none" w:color="000000" w:sz="4" w:space="0"/>
              <w:right w:val="none" w:color="000000" w:sz="4" w:space="0"/>
            </w:tcBorders>
            <w:tcW w:w="2340" w:type="dxa"/>
            <w:vAlign w:val="center"/>
            <w:textDirection w:val="lrTb"/>
            <w:noWrap/>
          </w:tcPr>
          <w:p>
            <w:pPr>
              <w:pBdr/>
              <w:spacing/>
              <w:ind/>
              <w:jc w:val="left"/>
              <w:rPr>
                <w:color w:val="000000"/>
                <w:sz w:val="20"/>
                <w:szCs w:val="20"/>
              </w:rPr>
            </w:pPr>
            <w:r>
              <w:rPr>
                <w:color w:val="000000"/>
                <w:sz w:val="20"/>
                <w:szCs w:val="20"/>
              </w:rPr>
              <w:t xml:space="preserve">Masculino</w:t>
            </w:r>
            <w:r>
              <w:rPr>
                <w:color w:val="000000"/>
                <w:sz w:val="20"/>
                <w:szCs w:val="20"/>
              </w:rPr>
            </w:r>
            <w:r>
              <w:rPr>
                <w:color w:val="000000"/>
                <w:sz w:val="20"/>
                <w:szCs w:val="20"/>
              </w:rPr>
            </w:r>
          </w:p>
        </w:tc>
        <w:tc>
          <w:tcPr>
            <w:shd w:val="clear" w:color="000000" w:fill="ffffff"/>
            <w:tcBorders>
              <w:top w:val="single" w:color="auto" w:sz="4" w:space="0"/>
              <w:left w:val="none" w:color="000000" w:sz="4" w:space="0"/>
              <w:bottom w:val="none" w:color="000000" w:sz="4" w:space="0"/>
              <w:right w:val="none" w:color="000000" w:sz="4" w:space="0"/>
            </w:tcBorders>
            <w:tcW w:w="1152" w:type="dxa"/>
            <w:vAlign w:val="center"/>
            <w:textDirection w:val="lrTb"/>
            <w:noWrap w:val="false"/>
          </w:tcPr>
          <w:p>
            <w:pPr>
              <w:pBdr/>
              <w:spacing/>
              <w:ind/>
              <w:jc w:val="center"/>
              <w:rPr>
                <w:color w:val="000000"/>
                <w:sz w:val="20"/>
                <w:szCs w:val="20"/>
              </w:rPr>
            </w:pPr>
            <w:r>
              <w:rPr>
                <w:color w:val="000000"/>
                <w:sz w:val="20"/>
                <w:szCs w:val="20"/>
              </w:rPr>
              <w:t xml:space="preserve">243</w:t>
            </w:r>
            <w:r>
              <w:rPr>
                <w:color w:val="000000"/>
                <w:sz w:val="20"/>
                <w:szCs w:val="20"/>
              </w:rPr>
            </w:r>
            <w:r>
              <w:rPr>
                <w:color w:val="000000"/>
                <w:sz w:val="20"/>
                <w:szCs w:val="20"/>
              </w:rPr>
            </w:r>
          </w:p>
        </w:tc>
        <w:tc>
          <w:tcPr>
            <w:shd w:val="clear" w:color="000000" w:fill="ffffff"/>
            <w:tcBorders>
              <w:top w:val="single" w:color="auto" w:sz="4" w:space="0"/>
              <w:left w:val="none" w:color="000000" w:sz="4" w:space="0"/>
              <w:bottom w:val="none" w:color="000000" w:sz="4" w:space="0"/>
              <w:right w:val="none" w:color="000000" w:sz="4" w:space="0"/>
            </w:tcBorders>
            <w:tcW w:w="1280" w:type="dxa"/>
            <w:vAlign w:val="center"/>
            <w:textDirection w:val="lrTb"/>
            <w:noWrap/>
          </w:tcPr>
          <w:p>
            <w:pPr>
              <w:pBdr/>
              <w:spacing/>
              <w:ind/>
              <w:jc w:val="center"/>
              <w:rPr>
                <w:color w:val="000000"/>
                <w:sz w:val="20"/>
                <w:szCs w:val="20"/>
              </w:rPr>
            </w:pPr>
            <w:r>
              <w:rPr>
                <w:color w:val="000000"/>
                <w:sz w:val="20"/>
                <w:szCs w:val="20"/>
              </w:rPr>
              <w:t xml:space="preserve">81,54%</w:t>
            </w:r>
            <w:r>
              <w:rPr>
                <w:color w:val="000000"/>
                <w:sz w:val="20"/>
                <w:szCs w:val="20"/>
              </w:rPr>
            </w:r>
            <w:r>
              <w:rPr>
                <w:color w:val="000000"/>
                <w:sz w:val="20"/>
                <w:szCs w:val="20"/>
              </w:rPr>
            </w:r>
          </w:p>
        </w:tc>
      </w:tr>
      <w:tr>
        <w:trPr>
          <w:jc w:val="center"/>
          <w:trHeight w:val="264"/>
        </w:trPr>
        <w:tc>
          <w:tcPr>
            <w:tcBorders>
              <w:top w:val="none" w:color="000000" w:sz="4" w:space="0"/>
              <w:left w:val="none" w:color="000000" w:sz="4" w:space="0"/>
              <w:bottom w:val="single" w:color="000000" w:sz="4" w:space="0"/>
              <w:right w:val="none" w:color="000000" w:sz="4" w:space="0"/>
            </w:tcBorders>
            <w:tcW w:w="1729" w:type="dxa"/>
            <w:vAlign w:val="center"/>
            <w:vMerge w:val="continue"/>
            <w:textDirection w:val="lrTb"/>
            <w:noWrap w:val="false"/>
          </w:tcPr>
          <w:p>
            <w:pPr>
              <w:pBdr/>
              <w:spacing/>
              <w:ind/>
              <w:jc w:val="left"/>
              <w:rPr>
                <w:b/>
                <w:bCs/>
                <w:color w:val="000000"/>
                <w:sz w:val="20"/>
                <w:szCs w:val="20"/>
              </w:rPr>
            </w:pPr>
            <w:r>
              <w:rPr>
                <w:b/>
                <w:bCs/>
                <w:color w:val="000000"/>
                <w:sz w:val="20"/>
                <w:szCs w:val="20"/>
              </w:rPr>
            </w:r>
            <w:r>
              <w:rPr>
                <w:b/>
                <w:bCs/>
                <w:color w:val="000000"/>
                <w:sz w:val="20"/>
                <w:szCs w:val="20"/>
              </w:rPr>
            </w:r>
            <w:r>
              <w:rPr>
                <w:b/>
                <w:bCs/>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2340" w:type="dxa"/>
            <w:vAlign w:val="center"/>
            <w:textDirection w:val="lrTb"/>
            <w:noWrap/>
          </w:tcPr>
          <w:p>
            <w:pPr>
              <w:pBdr/>
              <w:spacing/>
              <w:ind/>
              <w:jc w:val="left"/>
              <w:rPr>
                <w:color w:val="000000"/>
                <w:sz w:val="20"/>
                <w:szCs w:val="20"/>
              </w:rPr>
            </w:pPr>
            <w:r>
              <w:rPr>
                <w:color w:val="000000"/>
                <w:sz w:val="20"/>
                <w:szCs w:val="20"/>
              </w:rPr>
              <w:t xml:space="preserve">Feminino</w:t>
            </w:r>
            <w:r>
              <w:rPr>
                <w:color w:val="000000"/>
                <w:sz w:val="20"/>
                <w:szCs w:val="20"/>
              </w:rPr>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152" w:type="dxa"/>
            <w:vAlign w:val="center"/>
            <w:textDirection w:val="lrTb"/>
            <w:noWrap w:val="false"/>
          </w:tcPr>
          <w:p>
            <w:pPr>
              <w:pBdr/>
              <w:spacing/>
              <w:ind/>
              <w:jc w:val="center"/>
              <w:rPr>
                <w:color w:val="000000"/>
                <w:sz w:val="20"/>
                <w:szCs w:val="20"/>
              </w:rPr>
            </w:pPr>
            <w:r>
              <w:rPr>
                <w:color w:val="000000"/>
                <w:sz w:val="20"/>
                <w:szCs w:val="20"/>
              </w:rPr>
              <w:t xml:space="preserve">55</w:t>
            </w:r>
            <w:r>
              <w:rPr>
                <w:color w:val="000000"/>
                <w:sz w:val="20"/>
                <w:szCs w:val="20"/>
              </w:rPr>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280" w:type="dxa"/>
            <w:vAlign w:val="center"/>
            <w:textDirection w:val="lrTb"/>
            <w:noWrap/>
          </w:tcPr>
          <w:p>
            <w:pPr>
              <w:pBdr/>
              <w:spacing/>
              <w:ind/>
              <w:jc w:val="center"/>
              <w:rPr>
                <w:color w:val="000000"/>
                <w:sz w:val="20"/>
                <w:szCs w:val="20"/>
              </w:rPr>
            </w:pPr>
            <w:r>
              <w:rPr>
                <w:color w:val="000000"/>
                <w:sz w:val="20"/>
                <w:szCs w:val="20"/>
              </w:rPr>
              <w:t xml:space="preserve">18,46%</w:t>
            </w:r>
            <w:r>
              <w:rPr>
                <w:color w:val="000000"/>
                <w:sz w:val="20"/>
                <w:szCs w:val="20"/>
              </w:rPr>
            </w:r>
            <w:r>
              <w:rPr>
                <w:color w:val="000000"/>
                <w:sz w:val="20"/>
                <w:szCs w:val="20"/>
              </w:rPr>
            </w:r>
          </w:p>
        </w:tc>
      </w:tr>
      <w:tr>
        <w:trPr>
          <w:jc w:val="center"/>
          <w:trHeight w:val="264"/>
        </w:trPr>
        <w:tc>
          <w:tcPr>
            <w:tcBorders>
              <w:top w:val="none" w:color="000000" w:sz="4" w:space="0"/>
              <w:left w:val="none" w:color="000000" w:sz="4" w:space="0"/>
              <w:bottom w:val="single" w:color="000000" w:sz="4" w:space="0"/>
              <w:right w:val="none" w:color="000000" w:sz="4" w:space="0"/>
            </w:tcBorders>
            <w:tcW w:w="1729" w:type="dxa"/>
            <w:vAlign w:val="center"/>
            <w:vMerge w:val="continue"/>
            <w:textDirection w:val="lrTb"/>
            <w:noWrap w:val="false"/>
          </w:tcPr>
          <w:p>
            <w:pPr>
              <w:pBdr/>
              <w:spacing/>
              <w:ind/>
              <w:jc w:val="left"/>
              <w:rPr>
                <w:b/>
                <w:bCs/>
                <w:color w:val="000000"/>
                <w:sz w:val="20"/>
                <w:szCs w:val="20"/>
              </w:rPr>
            </w:pPr>
            <w:r>
              <w:rPr>
                <w:b/>
                <w:bCs/>
                <w:color w:val="000000"/>
                <w:sz w:val="20"/>
                <w:szCs w:val="20"/>
              </w:rPr>
            </w:r>
            <w:r>
              <w:rPr>
                <w:b/>
                <w:bCs/>
                <w:color w:val="000000"/>
                <w:sz w:val="20"/>
                <w:szCs w:val="20"/>
              </w:rPr>
            </w:r>
            <w:r>
              <w:rPr>
                <w:b/>
                <w:bCs/>
                <w:color w:val="000000"/>
                <w:sz w:val="20"/>
                <w:szCs w:val="20"/>
              </w:rPr>
            </w:r>
          </w:p>
        </w:tc>
        <w:tc>
          <w:tcPr>
            <w:shd w:val="clear" w:color="000000" w:fill="ffffff"/>
            <w:tcBorders>
              <w:top w:val="none" w:color="000000" w:sz="4" w:space="0"/>
              <w:left w:val="none" w:color="000000" w:sz="4" w:space="0"/>
              <w:bottom w:val="single" w:color="auto" w:sz="4" w:space="0"/>
              <w:right w:val="none" w:color="000000" w:sz="4" w:space="0"/>
            </w:tcBorders>
            <w:tcW w:w="2340" w:type="dxa"/>
            <w:vAlign w:val="bottom"/>
            <w:textDirection w:val="lrTb"/>
            <w:noWrap/>
          </w:tcPr>
          <w:p>
            <w:pPr>
              <w:pBdr/>
              <w:spacing/>
              <w:ind/>
              <w:jc w:val="left"/>
              <w:rPr>
                <w:color w:val="000000"/>
                <w:sz w:val="20"/>
                <w:szCs w:val="20"/>
              </w:rPr>
            </w:pPr>
            <w:r>
              <w:rPr>
                <w:color w:val="000000"/>
                <w:sz w:val="20"/>
                <w:szCs w:val="20"/>
              </w:rPr>
              <w:t xml:space="preserve"> </w:t>
            </w:r>
            <w:r>
              <w:rPr>
                <w:color w:val="000000"/>
                <w:sz w:val="20"/>
                <w:szCs w:val="20"/>
              </w:rPr>
            </w:r>
            <w:r>
              <w:rPr>
                <w:color w:val="000000"/>
                <w:sz w:val="20"/>
                <w:szCs w:val="20"/>
              </w:rPr>
            </w:r>
          </w:p>
        </w:tc>
        <w:tc>
          <w:tcPr>
            <w:shd w:val="clear" w:color="000000" w:fill="ffffff"/>
            <w:tcBorders>
              <w:top w:val="none" w:color="000000" w:sz="4" w:space="0"/>
              <w:left w:val="none" w:color="000000" w:sz="4" w:space="0"/>
              <w:bottom w:val="single" w:color="auto" w:sz="4" w:space="0"/>
              <w:right w:val="none" w:color="000000" w:sz="4" w:space="0"/>
            </w:tcBorders>
            <w:tcW w:w="1152" w:type="dxa"/>
            <w:vAlign w:val="center"/>
            <w:textDirection w:val="lrTb"/>
            <w:noWrap/>
          </w:tcPr>
          <w:p>
            <w:pPr>
              <w:pBdr/>
              <w:spacing/>
              <w:ind/>
              <w:jc w:val="center"/>
              <w:rPr>
                <w:color w:val="000000"/>
                <w:sz w:val="20"/>
                <w:szCs w:val="20"/>
              </w:rPr>
            </w:pPr>
            <w:r>
              <w:rPr>
                <w:color w:val="000000"/>
                <w:sz w:val="20"/>
                <w:szCs w:val="20"/>
              </w:rPr>
              <w:t xml:space="preserve"> </w:t>
            </w:r>
            <w:r>
              <w:rPr>
                <w:color w:val="000000"/>
                <w:sz w:val="20"/>
                <w:szCs w:val="20"/>
              </w:rPr>
            </w:r>
            <w:r>
              <w:rPr>
                <w:color w:val="000000"/>
                <w:sz w:val="20"/>
                <w:szCs w:val="20"/>
              </w:rPr>
            </w:r>
          </w:p>
        </w:tc>
        <w:tc>
          <w:tcPr>
            <w:shd w:val="clear" w:color="000000" w:fill="ffffff"/>
            <w:tcBorders>
              <w:top w:val="none" w:color="000000" w:sz="4" w:space="0"/>
              <w:left w:val="none" w:color="000000" w:sz="4" w:space="0"/>
              <w:bottom w:val="single" w:color="auto" w:sz="4" w:space="0"/>
              <w:right w:val="none" w:color="000000" w:sz="4" w:space="0"/>
            </w:tcBorders>
            <w:tcW w:w="1280" w:type="dxa"/>
            <w:vAlign w:val="center"/>
            <w:textDirection w:val="lrTb"/>
            <w:noWrap/>
          </w:tcPr>
          <w:p>
            <w:pPr>
              <w:pBdr/>
              <w:spacing/>
              <w:ind/>
              <w:jc w:val="center"/>
              <w:rPr>
                <w:color w:val="000000"/>
                <w:sz w:val="20"/>
                <w:szCs w:val="20"/>
              </w:rPr>
            </w:pPr>
            <w:r>
              <w:rPr>
                <w:color w:val="000000"/>
                <w:sz w:val="20"/>
                <w:szCs w:val="20"/>
              </w:rPr>
              <w:t xml:space="preserve"> </w:t>
            </w:r>
            <w:r>
              <w:rPr>
                <w:color w:val="000000"/>
                <w:sz w:val="20"/>
                <w:szCs w:val="20"/>
              </w:rPr>
            </w:r>
            <w:r>
              <w:rPr>
                <w:color w:val="000000"/>
                <w:sz w:val="20"/>
                <w:szCs w:val="20"/>
              </w:rPr>
            </w:r>
          </w:p>
        </w:tc>
      </w:tr>
      <w:tr>
        <w:trPr>
          <w:jc w:val="center"/>
          <w:trHeight w:val="264"/>
        </w:trPr>
        <w:tc>
          <w:tcPr>
            <w:shd w:val="clear" w:color="000000" w:fill="ffffff"/>
            <w:tcBorders>
              <w:top w:val="none" w:color="000000" w:sz="4" w:space="0"/>
              <w:left w:val="none" w:color="000000" w:sz="4" w:space="0"/>
              <w:bottom w:val="single" w:color="000000" w:sz="4" w:space="0"/>
              <w:right w:val="none" w:color="000000" w:sz="4" w:space="0"/>
            </w:tcBorders>
            <w:tcW w:w="1729" w:type="dxa"/>
            <w:vAlign w:val="center"/>
            <w:vMerge w:val="restart"/>
            <w:textDirection w:val="lrTb"/>
            <w:noWrap w:val="false"/>
          </w:tcPr>
          <w:p>
            <w:pPr>
              <w:pBdr/>
              <w:spacing/>
              <w:ind/>
              <w:jc w:val="center"/>
              <w:rPr>
                <w:b/>
                <w:bCs/>
                <w:color w:val="000000"/>
                <w:sz w:val="20"/>
                <w:szCs w:val="20"/>
              </w:rPr>
            </w:pPr>
            <w:r>
              <w:rPr>
                <w:b/>
                <w:bCs/>
                <w:color w:val="000000"/>
                <w:sz w:val="20"/>
                <w:szCs w:val="20"/>
              </w:rPr>
              <w:t xml:space="preserve">Formação </w:t>
            </w:r>
            <w:r>
              <w:rPr>
                <w:b/>
                <w:bCs/>
                <w:color w:val="000000"/>
                <w:sz w:val="20"/>
                <w:szCs w:val="20"/>
              </w:rPr>
              <w:t xml:space="preserve">académica</w:t>
            </w:r>
            <w:r>
              <w:rPr>
                <w:b/>
                <w:bCs/>
                <w:color w:val="000000"/>
                <w:sz w:val="20"/>
                <w:szCs w:val="20"/>
              </w:rPr>
            </w:r>
            <w:r>
              <w:rPr>
                <w:b/>
                <w:bCs/>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2340" w:type="dxa"/>
            <w:vAlign w:val="center"/>
            <w:textDirection w:val="lrTb"/>
            <w:noWrap/>
          </w:tcPr>
          <w:p>
            <w:pPr>
              <w:pBdr/>
              <w:spacing/>
              <w:ind/>
              <w:jc w:val="left"/>
              <w:rPr>
                <w:color w:val="000000"/>
                <w:sz w:val="20"/>
                <w:szCs w:val="20"/>
              </w:rPr>
            </w:pPr>
            <w:r>
              <w:rPr>
                <w:color w:val="000000"/>
                <w:sz w:val="20"/>
                <w:szCs w:val="20"/>
              </w:rPr>
              <w:t xml:space="preserve">Ensino médio</w:t>
            </w:r>
            <w:r>
              <w:rPr>
                <w:color w:val="000000"/>
                <w:sz w:val="20"/>
                <w:szCs w:val="20"/>
              </w:rPr>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152" w:type="dxa"/>
            <w:vAlign w:val="center"/>
            <w:textDirection w:val="lrTb"/>
            <w:noWrap w:val="false"/>
          </w:tcPr>
          <w:p>
            <w:pPr>
              <w:pBdr/>
              <w:spacing/>
              <w:ind/>
              <w:jc w:val="center"/>
              <w:rPr>
                <w:color w:val="000000"/>
                <w:sz w:val="20"/>
                <w:szCs w:val="20"/>
              </w:rPr>
            </w:pPr>
            <w:r>
              <w:rPr>
                <w:color w:val="000000"/>
                <w:sz w:val="20"/>
                <w:szCs w:val="20"/>
              </w:rPr>
              <w:t xml:space="preserve">2</w:t>
            </w:r>
            <w:r>
              <w:rPr>
                <w:color w:val="000000"/>
                <w:sz w:val="20"/>
                <w:szCs w:val="20"/>
              </w:rPr>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280" w:type="dxa"/>
            <w:vAlign w:val="center"/>
            <w:textDirection w:val="lrTb"/>
            <w:noWrap/>
          </w:tcPr>
          <w:p>
            <w:pPr>
              <w:pBdr/>
              <w:spacing/>
              <w:ind/>
              <w:jc w:val="center"/>
              <w:rPr>
                <w:color w:val="000000"/>
                <w:sz w:val="20"/>
                <w:szCs w:val="20"/>
              </w:rPr>
            </w:pPr>
            <w:r>
              <w:rPr>
                <w:color w:val="000000"/>
                <w:sz w:val="20"/>
                <w:szCs w:val="20"/>
              </w:rPr>
              <w:t xml:space="preserve">0,67%</w:t>
            </w:r>
            <w:r>
              <w:rPr>
                <w:color w:val="000000"/>
                <w:sz w:val="20"/>
                <w:szCs w:val="20"/>
              </w:rPr>
            </w:r>
            <w:r>
              <w:rPr>
                <w:color w:val="000000"/>
                <w:sz w:val="20"/>
                <w:szCs w:val="20"/>
              </w:rPr>
            </w:r>
          </w:p>
        </w:tc>
      </w:tr>
      <w:tr>
        <w:trPr>
          <w:jc w:val="center"/>
          <w:trHeight w:val="264"/>
        </w:trPr>
        <w:tc>
          <w:tcPr>
            <w:tcBorders>
              <w:top w:val="none" w:color="000000" w:sz="4" w:space="0"/>
              <w:left w:val="none" w:color="000000" w:sz="4" w:space="0"/>
              <w:bottom w:val="single" w:color="000000" w:sz="4" w:space="0"/>
              <w:right w:val="none" w:color="000000" w:sz="4" w:space="0"/>
            </w:tcBorders>
            <w:tcW w:w="1729" w:type="dxa"/>
            <w:vAlign w:val="center"/>
            <w:vMerge w:val="continue"/>
            <w:textDirection w:val="lrTb"/>
            <w:noWrap w:val="false"/>
          </w:tcPr>
          <w:p>
            <w:pPr>
              <w:pBdr/>
              <w:spacing/>
              <w:ind/>
              <w:jc w:val="left"/>
              <w:rPr>
                <w:b/>
                <w:bCs/>
                <w:color w:val="000000"/>
                <w:sz w:val="20"/>
                <w:szCs w:val="20"/>
              </w:rPr>
            </w:pPr>
            <w:r>
              <w:rPr>
                <w:b/>
                <w:bCs/>
                <w:color w:val="000000"/>
                <w:sz w:val="20"/>
                <w:szCs w:val="20"/>
              </w:rPr>
            </w:r>
            <w:r>
              <w:rPr>
                <w:b/>
                <w:bCs/>
                <w:color w:val="000000"/>
                <w:sz w:val="20"/>
                <w:szCs w:val="20"/>
              </w:rPr>
            </w:r>
            <w:r>
              <w:rPr>
                <w:b/>
                <w:bCs/>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2340" w:type="dxa"/>
            <w:vAlign w:val="center"/>
            <w:textDirection w:val="lrTb"/>
            <w:noWrap/>
          </w:tcPr>
          <w:p>
            <w:pPr>
              <w:pBdr/>
              <w:spacing/>
              <w:ind/>
              <w:jc w:val="left"/>
              <w:rPr>
                <w:color w:val="000000"/>
                <w:sz w:val="20"/>
                <w:szCs w:val="20"/>
              </w:rPr>
            </w:pPr>
            <w:r>
              <w:rPr>
                <w:color w:val="000000"/>
                <w:sz w:val="20"/>
                <w:szCs w:val="20"/>
              </w:rPr>
              <w:t xml:space="preserve">Graduação</w:t>
            </w:r>
            <w:r>
              <w:rPr>
                <w:color w:val="000000"/>
                <w:sz w:val="20"/>
                <w:szCs w:val="20"/>
              </w:rPr>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152" w:type="dxa"/>
            <w:vAlign w:val="center"/>
            <w:textDirection w:val="lrTb"/>
            <w:noWrap w:val="false"/>
          </w:tcPr>
          <w:p>
            <w:pPr>
              <w:pBdr/>
              <w:spacing/>
              <w:ind/>
              <w:jc w:val="center"/>
              <w:rPr>
                <w:color w:val="000000"/>
                <w:sz w:val="20"/>
                <w:szCs w:val="20"/>
              </w:rPr>
            </w:pPr>
            <w:r>
              <w:rPr>
                <w:color w:val="000000"/>
                <w:sz w:val="20"/>
                <w:szCs w:val="20"/>
              </w:rPr>
              <w:t xml:space="preserve">126</w:t>
            </w:r>
            <w:r>
              <w:rPr>
                <w:color w:val="000000"/>
                <w:sz w:val="20"/>
                <w:szCs w:val="20"/>
              </w:rPr>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280" w:type="dxa"/>
            <w:vAlign w:val="center"/>
            <w:textDirection w:val="lrTb"/>
            <w:noWrap/>
          </w:tcPr>
          <w:p>
            <w:pPr>
              <w:pBdr/>
              <w:spacing/>
              <w:ind/>
              <w:jc w:val="center"/>
              <w:rPr>
                <w:color w:val="000000"/>
                <w:sz w:val="20"/>
                <w:szCs w:val="20"/>
              </w:rPr>
            </w:pPr>
            <w:r>
              <w:rPr>
                <w:color w:val="000000"/>
                <w:sz w:val="20"/>
                <w:szCs w:val="20"/>
              </w:rPr>
              <w:t xml:space="preserve">42,28%</w:t>
            </w:r>
            <w:r>
              <w:rPr>
                <w:color w:val="000000"/>
                <w:sz w:val="20"/>
                <w:szCs w:val="20"/>
              </w:rPr>
            </w:r>
            <w:r>
              <w:rPr>
                <w:color w:val="000000"/>
                <w:sz w:val="20"/>
                <w:szCs w:val="20"/>
              </w:rPr>
            </w:r>
          </w:p>
        </w:tc>
      </w:tr>
      <w:tr>
        <w:trPr>
          <w:jc w:val="center"/>
          <w:trHeight w:val="264"/>
        </w:trPr>
        <w:tc>
          <w:tcPr>
            <w:tcBorders>
              <w:top w:val="none" w:color="000000" w:sz="4" w:space="0"/>
              <w:left w:val="none" w:color="000000" w:sz="4" w:space="0"/>
              <w:bottom w:val="single" w:color="000000" w:sz="4" w:space="0"/>
              <w:right w:val="none" w:color="000000" w:sz="4" w:space="0"/>
            </w:tcBorders>
            <w:tcW w:w="1729" w:type="dxa"/>
            <w:vAlign w:val="center"/>
            <w:vMerge w:val="continue"/>
            <w:textDirection w:val="lrTb"/>
            <w:noWrap w:val="false"/>
          </w:tcPr>
          <w:p>
            <w:pPr>
              <w:pBdr/>
              <w:spacing/>
              <w:ind/>
              <w:jc w:val="left"/>
              <w:rPr>
                <w:b/>
                <w:bCs/>
                <w:color w:val="000000"/>
                <w:sz w:val="20"/>
                <w:szCs w:val="20"/>
              </w:rPr>
            </w:pPr>
            <w:r>
              <w:rPr>
                <w:b/>
                <w:bCs/>
                <w:color w:val="000000"/>
                <w:sz w:val="20"/>
                <w:szCs w:val="20"/>
              </w:rPr>
            </w:r>
            <w:r>
              <w:rPr>
                <w:b/>
                <w:bCs/>
                <w:color w:val="000000"/>
                <w:sz w:val="20"/>
                <w:szCs w:val="20"/>
              </w:rPr>
            </w:r>
            <w:r>
              <w:rPr>
                <w:b/>
                <w:bCs/>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2340" w:type="dxa"/>
            <w:vAlign w:val="center"/>
            <w:textDirection w:val="lrTb"/>
            <w:noWrap/>
          </w:tcPr>
          <w:p>
            <w:pPr>
              <w:pBdr/>
              <w:spacing/>
              <w:ind/>
              <w:jc w:val="left"/>
              <w:rPr>
                <w:color w:val="000000"/>
                <w:sz w:val="20"/>
                <w:szCs w:val="20"/>
              </w:rPr>
            </w:pPr>
            <w:r>
              <w:rPr>
                <w:color w:val="000000"/>
                <w:sz w:val="20"/>
                <w:szCs w:val="20"/>
              </w:rPr>
              <w:t xml:space="preserve">Especialização</w:t>
            </w:r>
            <w:r>
              <w:rPr>
                <w:color w:val="000000"/>
                <w:sz w:val="20"/>
                <w:szCs w:val="20"/>
              </w:rPr>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152" w:type="dxa"/>
            <w:vAlign w:val="center"/>
            <w:textDirection w:val="lrTb"/>
            <w:noWrap w:val="false"/>
          </w:tcPr>
          <w:p>
            <w:pPr>
              <w:pBdr/>
              <w:spacing/>
              <w:ind/>
              <w:jc w:val="center"/>
              <w:rPr>
                <w:color w:val="000000"/>
                <w:sz w:val="20"/>
                <w:szCs w:val="20"/>
              </w:rPr>
            </w:pPr>
            <w:r>
              <w:rPr>
                <w:color w:val="000000"/>
                <w:sz w:val="20"/>
                <w:szCs w:val="20"/>
              </w:rPr>
              <w:t xml:space="preserve">97</w:t>
            </w:r>
            <w:r>
              <w:rPr>
                <w:color w:val="000000"/>
                <w:sz w:val="20"/>
                <w:szCs w:val="20"/>
              </w:rPr>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280" w:type="dxa"/>
            <w:vAlign w:val="center"/>
            <w:textDirection w:val="lrTb"/>
            <w:noWrap/>
          </w:tcPr>
          <w:p>
            <w:pPr>
              <w:pBdr/>
              <w:spacing/>
              <w:ind/>
              <w:jc w:val="center"/>
              <w:rPr>
                <w:color w:val="000000"/>
                <w:sz w:val="20"/>
                <w:szCs w:val="20"/>
              </w:rPr>
            </w:pPr>
            <w:r>
              <w:rPr>
                <w:color w:val="000000"/>
                <w:sz w:val="20"/>
                <w:szCs w:val="20"/>
              </w:rPr>
              <w:t xml:space="preserve">32,55%</w:t>
            </w:r>
            <w:r>
              <w:rPr>
                <w:color w:val="000000"/>
                <w:sz w:val="20"/>
                <w:szCs w:val="20"/>
              </w:rPr>
            </w:r>
            <w:r>
              <w:rPr>
                <w:color w:val="000000"/>
                <w:sz w:val="20"/>
                <w:szCs w:val="20"/>
              </w:rPr>
            </w:r>
          </w:p>
        </w:tc>
      </w:tr>
      <w:tr>
        <w:trPr>
          <w:jc w:val="center"/>
          <w:trHeight w:val="288"/>
        </w:trPr>
        <w:tc>
          <w:tcPr>
            <w:tcBorders>
              <w:top w:val="none" w:color="000000" w:sz="4" w:space="0"/>
              <w:left w:val="none" w:color="000000" w:sz="4" w:space="0"/>
              <w:bottom w:val="single" w:color="000000" w:sz="4" w:space="0"/>
              <w:right w:val="none" w:color="000000" w:sz="4" w:space="0"/>
            </w:tcBorders>
            <w:tcW w:w="1729" w:type="dxa"/>
            <w:vAlign w:val="center"/>
            <w:vMerge w:val="continue"/>
            <w:textDirection w:val="lrTb"/>
            <w:noWrap w:val="false"/>
          </w:tcPr>
          <w:p>
            <w:pPr>
              <w:pBdr/>
              <w:spacing/>
              <w:ind/>
              <w:jc w:val="left"/>
              <w:rPr>
                <w:b/>
                <w:bCs/>
                <w:color w:val="000000"/>
                <w:sz w:val="20"/>
                <w:szCs w:val="20"/>
              </w:rPr>
            </w:pPr>
            <w:r>
              <w:rPr>
                <w:b/>
                <w:bCs/>
                <w:color w:val="000000"/>
                <w:sz w:val="20"/>
                <w:szCs w:val="20"/>
              </w:rPr>
            </w:r>
            <w:r>
              <w:rPr>
                <w:b/>
                <w:bCs/>
                <w:color w:val="000000"/>
                <w:sz w:val="20"/>
                <w:szCs w:val="20"/>
              </w:rPr>
            </w:r>
            <w:r>
              <w:rPr>
                <w:b/>
                <w:bCs/>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2340" w:type="dxa"/>
            <w:vAlign w:val="center"/>
            <w:textDirection w:val="lrTb"/>
            <w:noWrap/>
          </w:tcPr>
          <w:p>
            <w:pPr>
              <w:pBdr/>
              <w:spacing/>
              <w:ind/>
              <w:jc w:val="left"/>
              <w:rPr>
                <w:color w:val="000000"/>
                <w:sz w:val="20"/>
                <w:szCs w:val="20"/>
              </w:rPr>
            </w:pPr>
            <w:r>
              <w:rPr>
                <w:color w:val="000000"/>
                <w:sz w:val="20"/>
                <w:szCs w:val="20"/>
              </w:rPr>
              <w:t xml:space="preserve">Mestrado</w:t>
            </w:r>
            <w:r>
              <w:rPr>
                <w:color w:val="000000"/>
                <w:sz w:val="20"/>
                <w:szCs w:val="20"/>
              </w:rPr>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152" w:type="dxa"/>
            <w:vAlign w:val="center"/>
            <w:textDirection w:val="lrTb"/>
            <w:noWrap w:val="false"/>
          </w:tcPr>
          <w:p>
            <w:pPr>
              <w:pBdr/>
              <w:spacing/>
              <w:ind/>
              <w:jc w:val="center"/>
              <w:rPr>
                <w:color w:val="000000"/>
                <w:sz w:val="20"/>
                <w:szCs w:val="20"/>
              </w:rPr>
            </w:pPr>
            <w:r>
              <w:rPr>
                <w:color w:val="000000"/>
                <w:sz w:val="20"/>
                <w:szCs w:val="20"/>
              </w:rPr>
              <w:t xml:space="preserve">42</w:t>
            </w:r>
            <w:r>
              <w:rPr>
                <w:color w:val="000000"/>
                <w:sz w:val="20"/>
                <w:szCs w:val="20"/>
              </w:rPr>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280" w:type="dxa"/>
            <w:vAlign w:val="center"/>
            <w:textDirection w:val="lrTb"/>
            <w:noWrap/>
          </w:tcPr>
          <w:p>
            <w:pPr>
              <w:pBdr/>
              <w:spacing/>
              <w:ind/>
              <w:jc w:val="center"/>
              <w:rPr>
                <w:color w:val="000000"/>
                <w:sz w:val="20"/>
                <w:szCs w:val="20"/>
              </w:rPr>
            </w:pPr>
            <w:r>
              <w:rPr>
                <w:color w:val="000000"/>
                <w:sz w:val="20"/>
                <w:szCs w:val="20"/>
              </w:rPr>
              <w:t xml:space="preserve">14,09%</w:t>
            </w:r>
            <w:r>
              <w:rPr>
                <w:color w:val="000000"/>
                <w:sz w:val="20"/>
                <w:szCs w:val="20"/>
              </w:rPr>
            </w:r>
            <w:r>
              <w:rPr>
                <w:color w:val="000000"/>
                <w:sz w:val="20"/>
                <w:szCs w:val="20"/>
              </w:rPr>
            </w:r>
          </w:p>
        </w:tc>
      </w:tr>
      <w:tr>
        <w:trPr>
          <w:jc w:val="center"/>
          <w:trHeight w:val="264"/>
        </w:trPr>
        <w:tc>
          <w:tcPr>
            <w:tcBorders>
              <w:top w:val="none" w:color="000000" w:sz="4" w:space="0"/>
              <w:left w:val="none" w:color="000000" w:sz="4" w:space="0"/>
              <w:bottom w:val="single" w:color="000000" w:sz="4" w:space="0"/>
              <w:right w:val="none" w:color="000000" w:sz="4" w:space="0"/>
            </w:tcBorders>
            <w:tcW w:w="1729" w:type="dxa"/>
            <w:vAlign w:val="center"/>
            <w:vMerge w:val="continue"/>
            <w:textDirection w:val="lrTb"/>
            <w:noWrap w:val="false"/>
          </w:tcPr>
          <w:p>
            <w:pPr>
              <w:pBdr/>
              <w:spacing/>
              <w:ind/>
              <w:jc w:val="left"/>
              <w:rPr>
                <w:b/>
                <w:bCs/>
                <w:color w:val="000000"/>
                <w:sz w:val="20"/>
                <w:szCs w:val="20"/>
              </w:rPr>
            </w:pPr>
            <w:r>
              <w:rPr>
                <w:b/>
                <w:bCs/>
                <w:color w:val="000000"/>
                <w:sz w:val="20"/>
                <w:szCs w:val="20"/>
              </w:rPr>
            </w:r>
            <w:r>
              <w:rPr>
                <w:b/>
                <w:bCs/>
                <w:color w:val="000000"/>
                <w:sz w:val="20"/>
                <w:szCs w:val="20"/>
              </w:rPr>
            </w:r>
            <w:r>
              <w:rPr>
                <w:b/>
                <w:bCs/>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2340" w:type="dxa"/>
            <w:vAlign w:val="center"/>
            <w:textDirection w:val="lrTb"/>
            <w:noWrap/>
          </w:tcPr>
          <w:p>
            <w:pPr>
              <w:pBdr/>
              <w:spacing/>
              <w:ind/>
              <w:jc w:val="left"/>
              <w:rPr>
                <w:color w:val="000000"/>
                <w:sz w:val="20"/>
                <w:szCs w:val="20"/>
              </w:rPr>
            </w:pPr>
            <w:r>
              <w:rPr>
                <w:color w:val="000000"/>
                <w:sz w:val="20"/>
                <w:szCs w:val="20"/>
              </w:rPr>
              <w:t xml:space="preserve">Doutorado</w:t>
            </w:r>
            <w:r>
              <w:rPr>
                <w:color w:val="000000"/>
                <w:sz w:val="20"/>
                <w:szCs w:val="20"/>
              </w:rPr>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152" w:type="dxa"/>
            <w:vAlign w:val="center"/>
            <w:textDirection w:val="lrTb"/>
            <w:noWrap w:val="false"/>
          </w:tcPr>
          <w:p>
            <w:pPr>
              <w:pBdr/>
              <w:spacing/>
              <w:ind/>
              <w:jc w:val="center"/>
              <w:rPr>
                <w:color w:val="000000"/>
                <w:sz w:val="20"/>
                <w:szCs w:val="20"/>
              </w:rPr>
            </w:pPr>
            <w:r>
              <w:rPr>
                <w:color w:val="000000"/>
                <w:sz w:val="20"/>
                <w:szCs w:val="20"/>
              </w:rPr>
              <w:t xml:space="preserve">31</w:t>
            </w:r>
            <w:r>
              <w:rPr>
                <w:color w:val="000000"/>
                <w:sz w:val="20"/>
                <w:szCs w:val="20"/>
              </w:rPr>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280" w:type="dxa"/>
            <w:vAlign w:val="center"/>
            <w:textDirection w:val="lrTb"/>
            <w:noWrap/>
          </w:tcPr>
          <w:p>
            <w:pPr>
              <w:pBdr/>
              <w:spacing/>
              <w:ind/>
              <w:jc w:val="center"/>
              <w:rPr>
                <w:color w:val="000000"/>
                <w:sz w:val="20"/>
                <w:szCs w:val="20"/>
              </w:rPr>
            </w:pPr>
            <w:r>
              <w:rPr>
                <w:color w:val="000000"/>
                <w:sz w:val="20"/>
                <w:szCs w:val="20"/>
              </w:rPr>
              <w:t xml:space="preserve">10,40%</w:t>
            </w:r>
            <w:r>
              <w:rPr>
                <w:color w:val="000000"/>
                <w:sz w:val="20"/>
                <w:szCs w:val="20"/>
              </w:rPr>
            </w:r>
            <w:r>
              <w:rPr>
                <w:color w:val="000000"/>
                <w:sz w:val="20"/>
                <w:szCs w:val="20"/>
              </w:rPr>
            </w:r>
          </w:p>
        </w:tc>
      </w:tr>
      <w:tr>
        <w:trPr>
          <w:jc w:val="center"/>
          <w:trHeight w:val="264"/>
        </w:trPr>
        <w:tc>
          <w:tcPr>
            <w:tcBorders>
              <w:top w:val="none" w:color="000000" w:sz="4" w:space="0"/>
              <w:left w:val="none" w:color="000000" w:sz="4" w:space="0"/>
              <w:bottom w:val="single" w:color="000000" w:sz="4" w:space="0"/>
              <w:right w:val="none" w:color="000000" w:sz="4" w:space="0"/>
            </w:tcBorders>
            <w:tcW w:w="1729" w:type="dxa"/>
            <w:vAlign w:val="center"/>
            <w:vMerge w:val="continue"/>
            <w:textDirection w:val="lrTb"/>
            <w:noWrap w:val="false"/>
          </w:tcPr>
          <w:p>
            <w:pPr>
              <w:pBdr/>
              <w:spacing/>
              <w:ind/>
              <w:jc w:val="left"/>
              <w:rPr>
                <w:b/>
                <w:bCs/>
                <w:color w:val="000000"/>
                <w:sz w:val="20"/>
                <w:szCs w:val="20"/>
              </w:rPr>
            </w:pPr>
            <w:r>
              <w:rPr>
                <w:b/>
                <w:bCs/>
                <w:color w:val="000000"/>
                <w:sz w:val="20"/>
                <w:szCs w:val="20"/>
              </w:rPr>
            </w:r>
            <w:r>
              <w:rPr>
                <w:b/>
                <w:bCs/>
                <w:color w:val="000000"/>
                <w:sz w:val="20"/>
                <w:szCs w:val="20"/>
              </w:rPr>
            </w:r>
            <w:r>
              <w:rPr>
                <w:b/>
                <w:bCs/>
                <w:color w:val="000000"/>
                <w:sz w:val="20"/>
                <w:szCs w:val="20"/>
              </w:rPr>
            </w:r>
          </w:p>
        </w:tc>
        <w:tc>
          <w:tcPr>
            <w:shd w:val="clear" w:color="000000" w:fill="ffffff"/>
            <w:tcBorders>
              <w:top w:val="none" w:color="000000" w:sz="4" w:space="0"/>
              <w:left w:val="none" w:color="000000" w:sz="4" w:space="0"/>
              <w:bottom w:val="single" w:color="auto" w:sz="4" w:space="0"/>
              <w:right w:val="none" w:color="000000" w:sz="4" w:space="0"/>
            </w:tcBorders>
            <w:tcW w:w="2340" w:type="dxa"/>
            <w:vAlign w:val="bottom"/>
            <w:textDirection w:val="lrTb"/>
            <w:noWrap/>
          </w:tcPr>
          <w:p>
            <w:pPr>
              <w:pBdr/>
              <w:spacing/>
              <w:ind/>
              <w:jc w:val="left"/>
              <w:rPr>
                <w:color w:val="000000"/>
                <w:sz w:val="20"/>
                <w:szCs w:val="20"/>
              </w:rPr>
            </w:pPr>
            <w:r>
              <w:rPr>
                <w:color w:val="000000"/>
                <w:sz w:val="20"/>
                <w:szCs w:val="20"/>
              </w:rPr>
              <w:t xml:space="preserve"> </w:t>
            </w:r>
            <w:r>
              <w:rPr>
                <w:color w:val="000000"/>
                <w:sz w:val="20"/>
                <w:szCs w:val="20"/>
              </w:rPr>
            </w:r>
            <w:r>
              <w:rPr>
                <w:color w:val="000000"/>
                <w:sz w:val="20"/>
                <w:szCs w:val="20"/>
              </w:rPr>
            </w:r>
          </w:p>
        </w:tc>
        <w:tc>
          <w:tcPr>
            <w:shd w:val="clear" w:color="000000" w:fill="ffffff"/>
            <w:tcBorders>
              <w:top w:val="none" w:color="000000" w:sz="4" w:space="0"/>
              <w:left w:val="none" w:color="000000" w:sz="4" w:space="0"/>
              <w:bottom w:val="single" w:color="auto" w:sz="4" w:space="0"/>
              <w:right w:val="none" w:color="000000" w:sz="4" w:space="0"/>
            </w:tcBorders>
            <w:tcW w:w="1152" w:type="dxa"/>
            <w:vAlign w:val="bottom"/>
            <w:textDirection w:val="lrTb"/>
            <w:noWrap/>
          </w:tcPr>
          <w:p>
            <w:pPr>
              <w:pBdr/>
              <w:spacing/>
              <w:ind/>
              <w:jc w:val="left"/>
              <w:rPr>
                <w:color w:val="000000"/>
                <w:sz w:val="20"/>
                <w:szCs w:val="20"/>
              </w:rPr>
            </w:pPr>
            <w:r>
              <w:rPr>
                <w:color w:val="000000"/>
                <w:sz w:val="20"/>
                <w:szCs w:val="20"/>
              </w:rPr>
              <w:t xml:space="preserve"> </w:t>
            </w:r>
            <w:r>
              <w:rPr>
                <w:color w:val="000000"/>
                <w:sz w:val="20"/>
                <w:szCs w:val="20"/>
              </w:rPr>
            </w:r>
            <w:r>
              <w:rPr>
                <w:color w:val="000000"/>
                <w:sz w:val="20"/>
                <w:szCs w:val="20"/>
              </w:rPr>
            </w:r>
          </w:p>
        </w:tc>
        <w:tc>
          <w:tcPr>
            <w:shd w:val="clear" w:color="000000" w:fill="ffffff"/>
            <w:tcBorders>
              <w:top w:val="none" w:color="000000" w:sz="4" w:space="0"/>
              <w:left w:val="none" w:color="000000" w:sz="4" w:space="0"/>
              <w:bottom w:val="single" w:color="auto" w:sz="4" w:space="0"/>
              <w:right w:val="none" w:color="000000" w:sz="4" w:space="0"/>
            </w:tcBorders>
            <w:tcW w:w="1280" w:type="dxa"/>
            <w:vAlign w:val="bottom"/>
            <w:textDirection w:val="lrTb"/>
            <w:noWrap/>
          </w:tcPr>
          <w:p>
            <w:pPr>
              <w:pBdr/>
              <w:spacing/>
              <w:ind/>
              <w:jc w:val="left"/>
              <w:rPr>
                <w:color w:val="000000"/>
                <w:sz w:val="20"/>
                <w:szCs w:val="20"/>
              </w:rPr>
            </w:pPr>
            <w:r>
              <w:rPr>
                <w:color w:val="000000"/>
                <w:sz w:val="20"/>
                <w:szCs w:val="20"/>
              </w:rPr>
              <w:t xml:space="preserve"> </w:t>
            </w:r>
            <w:r>
              <w:rPr>
                <w:color w:val="000000"/>
                <w:sz w:val="20"/>
                <w:szCs w:val="20"/>
              </w:rPr>
            </w:r>
            <w:r>
              <w:rPr>
                <w:color w:val="000000"/>
                <w:sz w:val="20"/>
                <w:szCs w:val="20"/>
              </w:rPr>
            </w:r>
          </w:p>
        </w:tc>
      </w:tr>
      <w:tr>
        <w:trPr>
          <w:jc w:val="center"/>
          <w:trHeight w:val="264"/>
        </w:trPr>
        <w:tc>
          <w:tcPr>
            <w:gridSpan w:val="2"/>
            <w:shd w:val="clear" w:color="000000" w:fill="ffffff"/>
            <w:tcBorders>
              <w:top w:val="none" w:color="000000" w:sz="4" w:space="0"/>
              <w:left w:val="none" w:color="000000" w:sz="4" w:space="0"/>
              <w:bottom w:val="single" w:color="auto" w:sz="4" w:space="0"/>
              <w:right w:val="none" w:color="000000" w:sz="4" w:space="0"/>
            </w:tcBorders>
            <w:tcW w:w="4069" w:type="dxa"/>
            <w:vAlign w:val="center"/>
            <w:textDirection w:val="lrTb"/>
            <w:noWrap/>
          </w:tcPr>
          <w:p>
            <w:pPr>
              <w:pBdr/>
              <w:spacing/>
              <w:ind/>
              <w:jc w:val="left"/>
              <w:rPr>
                <w:b/>
                <w:bCs/>
                <w:color w:val="000000"/>
                <w:sz w:val="20"/>
                <w:szCs w:val="20"/>
              </w:rPr>
            </w:pPr>
            <w:r>
              <w:rPr>
                <w:color w:val="000000"/>
                <w:sz w:val="20"/>
                <w:szCs w:val="20"/>
              </w:rPr>
              <w:t xml:space="preserve"> </w:t>
            </w:r>
            <w:r>
              <w:rPr>
                <w:b/>
                <w:bCs/>
                <w:color w:val="000000"/>
                <w:sz w:val="20"/>
                <w:szCs w:val="20"/>
                <w:lang w:val="pt-PT"/>
              </w:rPr>
              <w:t xml:space="preserve">Total de profissionais</w:t>
            </w:r>
            <w:r>
              <w:rPr>
                <w:b/>
                <w:bCs/>
                <w:color w:val="000000"/>
                <w:sz w:val="20"/>
                <w:szCs w:val="20"/>
              </w:rPr>
            </w:r>
            <w:r>
              <w:rPr>
                <w:b/>
                <w:bCs/>
                <w:color w:val="000000"/>
                <w:sz w:val="20"/>
                <w:szCs w:val="20"/>
              </w:rPr>
            </w:r>
          </w:p>
        </w:tc>
        <w:tc>
          <w:tcPr>
            <w:shd w:val="clear" w:color="000000" w:fill="ffffff"/>
            <w:tcBorders>
              <w:top w:val="none" w:color="000000" w:sz="4" w:space="0"/>
              <w:left w:val="none" w:color="000000" w:sz="4" w:space="0"/>
              <w:bottom w:val="single" w:color="auto" w:sz="4" w:space="0"/>
              <w:right w:val="none" w:color="000000" w:sz="4" w:space="0"/>
            </w:tcBorders>
            <w:tcW w:w="1152" w:type="dxa"/>
            <w:vAlign w:val="center"/>
            <w:textDirection w:val="lrTb"/>
            <w:noWrap w:val="false"/>
          </w:tcPr>
          <w:p>
            <w:pPr>
              <w:pBdr/>
              <w:spacing/>
              <w:ind/>
              <w:jc w:val="center"/>
              <w:rPr>
                <w:b/>
                <w:bCs/>
                <w:color w:val="000000"/>
                <w:sz w:val="20"/>
                <w:szCs w:val="20"/>
              </w:rPr>
            </w:pPr>
            <w:r>
              <w:rPr>
                <w:b/>
                <w:bCs/>
                <w:color w:val="000000"/>
                <w:sz w:val="20"/>
                <w:szCs w:val="20"/>
                <w:lang w:val="pt-PT"/>
              </w:rPr>
              <w:t xml:space="preserve">298</w:t>
            </w:r>
            <w:r>
              <w:rPr>
                <w:b/>
                <w:bCs/>
                <w:color w:val="000000"/>
                <w:sz w:val="20"/>
                <w:szCs w:val="20"/>
              </w:rPr>
            </w:r>
            <w:r>
              <w:rPr>
                <w:b/>
                <w:bCs/>
                <w:color w:val="000000"/>
                <w:sz w:val="20"/>
                <w:szCs w:val="20"/>
              </w:rPr>
            </w:r>
          </w:p>
        </w:tc>
        <w:tc>
          <w:tcPr>
            <w:shd w:val="clear" w:color="000000" w:fill="ffffff"/>
            <w:tcBorders>
              <w:top w:val="none" w:color="000000" w:sz="4" w:space="0"/>
              <w:left w:val="none" w:color="000000" w:sz="4" w:space="0"/>
              <w:bottom w:val="single" w:color="auto" w:sz="4" w:space="0"/>
              <w:right w:val="none" w:color="000000" w:sz="4" w:space="0"/>
            </w:tcBorders>
            <w:tcW w:w="1280" w:type="dxa"/>
            <w:vAlign w:val="center"/>
            <w:textDirection w:val="lrTb"/>
            <w:noWrap/>
          </w:tcPr>
          <w:p>
            <w:pPr>
              <w:pBdr/>
              <w:spacing/>
              <w:ind/>
              <w:jc w:val="left"/>
              <w:rPr>
                <w:color w:val="000000"/>
                <w:sz w:val="20"/>
                <w:szCs w:val="20"/>
              </w:rPr>
            </w:pPr>
            <w:r>
              <w:rPr>
                <w:color w:val="000000"/>
                <w:sz w:val="20"/>
                <w:szCs w:val="20"/>
              </w:rPr>
              <w:t xml:space="preserve"> </w:t>
            </w:r>
            <w:r>
              <w:rPr>
                <w:color w:val="000000"/>
                <w:sz w:val="20"/>
                <w:szCs w:val="20"/>
              </w:rPr>
            </w:r>
            <w:r>
              <w:rPr>
                <w:color w:val="000000"/>
                <w:sz w:val="20"/>
                <w:szCs w:val="20"/>
              </w:rPr>
            </w:r>
          </w:p>
        </w:tc>
      </w:tr>
    </w:tbl>
    <w:p>
      <w:pPr>
        <w:pBdr/>
        <w:spacing w:before="240" w:line="360" w:lineRule="auto"/>
        <w:ind w:firstLine="720"/>
        <w:rPr>
          <w:ins w:id="139" w:author="Ricardo Filipe Carreira Ramos" w:date="2025-05-18T16:42:00Z"/>
          <w:lang w:val="pt-PT"/>
        </w:rPr>
      </w:pPr>
      <w:r>
        <w:rPr>
          <w:lang w:val="pt-PT"/>
        </w:rPr>
      </w:r>
      <w:ins w:id="140" w:author="Ricardo Filipe Carreira Ramos" w:date="2025-05-18T16:42:00Z">
        <w:r>
          <w:rPr>
            <w:lang w:val="pt-PT"/>
          </w:rPr>
        </w:r>
      </w:ins>
      <w:ins w:id="141" w:author="Ricardo Filipe Carreira Ramos" w:date="2025-05-18T16:42:00Z">
        <w:r>
          <w:rPr>
            <w:lang w:val="pt-PT"/>
          </w:rPr>
        </w:r>
      </w:ins>
    </w:p>
    <w:p>
      <w:pPr>
        <w:pBdr/>
        <w:spacing w:before="240" w:line="360" w:lineRule="auto"/>
        <w:ind w:left="1074"/>
        <w:rPr>
          <w:ins w:id="142" w:author="Ricardo Filipe Carreira Ramos" w:date="2025-05-18T16:42:00Z"/>
          <w:b/>
          <w:bCs/>
          <w:lang w:val="pt-PT"/>
        </w:rPr>
        <w:pPrChange w:author="Paulo Henrique dos Santos" w:date="2025-05-21T15:13:00Z" w:id="143">
          <w:pPr>
            <w:pBdr/>
            <w:spacing w:before="240" w:line="360" w:lineRule="auto"/>
            <w:ind w:firstLine="720"/>
          </w:pPr>
        </w:pPrChange>
      </w:pPr>
      <w:ins w:id="144" w:author="Ricardo Filipe Carreira Ramos" w:date="2025-05-18T16:43:00Z">
        <w:del w:id="145" w:author="Paulo Henrique dos Santos" w:date="2025-05-19T15:57:00Z">
          <w:r>
            <w:rPr>
              <w:b/>
              <w:bCs/>
              <w:lang w:val="pt-PT"/>
            </w:rPr>
            <w:delText xml:space="preserve">4. Estudo 1 </w:delText>
          </w:r>
        </w:del>
      </w:ins>
      <w:ins w:id="146" w:author="Ricardo Filipe Carreira Ramos" w:date="2025-05-18T16:43:00Z">
        <w:del w:id="147" w:author="Paulo Henrique dos Santos" w:date="2025-05-19T15:57:00Z">
          <w:r>
            <w:rPr>
              <w:b/>
              <w:bCs/>
              <w:lang w:val="pt-PT"/>
            </w:rPr>
            <w:delText xml:space="preserve">–</w:delText>
          </w:r>
        </w:del>
      </w:ins>
      <w:ins w:id="148" w:author="Ricardo Filipe Carreira Ramos" w:date="2025-05-18T16:43:00Z">
        <w:del w:id="149" w:author="Paulo Henrique dos Santos" w:date="2025-05-19T15:57:00Z">
          <w:r>
            <w:rPr>
              <w:b/>
              <w:bCs/>
              <w:lang w:val="pt-PT"/>
            </w:rPr>
            <w:delText xml:space="preserve"> Identificação de tópicos relevantes </w:delText>
          </w:r>
        </w:del>
      </w:ins>
      <w:ins w:id="150" w:author="Ricardo Filipe Carreira Ramos" w:date="2025-05-18T16:46:00Z">
        <w:del w:id="151" w:author="Paulo Henrique dos Santos" w:date="2025-05-19T15:57:00Z">
          <w:r>
            <w:rPr>
              <w:b/>
              <w:bCs/>
              <w:lang w:val="pt-PT"/>
            </w:rPr>
            <w:delText xml:space="preserve">por nível de maturidade</w:delText>
          </w:r>
        </w:del>
      </w:ins>
      <w:ins w:id="152" w:author="Ricardo Filipe Carreira Ramos" w:date="2025-05-18T16:42:00Z">
        <w:r>
          <w:rPr>
            <w:b/>
            <w:bCs/>
            <w:lang w:val="pt-PT"/>
          </w:rPr>
        </w:r>
      </w:ins>
      <w:ins w:id="153" w:author="Ricardo Filipe Carreira Ramos" w:date="2025-05-18T16:42:00Z">
        <w:r>
          <w:rPr>
            <w:b/>
            <w:bCs/>
            <w:lang w:val="pt-PT"/>
          </w:rPr>
        </w:r>
      </w:ins>
    </w:p>
    <w:p>
      <w:pPr>
        <w:pStyle w:val="963"/>
        <w:numPr>
          <w:ilvl w:val="1"/>
          <w:numId w:val="28"/>
        </w:numPr>
        <w:pBdr/>
        <w:tabs>
          <w:tab w:val="left" w:leader="none" w:pos="284"/>
        </w:tabs>
        <w:spacing w:after="280" w:before="280"/>
        <w:ind/>
        <w:rPr>
          <w:ins w:id="154" w:author="Paulo Henrique dos Santos" w:date="2025-05-21T15:14:00Z"/>
        </w:rPr>
      </w:pPr>
      <w:ins w:id="155" w:author="Paulo Henrique dos Santos" w:date="2025-05-21T15:14:00Z">
        <w:r>
          <w:rPr>
            <w:bCs/>
            <w:lang w:val="pt-PT"/>
          </w:rPr>
          <w:t xml:space="preserve">Identificação de tópicos relevantes </w:t>
        </w:r>
      </w:ins>
      <w:ins w:id="156" w:author="Paulo Henrique dos Santos" w:date="2025-05-21T15:14:00Z">
        <w:r>
          <w:rPr>
            <w:bCs/>
            <w:lang w:val="pt-PT"/>
          </w:rPr>
          <w:t xml:space="preserve">por nível de maturidade</w:t>
        </w:r>
      </w:ins>
      <w:ins w:id="157" w:author="Paulo Henrique dos Santos" w:date="2025-05-21T15:14:00Z">
        <w:r/>
      </w:ins>
    </w:p>
    <w:p>
      <w:pPr>
        <w:pBdr/>
        <w:spacing w:before="240" w:line="360" w:lineRule="auto"/>
        <w:ind w:firstLine="720"/>
        <w:rPr>
          <w:lang w:val="pt-PT"/>
        </w:rPr>
      </w:pPr>
      <w:ins w:id="158" w:author="Ricardo Filipe Carreira Ramos" w:date="2025-05-18T16:45:00Z">
        <w:r>
          <w:rPr>
            <w:lang w:val="pt-PT"/>
          </w:rPr>
          <w:t xml:space="preserve">O conteúdo das</w:t>
        </w:r>
      </w:ins>
      <w:del w:id="159" w:author="Ricardo Filipe Carreira Ramos" w:date="2025-05-18T16:45:00Z">
        <w:r>
          <w:rPr>
            <w:lang w:val="pt-PT"/>
          </w:rPr>
          <w:delText xml:space="preserve">Antes da análise dos dados, </w:delText>
        </w:r>
      </w:del>
      <w:del w:id="160" w:author="Ricardo Filipe Carreira Ramos" w:date="2025-05-18T16:45:00Z">
        <w:r>
          <w:rPr>
            <w:lang w:val="pt-PT"/>
          </w:rPr>
          <w:delText xml:space="preserve">as</w:delText>
        </w:r>
      </w:del>
      <w:r>
        <w:rPr>
          <w:lang w:val="pt-PT"/>
        </w:rPr>
        <w:t xml:space="preserve"> entrevistas</w:t>
      </w:r>
      <w:r>
        <w:rPr>
          <w:lang w:val="pt-PT"/>
        </w:rPr>
        <w:t xml:space="preserve"> </w:t>
      </w:r>
      <w:del w:id="161" w:author="Ricardo Filipe Carreira Ramos" w:date="2025-05-18T16:45:00Z">
        <w:r>
          <w:rPr>
            <w:lang w:val="pt-PT"/>
          </w:rPr>
          <w:delText xml:space="preserve">passaram </w:delText>
        </w:r>
      </w:del>
      <w:ins w:id="162" w:author="Ricardo Filipe Carreira Ramos" w:date="2025-05-18T16:45:00Z">
        <w:r>
          <w:rPr>
            <w:lang w:val="pt-PT"/>
          </w:rPr>
          <w:t xml:space="preserve">passou </w:t>
        </w:r>
      </w:ins>
      <w:r>
        <w:rPr>
          <w:lang w:val="pt-PT"/>
        </w:rPr>
        <w:t xml:space="preserve">por um procedimento de </w:t>
      </w:r>
      <w:r>
        <w:rPr>
          <w:lang w:val="pt-PT"/>
        </w:rPr>
        <w:t xml:space="preserve">pré-processamento. Esta fase é fundamental para melhorar os resultados da análise</w:t>
      </w:r>
      <w:r>
        <w:rPr>
          <w:lang w:val="pt-PT"/>
        </w:rPr>
        <w:t xml:space="preserve"> e devolver resultados mais fiáveis</w:t>
      </w:r>
      <w:r>
        <w:rPr>
          <w:lang w:val="pt-PT"/>
        </w:rPr>
        <w:t xml:space="preserve"> </w:t>
      </w:r>
      <w:sdt>
        <w:sdtPr>
          <w15:appearance w15:val="boundingBox"/>
          <w:id w:val="-1789035186"/>
          <w:placeholder>
            <w:docPart w:val="DefaultPlaceholder_-1854013440"/>
          </w:placeholder>
          <w:tag w:val="MENDELEY_CITATION_v3_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"/>
          <w:rPr>
            <w:color w:val="000000"/>
            <w:lang w:val="pt-PT"/>
          </w:rPr>
        </w:sdtPr>
        <w:sdtContent>
          <w:r>
            <w:rPr>
              <w:color w:val="000000"/>
              <w:lang w:val="pt-PT"/>
            </w:rPr>
            <w:t xml:space="preserve">(</w:t>
          </w:r>
          <w:r>
            <w:rPr>
              <w:color w:val="000000"/>
              <w:lang w:val="pt-PT"/>
            </w:rPr>
            <w:t xml:space="preserve">Omran</w:t>
          </w:r>
          <w:r>
            <w:rPr>
              <w:color w:val="000000"/>
              <w:lang w:val="pt-PT"/>
            </w:rPr>
            <w:t xml:space="preserve"> </w:t>
          </w:r>
          <w:r>
            <w:rPr>
              <w:color w:val="000000"/>
              <w:lang w:val="pt-PT"/>
            </w:rPr>
            <w:t xml:space="preserve">et</w:t>
          </w:r>
          <w:r>
            <w:rPr>
              <w:color w:val="000000"/>
              <w:lang w:val="pt-PT"/>
            </w:rPr>
            <w:t xml:space="preserve"> al., 2025)</w:t>
          </w:r>
        </w:sdtContent>
      </w:sdt>
      <w:r>
        <w:rPr>
          <w:lang w:val="pt-PT"/>
        </w:rPr>
        <w:t xml:space="preserve">. Numa primeira fase, as entrevistas foram traduzidas para inglês</w:t>
      </w:r>
      <w:r>
        <w:rPr>
          <w:lang w:val="pt-PT"/>
        </w:rPr>
        <w:t xml:space="preserve">,</w:t>
      </w:r>
      <w:r>
        <w:rPr>
          <w:lang w:val="pt-PT"/>
        </w:rPr>
        <w:t xml:space="preserve"> com recurso </w:t>
      </w:r>
      <w:r>
        <w:rPr>
          <w:lang w:val="pt-PT"/>
        </w:rPr>
        <w:t xml:space="preserve">à </w:t>
      </w:r>
      <w:r>
        <w:rPr>
          <w:lang w:val="pt-PT"/>
        </w:rPr>
        <w:t xml:space="preserve">Python’s</w:t>
      </w:r>
      <w:r>
        <w:rPr>
          <w:lang w:val="pt-PT"/>
        </w:rPr>
        <w:t xml:space="preserve"> </w:t>
      </w:r>
      <w:r>
        <w:rPr>
          <w:lang w:val="pt-PT"/>
        </w:rPr>
        <w:t xml:space="preserve">deep_translator</w:t>
      </w:r>
      <w:r>
        <w:rPr>
          <w:lang w:val="pt-PT"/>
        </w:rPr>
        <w:t xml:space="preserve"> </w:t>
      </w:r>
      <w:r>
        <w:rPr>
          <w:lang w:val="pt-PT"/>
        </w:rPr>
        <w:t xml:space="preserve">library</w:t>
      </w:r>
      <w:r>
        <w:rPr>
          <w:lang w:val="pt-PT"/>
        </w:rPr>
        <w:t xml:space="preserve">, </w:t>
      </w:r>
      <w:r>
        <w:rPr>
          <w:lang w:val="pt-PT"/>
        </w:rPr>
        <w:t xml:space="preserve">para garantir uniformidade na análise de dados</w:t>
      </w:r>
      <w:r>
        <w:rPr>
          <w:lang w:val="pt-PT"/>
        </w:rPr>
        <w:t xml:space="preserve"> </w:t>
      </w:r>
      <w:sdt>
        <w:sdtPr>
          <w15:appearance w15:val="boundingBox"/>
          <w:id w:val="162979018"/>
          <w:placeholder>
            <w:docPart w:val="DefaultPlaceholder_-1854013440"/>
          </w:placeholder>
          <w:tag w:val="MENDELEY_CITATION_v3_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"/>
          <w:rPr>
            <w:color w:val="000000"/>
            <w:lang w:val="pt-PT"/>
          </w:rPr>
        </w:sdtPr>
        <w:sdtContent>
          <w:r>
            <w:rPr>
              <w:color w:val="000000"/>
              <w:lang w:val="pt-PT"/>
            </w:rPr>
            <w:t xml:space="preserve">(Lima </w:t>
          </w:r>
          <w:r>
            <w:rPr>
              <w:color w:val="000000"/>
              <w:lang w:val="pt-PT"/>
            </w:rPr>
            <w:t xml:space="preserve">et</w:t>
          </w:r>
          <w:r>
            <w:rPr>
              <w:color w:val="000000"/>
              <w:lang w:val="pt-PT"/>
            </w:rPr>
            <w:t xml:space="preserve"> al., 2024)</w:t>
          </w:r>
        </w:sdtContent>
      </w:sdt>
      <w:r>
        <w:rPr>
          <w:lang w:val="pt-PT"/>
        </w:rPr>
        <w:t xml:space="preserve">.</w:t>
      </w:r>
      <w:r>
        <w:rPr>
          <w:lang w:val="pt-PT"/>
        </w:rPr>
        <w:t xml:space="preserve"> </w:t>
      </w:r>
      <w:r>
        <w:rPr>
          <w:lang w:val="pt-PT"/>
        </w:rPr>
        <w:t xml:space="preserve">Seguindo a abordagem de</w:t>
      </w:r>
      <w:r>
        <w:rPr>
          <w:lang w:val="pt-PT"/>
        </w:rPr>
        <w:t xml:space="preserve"> </w:t>
      </w:r>
      <w:sdt>
        <w:sdtPr>
          <w15:appearance w15:val="boundingBox"/>
          <w:id w:val="-1562169732"/>
          <w:placeholder>
            <w:docPart w:val="DefaultPlaceholder_-1854013440"/>
          </w:placeholder>
          <w:tag w:val="MENDELEY_CITATION_v3_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"/>
          <w:rPr>
            <w:color w:val="000000"/>
            <w:lang w:val="pt-PT"/>
          </w:rPr>
        </w:sdtPr>
        <w:sdtContent>
          <w:r>
            <w:rPr>
              <w:color w:val="000000"/>
              <w:lang w:val="pt-PT"/>
            </w:rPr>
            <w:t xml:space="preserve">Piccinelli</w:t>
          </w:r>
          <w:r>
            <w:rPr>
              <w:color w:val="000000"/>
              <w:lang w:val="pt-PT"/>
            </w:rPr>
            <w:t xml:space="preserve"> </w:t>
          </w:r>
          <w:r>
            <w:rPr>
              <w:color w:val="000000"/>
              <w:lang w:val="pt-PT"/>
            </w:rPr>
            <w:t xml:space="preserve">et</w:t>
          </w:r>
          <w:r>
            <w:rPr>
              <w:color w:val="000000"/>
              <w:lang w:val="pt-PT"/>
            </w:rPr>
            <w:t xml:space="preserve"> al. (2021)</w:t>
          </w:r>
        </w:sdtContent>
      </w:sdt>
      <w:r>
        <w:rPr>
          <w:lang w:val="pt-PT"/>
        </w:rPr>
        <w:t xml:space="preserve">, foi desenvolvido um dicionário para categorizar as entrevistas em cada um dos níveis de maturidade.</w:t>
      </w:r>
      <w:r>
        <w:rPr>
          <w:lang w:val="pt-PT"/>
        </w:rPr>
        <w:t xml:space="preserve"> </w:t>
      </w:r>
      <w:r>
        <w:t xml:space="preserve">Esta </w:t>
      </w:r>
      <w:r>
        <w:t xml:space="preserve">abordagem baseada em dicionário</w:t>
      </w:r>
      <w:r>
        <w:t xml:space="preserve"> foi </w:t>
      </w:r>
      <w:r>
        <w:t xml:space="preserve">escolhida </w:t>
      </w:r>
      <w:del w:id="163" w:author="Ricardo Filipe Carreira Ramos" w:date="2025-05-18T16:46:00Z">
        <w:r>
          <w:delText xml:space="preserve">por três razões</w:delText>
        </w:r>
      </w:del>
      <w:del w:id="164" w:author="Ricardo Filipe Carreira Ramos" w:date="2025-05-18T16:46:00Z">
        <w:r>
          <w:delText xml:space="preserve">:</w:delText>
        </w:r>
      </w:del>
      <w:ins w:id="165" w:author="Ricardo Filipe Carreira Ramos" w:date="2025-05-18T16:46:00Z">
        <w:r>
          <w:t xml:space="preserve">pois</w:t>
        </w:r>
      </w:ins>
      <w:r>
        <w:t xml:space="preserve"> </w:t>
      </w:r>
      <w:r>
        <w:t xml:space="preserve">reduz a subjetividade das decisões do pesquisador, a metodologia é escalável e</w:t>
      </w:r>
      <w:r>
        <w:t xml:space="preserve"> </w:t>
      </w:r>
      <w:r>
        <w:t xml:space="preserve">pode ser facilmente replicada</w:t>
      </w:r>
      <w:r>
        <w:t xml:space="preserve"> </w:t>
      </w:r>
      <w:sdt>
        <w:sdtPr>
          <w15:appearance w15:val="boundingBox"/>
          <w:id w:val="-77753803"/>
          <w:placeholder>
            <w:docPart w:val="3C585945283140C9883FC1A015FDEA62"/>
          </w:placeholder>
          <w:tag w:val="MENDELEY_CITATION_v3_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"/>
          <w:rPr>
            <w:color w:val="000000"/>
          </w:rPr>
        </w:sdtPr>
        <w:sdtContent>
          <w:r>
            <w:rPr>
              <w:color w:val="000000"/>
            </w:rPr>
            <w:t xml:space="preserve">(</w:t>
          </w:r>
          <w:r>
            <w:rPr>
              <w:color w:val="000000"/>
            </w:rPr>
            <w:t xml:space="preserve">Ploessl</w:t>
          </w:r>
          <w:r>
            <w:rPr>
              <w:color w:val="000000"/>
            </w:rPr>
            <w:t xml:space="preserve"> et al., 2021)</w:t>
          </w:r>
        </w:sdtContent>
      </w:sdt>
      <w:r>
        <w:t xml:space="preserve">.</w:t>
      </w:r>
      <w:r>
        <w:rPr>
          <w:lang w:val="pt-PT"/>
        </w:rPr>
        <w:t xml:space="preserve"> O dicionário representa </w:t>
      </w:r>
      <w:r>
        <w:rPr>
          <w:lang w:val="pt-PT"/>
        </w:rPr>
        <w:t xml:space="preserve">os</w:t>
      </w:r>
      <w:r>
        <w:rPr>
          <w:lang w:val="pt-PT"/>
        </w:rPr>
        <w:t xml:space="preserve"> níveis d</w:t>
      </w:r>
      <w:r>
        <w:rPr>
          <w:lang w:val="pt-PT"/>
        </w:rPr>
        <w:t xml:space="preserve">e</w:t>
      </w:r>
      <w:r>
        <w:rPr>
          <w:lang w:val="pt-PT"/>
        </w:rPr>
        <w:t xml:space="preserve"> maturidade da tecnologia </w:t>
      </w:r>
      <w:r>
        <w:rPr>
          <w:lang w:val="pt-PT"/>
        </w:rPr>
        <w:t xml:space="preserve">b</w:t>
      </w:r>
      <w:r>
        <w:rPr>
          <w:lang w:val="pt-PT"/>
        </w:rPr>
        <w:t xml:space="preserve">lockchain e os termos </w:t>
      </w:r>
      <w:r>
        <w:rPr>
          <w:lang w:val="pt-PT"/>
        </w:rPr>
        <w:t xml:space="preserve">que representam</w:t>
      </w:r>
      <w:r>
        <w:rPr>
          <w:lang w:val="pt-PT"/>
        </w:rPr>
        <w:t xml:space="preserve"> cada um </w:t>
      </w:r>
      <w:r>
        <w:rPr>
          <w:lang w:val="pt-PT"/>
        </w:rPr>
        <w:t xml:space="preserve">dos </w:t>
      </w:r>
      <w:r>
        <w:rPr>
          <w:lang w:val="pt-PT"/>
        </w:rPr>
        <w:t xml:space="preserve">níveis </w:t>
      </w:r>
      <w:r>
        <w:rPr>
          <w:lang w:val="pt-PT"/>
        </w:rPr>
        <w:t xml:space="preserve">foram selecionados com base </w:t>
      </w:r>
      <w:r>
        <w:rPr>
          <w:lang w:val="pt-PT"/>
        </w:rPr>
        <w:t xml:space="preserve">na literatura</w:t>
      </w:r>
      <w:r>
        <w:rPr>
          <w:lang w:val="pt-PT"/>
        </w:rPr>
        <w:t xml:space="preserve"> </w:t>
      </w:r>
      <w:r>
        <w:rPr>
          <w:lang w:val="pt-PT"/>
        </w:rPr>
        <w:t xml:space="preserve">(Tabela </w:t>
      </w:r>
      <w:r>
        <w:rPr>
          <w:lang w:val="pt-PT"/>
        </w:rPr>
        <w:t xml:space="preserve">3</w:t>
      </w:r>
      <w:r>
        <w:rPr>
          <w:lang w:val="pt-PT"/>
        </w:rPr>
        <w:t xml:space="preserve">)</w:t>
      </w:r>
      <w:r>
        <w:rPr>
          <w:lang w:val="pt-PT"/>
        </w:rPr>
        <w:t xml:space="preserve">.</w:t>
      </w:r>
      <w:r>
        <w:rPr>
          <w:lang w:val="pt-PT"/>
        </w:rPr>
        <w:t xml:space="preserve"> </w:t>
      </w:r>
      <w:r>
        <w:rPr>
          <w:lang w:val="pt-PT"/>
        </w:rPr>
        <w:t xml:space="preserve">De seguida, o dicionário foi cruzado com o </w:t>
      </w:r>
      <w:r>
        <w:rPr>
          <w:lang w:val="pt-PT"/>
        </w:rPr>
        <w:t xml:space="preserve">dataset</w:t>
      </w:r>
      <w:r>
        <w:rPr>
          <w:lang w:val="pt-PT"/>
        </w:rPr>
        <w:t xml:space="preserve">, criando uma </w:t>
      </w:r>
      <w:r>
        <w:rPr>
          <w:lang w:val="pt-PT"/>
        </w:rPr>
        <w:t xml:space="preserve">term-frequency</w:t>
      </w:r>
      <w:r>
        <w:rPr>
          <w:lang w:val="pt-PT"/>
        </w:rPr>
        <w:t xml:space="preserve"> com recurso ao package </w:t>
      </w:r>
      <w:r>
        <w:rPr>
          <w:lang w:val="pt-PT"/>
        </w:rPr>
        <w:t xml:space="preserve">do </w:t>
      </w:r>
      <w:r>
        <w:t xml:space="preserve">Python NLTK</w:t>
      </w:r>
      <w:r>
        <w:t xml:space="preserve"> </w:t>
      </w:r>
      <w:sdt>
        <w:sdtPr>
          <w15:appearance w15:val="boundingBox"/>
          <w:id w:val="30159685"/>
          <w:placeholder>
            <w:docPart w:val="DefaultPlaceholder_-1854013440"/>
          </w:placeholder>
          <w:tag w:val="MENDELEY_CITATION_v3_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"/>
          <w:rPr>
            <w:color w:val="000000"/>
          </w:rPr>
        </w:sdtPr>
        <w:sdtContent>
          <w:r>
            <w:rPr>
              <w:color w:val="000000"/>
            </w:rPr>
            <w:t xml:space="preserve">(Quintal et al., 2024)</w:t>
          </w:r>
        </w:sdtContent>
      </w:sdt>
      <w:r>
        <w:rPr>
          <w:lang w:val="pt-PT"/>
        </w:rPr>
        <w:t xml:space="preserve">. As entrevistas</w:t>
      </w:r>
      <w:r>
        <w:rPr>
          <w:lang w:val="pt-PT"/>
        </w:rPr>
        <w:t xml:space="preserve"> que continham a maior frequência de termos associados a cada nível foram colocadas no respetivo nível</w:t>
      </w:r>
      <w:ins w:id="166" w:author="Ricardo Filipe Carreira Ramos" w:date="2025-05-18T16:47:00Z">
        <w:r>
          <w:rPr>
            <w:lang w:val="pt-PT"/>
          </w:rPr>
          <w:t xml:space="preserve">. Em</w:t>
        </w:r>
      </w:ins>
      <w:del w:id="167" w:author="Ricardo Filipe Carreira Ramos" w:date="2025-05-18T16:47:00Z">
        <w:r>
          <w:rPr>
            <w:lang w:val="pt-PT"/>
          </w:rPr>
          <w:delText xml:space="preserve">, quando houvesse</w:delText>
        </w:r>
      </w:del>
      <w:ins w:id="168" w:author="Ricardo Filipe Carreira Ramos" w:date="2025-05-18T16:47:00Z">
        <w:r>
          <w:rPr>
            <w:lang w:val="pt-PT"/>
          </w:rPr>
          <w:t xml:space="preserve"> caso de</w:t>
        </w:r>
      </w:ins>
      <w:r>
        <w:rPr>
          <w:lang w:val="pt-PT"/>
        </w:rPr>
        <w:t xml:space="preserve"> empate, as entrevistas com maior frequência eram associadas a mais de um nível</w:t>
      </w:r>
      <w:r>
        <w:rPr>
          <w:lang w:val="pt-PT"/>
        </w:rPr>
        <w:t xml:space="preserve">,</w:t>
      </w:r>
      <w:ins w:id="169" w:author="Ricardo Filipe Carreira Ramos" w:date="2025-05-18T16:47:00Z">
        <w:r>
          <w:rPr>
            <w:lang w:val="pt-PT"/>
          </w:rPr>
          <w:t xml:space="preserve"> seguindo a abordagem de</w:t>
        </w:r>
      </w:ins>
      <w:del w:id="170" w:author="Paulo Henrique dos Santos" w:date="2025-05-21T14:05:00Z">
        <w:r>
          <w:rPr>
            <w:lang w:val="pt-PT"/>
          </w:rPr>
          <w:delText xml:space="preserve"> </w:delText>
        </w:r>
      </w:del>
      <w:ins w:id="171" w:author="Paulo Henrique dos Santos" w:date="2025-05-21T14:05:00Z">
        <w:r>
          <w:rPr>
            <w:lang w:val="pt-PT"/>
          </w:rPr>
          <w:t xml:space="preserve"> </w:t>
        </w:r>
      </w:ins>
      <w:sdt>
        <w:sdtPr>
          <w15:appearance w15:val="boundingBox"/>
          <w:id w:val="-1394960968"/>
          <w:placeholder>
            <w:docPart w:val="DefaultPlaceholder_-1854013440"/>
          </w:placeholder>
          <w:tag w:val="MENDELEY_CITATION_v3_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"/>
          <w:rPr>
            <w:color w:val="000000"/>
            <w:lang w:val="pt-PT"/>
          </w:rPr>
        </w:sdtPr>
        <w:sdtContent>
          <w:r>
            <w:rPr>
              <w:color w:val="000000"/>
              <w:lang w:val="pt-PT"/>
            </w:rPr>
            <w:t xml:space="preserve">(</w:t>
          </w:r>
          <w:r>
            <w:rPr>
              <w:color w:val="000000"/>
              <w:lang w:val="pt-PT"/>
            </w:rPr>
            <w:t xml:space="preserve">Piccinelli</w:t>
          </w:r>
          <w:r>
            <w:rPr>
              <w:color w:val="000000"/>
              <w:lang w:val="pt-PT"/>
            </w:rPr>
            <w:t xml:space="preserve"> </w:t>
          </w:r>
          <w:r>
            <w:rPr>
              <w:color w:val="000000"/>
              <w:lang w:val="pt-PT"/>
            </w:rPr>
            <w:t xml:space="preserve">et</w:t>
          </w:r>
          <w:r>
            <w:rPr>
              <w:color w:val="000000"/>
              <w:lang w:val="pt-PT"/>
            </w:rPr>
            <w:t xml:space="preserve"> al., 2021)</w:t>
          </w:r>
        </w:sdtContent>
      </w:sdt>
      <w:ins w:id="172" w:author="Ricardo Filipe Carreira Ramos" w:date="2025-05-18T16:47:00Z">
        <w:r>
          <w:rPr>
            <w:lang w:val="pt-PT"/>
          </w:rPr>
          <w:t xml:space="preserve">,</w:t>
        </w:r>
      </w:ins>
      <w:r>
        <w:rPr>
          <w:lang w:val="pt-PT"/>
        </w:rPr>
        <w:t xml:space="preserve"> criando cinco </w:t>
      </w:r>
      <w:r>
        <w:rPr>
          <w:lang w:val="pt-PT"/>
        </w:rPr>
        <w:t xml:space="preserve">sub-datasets</w:t>
      </w:r>
      <w:r>
        <w:rPr>
          <w:lang w:val="pt-PT"/>
        </w:rPr>
        <w:t xml:space="preserve">.</w:t>
      </w:r>
      <w:r>
        <w:rPr>
          <w:lang w:val="pt-PT"/>
        </w:rPr>
        <w:t xml:space="preserve"> </w:t>
      </w:r>
      <w:r>
        <w:rPr>
          <w:lang w:val="pt-PT"/>
        </w:rPr>
        <w:t xml:space="preserve">Este processo permitiu analisar as entrevistas associadas a cada nível de forma individualizada</w:t>
      </w:r>
      <w:ins w:id="173" w:author="Ricardo Filipe Carreira Ramos" w:date="2025-05-18T16:48:00Z">
        <w:r>
          <w:rPr>
            <w:lang w:val="pt-PT"/>
          </w:rPr>
          <w:t xml:space="preserve">. </w:t>
        </w:r>
      </w:ins>
      <w:del w:id="174" w:author="Ricardo Filipe Carreira Ramos" w:date="2025-05-18T16:48:00Z">
        <w:r>
          <w:rPr>
            <w:lang w:val="pt-PT"/>
          </w:rPr>
          <w:delText xml:space="preserve"> </w:delText>
        </w:r>
      </w:del>
      <w:sdt>
        <w:sdtPr>
          <w15:appearance w15:val="boundingBox"/>
          <w:id w:val="-296691732"/>
          <w:placeholder>
            <w:docPart w:val="3D98AE6D9C7244FC8796081366610159"/>
          </w:placeholder>
          <w:showingPlcHdr w:val="true"/>
          <w:tag w:val="MENDELEY_CITATION_v3_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"/>
          <w:rPr>
            <w:color w:val="000000"/>
            <w:lang w:val="pt-PT"/>
          </w:rPr>
        </w:sdtPr>
        <w:sdtContent>
          <w:r>
            <w:rPr>
              <w:rStyle w:val="982"/>
              <w:rFonts w:eastAsiaTheme="majorEastAsia"/>
              <w:color w:val="000000"/>
            </w:rPr>
            <w:t xml:space="preserve">Clique ou toque aqui para inserir o texto.</w:t>
          </w:r>
        </w:sdtContent>
      </w:sdt>
      <w:del w:id="175" w:author="Ricardo Filipe Carreira Ramos" w:date="2025-05-18T16:48:00Z">
        <w:r>
          <w:rPr>
            <w:lang w:val="pt-PT"/>
          </w:rPr>
          <w:delText xml:space="preserve">. </w:delText>
        </w:r>
      </w:del>
      <w:r>
        <w:rPr>
          <w:lang w:val="pt-PT"/>
        </w:rPr>
        <w:t xml:space="preserve">Uma entrevista não continha nenhuma das palavras e foi eliminada.</w:t>
      </w:r>
      <w:r>
        <w:rPr>
          <w:lang w:val="pt-PT"/>
        </w:rPr>
        <w:t xml:space="preserve"> </w:t>
      </w:r>
      <w:r>
        <w:rPr>
          <w:lang w:val="pt-PT"/>
        </w:rPr>
        <w:t xml:space="preserve">Assim, o </w:t>
      </w:r>
      <w:r>
        <w:rPr>
          <w:lang w:val="pt-PT"/>
        </w:rPr>
        <w:t xml:space="preserve">dataset</w:t>
      </w:r>
      <w:r>
        <w:rPr>
          <w:lang w:val="pt-PT"/>
        </w:rPr>
        <w:t xml:space="preserve"> final é composto por 201 entrevistas contendo opinião de 29</w:t>
      </w:r>
      <w:r>
        <w:rPr>
          <w:lang w:val="pt-PT"/>
        </w:rPr>
        <w:t xml:space="preserve">6</w:t>
      </w:r>
      <w:r>
        <w:rPr>
          <w:lang w:val="pt-PT"/>
        </w:rPr>
        <w:t xml:space="preserve"> profissionais. </w:t>
      </w:r>
      <w:ins w:id="176" w:author="Ricardo Filipe Carreira Ramos" w:date="2025-05-18T16:49:00Z">
        <w:r>
          <w:rPr>
            <w:lang w:val="pt-PT"/>
          </w:rPr>
          <w:t xml:space="preserve">O dicionário e </w:t>
        </w:r>
      </w:ins>
      <w:ins w:id="177" w:author="Ricardo Filipe Carreira Ramos" w:date="2025-05-18T16:49:00Z">
        <w:r>
          <w:rPr>
            <w:lang w:val="pt-PT"/>
          </w:rPr>
          <w:t xml:space="preserve">o número de entrevistas associada a cada nível</w:t>
        </w:r>
      </w:ins>
      <w:del w:id="178" w:author="Ricardo Filipe Carreira Ramos" w:date="2025-05-18T16:49:00Z">
        <w:r>
          <w:rPr>
            <w:lang w:val="pt-PT"/>
          </w:rPr>
          <w:delText xml:space="preserve">A</w:delText>
        </w:r>
      </w:del>
      <w:del w:id="179" w:author="Ricardo Filipe Carreira Ramos" w:date="2025-05-18T16:49:00Z">
        <w:r>
          <w:rPr>
            <w:lang w:val="pt-PT"/>
          </w:rPr>
          <w:delText xml:space="preserve"> caracterização do dataset</w:delText>
        </w:r>
      </w:del>
      <w:r>
        <w:rPr>
          <w:lang w:val="pt-PT"/>
        </w:rPr>
        <w:t xml:space="preserve"> encontra-se na Tabela </w:t>
      </w:r>
      <w:r>
        <w:rPr>
          <w:lang w:val="pt-PT"/>
        </w:rPr>
        <w:t xml:space="preserve">3</w:t>
      </w:r>
      <w:r>
        <w:rPr>
          <w:lang w:val="pt-PT"/>
        </w:rPr>
        <w:t xml:space="preserve">.</w:t>
      </w:r>
      <w:r>
        <w:rPr>
          <w:lang w:val="pt-PT"/>
        </w:rPr>
        <w:t xml:space="preserve"> </w:t>
      </w:r>
      <w:r>
        <w:rPr>
          <w:lang w:val="pt-PT"/>
        </w:rPr>
      </w:r>
      <w:r>
        <w:rPr>
          <w:lang w:val="pt-PT"/>
        </w:rPr>
      </w:r>
    </w:p>
    <w:p>
      <w:pPr>
        <w:pBdr/>
        <w:spacing w:before="240" w:line="360" w:lineRule="auto"/>
        <w:ind w:firstLine="720"/>
        <w:rPr>
          <w:lang w:val="pt-PT"/>
        </w:rPr>
      </w:pPr>
      <w:r>
        <w:rPr>
          <w:lang w:val="pt-PT"/>
        </w:rPr>
      </w:r>
      <w:r>
        <w:rPr>
          <w:lang w:val="pt-PT"/>
        </w:rPr>
      </w:r>
      <w:r>
        <w:rPr>
          <w:lang w:val="pt-PT"/>
        </w:rPr>
      </w:r>
    </w:p>
    <w:p>
      <w:pPr>
        <w:pStyle w:val="986"/>
        <w:keepNext w:val="true"/>
        <w:pBdr/>
        <w:spacing/>
        <w:ind/>
        <w:rPr/>
      </w:pPr>
      <w:r/>
      <w:bookmarkStart w:id="138" w:name="_Hlk198730444"/>
      <w:r>
        <w:t xml:space="preserve">Tabela </w:t>
      </w:r>
      <w:r>
        <w:t xml:space="preserve">3</w:t>
      </w:r>
      <w:r>
        <w:t xml:space="preserve"> </w:t>
      </w:r>
      <w:del w:id="180" w:author="Ricardo Filipe Carreira Ramos" w:date="2025-05-18T16:49:00Z">
        <w:r>
          <w:delText xml:space="preserve">-</w:delText>
        </w:r>
      </w:del>
      <w:ins w:id="181" w:author="Ricardo Filipe Carreira Ramos" w:date="2025-05-18T16:49:00Z">
        <w:r>
          <w:t xml:space="preserve">–</w:t>
        </w:r>
      </w:ins>
      <w:r>
        <w:t xml:space="preserve"> Dicionário</w:t>
      </w:r>
      <w:ins w:id="182" w:author="Ricardo Filipe Carreira Ramos" w:date="2025-05-18T16:49:00Z">
        <w:r>
          <w:t xml:space="preserve"> e </w:t>
        </w:r>
      </w:ins>
      <w:ins w:id="183" w:author="Ricardo Filipe Carreira Ramos" w:date="2025-05-18T16:50:00Z">
        <w:r>
          <w:t xml:space="preserve">número de entrevistas por nível</w:t>
        </w:r>
      </w:ins>
      <w:bookmarkEnd w:id="138"/>
      <w:del w:id="184" w:author="Ricardo Filipe Carreira Ramos" w:date="2025-05-18T16:49:00Z">
        <w:r>
          <w:delText xml:space="preserve"> para os níveis de maturidade da tecnologia Blockchain</w:delText>
        </w:r>
      </w:del>
      <w:r/>
    </w:p>
    <w:tbl>
      <w:tblPr>
        <w:jc w:val="center"/>
        <w:tblW w:w="7960" w:type="dxa"/>
        <w:tblCellMar>
          <w:left w:w="70" w:type="dxa"/>
          <w:right w:w="70" w:type="dxa"/>
        </w:tblCellMar>
        <w:tblBorders/>
        <w:tblLook w:val="04A0" w:firstRow="1" w:lastRow="0" w:firstColumn="1" w:lastColumn="0" w:noHBand="0" w:noVBand="1"/>
      </w:tblPr>
      <w:tblGrid>
        <w:gridCol w:w="1840"/>
        <w:gridCol w:w="2900"/>
        <w:gridCol w:w="2140"/>
        <w:gridCol w:w="1080"/>
      </w:tblGrid>
      <w:tr>
        <w:trPr>
          <w:jc w:val="center"/>
          <w:trHeight w:val="528"/>
        </w:trPr>
        <w:tc>
          <w:tcPr>
            <w:shd w:val="clear" w:color="000000" w:fill="ffffff"/>
            <w:tcBorders>
              <w:top w:val="single" w:color="auto" w:sz="4" w:space="0"/>
              <w:left w:val="none" w:color="000000" w:sz="4" w:space="0"/>
              <w:bottom w:val="single" w:color="auto" w:sz="4" w:space="0"/>
              <w:right w:val="none" w:color="000000" w:sz="4" w:space="0"/>
            </w:tcBorders>
            <w:tcW w:w="1840" w:type="dxa"/>
            <w:vAlign w:val="center"/>
            <w:textDirection w:val="lrTb"/>
            <w:noWrap w:val="false"/>
          </w:tcPr>
          <w:p>
            <w:pPr>
              <w:pBdr/>
              <w:spacing/>
              <w:ind/>
              <w:jc w:val="center"/>
              <w:rPr>
                <w:b/>
                <w:bCs/>
                <w:color w:val="000000"/>
                <w:sz w:val="20"/>
                <w:szCs w:val="20"/>
              </w:rPr>
            </w:pPr>
            <w:r>
              <w:rPr>
                <w:b/>
                <w:bCs/>
                <w:color w:val="000000"/>
                <w:sz w:val="20"/>
                <w:szCs w:val="20"/>
                <w:lang w:val="pt-PT"/>
              </w:rPr>
              <w:t xml:space="preserve">Nível  </w:t>
            </w:r>
            <w:r>
              <w:rPr>
                <w:color w:val="000000"/>
                <w:sz w:val="16"/>
                <w:szCs w:val="16"/>
                <w:lang w:val="pt-PT"/>
              </w:rPr>
              <w:t xml:space="preserve"> </w:t>
            </w:r>
            <w:r>
              <w:rPr>
                <w:b/>
                <w:bCs/>
                <w:color w:val="000000"/>
                <w:sz w:val="20"/>
                <w:szCs w:val="20"/>
                <w:lang w:val="pt-PT"/>
              </w:rPr>
              <w:t xml:space="preserve">de maturidade</w:t>
            </w:r>
            <w:r>
              <w:rPr>
                <w:b/>
                <w:bCs/>
                <w:color w:val="000000"/>
                <w:sz w:val="20"/>
                <w:szCs w:val="20"/>
              </w:rPr>
            </w:r>
            <w:r>
              <w:rPr>
                <w:b/>
                <w:bCs/>
                <w:color w:val="000000"/>
                <w:sz w:val="20"/>
                <w:szCs w:val="20"/>
              </w:rPr>
            </w:r>
          </w:p>
        </w:tc>
        <w:tc>
          <w:tcPr>
            <w:shd w:val="clear" w:color="000000" w:fill="ffffff"/>
            <w:tcBorders>
              <w:top w:val="single" w:color="auto" w:sz="4" w:space="0"/>
              <w:left w:val="none" w:color="000000" w:sz="4" w:space="0"/>
              <w:bottom w:val="single" w:color="auto" w:sz="4" w:space="0"/>
              <w:right w:val="none" w:color="000000" w:sz="4" w:space="0"/>
            </w:tcBorders>
            <w:tcW w:w="2900" w:type="dxa"/>
            <w:vAlign w:val="center"/>
            <w:textDirection w:val="lrTb"/>
            <w:noWrap w:val="false"/>
          </w:tcPr>
          <w:p>
            <w:pPr>
              <w:pBdr/>
              <w:spacing/>
              <w:ind/>
              <w:jc w:val="center"/>
              <w:rPr>
                <w:b/>
                <w:bCs/>
                <w:color w:val="000000"/>
                <w:sz w:val="20"/>
                <w:szCs w:val="20"/>
              </w:rPr>
            </w:pPr>
            <w:r>
              <w:rPr>
                <w:b/>
                <w:bCs/>
                <w:color w:val="000000"/>
                <w:sz w:val="20"/>
                <w:szCs w:val="20"/>
                <w:lang w:val="pt-PT"/>
              </w:rPr>
              <w:t xml:space="preserve">Amostra de termos </w:t>
            </w:r>
            <w:r>
              <w:rPr>
                <w:color w:val="000000"/>
                <w:sz w:val="16"/>
                <w:szCs w:val="16"/>
                <w:lang w:val="pt-PT"/>
              </w:rPr>
              <w:t xml:space="preserve"> </w:t>
            </w:r>
            <w:r>
              <w:rPr>
                <w:b/>
                <w:bCs/>
                <w:color w:val="000000"/>
                <w:sz w:val="20"/>
                <w:szCs w:val="20"/>
              </w:rPr>
            </w:r>
            <w:r>
              <w:rPr>
                <w:b/>
                <w:bCs/>
                <w:color w:val="000000"/>
                <w:sz w:val="20"/>
                <w:szCs w:val="20"/>
              </w:rPr>
            </w:r>
          </w:p>
        </w:tc>
        <w:tc>
          <w:tcPr>
            <w:shd w:val="clear" w:color="000000" w:fill="ffffff"/>
            <w:tcBorders>
              <w:top w:val="single" w:color="auto" w:sz="4" w:space="0"/>
              <w:left w:val="none" w:color="000000" w:sz="4" w:space="0"/>
              <w:bottom w:val="single" w:color="auto" w:sz="4" w:space="0"/>
              <w:right w:val="none" w:color="000000" w:sz="4" w:space="0"/>
            </w:tcBorders>
            <w:tcW w:w="2140" w:type="dxa"/>
            <w:vAlign w:val="center"/>
            <w:textDirection w:val="lrTb"/>
            <w:noWrap w:val="false"/>
          </w:tcPr>
          <w:p>
            <w:pPr>
              <w:pBdr/>
              <w:spacing/>
              <w:ind/>
              <w:jc w:val="center"/>
              <w:rPr>
                <w:b/>
                <w:bCs/>
                <w:color w:val="000000"/>
                <w:sz w:val="20"/>
                <w:szCs w:val="20"/>
              </w:rPr>
            </w:pPr>
            <w:r>
              <w:rPr>
                <w:b/>
                <w:bCs/>
                <w:color w:val="000000"/>
                <w:sz w:val="20"/>
                <w:szCs w:val="20"/>
                <w:lang w:val="pt-PT"/>
              </w:rPr>
              <w:t xml:space="preserve">Referência</w:t>
            </w:r>
            <w:r>
              <w:rPr>
                <w:b/>
                <w:bCs/>
                <w:color w:val="000000"/>
                <w:sz w:val="20"/>
                <w:szCs w:val="20"/>
                <w:lang w:val="pt-PT"/>
              </w:rPr>
              <w:t xml:space="preserve">s</w:t>
            </w:r>
            <w:r>
              <w:rPr>
                <w:color w:val="000000"/>
                <w:sz w:val="16"/>
                <w:szCs w:val="16"/>
                <w:lang w:val="pt-PT"/>
              </w:rPr>
              <w:t xml:space="preserve"> </w:t>
            </w:r>
            <w:r>
              <w:rPr>
                <w:b/>
                <w:bCs/>
                <w:color w:val="000000"/>
                <w:sz w:val="20"/>
                <w:szCs w:val="20"/>
              </w:rPr>
            </w:r>
            <w:r>
              <w:rPr>
                <w:b/>
                <w:bCs/>
                <w:color w:val="000000"/>
                <w:sz w:val="20"/>
                <w:szCs w:val="20"/>
              </w:rPr>
            </w:r>
          </w:p>
        </w:tc>
        <w:tc>
          <w:tcPr>
            <w:shd w:val="clear" w:color="000000" w:fill="ffffff"/>
            <w:tcBorders>
              <w:top w:val="single" w:color="auto" w:sz="4" w:space="0"/>
              <w:left w:val="none" w:color="000000" w:sz="4" w:space="0"/>
              <w:bottom w:val="single" w:color="auto" w:sz="4" w:space="0"/>
              <w:right w:val="none" w:color="000000" w:sz="4" w:space="0"/>
            </w:tcBorders>
            <w:tcW w:w="1080" w:type="dxa"/>
            <w:vAlign w:val="center"/>
            <w:textDirection w:val="lrTb"/>
            <w:noWrap w:val="false"/>
          </w:tcPr>
          <w:p>
            <w:pPr>
              <w:pBdr/>
              <w:spacing/>
              <w:ind/>
              <w:jc w:val="center"/>
              <w:rPr>
                <w:b/>
                <w:bCs/>
                <w:color w:val="000000"/>
                <w:sz w:val="20"/>
                <w:szCs w:val="20"/>
              </w:rPr>
            </w:pPr>
            <w:r>
              <w:rPr>
                <w:b/>
                <w:bCs/>
                <w:color w:val="000000"/>
                <w:sz w:val="20"/>
                <w:szCs w:val="20"/>
                <w:lang w:val="pt-PT"/>
              </w:rPr>
              <w:t xml:space="preserve">Total de entrevistas</w:t>
            </w:r>
            <w:r>
              <w:rPr>
                <w:b/>
                <w:bCs/>
                <w:color w:val="000000"/>
                <w:sz w:val="20"/>
                <w:szCs w:val="20"/>
              </w:rPr>
            </w:r>
            <w:r>
              <w:rPr>
                <w:b/>
                <w:bCs/>
                <w:color w:val="000000"/>
                <w:sz w:val="20"/>
                <w:szCs w:val="20"/>
              </w:rPr>
            </w:r>
          </w:p>
        </w:tc>
      </w:tr>
      <w:tr>
        <w:trPr>
          <w:jc w:val="center"/>
          <w:trHeight w:val="288"/>
        </w:trPr>
        <w:tc>
          <w:tcPr>
            <w:shd w:val="clear" w:color="000000" w:fill="ffffff"/>
            <w:tcBorders>
              <w:top w:val="none" w:color="000000" w:sz="4" w:space="0"/>
              <w:left w:val="none" w:color="000000" w:sz="4" w:space="0"/>
              <w:bottom w:val="none" w:color="000000" w:sz="4" w:space="0"/>
              <w:right w:val="none" w:color="000000" w:sz="4" w:space="0"/>
            </w:tcBorders>
            <w:tcW w:w="1840" w:type="dxa"/>
            <w:vAlign w:val="center"/>
            <w:textDirection w:val="lrTb"/>
            <w:noWrap w:val="false"/>
          </w:tcPr>
          <w:p>
            <w:pPr>
              <w:pBdr/>
              <w:spacing/>
              <w:ind/>
              <w:jc w:val="left"/>
              <w:rPr>
                <w:color w:val="000000"/>
                <w:sz w:val="20"/>
                <w:szCs w:val="20"/>
              </w:rPr>
            </w:pPr>
            <w:r>
              <w:rPr>
                <w:color w:val="000000"/>
                <w:sz w:val="20"/>
                <w:szCs w:val="20"/>
              </w:rPr>
              <w:t xml:space="preserve">1st </w:t>
            </w:r>
            <w:r>
              <w:rPr>
                <w:color w:val="000000"/>
                <w:sz w:val="20"/>
                <w:szCs w:val="20"/>
              </w:rPr>
              <w:t xml:space="preserve">viable</w:t>
            </w:r>
            <w:r>
              <w:rPr>
                <w:color w:val="000000"/>
                <w:sz w:val="20"/>
                <w:szCs w:val="20"/>
              </w:rPr>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2900" w:type="dxa"/>
            <w:vAlign w:val="center"/>
            <w:textDirection w:val="lrTb"/>
            <w:noWrap w:val="false"/>
          </w:tcPr>
          <w:p>
            <w:pPr>
              <w:pBdr/>
              <w:spacing/>
              <w:ind/>
              <w:jc w:val="left"/>
              <w:rPr>
                <w:color w:val="000000"/>
                <w:sz w:val="20"/>
                <w:szCs w:val="20"/>
              </w:rPr>
            </w:pPr>
            <w:r>
              <w:rPr>
                <w:color w:val="000000"/>
                <w:sz w:val="20"/>
                <w:szCs w:val="20"/>
                <w:lang w:val="pt-PT"/>
              </w:rPr>
              <w:t xml:space="preserve">theory</w:t>
            </w:r>
            <w:r>
              <w:rPr>
                <w:color w:val="000000"/>
                <w:sz w:val="20"/>
                <w:szCs w:val="20"/>
                <w:lang w:val="pt-PT"/>
              </w:rPr>
              <w:t xml:space="preserve">, </w:t>
            </w:r>
            <w:r>
              <w:rPr>
                <w:color w:val="000000"/>
                <w:sz w:val="20"/>
                <w:szCs w:val="20"/>
                <w:lang w:val="pt-PT"/>
              </w:rPr>
              <w:t xml:space="preserve">traditional</w:t>
            </w:r>
            <w:r>
              <w:rPr>
                <w:color w:val="000000"/>
                <w:sz w:val="20"/>
                <w:szCs w:val="20"/>
                <w:lang w:val="pt-PT"/>
              </w:rPr>
              <w:t xml:space="preserve">, </w:t>
            </w:r>
            <w:r>
              <w:rPr>
                <w:color w:val="000000"/>
                <w:sz w:val="20"/>
                <w:szCs w:val="20"/>
                <w:lang w:val="pt-PT"/>
              </w:rPr>
              <w:t xml:space="preserve">centralized</w:t>
            </w:r>
            <w:r>
              <w:rPr>
                <w:color w:val="000000"/>
                <w:sz w:val="20"/>
                <w:szCs w:val="20"/>
              </w:rPr>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2140" w:type="dxa"/>
            <w:vAlign w:val="center"/>
            <w:textDirection w:val="lrTb"/>
            <w:noWrap w:val="false"/>
          </w:tcPr>
          <w:p>
            <w:pPr>
              <w:pBdr/>
              <w:spacing/>
              <w:ind/>
              <w:jc w:val="center"/>
              <w:rPr>
                <w:color w:val="000000"/>
                <w:sz w:val="20"/>
                <w:szCs w:val="20"/>
                <w:lang w:val="en-US"/>
              </w:rPr>
            </w:pPr>
            <w:r>
              <w:rPr>
                <w:color w:val="000000"/>
                <w:sz w:val="20"/>
              </w:rPr>
              <w:t xml:space="preserve">(Richter et al., 2018; </w:t>
            </w:r>
            <w:r>
              <w:rPr>
                <w:color w:val="000000"/>
                <w:sz w:val="20"/>
              </w:rPr>
              <w:t xml:space="preserve">Unny</w:t>
            </w:r>
            <w:r>
              <w:rPr>
                <w:color w:val="000000"/>
                <w:sz w:val="20"/>
              </w:rPr>
              <w:t xml:space="preserve"> &amp; </w:t>
            </w:r>
            <w:r>
              <w:rPr>
                <w:color w:val="000000"/>
                <w:sz w:val="20"/>
              </w:rPr>
              <w:t xml:space="preserve">Lal</w:t>
            </w:r>
            <w:r>
              <w:rPr>
                <w:color w:val="000000"/>
                <w:sz w:val="20"/>
              </w:rPr>
              <w:t xml:space="preserve">, 2020; Wang et al., 2016)</w:t>
            </w:r>
            <w:r>
              <w:rPr>
                <w:color w:val="000000"/>
                <w:sz w:val="20"/>
                <w:szCs w:val="20"/>
                <w:lang w:val="en-US"/>
              </w:rPr>
            </w:r>
            <w:r>
              <w:rPr>
                <w:color w:val="000000"/>
                <w:sz w:val="20"/>
                <w:szCs w:val="20"/>
                <w:lang w:val="en-US"/>
              </w:rPr>
            </w:r>
          </w:p>
        </w:tc>
        <w:tc>
          <w:tcPr>
            <w:shd w:val="clear" w:color="000000" w:fill="ffffff"/>
            <w:tcBorders>
              <w:top w:val="none" w:color="000000" w:sz="4" w:space="0"/>
              <w:left w:val="none" w:color="000000" w:sz="4" w:space="0"/>
              <w:bottom w:val="none" w:color="000000" w:sz="4" w:space="0"/>
              <w:right w:val="none" w:color="000000" w:sz="4" w:space="0"/>
            </w:tcBorders>
            <w:tcW w:w="1080" w:type="dxa"/>
            <w:vAlign w:val="center"/>
            <w:textDirection w:val="lrTb"/>
            <w:noWrap w:val="false"/>
          </w:tcPr>
          <w:p>
            <w:pPr>
              <w:pBdr/>
              <w:spacing/>
              <w:ind/>
              <w:jc w:val="center"/>
              <w:rPr>
                <w:color w:val="000000"/>
                <w:sz w:val="20"/>
                <w:szCs w:val="20"/>
              </w:rPr>
            </w:pPr>
            <w:r>
              <w:rPr>
                <w:color w:val="000000"/>
                <w:sz w:val="20"/>
                <w:szCs w:val="20"/>
                <w:lang w:val="en-US"/>
              </w:rPr>
              <w:t xml:space="preserve"> </w:t>
            </w:r>
            <w:r>
              <w:rPr>
                <w:color w:val="000000"/>
                <w:sz w:val="20"/>
                <w:szCs w:val="20"/>
              </w:rPr>
              <w:t xml:space="preserve">31</w:t>
            </w:r>
            <w:r>
              <w:rPr>
                <w:color w:val="000000"/>
                <w:sz w:val="20"/>
                <w:szCs w:val="20"/>
              </w:rPr>
            </w:r>
            <w:r>
              <w:rPr>
                <w:color w:val="000000"/>
                <w:sz w:val="20"/>
                <w:szCs w:val="20"/>
              </w:rPr>
            </w:r>
          </w:p>
        </w:tc>
      </w:tr>
      <w:tr>
        <w:trPr>
          <w:jc w:val="center"/>
          <w:trHeight w:val="288"/>
        </w:trPr>
        <w:tc>
          <w:tcPr>
            <w:shd w:val="clear" w:color="000000" w:fill="ffffff"/>
            <w:tcBorders>
              <w:top w:val="none" w:color="000000" w:sz="4" w:space="0"/>
              <w:left w:val="none" w:color="000000" w:sz="4" w:space="0"/>
              <w:bottom w:val="none" w:color="000000" w:sz="4" w:space="0"/>
              <w:right w:val="none" w:color="000000" w:sz="4" w:space="0"/>
            </w:tcBorders>
            <w:tcW w:w="1840" w:type="dxa"/>
            <w:vAlign w:val="center"/>
            <w:textDirection w:val="lrTb"/>
            <w:noWrap w:val="false"/>
          </w:tcPr>
          <w:p>
            <w:pPr>
              <w:pBdr/>
              <w:spacing/>
              <w:ind/>
              <w:jc w:val="left"/>
              <w:rPr>
                <w:color w:val="000000"/>
                <w:sz w:val="20"/>
                <w:szCs w:val="20"/>
              </w:rPr>
            </w:pPr>
            <w:r>
              <w:rPr>
                <w:color w:val="000000"/>
                <w:sz w:val="20"/>
                <w:szCs w:val="20"/>
              </w:rPr>
              <w:t xml:space="preserve">2nd hit</w:t>
            </w:r>
            <w:r>
              <w:rPr>
                <w:color w:val="000000"/>
                <w:sz w:val="20"/>
                <w:szCs w:val="20"/>
              </w:rPr>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2900" w:type="dxa"/>
            <w:vAlign w:val="center"/>
            <w:textDirection w:val="lrTb"/>
            <w:noWrap w:val="false"/>
          </w:tcPr>
          <w:p>
            <w:pPr>
              <w:pBdr/>
              <w:spacing/>
              <w:ind/>
              <w:jc w:val="left"/>
              <w:rPr>
                <w:color w:val="000000"/>
                <w:sz w:val="20"/>
                <w:szCs w:val="20"/>
              </w:rPr>
            </w:pPr>
            <w:r>
              <w:rPr>
                <w:color w:val="000000"/>
                <w:sz w:val="20"/>
                <w:szCs w:val="20"/>
                <w:lang w:val="pt-PT"/>
              </w:rPr>
              <w:t xml:space="preserve">architecture</w:t>
            </w:r>
            <w:r>
              <w:rPr>
                <w:color w:val="000000"/>
                <w:sz w:val="20"/>
                <w:szCs w:val="20"/>
                <w:lang w:val="pt-PT"/>
              </w:rPr>
              <w:t xml:space="preserve">, </w:t>
            </w:r>
            <w:r>
              <w:rPr>
                <w:color w:val="000000"/>
                <w:sz w:val="20"/>
                <w:szCs w:val="20"/>
                <w:lang w:val="pt-PT"/>
              </w:rPr>
              <w:t xml:space="preserve">test</w:t>
            </w:r>
            <w:r>
              <w:rPr>
                <w:color w:val="000000"/>
                <w:sz w:val="20"/>
                <w:szCs w:val="20"/>
                <w:lang w:val="pt-PT"/>
              </w:rPr>
              <w:t xml:space="preserve">, </w:t>
            </w:r>
            <w:r>
              <w:rPr>
                <w:color w:val="000000"/>
                <w:sz w:val="20"/>
                <w:szCs w:val="20"/>
                <w:lang w:val="pt-PT"/>
              </w:rPr>
              <w:t xml:space="preserve">construction</w:t>
            </w:r>
            <w:r>
              <w:rPr>
                <w:color w:val="000000"/>
                <w:sz w:val="20"/>
                <w:szCs w:val="20"/>
              </w:rPr>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2140" w:type="dxa"/>
            <w:vAlign w:val="center"/>
            <w:textDirection w:val="lrTb"/>
            <w:noWrap w:val="false"/>
          </w:tcPr>
          <w:p>
            <w:pPr>
              <w:pBdr/>
              <w:spacing/>
              <w:ind/>
              <w:jc w:val="center"/>
              <w:rPr>
                <w:color w:val="000000"/>
                <w:sz w:val="20"/>
                <w:szCs w:val="20"/>
                <w:lang w:val="en-US"/>
              </w:rPr>
            </w:pPr>
            <w:r/>
            <w:sdt>
              <w:sdtPr>
                <w15:appearance w15:val="boundingBox"/>
                <w:id w:val="-1685585307"/>
                <w:placeholder>
                  <w:docPart w:val="DefaultPlaceholder_-1854013440"/>
                </w:placeholder>
                <w:tag w:val="MENDELEY_CITATION_v3_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"/>
                <w:rPr>
                  <w:color w:val="000000"/>
                  <w:sz w:val="20"/>
                  <w:szCs w:val="20"/>
                  <w:lang w:val="pt-PT"/>
                </w:rPr>
              </w:sdtPr>
              <w:sdtContent>
                <w:r>
                  <w:rPr>
                    <w:color w:val="000000"/>
                    <w:sz w:val="20"/>
                  </w:rPr>
                  <w:t xml:space="preserve">(Richter et al., 2018; </w:t>
                </w:r>
                <w:r>
                  <w:rPr>
                    <w:color w:val="000000"/>
                    <w:sz w:val="20"/>
                  </w:rPr>
                  <w:t xml:space="preserve">Unny</w:t>
                </w:r>
                <w:r>
                  <w:rPr>
                    <w:color w:val="000000"/>
                    <w:sz w:val="20"/>
                  </w:rPr>
                  <w:t xml:space="preserve"> &amp; </w:t>
                </w:r>
                <w:r>
                  <w:rPr>
                    <w:color w:val="000000"/>
                    <w:sz w:val="20"/>
                  </w:rPr>
                  <w:t xml:space="preserve">Lal</w:t>
                </w:r>
                <w:r>
                  <w:rPr>
                    <w:color w:val="000000"/>
                    <w:sz w:val="20"/>
                  </w:rPr>
                  <w:t xml:space="preserve">, 2020; Wang et al., 2016)</w:t>
                </w:r>
              </w:sdtContent>
            </w:sdt>
            <w:r>
              <w:rPr>
                <w:color w:val="000000"/>
                <w:sz w:val="20"/>
                <w:szCs w:val="20"/>
                <w:lang w:val="en-US"/>
              </w:rPr>
              <w:t xml:space="preserve"> </w:t>
            </w:r>
            <w:r>
              <w:rPr>
                <w:color w:val="000000"/>
                <w:sz w:val="20"/>
                <w:szCs w:val="20"/>
                <w:lang w:val="en-US"/>
              </w:rPr>
            </w:r>
            <w:r>
              <w:rPr>
                <w:color w:val="000000"/>
                <w:sz w:val="20"/>
                <w:szCs w:val="20"/>
                <w:lang w:val="en-US"/>
              </w:rPr>
            </w:r>
          </w:p>
        </w:tc>
        <w:tc>
          <w:tcPr>
            <w:shd w:val="clear" w:color="000000" w:fill="ffffff"/>
            <w:tcBorders>
              <w:top w:val="none" w:color="000000" w:sz="4" w:space="0"/>
              <w:left w:val="none" w:color="000000" w:sz="4" w:space="0"/>
              <w:bottom w:val="none" w:color="000000" w:sz="4" w:space="0"/>
              <w:right w:val="none" w:color="000000" w:sz="4" w:space="0"/>
            </w:tcBorders>
            <w:tcW w:w="1080" w:type="dxa"/>
            <w:vAlign w:val="center"/>
            <w:textDirection w:val="lrTb"/>
            <w:noWrap w:val="false"/>
          </w:tcPr>
          <w:p>
            <w:pPr>
              <w:pBdr/>
              <w:spacing/>
              <w:ind/>
              <w:jc w:val="center"/>
              <w:rPr>
                <w:color w:val="000000"/>
                <w:sz w:val="20"/>
                <w:szCs w:val="20"/>
              </w:rPr>
            </w:pPr>
            <w:r>
              <w:rPr>
                <w:color w:val="000000"/>
                <w:sz w:val="20"/>
                <w:szCs w:val="20"/>
                <w:lang w:val="en-US"/>
              </w:rPr>
              <w:t xml:space="preserve"> </w:t>
            </w:r>
            <w:r>
              <w:rPr>
                <w:color w:val="000000"/>
                <w:sz w:val="20"/>
                <w:szCs w:val="20"/>
              </w:rPr>
              <w:t xml:space="preserve">74</w:t>
            </w:r>
            <w:r>
              <w:rPr>
                <w:color w:val="000000"/>
                <w:sz w:val="20"/>
                <w:szCs w:val="20"/>
              </w:rPr>
            </w:r>
            <w:r>
              <w:rPr>
                <w:color w:val="000000"/>
                <w:sz w:val="20"/>
                <w:szCs w:val="20"/>
              </w:rPr>
            </w:r>
          </w:p>
        </w:tc>
      </w:tr>
      <w:tr>
        <w:trPr>
          <w:jc w:val="center"/>
          <w:trHeight w:val="288"/>
        </w:trPr>
        <w:tc>
          <w:tcPr>
            <w:shd w:val="clear" w:color="000000" w:fill="ffffff"/>
            <w:tcBorders>
              <w:top w:val="none" w:color="000000" w:sz="4" w:space="0"/>
              <w:left w:val="none" w:color="000000" w:sz="4" w:space="0"/>
              <w:bottom w:val="none" w:color="000000" w:sz="4" w:space="0"/>
              <w:right w:val="none" w:color="000000" w:sz="4" w:space="0"/>
            </w:tcBorders>
            <w:tcW w:w="1840" w:type="dxa"/>
            <w:vAlign w:val="center"/>
            <w:textDirection w:val="lrTb"/>
            <w:noWrap w:val="false"/>
          </w:tcPr>
          <w:p>
            <w:pPr>
              <w:pBdr/>
              <w:spacing/>
              <w:ind/>
              <w:jc w:val="left"/>
              <w:rPr>
                <w:color w:val="000000"/>
                <w:sz w:val="20"/>
                <w:szCs w:val="20"/>
              </w:rPr>
            </w:pPr>
            <w:r>
              <w:rPr>
                <w:color w:val="000000"/>
                <w:sz w:val="20"/>
                <w:szCs w:val="20"/>
              </w:rPr>
              <w:t xml:space="preserve">3rd </w:t>
            </w:r>
            <w:r>
              <w:rPr>
                <w:color w:val="000000"/>
                <w:sz w:val="20"/>
                <w:szCs w:val="20"/>
              </w:rPr>
              <w:t xml:space="preserve">standardized</w:t>
            </w:r>
            <w:r>
              <w:rPr>
                <w:color w:val="000000"/>
                <w:sz w:val="20"/>
                <w:szCs w:val="20"/>
              </w:rPr>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2900" w:type="dxa"/>
            <w:vAlign w:val="center"/>
            <w:textDirection w:val="lrTb"/>
            <w:noWrap w:val="false"/>
          </w:tcPr>
          <w:p>
            <w:pPr>
              <w:pBdr/>
              <w:spacing/>
              <w:ind/>
              <w:jc w:val="left"/>
              <w:rPr>
                <w:color w:val="000000"/>
                <w:sz w:val="20"/>
                <w:szCs w:val="20"/>
              </w:rPr>
            </w:pPr>
            <w:r>
              <w:rPr>
                <w:color w:val="000000"/>
                <w:sz w:val="20"/>
                <w:szCs w:val="20"/>
                <w:lang w:val="pt-PT"/>
              </w:rPr>
              <w:t xml:space="preserve">functionality</w:t>
            </w:r>
            <w:r>
              <w:rPr>
                <w:color w:val="000000"/>
                <w:sz w:val="20"/>
                <w:szCs w:val="20"/>
                <w:lang w:val="pt-PT"/>
              </w:rPr>
              <w:t xml:space="preserve">, </w:t>
            </w:r>
            <w:r>
              <w:rPr>
                <w:color w:val="000000"/>
                <w:sz w:val="20"/>
                <w:szCs w:val="20"/>
                <w:lang w:val="pt-PT"/>
              </w:rPr>
              <w:t xml:space="preserve">practice</w:t>
            </w:r>
            <w:r>
              <w:rPr>
                <w:color w:val="000000"/>
                <w:sz w:val="20"/>
                <w:szCs w:val="20"/>
                <w:lang w:val="pt-PT"/>
              </w:rPr>
              <w:t xml:space="preserve">, standard</w:t>
            </w:r>
            <w:r>
              <w:rPr>
                <w:color w:val="000000"/>
                <w:sz w:val="20"/>
                <w:szCs w:val="20"/>
              </w:rPr>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2140" w:type="dxa"/>
            <w:vAlign w:val="center"/>
            <w:textDirection w:val="lrTb"/>
            <w:noWrap w:val="false"/>
          </w:tcPr>
          <w:p>
            <w:pPr>
              <w:pBdr/>
              <w:spacing/>
              <w:ind/>
              <w:jc w:val="center"/>
              <w:rPr>
                <w:color w:val="000000"/>
                <w:sz w:val="20"/>
                <w:szCs w:val="20"/>
                <w:lang w:val="en-US"/>
              </w:rPr>
            </w:pPr>
            <w:r/>
            <w:sdt>
              <w:sdtPr>
                <w15:appearance w15:val="boundingBox"/>
                <w:id w:val="-708489587"/>
                <w:placeholder>
                  <w:docPart w:val="DefaultPlaceholder_-1854013440"/>
                </w:placeholder>
                <w:tag w:val="MENDELEY_CITATION_v3_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"/>
                <w:rPr>
                  <w:color w:val="000000"/>
                  <w:sz w:val="20"/>
                  <w:szCs w:val="20"/>
                  <w:lang w:val="pt-PT"/>
                </w:rPr>
              </w:sdtPr>
              <w:sdtContent>
                <w:r>
                  <w:rPr>
                    <w:color w:val="000000"/>
                    <w:sz w:val="20"/>
                    <w:szCs w:val="20"/>
                    <w:lang w:val="en-US"/>
                  </w:rPr>
                  <w:t xml:space="preserve">(Richter et al., 2018; Wang et al., 2016)</w:t>
                </w:r>
              </w:sdtContent>
            </w:sdt>
            <w:r>
              <w:rPr>
                <w:color w:val="000000"/>
                <w:sz w:val="20"/>
                <w:szCs w:val="20"/>
                <w:lang w:val="en-US"/>
              </w:rPr>
              <w:t xml:space="preserve"> </w:t>
            </w:r>
            <w:r>
              <w:rPr>
                <w:color w:val="000000"/>
                <w:sz w:val="20"/>
                <w:szCs w:val="20"/>
                <w:lang w:val="en-US"/>
              </w:rPr>
            </w:r>
            <w:r>
              <w:rPr>
                <w:color w:val="000000"/>
                <w:sz w:val="20"/>
                <w:szCs w:val="20"/>
                <w:lang w:val="en-US"/>
              </w:rPr>
            </w:r>
          </w:p>
        </w:tc>
        <w:tc>
          <w:tcPr>
            <w:shd w:val="clear" w:color="000000" w:fill="ffffff"/>
            <w:tcBorders>
              <w:top w:val="none" w:color="000000" w:sz="4" w:space="0"/>
              <w:left w:val="none" w:color="000000" w:sz="4" w:space="0"/>
              <w:bottom w:val="none" w:color="000000" w:sz="4" w:space="0"/>
              <w:right w:val="none" w:color="000000" w:sz="4" w:space="0"/>
            </w:tcBorders>
            <w:tcW w:w="1080" w:type="dxa"/>
            <w:vAlign w:val="center"/>
            <w:textDirection w:val="lrTb"/>
            <w:noWrap w:val="false"/>
          </w:tcPr>
          <w:p>
            <w:pPr>
              <w:pBdr/>
              <w:spacing/>
              <w:ind/>
              <w:jc w:val="center"/>
              <w:rPr>
                <w:color w:val="000000"/>
                <w:sz w:val="20"/>
                <w:szCs w:val="20"/>
              </w:rPr>
            </w:pPr>
            <w:r>
              <w:rPr>
                <w:color w:val="000000"/>
                <w:sz w:val="20"/>
                <w:szCs w:val="20"/>
                <w:lang w:val="en-US"/>
              </w:rPr>
              <w:t xml:space="preserve"> </w:t>
            </w:r>
            <w:r>
              <w:rPr>
                <w:color w:val="000000"/>
                <w:sz w:val="20"/>
                <w:szCs w:val="20"/>
              </w:rPr>
              <w:t xml:space="preserve">33</w:t>
            </w:r>
            <w:r>
              <w:rPr>
                <w:color w:val="000000"/>
                <w:sz w:val="20"/>
                <w:szCs w:val="20"/>
              </w:rPr>
            </w:r>
            <w:r>
              <w:rPr>
                <w:color w:val="000000"/>
                <w:sz w:val="20"/>
                <w:szCs w:val="20"/>
              </w:rPr>
            </w:r>
          </w:p>
        </w:tc>
      </w:tr>
      <w:tr>
        <w:trPr>
          <w:jc w:val="center"/>
          <w:trHeight w:val="288"/>
        </w:trPr>
        <w:tc>
          <w:tcPr>
            <w:shd w:val="clear" w:color="000000" w:fill="ffffff"/>
            <w:tcBorders>
              <w:top w:val="none" w:color="000000" w:sz="4" w:space="0"/>
              <w:left w:val="none" w:color="000000" w:sz="4" w:space="0"/>
              <w:bottom w:val="none" w:color="000000" w:sz="4" w:space="0"/>
              <w:right w:val="none" w:color="000000" w:sz="4" w:space="0"/>
            </w:tcBorders>
            <w:tcW w:w="1840" w:type="dxa"/>
            <w:vAlign w:val="center"/>
            <w:textDirection w:val="lrTb"/>
            <w:noWrap w:val="false"/>
          </w:tcPr>
          <w:p>
            <w:pPr>
              <w:pBdr/>
              <w:spacing/>
              <w:ind/>
              <w:jc w:val="left"/>
              <w:rPr>
                <w:color w:val="000000"/>
                <w:sz w:val="20"/>
                <w:szCs w:val="20"/>
              </w:rPr>
            </w:pPr>
            <w:r>
              <w:rPr>
                <w:color w:val="000000"/>
                <w:sz w:val="20"/>
                <w:szCs w:val="20"/>
              </w:rPr>
              <w:t xml:space="preserve">4th </w:t>
            </w:r>
            <w:r>
              <w:rPr>
                <w:color w:val="000000"/>
                <w:sz w:val="20"/>
                <w:szCs w:val="20"/>
              </w:rPr>
              <w:t xml:space="preserve">reliable</w:t>
            </w:r>
            <w:r>
              <w:rPr>
                <w:color w:val="000000"/>
                <w:sz w:val="20"/>
                <w:szCs w:val="20"/>
              </w:rPr>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2900" w:type="dxa"/>
            <w:vAlign w:val="center"/>
            <w:textDirection w:val="lrTb"/>
            <w:noWrap w:val="false"/>
          </w:tcPr>
          <w:p>
            <w:pPr>
              <w:pBdr/>
              <w:spacing/>
              <w:ind/>
              <w:jc w:val="left"/>
              <w:rPr>
                <w:color w:val="000000"/>
                <w:sz w:val="20"/>
                <w:szCs w:val="20"/>
              </w:rPr>
            </w:pPr>
            <w:r>
              <w:rPr>
                <w:color w:val="000000"/>
                <w:sz w:val="20"/>
                <w:szCs w:val="20"/>
                <w:lang w:val="pt-PT"/>
              </w:rPr>
              <w:t xml:space="preserve">performance, </w:t>
            </w:r>
            <w:r>
              <w:rPr>
                <w:color w:val="000000"/>
                <w:sz w:val="20"/>
                <w:szCs w:val="20"/>
                <w:lang w:val="pt-PT"/>
              </w:rPr>
              <w:t xml:space="preserve">expansion</w:t>
            </w:r>
            <w:r>
              <w:rPr>
                <w:color w:val="000000"/>
                <w:sz w:val="20"/>
                <w:szCs w:val="20"/>
                <w:lang w:val="pt-PT"/>
              </w:rPr>
              <w:t xml:space="preserve">, </w:t>
            </w:r>
            <w:r>
              <w:rPr>
                <w:color w:val="000000"/>
                <w:sz w:val="20"/>
                <w:szCs w:val="20"/>
                <w:lang w:val="pt-PT"/>
              </w:rPr>
              <w:t xml:space="preserve">carbon</w:t>
            </w:r>
            <w:r>
              <w:rPr>
                <w:color w:val="000000"/>
                <w:sz w:val="20"/>
                <w:szCs w:val="20"/>
              </w:rPr>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2140" w:type="dxa"/>
            <w:vAlign w:val="center"/>
            <w:textDirection w:val="lrTb"/>
            <w:noWrap w:val="false"/>
          </w:tcPr>
          <w:p>
            <w:pPr>
              <w:pBdr/>
              <w:spacing/>
              <w:ind/>
              <w:jc w:val="center"/>
              <w:rPr>
                <w:color w:val="000000"/>
                <w:sz w:val="20"/>
                <w:szCs w:val="20"/>
              </w:rPr>
            </w:pPr>
            <w:r/>
            <w:sdt>
              <w:sdtPr>
                <w15:appearance w15:val="boundingBox"/>
                <w:id w:val="-553396610"/>
                <w:placeholder>
                  <w:docPart w:val="DefaultPlaceholder_-1854013440"/>
                </w:placeholder>
                <w:tag w:val="MENDELEY_CITATION_v3_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"/>
                <w:rPr>
                  <w:color w:val="000000"/>
                  <w:sz w:val="20"/>
                  <w:szCs w:val="20"/>
                  <w:lang w:val="pt-PT"/>
                </w:rPr>
              </w:sdtPr>
              <w:sdtContent>
                <w:r>
                  <w:rPr>
                    <w:color w:val="000000"/>
                    <w:sz w:val="20"/>
                    <w:szCs w:val="20"/>
                    <w:lang w:val="pt-PT"/>
                  </w:rPr>
                  <w:t xml:space="preserve">(de Almeida Santos </w:t>
                </w:r>
                <w:r>
                  <w:rPr>
                    <w:color w:val="000000"/>
                    <w:sz w:val="20"/>
                    <w:szCs w:val="20"/>
                    <w:lang w:val="pt-PT"/>
                  </w:rPr>
                  <w:t xml:space="preserve">et</w:t>
                </w:r>
                <w:r>
                  <w:rPr>
                    <w:color w:val="000000"/>
                    <w:sz w:val="20"/>
                    <w:szCs w:val="20"/>
                    <w:lang w:val="pt-PT"/>
                  </w:rPr>
                  <w:t xml:space="preserve"> al., 2020; </w:t>
                </w:r>
                <w:r>
                  <w:rPr>
                    <w:color w:val="000000"/>
                    <w:sz w:val="20"/>
                    <w:szCs w:val="20"/>
                    <w:lang w:val="pt-PT"/>
                  </w:rPr>
                  <w:t xml:space="preserve">Richter</w:t>
                </w:r>
                <w:r>
                  <w:rPr>
                    <w:color w:val="000000"/>
                    <w:sz w:val="20"/>
                    <w:szCs w:val="20"/>
                    <w:lang w:val="pt-PT"/>
                  </w:rPr>
                  <w:t xml:space="preserve"> </w:t>
                </w:r>
                <w:r>
                  <w:rPr>
                    <w:color w:val="000000"/>
                    <w:sz w:val="20"/>
                    <w:szCs w:val="20"/>
                    <w:lang w:val="pt-PT"/>
                  </w:rPr>
                  <w:t xml:space="preserve">et</w:t>
                </w:r>
                <w:r>
                  <w:rPr>
                    <w:color w:val="000000"/>
                    <w:sz w:val="20"/>
                    <w:szCs w:val="20"/>
                    <w:lang w:val="pt-PT"/>
                  </w:rPr>
                  <w:t xml:space="preserve"> al., 2018)</w:t>
                </w:r>
              </w:sdtContent>
            </w:sdt>
            <w:r>
              <w:rPr>
                <w:color w:val="000000"/>
                <w:sz w:val="20"/>
                <w:szCs w:val="20"/>
                <w:lang w:val="pt-PT"/>
              </w:rPr>
              <w:t xml:space="preserve"> </w:t>
            </w:r>
            <w:r>
              <w:rPr>
                <w:color w:val="000000"/>
                <w:sz w:val="20"/>
                <w:szCs w:val="20"/>
              </w:rPr>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080" w:type="dxa"/>
            <w:vAlign w:val="center"/>
            <w:textDirection w:val="lrTb"/>
            <w:noWrap w:val="false"/>
          </w:tcPr>
          <w:p>
            <w:pPr>
              <w:pBdr/>
              <w:spacing/>
              <w:ind/>
              <w:jc w:val="center"/>
              <w:rPr>
                <w:color w:val="000000"/>
                <w:sz w:val="20"/>
                <w:szCs w:val="20"/>
              </w:rPr>
            </w:pPr>
            <w:r>
              <w:rPr>
                <w:color w:val="000000"/>
                <w:sz w:val="20"/>
                <w:szCs w:val="20"/>
              </w:rPr>
              <w:t xml:space="preserve"> </w:t>
            </w:r>
            <w:r>
              <w:rPr>
                <w:color w:val="000000"/>
                <w:sz w:val="20"/>
                <w:szCs w:val="20"/>
              </w:rPr>
              <w:t xml:space="preserve">38</w:t>
            </w:r>
            <w:r>
              <w:rPr>
                <w:color w:val="000000"/>
                <w:sz w:val="20"/>
                <w:szCs w:val="20"/>
              </w:rPr>
            </w:r>
            <w:r>
              <w:rPr>
                <w:color w:val="000000"/>
                <w:sz w:val="20"/>
                <w:szCs w:val="20"/>
              </w:rPr>
            </w:r>
          </w:p>
        </w:tc>
      </w:tr>
      <w:tr>
        <w:trPr>
          <w:jc w:val="center"/>
          <w:trHeight w:val="528"/>
        </w:trPr>
        <w:tc>
          <w:tcPr>
            <w:shd w:val="clear" w:color="000000" w:fill="ffffff"/>
            <w:tcBorders>
              <w:top w:val="none" w:color="000000" w:sz="4" w:space="0"/>
              <w:left w:val="none" w:color="000000" w:sz="4" w:space="0"/>
              <w:bottom w:val="single" w:color="auto" w:sz="4" w:space="0"/>
              <w:right w:val="none" w:color="000000" w:sz="4" w:space="0"/>
            </w:tcBorders>
            <w:tcW w:w="1840" w:type="dxa"/>
            <w:vAlign w:val="center"/>
            <w:textDirection w:val="lrTb"/>
            <w:noWrap w:val="false"/>
          </w:tcPr>
          <w:p>
            <w:pPr>
              <w:pBdr/>
              <w:spacing/>
              <w:ind/>
              <w:jc w:val="left"/>
              <w:rPr>
                <w:color w:val="000000"/>
                <w:sz w:val="20"/>
                <w:szCs w:val="20"/>
              </w:rPr>
            </w:pPr>
            <w:r>
              <w:rPr>
                <w:color w:val="000000"/>
                <w:sz w:val="20"/>
                <w:szCs w:val="20"/>
              </w:rPr>
              <w:t xml:space="preserve">5th </w:t>
            </w:r>
            <w:r>
              <w:rPr>
                <w:color w:val="000000"/>
                <w:sz w:val="20"/>
                <w:szCs w:val="20"/>
              </w:rPr>
              <w:t xml:space="preserve">continuous</w:t>
            </w:r>
            <w:r>
              <w:rPr>
                <w:color w:val="000000"/>
                <w:sz w:val="20"/>
                <w:szCs w:val="20"/>
              </w:rPr>
              <w:t xml:space="preserve"> </w:t>
            </w:r>
            <w:r>
              <w:rPr>
                <w:color w:val="000000"/>
                <w:sz w:val="20"/>
                <w:szCs w:val="20"/>
              </w:rPr>
              <w:t xml:space="preserve">improvement</w:t>
            </w:r>
            <w:r>
              <w:rPr>
                <w:color w:val="000000"/>
                <w:sz w:val="20"/>
                <w:szCs w:val="20"/>
              </w:rPr>
            </w:r>
            <w:r>
              <w:rPr>
                <w:color w:val="000000"/>
                <w:sz w:val="20"/>
                <w:szCs w:val="20"/>
              </w:rPr>
            </w:r>
          </w:p>
        </w:tc>
        <w:tc>
          <w:tcPr>
            <w:shd w:val="clear" w:color="000000" w:fill="ffffff"/>
            <w:tcBorders>
              <w:top w:val="none" w:color="000000" w:sz="4" w:space="0"/>
              <w:left w:val="none" w:color="000000" w:sz="4" w:space="0"/>
              <w:bottom w:val="single" w:color="auto" w:sz="4" w:space="0"/>
              <w:right w:val="none" w:color="000000" w:sz="4" w:space="0"/>
            </w:tcBorders>
            <w:tcW w:w="2900" w:type="dxa"/>
            <w:vAlign w:val="center"/>
            <w:textDirection w:val="lrTb"/>
            <w:noWrap w:val="false"/>
          </w:tcPr>
          <w:p>
            <w:pPr>
              <w:pBdr/>
              <w:spacing/>
              <w:ind/>
              <w:jc w:val="left"/>
              <w:rPr>
                <w:color w:val="000000"/>
                <w:sz w:val="20"/>
                <w:szCs w:val="20"/>
              </w:rPr>
            </w:pPr>
            <w:r>
              <w:rPr>
                <w:color w:val="000000"/>
                <w:sz w:val="20"/>
                <w:szCs w:val="20"/>
                <w:lang w:val="pt-PT"/>
              </w:rPr>
              <w:t xml:space="preserve">optimization</w:t>
            </w:r>
            <w:r>
              <w:rPr>
                <w:color w:val="000000"/>
                <w:sz w:val="20"/>
                <w:szCs w:val="20"/>
                <w:lang w:val="pt-PT"/>
              </w:rPr>
              <w:t xml:space="preserve">, </w:t>
            </w:r>
            <w:r>
              <w:rPr>
                <w:color w:val="000000"/>
                <w:sz w:val="20"/>
                <w:szCs w:val="20"/>
                <w:lang w:val="pt-PT"/>
              </w:rPr>
              <w:t xml:space="preserve">maturity</w:t>
            </w:r>
            <w:r>
              <w:rPr>
                <w:color w:val="000000"/>
                <w:sz w:val="20"/>
                <w:szCs w:val="20"/>
                <w:lang w:val="pt-PT"/>
              </w:rPr>
              <w:t xml:space="preserve">, </w:t>
            </w:r>
            <w:r>
              <w:rPr>
                <w:color w:val="000000"/>
                <w:sz w:val="20"/>
                <w:szCs w:val="20"/>
                <w:lang w:val="pt-PT"/>
              </w:rPr>
              <w:t xml:space="preserve">certification</w:t>
            </w:r>
            <w:r>
              <w:rPr>
                <w:color w:val="000000"/>
                <w:sz w:val="20"/>
                <w:szCs w:val="20"/>
              </w:rPr>
            </w:r>
            <w:r>
              <w:rPr>
                <w:color w:val="000000"/>
                <w:sz w:val="20"/>
                <w:szCs w:val="20"/>
              </w:rPr>
            </w:r>
          </w:p>
        </w:tc>
        <w:tc>
          <w:tcPr>
            <w:shd w:val="clear" w:color="000000" w:fill="ffffff"/>
            <w:tcBorders>
              <w:top w:val="none" w:color="000000" w:sz="4" w:space="0"/>
              <w:left w:val="none" w:color="000000" w:sz="4" w:space="0"/>
              <w:bottom w:val="single" w:color="auto" w:sz="4" w:space="0"/>
              <w:right w:val="none" w:color="000000" w:sz="4" w:space="0"/>
            </w:tcBorders>
            <w:tcW w:w="2140" w:type="dxa"/>
            <w:vAlign w:val="center"/>
            <w:textDirection w:val="lrTb"/>
            <w:noWrap w:val="false"/>
          </w:tcPr>
          <w:p>
            <w:pPr>
              <w:pBdr/>
              <w:spacing/>
              <w:ind/>
              <w:jc w:val="center"/>
              <w:rPr>
                <w:color w:val="000000"/>
                <w:sz w:val="20"/>
                <w:szCs w:val="20"/>
                <w:lang w:val="en-US"/>
              </w:rPr>
            </w:pPr>
            <w:r/>
            <w:sdt>
              <w:sdtPr>
                <w15:appearance w15:val="boundingBox"/>
                <w:id w:val="-510913742"/>
                <w:placeholder>
                  <w:docPart w:val="DefaultPlaceholder_-1854013440"/>
                </w:placeholder>
                <w:tag w:val="MENDELEY_CITATION_v3_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"/>
                <w:rPr>
                  <w:color w:val="000000"/>
                  <w:sz w:val="20"/>
                  <w:szCs w:val="20"/>
                  <w:lang w:val="pt-PT"/>
                </w:rPr>
              </w:sdtPr>
              <w:sdtContent>
                <w:r>
                  <w:rPr>
                    <w:color w:val="000000"/>
                    <w:sz w:val="20"/>
                    <w:szCs w:val="20"/>
                    <w:lang w:val="en-US"/>
                  </w:rPr>
                  <w:t xml:space="preserve">(Richter et al., 2018; Vásquez et al., 2021; Yang et al., 2021)</w:t>
                </w:r>
              </w:sdtContent>
            </w:sdt>
            <w:r>
              <w:rPr>
                <w:color w:val="000000"/>
                <w:sz w:val="20"/>
                <w:szCs w:val="20"/>
                <w:lang w:val="en-US"/>
              </w:rPr>
              <w:t xml:space="preserve"> </w:t>
            </w:r>
            <w:r>
              <w:rPr>
                <w:color w:val="000000"/>
                <w:sz w:val="20"/>
                <w:szCs w:val="20"/>
                <w:lang w:val="en-US"/>
              </w:rPr>
            </w:r>
            <w:r>
              <w:rPr>
                <w:color w:val="000000"/>
                <w:sz w:val="20"/>
                <w:szCs w:val="20"/>
                <w:lang w:val="en-US"/>
              </w:rPr>
            </w:r>
          </w:p>
        </w:tc>
        <w:tc>
          <w:tcPr>
            <w:shd w:val="clear" w:color="000000" w:fill="ffffff"/>
            <w:tcBorders>
              <w:top w:val="none" w:color="000000" w:sz="4" w:space="0"/>
              <w:left w:val="none" w:color="000000" w:sz="4" w:space="0"/>
              <w:bottom w:val="single" w:color="auto" w:sz="4" w:space="0"/>
              <w:right w:val="none" w:color="000000" w:sz="4" w:space="0"/>
            </w:tcBorders>
            <w:tcW w:w="1080" w:type="dxa"/>
            <w:vAlign w:val="center"/>
            <w:textDirection w:val="lrTb"/>
            <w:noWrap w:val="false"/>
          </w:tcPr>
          <w:p>
            <w:pPr>
              <w:pBdr/>
              <w:spacing/>
              <w:ind/>
              <w:jc w:val="center"/>
              <w:rPr>
                <w:color w:val="000000"/>
                <w:sz w:val="20"/>
                <w:szCs w:val="20"/>
              </w:rPr>
            </w:pPr>
            <w:r>
              <w:rPr>
                <w:color w:val="000000"/>
                <w:sz w:val="20"/>
                <w:szCs w:val="20"/>
                <w:lang w:val="en-US"/>
              </w:rPr>
              <w:t xml:space="preserve"> </w:t>
            </w:r>
            <w:r>
              <w:rPr>
                <w:color w:val="000000"/>
                <w:sz w:val="20"/>
                <w:szCs w:val="20"/>
              </w:rPr>
              <w:t xml:space="preserve">68</w:t>
            </w:r>
            <w:r>
              <w:rPr>
                <w:color w:val="000000"/>
                <w:sz w:val="20"/>
                <w:szCs w:val="20"/>
              </w:rPr>
            </w:r>
            <w:r>
              <w:rPr>
                <w:color w:val="000000"/>
                <w:sz w:val="20"/>
                <w:szCs w:val="20"/>
              </w:rPr>
            </w:r>
          </w:p>
        </w:tc>
      </w:tr>
    </w:tbl>
    <w:p>
      <w:pPr>
        <w:pBdr/>
        <w:spacing w:before="240" w:line="360" w:lineRule="auto"/>
        <w:ind w:firstLine="720"/>
        <w:rPr/>
      </w:pPr>
      <w:r>
        <w:t xml:space="preserve">Através do </w:t>
      </w:r>
      <w:r>
        <w:t xml:space="preserve">package</w:t>
      </w:r>
      <w:r>
        <w:t xml:space="preserve"> ‘</w:t>
      </w:r>
      <w:r>
        <w:t xml:space="preserve">contractions</w:t>
      </w:r>
      <w:r>
        <w:t xml:space="preserve">’, todos os termos foram expandidos (e.g., ‘</w:t>
      </w:r>
      <w:r>
        <w:t xml:space="preserve">don’t</w:t>
      </w:r>
      <w:r>
        <w:t xml:space="preserve">’ para ‘do </w:t>
      </w:r>
      <w:r>
        <w:t xml:space="preserve">not</w:t>
      </w:r>
      <w:r>
        <w:t xml:space="preserve">’)</w:t>
      </w:r>
      <w:r>
        <w:t xml:space="preserve"> para melhor </w:t>
      </w:r>
      <w:r>
        <w:t xml:space="preserve">interpretação</w:t>
      </w:r>
      <w:r>
        <w:t xml:space="preserve">. A</w:t>
      </w:r>
      <w:r>
        <w:t xml:space="preserve">penas nomes (elementos/conceitos), adjetivos (emoções) e verbos (inten</w:t>
      </w:r>
      <w:r>
        <w:t xml:space="preserve">ç</w:t>
      </w:r>
      <w:r>
        <w:t xml:space="preserve">ões/ações) foram retidos</w:t>
      </w:r>
      <w:r>
        <w:t xml:space="preserve"> </w:t>
      </w:r>
      <w:sdt>
        <w:sdtPr>
          <w15:appearance w15:val="boundingBox"/>
          <w:id w:val="822245530"/>
          <w:placeholder>
            <w:docPart w:val="DefaultPlaceholder_-1854013440"/>
          </w:placeholder>
          <w:tag w:val="MENDELEY_CITATION_v3_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"/>
          <w:rPr>
            <w:color w:val="000000"/>
          </w:rPr>
        </w:sdtPr>
        <w:sdtContent>
          <w:r>
            <w:rPr>
              <w:color w:val="000000"/>
            </w:rPr>
            <w:t xml:space="preserve">(Correia et al., 2023)</w:t>
          </w:r>
        </w:sdtContent>
      </w:sdt>
      <w:r>
        <w:t xml:space="preserve"> e o processo de lematização foi aplicado para normalizar os termos à sua forma base (lema) (e.g., ‘</w:t>
      </w:r>
      <w:r>
        <w:t xml:space="preserve">farmers</w:t>
      </w:r>
      <w:r>
        <w:t xml:space="preserve">’ e ‘</w:t>
      </w:r>
      <w:r>
        <w:t xml:space="preserve">farmer’s</w:t>
      </w:r>
      <w:r>
        <w:t xml:space="preserve">’</w:t>
      </w:r>
      <w:r>
        <w:t xml:space="preserve"> </w:t>
      </w:r>
      <w:r>
        <w:t xml:space="preserve">= ‘</w:t>
      </w:r>
      <w:r>
        <w:t xml:space="preserve">farmer</w:t>
      </w:r>
      <w:r>
        <w:t xml:space="preserve">’)</w:t>
      </w:r>
      <w:r>
        <w:t xml:space="preserve"> </w:t>
      </w:r>
      <w:sdt>
        <w:sdtPr>
          <w15:appearance w15:val="boundingBox"/>
          <w:id w:val="824011207"/>
          <w:placeholder>
            <w:docPart w:val="DefaultPlaceholder_-1854013440"/>
          </w:placeholder>
          <w:tag w:val="MENDELEY_CITATION_v3_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"/>
          <w:rPr>
            <w:color w:val="000000"/>
          </w:rPr>
        </w:sdtPr>
        <w:sdtContent>
          <w:r>
            <w:rPr>
              <w:color w:val="000000"/>
            </w:rPr>
            <w:t xml:space="preserve">(Berger et al., 2020)</w:t>
          </w:r>
        </w:sdtContent>
      </w:sdt>
      <w:r>
        <w:t xml:space="preserve">. Os processos para o processamento da linguagem natural foram realizados através da biblioteca ‘</w:t>
      </w:r>
      <w:r>
        <w:t xml:space="preserve">Spacy</w:t>
      </w:r>
      <w:r>
        <w:t xml:space="preserve">’, incluindo a tokenização, lematização, e a filtragem do </w:t>
      </w:r>
      <w:r>
        <w:t xml:space="preserve">part</w:t>
      </w:r>
      <w:r>
        <w:t xml:space="preserve"> </w:t>
      </w:r>
      <w:r>
        <w:t xml:space="preserve">of</w:t>
      </w:r>
      <w:r>
        <w:t xml:space="preserve"> speech. </w:t>
      </w:r>
      <w:r/>
    </w:p>
    <w:p>
      <w:pPr>
        <w:pStyle w:val="963"/>
        <w:numPr>
          <w:ilvl w:val="1"/>
          <w:numId w:val="11"/>
        </w:numPr>
        <w:pBdr/>
        <w:tabs>
          <w:tab w:val="left" w:leader="none" w:pos="284"/>
        </w:tabs>
        <w:spacing w:after="280" w:before="280"/>
        <w:ind/>
        <w:rPr>
          <w:del w:id="185" w:author="Ricardo Filipe Carreira Ramos" w:date="2025-05-18T16:51:00Z"/>
        </w:rPr>
      </w:pPr>
      <w:del w:id="186" w:author="Ricardo Filipe Carreira Ramos" w:date="2025-05-18T16:51:00Z">
        <w:r>
          <w:delText xml:space="preserve">Análise de dados</w:delText>
        </w:r>
      </w:del>
      <w:del w:id="187" w:author="Ricardo Filipe Carreira Ramos" w:date="2025-05-18T16:51:00Z">
        <w:r/>
      </w:del>
    </w:p>
    <w:p>
      <w:pPr>
        <w:pBdr/>
        <w:spacing w:before="240" w:line="360" w:lineRule="auto"/>
        <w:ind w:firstLine="720"/>
        <w:rPr/>
      </w:pPr>
      <w:del w:id="188" w:author="Ricardo Filipe Carreira Ramos" w:date="2025-05-18T16:51:00Z">
        <w:r>
          <w:delText xml:space="preserve">Neste estudo</w:delText>
        </w:r>
      </w:del>
      <w:ins w:id="189" w:author="Ricardo Filipe Carreira Ramos" w:date="2025-05-18T16:51:00Z">
        <w:r>
          <w:t xml:space="preserve">Para identificar os tópicos mais relevantes</w:t>
        </w:r>
      </w:ins>
      <w:r>
        <w:t xml:space="preserve">, </w:t>
      </w:r>
      <w:r>
        <w:t xml:space="preserve">o método</w:t>
      </w:r>
      <w:r>
        <w:t xml:space="preserve"> </w:t>
      </w:r>
      <w:r>
        <w:t xml:space="preserve">BERTopic</w:t>
      </w:r>
      <w:r>
        <w:t xml:space="preserve"> </w:t>
      </w:r>
      <w:r>
        <w:t xml:space="preserve">Modeling</w:t>
      </w:r>
      <w:r>
        <w:t xml:space="preserve"> foi </w:t>
      </w:r>
      <w:r>
        <w:t xml:space="preserve">aplicad</w:t>
      </w:r>
      <w:r>
        <w:t xml:space="preserve">o</w:t>
      </w:r>
      <w:r>
        <w:t xml:space="preserve">. </w:t>
      </w:r>
      <w:r>
        <w:t xml:space="preserve">O modelo de modelagem </w:t>
      </w:r>
      <w:r>
        <w:t xml:space="preserve">BERTopic</w:t>
      </w:r>
      <w:r>
        <w:t xml:space="preserve"> </w:t>
      </w:r>
      <w:r>
        <w:t xml:space="preserve">Modeling</w:t>
      </w:r>
      <w:r>
        <w:t xml:space="preserve"> </w:t>
      </w:r>
      <w:r>
        <w:t xml:space="preserve">é fundamentado na tecnologia Transformers que usa </w:t>
      </w:r>
      <w:r>
        <w:t xml:space="preserve">embeddings</w:t>
      </w:r>
      <w:r>
        <w:t xml:space="preserve"> e o c-TF-IDS para transformar informação oculta em tópicos</w:t>
      </w:r>
      <w:r>
        <w:t xml:space="preserve"> </w:t>
      </w:r>
      <w:sdt>
        <w:sdtPr>
          <w15:appearance w15:val="boundingBox"/>
          <w:id w:val="-2139402505"/>
          <w:placeholder>
            <w:docPart w:val="DefaultPlaceholder_-1854013440"/>
          </w:placeholder>
          <w:tag w:val="MENDELEY_CITATION_v3_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"/>
          <w:rPr>
            <w:color w:val="000000"/>
          </w:rPr>
        </w:sdtPr>
        <w:sdtContent>
          <w:r>
            <w:rPr>
              <w:color w:val="000000"/>
            </w:rPr>
            <w:t xml:space="preserve">(Barbedo et al., 2025)</w:t>
          </w:r>
        </w:sdtContent>
      </w:sdt>
      <w:r>
        <w:t xml:space="preserve">. </w:t>
      </w:r>
      <w:r>
        <w:t xml:space="preserve">Esta técnica de análise foi aplicada </w:t>
      </w:r>
      <w:r>
        <w:t xml:space="preserve">individualmente </w:t>
      </w:r>
      <w:r>
        <w:t xml:space="preserve">a cada um dos</w:t>
      </w:r>
      <w:r>
        <w:t xml:space="preserve"> </w:t>
      </w:r>
      <w:r>
        <w:t xml:space="preserve">sub-datasets</w:t>
      </w:r>
      <w:r>
        <w:t xml:space="preserve">.</w:t>
      </w:r>
      <w:r>
        <w:t xml:space="preserve"> </w:t>
      </w:r>
      <w:r>
        <w:t xml:space="preserve">Ao contrário das análises de </w:t>
      </w:r>
      <w:r>
        <w:t xml:space="preserve">Topic</w:t>
      </w:r>
      <w:r>
        <w:t xml:space="preserve"> </w:t>
      </w:r>
      <w:r>
        <w:t xml:space="preserve">Modeling</w:t>
      </w:r>
      <w:r>
        <w:t xml:space="preserve"> que se fundamentavam numa abordagem por frequência (e.g., </w:t>
      </w:r>
      <w:r>
        <w:t xml:space="preserve">Latent</w:t>
      </w:r>
      <w:r>
        <w:t xml:space="preserve"> </w:t>
      </w:r>
      <w:r>
        <w:t xml:space="preserve">Dirichlet</w:t>
      </w:r>
      <w:r>
        <w:t xml:space="preserve"> </w:t>
      </w:r>
      <w:r>
        <w:t xml:space="preserve">Allocation</w:t>
      </w:r>
      <w:r>
        <w:t xml:space="preserve">), o </w:t>
      </w:r>
      <w:r>
        <w:t xml:space="preserve">BERTopic</w:t>
      </w:r>
      <w:r>
        <w:t xml:space="preserve"> </w:t>
      </w:r>
      <w:r>
        <w:t xml:space="preserve">Modeling</w:t>
      </w:r>
      <w:r>
        <w:t xml:space="preserve"> tem uma abordagem em que compreende o contexto, mitigando limitações de modelos anteriores e devolvendo resultados mais fidedignos</w:t>
      </w:r>
      <w:r>
        <w:t xml:space="preserve"> </w:t>
      </w:r>
      <w:sdt>
        <w:sdtPr>
          <w15:appearance w15:val="boundingBox"/>
          <w:id w:val="1271747422"/>
          <w:placeholder>
            <w:docPart w:val="DefaultPlaceholder_-1854013440"/>
          </w:placeholder>
          <w:tag w:val="MENDELEY_CITATION_v3_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"/>
          <w:rPr>
            <w:color w:val="000000"/>
          </w:rPr>
        </w:sdtPr>
        <w:sdtContent>
          <w:r>
            <w:rPr>
              <w:color w:val="000000"/>
            </w:rPr>
            <w:t xml:space="preserve">(</w:t>
          </w:r>
          <w:r>
            <w:rPr>
              <w:color w:val="000000"/>
            </w:rPr>
            <w:t xml:space="preserve">Egger</w:t>
          </w:r>
          <w:r>
            <w:rPr>
              <w:color w:val="000000"/>
            </w:rPr>
            <w:t xml:space="preserve"> &amp; Yu, 2022; </w:t>
          </w:r>
          <w:r>
            <w:rPr>
              <w:color w:val="000000"/>
            </w:rPr>
            <w:t xml:space="preserve">Udupa</w:t>
          </w:r>
          <w:r>
            <w:rPr>
              <w:color w:val="000000"/>
            </w:rPr>
            <w:t xml:space="preserve"> et al., 2022)</w:t>
          </w:r>
        </w:sdtContent>
      </w:sdt>
      <w:r>
        <w:t xml:space="preserve">.</w:t>
      </w:r>
      <w:r>
        <w:t xml:space="preserve"> Esta técnica de análise </w:t>
      </w:r>
      <w:del w:id="190" w:author="Ricardo Filipe Carreira Ramos" w:date="2025-05-18T16:51:00Z">
        <w:r>
          <w:delText xml:space="preserve">já </w:delText>
        </w:r>
      </w:del>
      <w:r>
        <w:t xml:space="preserve">foi aplicada</w:t>
      </w:r>
      <w:ins w:id="191" w:author="Ricardo Filipe Carreira Ramos" w:date="2025-05-18T16:51:00Z">
        <w:r>
          <w:t xml:space="preserve"> no</w:t>
        </w:r>
      </w:ins>
      <w:ins w:id="192" w:author="Ricardo Filipe Carreira Ramos" w:date="2025-05-18T16:52:00Z">
        <w:r>
          <w:t xml:space="preserve">utros estudos</w:t>
        </w:r>
      </w:ins>
      <w:r>
        <w:t xml:space="preserve"> em entrevistas e artigos de notícias </w:t>
      </w:r>
      <w:sdt>
        <w:sdtPr>
          <w15:appearance w15:val="boundingBox"/>
          <w:id w:val="-1248263662"/>
          <w:placeholder>
            <w:docPart w:val="0D743460F38D492790F5099F62F8E5D2"/>
          </w:placeholder>
          <w:tag w:val="MENDELEY_CITATION_v3_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"/>
          <w:rPr>
            <w:color w:val="000000"/>
          </w:rPr>
        </w:sdtPr>
        <w:sdtContent>
          <w:r>
            <w:rPr>
              <w:color w:val="000000"/>
            </w:rPr>
            <w:t xml:space="preserve">(e.g., Lee et al., 2023)</w:t>
          </w:r>
        </w:sdtContent>
      </w:sdt>
      <w:r>
        <w:t xml:space="preserve">.</w:t>
      </w:r>
      <w:r/>
    </w:p>
    <w:p>
      <w:pPr>
        <w:pBdr/>
        <w:spacing w:before="240" w:line="360" w:lineRule="auto"/>
        <w:ind w:firstLine="720"/>
        <w:rPr/>
      </w:pPr>
      <w:r>
        <w:t xml:space="preserve">A modelagem </w:t>
      </w:r>
      <w:r>
        <w:t xml:space="preserve">BERTopic</w:t>
      </w:r>
      <w:r>
        <w:t xml:space="preserve"> utilizou o </w:t>
      </w:r>
      <w:r>
        <w:t xml:space="preserve">Uniform</w:t>
      </w:r>
      <w:r>
        <w:t xml:space="preserve"> </w:t>
      </w:r>
      <w:r>
        <w:t xml:space="preserve">Manifold</w:t>
      </w:r>
      <w:r>
        <w:t xml:space="preserve"> </w:t>
      </w:r>
      <w:r>
        <w:t xml:space="preserve">Approximation</w:t>
      </w:r>
      <w:r>
        <w:t xml:space="preserve"> (UMAP)</w:t>
      </w:r>
      <w:r>
        <w:t xml:space="preserve"> para redução de dimensionalidade, mantendo tanto a estrutura local quanto a global dos dados, o que contribuiu para maior precisão nos resultados</w:t>
      </w:r>
      <w:r>
        <w:t xml:space="preserve"> </w:t>
      </w:r>
      <w:sdt>
        <w:sdtPr>
          <w15:appearance w15:val="boundingBox"/>
          <w:id w:val="-917013027"/>
          <w:placeholder>
            <w:docPart w:val="DefaultPlaceholder_-1854013440"/>
          </w:placeholder>
          <w:tag w:val="MENDELEY_CITATION_v3_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"/>
          <w:rPr>
            <w:color w:val="000000"/>
          </w:rPr>
        </w:sdtPr>
        <w:sdtContent>
          <w:r>
            <w:rPr>
              <w:color w:val="000000"/>
            </w:rPr>
            <w:t xml:space="preserve">(</w:t>
          </w:r>
          <w:r>
            <w:rPr>
              <w:color w:val="000000"/>
            </w:rPr>
            <w:t xml:space="preserve">Parlina</w:t>
          </w:r>
          <w:r>
            <w:rPr>
              <w:color w:val="000000"/>
            </w:rPr>
            <w:t xml:space="preserve"> &amp; </w:t>
          </w:r>
          <w:r>
            <w:rPr>
              <w:color w:val="000000"/>
            </w:rPr>
            <w:t xml:space="preserve">Maryati</w:t>
          </w:r>
          <w:r>
            <w:rPr>
              <w:color w:val="000000"/>
            </w:rPr>
            <w:t xml:space="preserve">, 2023)</w:t>
          </w:r>
        </w:sdtContent>
      </w:sdt>
      <w:r>
        <w:t xml:space="preserve">. Além disso, o </w:t>
      </w:r>
      <w:r>
        <w:t xml:space="preserve">Hierarchical</w:t>
      </w:r>
      <w:r>
        <w:t xml:space="preserve"> </w:t>
      </w:r>
      <w:r>
        <w:t xml:space="preserve">Density-Based</w:t>
      </w:r>
      <w:r>
        <w:t xml:space="preserve"> </w:t>
      </w:r>
      <w:r>
        <w:t xml:space="preserve">Spatial</w:t>
      </w:r>
      <w:r>
        <w:t xml:space="preserve"> </w:t>
      </w:r>
      <w:r>
        <w:t xml:space="preserve">Clustering</w:t>
      </w:r>
      <w:r>
        <w:t xml:space="preserve"> </w:t>
      </w:r>
      <w:r>
        <w:t xml:space="preserve">of</w:t>
      </w:r>
      <w:r>
        <w:t xml:space="preserve"> </w:t>
      </w:r>
      <w:r>
        <w:t xml:space="preserve">Applications</w:t>
      </w:r>
      <w:r>
        <w:t xml:space="preserve"> </w:t>
      </w:r>
      <w:r>
        <w:t xml:space="preserve">with</w:t>
      </w:r>
      <w:r>
        <w:t xml:space="preserve"> Noise</w:t>
      </w:r>
      <w:r>
        <w:t xml:space="preserve"> (HDBSCAN)</w:t>
      </w:r>
      <w:r>
        <w:t xml:space="preserve"> foi empregado para formar agrupamentos densos e detectar outliers, proporcionando tópicos mais interpretáveis</w:t>
      </w:r>
      <w:r>
        <w:t xml:space="preserve"> </w:t>
      </w:r>
      <w:sdt>
        <w:sdtPr>
          <w15:appearance w15:val="boundingBox"/>
          <w:id w:val="-1076124238"/>
          <w:placeholder>
            <w:docPart w:val="DefaultPlaceholder_-1854013440"/>
          </w:placeholder>
          <w:tag w:val="MENDELEY_CITATION_v3_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"/>
          <w:rPr>
            <w:color w:val="000000"/>
          </w:rPr>
        </w:sdtPr>
        <w:sdtContent>
          <w:r>
            <w:rPr>
              <w:color w:val="000000"/>
            </w:rPr>
            <w:t xml:space="preserve">(Y. Liu &amp; </w:t>
          </w:r>
          <w:r>
            <w:rPr>
              <w:color w:val="000000"/>
            </w:rPr>
            <w:t xml:space="preserve">Wan</w:t>
          </w:r>
          <w:r>
            <w:rPr>
              <w:color w:val="000000"/>
            </w:rPr>
            <w:t xml:space="preserve">, 2024)</w:t>
          </w:r>
        </w:sdtContent>
      </w:sdt>
      <w:r>
        <w:t xml:space="preserve">.</w:t>
      </w:r>
      <w:r>
        <w:t xml:space="preserve"> Assim, a</w:t>
      </w:r>
      <w:r>
        <w:t xml:space="preserve"> modelagem </w:t>
      </w:r>
      <w:r>
        <w:t xml:space="preserve">BERTopic</w:t>
      </w:r>
      <w:r>
        <w:t xml:space="preserve"> determina automaticamente o número ideal de tópicos </w:t>
      </w:r>
      <w:r>
        <w:t xml:space="preserve">através</w:t>
      </w:r>
      <w:r>
        <w:t xml:space="preserve"> da combinação de modelagem estatística e probabilidades de tópicos. O parâmetro</w:t>
      </w:r>
      <w:r>
        <w:t xml:space="preserve"> Beta</w:t>
      </w:r>
      <w:r>
        <w:t xml:space="preserve"> </w:t>
      </w:r>
      <w:r>
        <w:t xml:space="preserve">(</w:t>
      </w:r>
      <w:r>
        <w:rPr>
          <w:i/>
          <w:iCs/>
        </w:rPr>
        <w:t xml:space="preserve">β</w:t>
      </w:r>
      <w:r>
        <w:t xml:space="preserve">)</w:t>
      </w:r>
      <w:r>
        <w:t xml:space="preserve"> é utilizado para identificar os termos mais representativos de cada tópico, sendo que valores mais altos indicam uma associação mais forte com o tema analisado. Para a visualização dos dados, foi empregada a biblioteca </w:t>
      </w:r>
      <w:r>
        <w:t xml:space="preserve">“</w:t>
      </w:r>
      <w:r>
        <w:t xml:space="preserve">Matplotlib</w:t>
      </w:r>
      <w:r>
        <w:t xml:space="preserve">”</w:t>
      </w:r>
      <w:r>
        <w:t xml:space="preserve"> e todos os experimentos foram realizados utilizando Python</w:t>
      </w:r>
      <w:r>
        <w:t xml:space="preserve"> </w:t>
      </w:r>
      <w:sdt>
        <w:sdtPr>
          <w15:appearance w15:val="boundingBox"/>
          <w:id w:val="-372301804"/>
          <w:placeholder>
            <w:docPart w:val="DefaultPlaceholder_-1854013440"/>
          </w:placeholder>
          <w:tag w:val="MENDELEY_CITATION_v3_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"/>
          <w:rPr>
            <w:color w:val="000000"/>
          </w:rPr>
        </w:sdtPr>
        <w:sdtContent>
          <w:r>
            <w:rPr>
              <w:color w:val="000000"/>
            </w:rPr>
            <w:t xml:space="preserve">(Barbedo et al., 2025)</w:t>
          </w:r>
        </w:sdtContent>
      </w:sdt>
      <w:r>
        <w:t xml:space="preserve">.</w:t>
      </w:r>
      <w:r>
        <w:t xml:space="preserve"> </w:t>
      </w:r>
      <w:r/>
    </w:p>
    <w:p>
      <w:pPr>
        <w:pStyle w:val="963"/>
        <w:numPr>
          <w:ilvl w:val="0"/>
          <w:numId w:val="0"/>
        </w:numPr>
        <w:pBdr/>
        <w:tabs>
          <w:tab w:val="left" w:leader="none" w:pos="284"/>
        </w:tabs>
        <w:spacing w:after="280" w:before="280"/>
        <w:ind w:left="714"/>
        <w:rPr/>
      </w:pPr>
      <w:r>
        <w:t xml:space="preserve">4.</w:t>
      </w:r>
      <w:ins w:id="193" w:author="Paulo Henrique dos Santos" w:date="2025-05-21T15:14:00Z">
        <w:r>
          <w:t xml:space="preserve">3</w:t>
        </w:r>
      </w:ins>
      <w:r>
        <w:t xml:space="preserve"> </w:t>
      </w:r>
      <w:del w:id="194" w:author="Paulo Henrique dos Santos" w:date="2025-05-21T14:07:00Z">
        <w:r>
          <w:delText xml:space="preserve">Resultados</w:delText>
        </w:r>
      </w:del>
      <w:ins w:id="195" w:author="Ricardo Filipe Carreira Ramos" w:date="2025-05-18T16:52:00Z">
        <w:del w:id="196" w:author="Paulo Henrique dos Santos" w:date="2025-05-21T14:07:00Z">
          <w:r>
            <w:delText xml:space="preserve"> do estudo 1</w:delText>
          </w:r>
        </w:del>
      </w:ins>
      <w:ins w:id="197" w:author="Paulo Henrique dos Santos" w:date="2025-05-21T14:07:00Z">
        <w:r>
          <w:t xml:space="preserve">Resultados</w:t>
        </w:r>
      </w:ins>
      <w:ins w:id="198" w:author="Paulo Henrique dos Santos" w:date="2025-05-21T15:14:00Z">
        <w:r>
          <w:t xml:space="preserve"> do estudo 1</w:t>
        </w:r>
      </w:ins>
      <w:r/>
    </w:p>
    <w:p>
      <w:pPr>
        <w:pBdr/>
        <w:spacing w:before="240" w:line="360" w:lineRule="auto"/>
        <w:ind w:firstLine="720"/>
        <w:rPr/>
      </w:pPr>
      <w:r>
        <w:t xml:space="preserve">O</w:t>
      </w:r>
      <w:r>
        <w:t xml:space="preserve"> </w:t>
      </w:r>
      <w:commentRangeStart w:id="8"/>
      <w:r>
        <w:t xml:space="preserve">BERTopic</w:t>
      </w:r>
      <w:r>
        <w:t xml:space="preserve"> </w:t>
      </w:r>
      <w:r>
        <w:t xml:space="preserve">Modeling</w:t>
      </w:r>
      <w:r>
        <w:t xml:space="preserve"> </w:t>
      </w:r>
      <w:commentRangeEnd w:id="8"/>
      <w:r>
        <w:commentReference w:id="8"/>
      </w:r>
      <w:r>
        <w:t xml:space="preserve">fo</w:t>
      </w:r>
      <w:r>
        <w:t xml:space="preserve">i</w:t>
      </w:r>
      <w:r>
        <w:t xml:space="preserve"> </w:t>
      </w:r>
      <w:r>
        <w:t xml:space="preserve">aplicado</w:t>
      </w:r>
      <w:r>
        <w:t xml:space="preserve"> para descobrir as perspectivas subjacentes expressas </w:t>
      </w:r>
      <w:r>
        <w:t xml:space="preserve">pelos especialistas a respeito do tema</w:t>
      </w:r>
      <w:r>
        <w:t xml:space="preserve"> em cada um dos níveis de matur</w:t>
      </w:r>
      <w:r>
        <w:t xml:space="preserve">idade da </w:t>
      </w:r>
      <w:r>
        <w:t xml:space="preserve">b</w:t>
      </w:r>
      <w:r>
        <w:t xml:space="preserve">lockchain </w:t>
      </w:r>
      <w:r>
        <w:t xml:space="preserve">em negócios da CAS</w:t>
      </w:r>
      <w:r>
        <w:t xml:space="preserve">.</w:t>
      </w:r>
      <w:r>
        <w:t xml:space="preserve"> </w:t>
      </w:r>
      <w:r>
        <w:t xml:space="preserve">O</w:t>
      </w:r>
      <w:r>
        <w:t xml:space="preserve"> resultado d</w:t>
      </w:r>
      <w:r>
        <w:t xml:space="preserve">a análise d</w:t>
      </w:r>
      <w:r>
        <w:t xml:space="preserve">as entrevistas de cada um dos níveis permite desenvolver um modelo</w:t>
      </w:r>
      <w:r>
        <w:t xml:space="preserve"> específico.</w:t>
      </w:r>
      <w:r>
        <w:t xml:space="preserve"> </w:t>
      </w:r>
      <w:r>
        <w:t xml:space="preserve">O modelo </w:t>
      </w:r>
      <w:r>
        <w:t xml:space="preserve">tem como objetivo</w:t>
      </w:r>
      <w:r>
        <w:t xml:space="preserve"> fornecer ações que podem levar a um conjunto de diretrizes ou soluções recomendadas para </w:t>
      </w:r>
      <w:r>
        <w:t xml:space="preserve">avaliar o nível de maturidade da aplicação blockchain em negócios da </w:t>
      </w:r>
      <w:r>
        <w:t xml:space="preserve">CAS</w:t>
      </w:r>
      <w:r>
        <w:t xml:space="preserve">.</w:t>
      </w:r>
      <w:r>
        <w:rPr>
          <w:rStyle w:val="982"/>
          <w:rFonts w:eastAsiaTheme="majorEastAsia"/>
          <w:color w:val="000000"/>
        </w:rPr>
        <w:t xml:space="preserve">Clique</w:t>
      </w:r>
      <w:r>
        <w:rPr>
          <w:rStyle w:val="982"/>
          <w:rFonts w:eastAsiaTheme="majorEastAsia"/>
          <w:color w:val="000000"/>
        </w:rPr>
        <w:t xml:space="preserve"> ou toque aqui para inserir o texto.</w:t>
      </w:r>
      <w:r>
        <w:t xml:space="preserve"> O</w:t>
      </w:r>
      <w:r>
        <w:t xml:space="preserve"> resultado do HDBSCAN devolve </w:t>
      </w:r>
      <w:r>
        <w:t xml:space="preserve">um tópico (</w:t>
      </w:r>
      <w:r>
        <w:t xml:space="preserve">Topic</w:t>
      </w:r>
      <w:r>
        <w:t xml:space="preserve"> -1) com termos semelhantes a outros, no entanto considera-os como referidos em diferentes contextos. Assim, este tópico é considerado um outlier. </w:t>
      </w:r>
      <w:r>
        <w:t xml:space="preserve">Em cada tópico, as palavras estão organizadas em ordem decrescente de valores </w:t>
      </w:r>
      <w:r>
        <w:rPr>
          <w:i/>
          <w:iCs/>
        </w:rPr>
        <w:t xml:space="preserve">β</w:t>
      </w:r>
      <w:r>
        <w:t xml:space="preserve">. Dessa forma, quanto maior </w:t>
      </w:r>
      <w:r>
        <w:t xml:space="preserve">o valor de </w:t>
      </w:r>
      <w:r>
        <w:rPr>
          <w:i/>
          <w:iCs/>
        </w:rPr>
        <w:t xml:space="preserve">β</w:t>
      </w:r>
      <w:r>
        <w:t xml:space="preserve">, maior a relevância da palavra dentro do tópico</w:t>
      </w:r>
      <w:bookmarkStart w:id="158" w:name="_Hlk194500662"/>
      <w:r>
        <w:t xml:space="preserve"> </w:t>
      </w:r>
      <w:sdt>
        <w:sdtPr>
          <w15:appearance w15:val="boundingBox"/>
          <w:id w:val="-2091299961"/>
          <w:placeholder>
            <w:docPart w:val="DefaultPlaceholder_-1854013440"/>
          </w:placeholder>
          <w:tag w:val="MENDELEY_CITATION_v3_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"/>
          <w:rPr>
            <w:color w:val="000000"/>
          </w:rPr>
        </w:sdtPr>
        <w:sdtContent>
          <w:r>
            <w:rPr>
              <w:color w:val="000000"/>
            </w:rPr>
            <w:t xml:space="preserve">(Barbedo et al., 2025)</w:t>
          </w:r>
        </w:sdtContent>
      </w:sdt>
      <w:r>
        <w:t xml:space="preserve">.</w:t>
      </w:r>
      <w:bookmarkEnd w:id="158"/>
      <w:r>
        <w:t xml:space="preserve"> </w:t>
      </w:r>
      <w:r>
        <w:t xml:space="preserve">Os resultados</w:t>
      </w:r>
      <w:r>
        <w:t xml:space="preserve"> da análise</w:t>
      </w:r>
      <w:r>
        <w:t xml:space="preserve"> de 31 </w:t>
      </w:r>
      <w:r>
        <w:t xml:space="preserve">entrevistas associadas ao nível 1 (viabilidade)</w:t>
      </w:r>
      <w:r>
        <w:t xml:space="preserve">, </w:t>
      </w:r>
      <w:r>
        <w:t xml:space="preserve">sugerem quatro</w:t>
      </w:r>
      <w:r>
        <w:t xml:space="preserve"> temas principais </w:t>
      </w:r>
      <w:r>
        <w:t xml:space="preserve">(Figura 1)</w:t>
      </w:r>
      <w:ins w:id="199" w:author="Paulo Henrique dos Santos" w:date="2025-05-21T14:51:00Z">
        <w:r>
          <w:t xml:space="preserve">.</w:t>
        </w:r>
      </w:ins>
      <w:del w:id="200" w:author="Paulo Henrique dos Santos" w:date="2025-05-21T14:32:00Z">
        <w:r>
          <w:delText xml:space="preserve">.</w:delText>
        </w:r>
      </w:del>
      <w:r/>
    </w:p>
    <w:p>
      <w:pPr>
        <w:pBdr/>
        <w:spacing w:before="240" w:line="360" w:lineRule="auto"/>
        <w:ind/>
        <w:jc w:val="center"/>
        <w:rPr/>
      </w:pPr>
      <w:r>
        <mc:AlternateContent>
          <mc:Choice Requires="wpg">
            <w:drawing>
              <wp:inline xmlns:wp="http://schemas.openxmlformats.org/drawingml/2006/wordprocessingDrawing" distT="0" distB="0" distL="0" distR="0">
                <wp:extent cx="4953489" cy="3291756"/>
                <wp:effectExtent l="0" t="0" r="0" b="4445"/>
                <wp:docPr id="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r/>
                      </pic:nvPicPr>
                      <pic:blipFill>
                        <a:blip r:embed="rId12"/>
                        <a:stretch/>
                      </pic:blipFill>
                      <pic:spPr bwMode="auto">
                        <a:xfrm>
                          <a:off x="0" y="0"/>
                          <a:ext cx="4969935" cy="330268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90.04pt;height:259.19pt;mso-wrap-distance-left:0.00pt;mso-wrap-distance-top:0.00pt;mso-wrap-distance-right:0.00pt;mso-wrap-distance-bottom:0.00pt;z-index:1;" stroked="f">
                <v:imagedata r:id="rId12" o:title=""/>
                <o:lock v:ext="edit" rotation="t"/>
              </v:shape>
            </w:pict>
          </mc:Fallback>
        </mc:AlternateContent>
      </w:r>
      <w:r/>
    </w:p>
    <w:p>
      <w:pPr>
        <w:pStyle w:val="986"/>
        <w:keepNext w:val="true"/>
        <w:pBdr/>
        <w:spacing/>
        <w:ind/>
        <w:rPr/>
      </w:pPr>
      <w:r>
        <w:t xml:space="preserve">Figura </w:t>
      </w:r>
      <w:fldSimple w:instr="SEQ Tabela \* ARABIC ">
        <w:r>
          <w:t xml:space="preserve">1</w:t>
        </w:r>
      </w:fldSimple>
      <w:r>
        <w:t xml:space="preserve"> . </w:t>
      </w:r>
      <w:r>
        <w:t xml:space="preserve">Resultados da modelagem de tópicos</w:t>
      </w:r>
      <w:r>
        <w:t xml:space="preserve"> para o nível 1.</w:t>
      </w:r>
      <w:r/>
    </w:p>
    <w:p>
      <w:pPr>
        <w:pBdr/>
        <w:spacing w:before="240" w:line="360" w:lineRule="auto"/>
        <w:ind w:firstLine="720"/>
        <w:rPr>
          <w:ins w:id="201" w:author="Paulo Henrique dos Santos" w:date="2025-05-21T14:52:00Z"/>
        </w:rPr>
      </w:pPr>
      <w:r/>
      <w:ins w:id="202" w:author="Paulo Henrique dos Santos" w:date="2025-05-21T14:52:00Z">
        <w:r/>
      </w:ins>
    </w:p>
    <w:p>
      <w:pPr>
        <w:pBdr/>
        <w:spacing w:before="240" w:line="360" w:lineRule="auto"/>
        <w:ind w:firstLine="720"/>
        <w:rPr>
          <w:ins w:id="203" w:author="Paulo Henrique dos Santos" w:date="2025-05-21T14:51:00Z"/>
        </w:rPr>
      </w:pPr>
      <w:ins w:id="204" w:author="Paulo Henrique dos Santos" w:date="2025-05-21T14:52:00Z">
        <w:r>
          <w:t xml:space="preserve">Neste nível, tudo se encontra na esfera de ideias promissoras, a tecnologia blockchain é vislumbrada como solução para as dimensões observadas nos tópicos encontrados, mas sem execução. As </w:t>
        </w:r>
      </w:ins>
      <w:ins w:id="205" w:author="Paulo Henrique dos Santos" w:date="2025-05-21T14:52:00Z">
        <w:r>
          <w:t xml:space="preserve">descrições detalhadas dos tópicos</w:t>
        </w:r>
      </w:ins>
      <w:ins w:id="206" w:author="Paulo Henrique dos Santos" w:date="2025-05-21T14:53:00Z">
        <w:r>
          <w:t xml:space="preserve">, interpretações e comentários são apresentados na Tabela 4. </w:t>
        </w:r>
      </w:ins>
      <w:ins w:id="207" w:author="Paulo Henrique dos Santos" w:date="2025-05-21T14:51:00Z">
        <w:r/>
      </w:ins>
    </w:p>
    <w:p>
      <w:pPr>
        <w:pBdr/>
        <w:spacing w:before="240" w:line="360" w:lineRule="auto"/>
        <w:ind w:firstLine="720"/>
        <w:rPr>
          <w:ins w:id="208" w:author="Paulo Henrique dos Santos" w:date="2025-05-21T14:34:00Z"/>
          <w:lang w:val="pt-PT"/>
        </w:rPr>
      </w:pPr>
      <w:del w:id="209" w:author="Paulo Henrique dos Santos" w:date="2025-05-21T14:53:00Z">
        <w:r>
          <w:delText xml:space="preserve">O tópico 0, sugere uma discussão sobre </w:delText>
        </w:r>
      </w:del>
      <w:del w:id="210" w:author="Paulo Henrique dos Santos" w:date="2025-05-21T14:53:00Z">
        <w:r>
          <w:delText xml:space="preserve">testar a tecnologia blockchain </w:delText>
        </w:r>
      </w:del>
      <w:del w:id="211" w:author="Paulo Henrique dos Santos" w:date="2025-05-21T14:53:00Z">
        <w:r>
          <w:delText xml:space="preserve">em</w:delText>
        </w:r>
      </w:del>
      <w:del w:id="212" w:author="Paulo Henrique dos Santos" w:date="2025-05-21T14:53:00Z">
        <w:r>
          <w:rPr>
            <w:b/>
            <w:bCs/>
          </w:rPr>
          <w:delText xml:space="preserve"> projetos piloto</w:delText>
        </w:r>
      </w:del>
      <w:del w:id="213" w:author="Paulo Henrique dos Santos" w:date="2025-05-21T14:53:00Z">
        <w:r>
          <w:delText xml:space="preserve"> (</w:delText>
        </w:r>
      </w:del>
      <w:del w:id="214" w:author="Paulo Henrique dos Santos" w:date="2025-05-21T14:53:00Z">
        <w:r>
          <w:rPr>
            <w:i/>
            <w:iCs/>
          </w:rPr>
          <w:delText xml:space="preserve">project</w:delText>
        </w:r>
      </w:del>
      <w:del w:id="215" w:author="Paulo Henrique dos Santos" w:date="2025-05-21T14:53:00Z">
        <w:r>
          <w:rPr>
            <w:i/>
            <w:iCs/>
          </w:rPr>
          <w:delText xml:space="preserve">, blockchain</w:delText>
        </w:r>
      </w:del>
      <w:del w:id="216" w:author="Paulo Henrique dos Santos" w:date="2025-05-21T14:53:00Z">
        <w:r>
          <w:delText xml:space="preserve">)</w:delText>
        </w:r>
      </w:del>
      <w:del w:id="217" w:author="Paulo Henrique dos Santos" w:date="2025-05-21T14:53:00Z">
        <w:r>
          <w:delText xml:space="preserve">, referindo um produto (</w:delText>
        </w:r>
      </w:del>
      <w:del w:id="218" w:author="Paulo Henrique dos Santos" w:date="2025-05-21T14:53:00Z">
        <w:r>
          <w:rPr>
            <w:i/>
            <w:iCs/>
          </w:rPr>
          <w:delText xml:space="preserve">suga</w:delText>
        </w:r>
      </w:del>
      <w:del w:id="219" w:author="Paulo Henrique dos Santos" w:date="2025-05-21T14:53:00Z">
        <w:r>
          <w:rPr>
            <w:i/>
            <w:iCs/>
          </w:rPr>
          <w:delText xml:space="preserve">r, product</w:delText>
        </w:r>
      </w:del>
      <w:del w:id="220" w:author="Paulo Henrique dos Santos" w:date="2025-05-21T14:53:00Z">
        <w:r>
          <w:delText xml:space="preserve">)</w:delText>
        </w:r>
      </w:del>
      <w:del w:id="221" w:author="Paulo Henrique dos Santos" w:date="2025-05-21T14:53:00Z">
        <w:r>
          <w:delText xml:space="preserve"> para tornar a conversa tangível</w:delText>
        </w:r>
      </w:del>
      <w:del w:id="222" w:author="Paulo Henrique dos Santos" w:date="2025-05-21T14:53:00Z">
        <w:r>
          <w:delText xml:space="preserve"> (</w:delText>
        </w:r>
      </w:del>
      <w:del w:id="223" w:author="Paulo Henrique dos Santos" w:date="2025-05-21T14:53:00Z">
        <w:r>
          <w:rPr>
            <w:i/>
            <w:iCs/>
          </w:rPr>
          <w:delText xml:space="preserve">use</w:delText>
        </w:r>
      </w:del>
      <w:del w:id="224" w:author="Paulo Henrique dos Santos" w:date="2025-05-21T14:53:00Z">
        <w:r>
          <w:delText xml:space="preserve">)</w:delText>
        </w:r>
      </w:del>
      <w:del w:id="225" w:author="Paulo Henrique dos Santos" w:date="2025-05-21T14:53:00Z">
        <w:r>
          <w:delText xml:space="preserve"> para criar esboços conceptuais e aferir interesse e financiamento. </w:delText>
        </w:r>
      </w:del>
      <w:del w:id="226" w:author="Paulo Henrique dos Santos" w:date="2025-05-21T14:53:00Z">
        <w:r>
          <w:delText xml:space="preserve">Um especialista reforça esta ideia com a afirmação</w:delText>
        </w:r>
      </w:del>
      <w:del w:id="227" w:author="Paulo Henrique dos Santos" w:date="2025-05-21T14:53:00Z">
        <w:r>
          <w:delText xml:space="preserve">:</w:delText>
        </w:r>
      </w:del>
      <w:del w:id="228" w:author="Paulo Henrique dos Santos" w:date="2025-05-21T14:53:00Z">
        <w:r>
          <w:delText xml:space="preserve"> “</w:delText>
        </w:r>
      </w:del>
      <w:del w:id="229" w:author="Paulo Henrique dos Santos" w:date="2025-05-21T14:53:00Z">
        <w:r>
          <w:rPr>
            <w:i/>
            <w:iCs/>
          </w:rPr>
          <w:delText xml:space="preserve">usar a blockchain para garantir a origem sustentável dos produtos</w:delText>
        </w:r>
      </w:del>
      <w:del w:id="230" w:author="Paulo Henrique dos Santos" w:date="2025-05-21T14:53:00Z">
        <w:r>
          <w:delText xml:space="preserve">”</w:delText>
        </w:r>
      </w:del>
      <w:del w:id="231" w:author="Paulo Henrique dos Santos" w:date="2025-05-21T14:53:00Z">
        <w:r>
          <w:delText xml:space="preserve">. Por outro lado, o tópico 1 sugere </w:delText>
        </w:r>
      </w:del>
      <w:del w:id="232" w:author="Paulo Henrique dos Santos" w:date="2025-05-21T14:53:00Z">
        <w:r>
          <w:delText xml:space="preserve">um assunto relacionado com a </w:delText>
        </w:r>
      </w:del>
      <w:del w:id="233" w:author="Paulo Henrique dos Santos" w:date="2025-05-21T14:53:00Z">
        <w:r>
          <w:rPr>
            <w:b/>
            <w:bCs/>
          </w:rPr>
          <w:delText xml:space="preserve">tecnologia de transações e registos em blockchain</w:delText>
        </w:r>
      </w:del>
      <w:del w:id="234" w:author="Paulo Henrique dos Santos" w:date="2025-05-21T14:53:00Z">
        <w:r>
          <w:delText xml:space="preserve"> onde se discute</w:delText>
        </w:r>
      </w:del>
      <w:del w:id="235" w:author="Paulo Henrique dos Santos" w:date="2025-05-21T14:53:00Z">
        <w:r>
          <w:delText xml:space="preserve">m as caracter</w:delText>
        </w:r>
      </w:del>
      <w:del w:id="236" w:author="Paulo Henrique dos Santos" w:date="2025-05-21T14:53:00Z">
        <w:r>
          <w:delText xml:space="preserve">í</w:delText>
        </w:r>
      </w:del>
      <w:del w:id="237" w:author="Paulo Henrique dos Santos" w:date="2025-05-21T14:53:00Z">
        <w:r>
          <w:delText xml:space="preserve">sticas técnicas</w:delText>
        </w:r>
      </w:del>
      <w:del w:id="238" w:author="Paulo Henrique dos Santos" w:date="2025-05-21T14:53:00Z">
        <w:r>
          <w:delText xml:space="preserve"> (</w:delText>
        </w:r>
      </w:del>
      <w:del w:id="239" w:author="Paulo Henrique dos Santos" w:date="2025-05-21T14:53:00Z">
        <w:r>
          <w:rPr>
            <w:i/>
            <w:iCs/>
          </w:rPr>
          <w:delText xml:space="preserve">block</w:delText>
        </w:r>
      </w:del>
      <w:del w:id="240" w:author="Paulo Henrique dos Santos" w:date="2025-05-21T14:53:00Z">
        <w:r>
          <w:delText xml:space="preserve">, </w:delText>
        </w:r>
      </w:del>
      <w:del w:id="241" w:author="Paulo Henrique dos Santos" w:date="2025-05-21T14:53:00Z">
        <w:r>
          <w:rPr>
            <w:i/>
            <w:iCs/>
          </w:rPr>
          <w:delText xml:space="preserve">record</w:delText>
        </w:r>
      </w:del>
      <w:del w:id="242" w:author="Paulo Henrique dos Santos" w:date="2025-05-21T14:53:00Z">
        <w:r>
          <w:delText xml:space="preserve">)</w:delText>
        </w:r>
      </w:del>
      <w:del w:id="243" w:author="Paulo Henrique dos Santos" w:date="2025-05-21T14:53:00Z">
        <w:r>
          <w:delText xml:space="preserve"> e </w:delText>
        </w:r>
      </w:del>
      <w:del w:id="244" w:author="Paulo Henrique dos Santos" w:date="2025-05-21T14:53:00Z">
        <w:r>
          <w:delText xml:space="preserve">potencialidades</w:delText>
        </w:r>
      </w:del>
      <w:del w:id="245" w:author="Paulo Henrique dos Santos" w:date="2025-05-21T14:53:00Z">
        <w:r>
          <w:delText xml:space="preserve"> </w:delText>
        </w:r>
      </w:del>
      <w:del w:id="246" w:author="Paulo Henrique dos Santos" w:date="2025-05-21T14:53:00Z">
        <w:r>
          <w:delText xml:space="preserve">(</w:delText>
        </w:r>
      </w:del>
      <w:del w:id="247" w:author="Paulo Henrique dos Santos" w:date="2025-05-21T14:53:00Z">
        <w:r>
          <w:rPr>
            <w:i/>
            <w:iCs/>
          </w:rPr>
          <w:delText xml:space="preserve">transaction</w:delText>
        </w:r>
      </w:del>
      <w:del w:id="248" w:author="Paulo Henrique dos Santos" w:date="2025-05-21T14:53:00Z">
        <w:r>
          <w:delText xml:space="preserve">)</w:delText>
        </w:r>
      </w:del>
      <w:del w:id="249" w:author="Paulo Henrique dos Santos" w:date="2025-05-21T14:53:00Z">
        <w:r>
          <w:delText xml:space="preserve">, confirmado pela afirmação</w:delText>
        </w:r>
      </w:del>
      <w:del w:id="250" w:author="Paulo Henrique dos Santos" w:date="2025-05-21T14:53:00Z">
        <w:r>
          <w:delText xml:space="preserve">:</w:delText>
        </w:r>
      </w:del>
      <w:del w:id="251" w:author="Paulo Henrique dos Santos" w:date="2025-05-21T14:53:00Z">
        <w:r>
          <w:delText xml:space="preserve"> “</w:delText>
        </w:r>
      </w:del>
      <w:del w:id="252" w:author="Paulo Henrique dos Santos" w:date="2025-05-21T14:53:00Z">
        <w:r>
          <w:rPr>
            <w:i/>
            <w:iCs/>
          </w:rPr>
          <w:delText xml:space="preserve">se usa a blockchain para construir uma sequência temporal e imutável dos registros</w:delText>
        </w:r>
      </w:del>
      <w:del w:id="253" w:author="Paulo Henrique dos Santos" w:date="2025-05-21T14:53:00Z">
        <w:r>
          <w:delText xml:space="preserve">”.</w:delText>
        </w:r>
      </w:del>
      <w:del w:id="254" w:author="Paulo Henrique dos Santos" w:date="2025-05-21T14:53:00Z">
        <w:r>
          <w:delText xml:space="preserve"> O tópico 2 aborda as </w:delText>
        </w:r>
      </w:del>
      <w:del w:id="255" w:author="Paulo Henrique dos Santos" w:date="2025-05-21T14:53:00Z">
        <w:r>
          <w:rPr>
            <w:b/>
            <w:bCs/>
          </w:rPr>
          <w:delText xml:space="preserve">aplicações</w:delText>
        </w:r>
      </w:del>
      <w:del w:id="256" w:author="Paulo Henrique dos Santos" w:date="2025-05-21T14:53:00Z">
        <w:r>
          <w:delText xml:space="preserve"> (</w:delText>
        </w:r>
      </w:del>
      <w:del w:id="257" w:author="Paulo Henrique dos Santos" w:date="2025-05-21T14:53:00Z">
        <w:r>
          <w:rPr>
            <w:i/>
            <w:iCs/>
          </w:rPr>
          <w:delText xml:space="preserve">use</w:delText>
        </w:r>
      </w:del>
      <w:del w:id="258" w:author="Paulo Henrique dos Santos" w:date="2025-05-21T14:53:00Z">
        <w:r>
          <w:rPr>
            <w:i/>
            <w:iCs/>
          </w:rPr>
          <w:delText xml:space="preserve">, production</w:delText>
        </w:r>
      </w:del>
      <w:del w:id="259" w:author="Paulo Henrique dos Santos" w:date="2025-05-21T14:53:00Z">
        <w:r>
          <w:delText xml:space="preserve">)</w:delText>
        </w:r>
      </w:del>
      <w:del w:id="260" w:author="Paulo Henrique dos Santos" w:date="2025-05-21T14:53:00Z">
        <w:r>
          <w:delText xml:space="preserve"> </w:delText>
        </w:r>
      </w:del>
      <w:del w:id="261" w:author="Paulo Henrique dos Santos" w:date="2025-05-21T14:53:00Z">
        <w:r>
          <w:rPr>
            <w:b/>
            <w:bCs/>
          </w:rPr>
          <w:delText xml:space="preserve">na produção agricola</w:delText>
        </w:r>
      </w:del>
      <w:del w:id="262" w:author="Paulo Henrique dos Santos" w:date="2025-05-21T14:53:00Z">
        <w:r>
          <w:delText xml:space="preserve"> (</w:delText>
        </w:r>
      </w:del>
      <w:del w:id="263" w:author="Paulo Henrique dos Santos" w:date="2025-05-21T14:53:00Z">
        <w:r>
          <w:rPr>
            <w:i/>
            <w:iCs/>
          </w:rPr>
          <w:delText xml:space="preserve">agriculture, </w:delText>
        </w:r>
      </w:del>
      <w:del w:id="264" w:author="Paulo Henrique dos Santos" w:date="2025-05-21T14:53:00Z">
        <w:r>
          <w:rPr>
            <w:i/>
            <w:iCs/>
          </w:rPr>
          <w:delText xml:space="preserve">agribusiness</w:delText>
        </w:r>
      </w:del>
      <w:del w:id="265" w:author="Paulo Henrique dos Santos" w:date="2025-05-21T14:53:00Z">
        <w:r>
          <w:delText xml:space="preserve">)</w:delText>
        </w:r>
      </w:del>
      <w:del w:id="266" w:author="Paulo Henrique dos Santos" w:date="2025-05-21T14:53:00Z">
        <w:r>
          <w:delText xml:space="preserve">, onde emergem casos de uso trans</w:delText>
        </w:r>
      </w:del>
      <w:del w:id="267" w:author="Paulo Henrique dos Santos" w:date="2025-05-21T14:53:00Z">
        <w:r>
          <w:delText xml:space="preserve">v</w:delText>
        </w:r>
      </w:del>
      <w:del w:id="268" w:author="Paulo Henrique dos Santos" w:date="2025-05-21T14:53:00Z">
        <w:r>
          <w:delText xml:space="preserve">ersais</w:delText>
        </w:r>
      </w:del>
      <w:del w:id="269" w:author="Paulo Henrique dos Santos" w:date="2025-05-21T14:53:00Z">
        <w:r>
          <w:delText xml:space="preserve">, com o objetivo de influenciar os stakeholders</w:delText>
        </w:r>
      </w:del>
      <w:del w:id="270" w:author="Paulo Henrique dos Santos" w:date="2025-05-21T14:53:00Z">
        <w:r>
          <w:delText xml:space="preserve"> sobre as possibilidades de desempenho da aplicação da tecnologia, referida por um e</w:delText>
        </w:r>
      </w:del>
      <w:del w:id="271" w:author="Paulo Henrique dos Santos" w:date="2025-05-21T14:53:00Z">
        <w:r>
          <w:delText xml:space="preserve">s</w:delText>
        </w:r>
      </w:del>
      <w:del w:id="272" w:author="Paulo Henrique dos Santos" w:date="2025-05-21T14:53:00Z">
        <w:r>
          <w:delText xml:space="preserve">pecialista: “</w:delText>
        </w:r>
      </w:del>
      <w:del w:id="273" w:author="Paulo Henrique dos Santos" w:date="2025-05-21T14:53:00Z">
        <w:r>
          <w:rPr>
            <w:i/>
            <w:iCs/>
          </w:rPr>
          <w:delText xml:space="preserve">a adoção de novas tecnologias aumenta a produtividade</w:delText>
        </w:r>
      </w:del>
      <w:del w:id="274" w:author="Paulo Henrique dos Santos" w:date="2025-05-21T14:53:00Z">
        <w:r>
          <w:delText xml:space="preserve">”. </w:delText>
        </w:r>
      </w:del>
      <w:del w:id="275" w:author="Paulo Henrique dos Santos" w:date="2025-05-21T14:53:00Z">
        <w:r>
          <w:delText xml:space="preserve">Por fim, o tópico 3</w:delText>
        </w:r>
      </w:del>
      <w:del w:id="276" w:author="Paulo Henrique dos Santos" w:date="2025-05-21T14:53:00Z">
        <w:r>
          <w:delText xml:space="preserve"> discute o </w:delText>
        </w:r>
      </w:del>
      <w:del w:id="277" w:author="Paulo Henrique dos Santos" w:date="2025-05-21T14:53:00Z">
        <w:r>
          <w:rPr>
            <w:b/>
            <w:bCs/>
          </w:rPr>
          <w:delText xml:space="preserve">crédito</w:delText>
        </w:r>
      </w:del>
      <w:del w:id="278" w:author="Paulo Henrique dos Santos" w:date="2025-05-21T14:53:00Z">
        <w:r>
          <w:delText xml:space="preserve"> (</w:delText>
        </w:r>
      </w:del>
      <w:del w:id="279" w:author="Paulo Henrique dos Santos" w:date="2025-05-21T14:53:00Z">
        <w:r>
          <w:rPr>
            <w:i/>
            <w:iCs/>
          </w:rPr>
          <w:delText xml:space="preserve">credit</w:delText>
        </w:r>
      </w:del>
      <w:del w:id="280" w:author="Paulo Henrique dos Santos" w:date="2025-05-21T14:53:00Z">
        <w:r>
          <w:delText xml:space="preserve">) </w:delText>
        </w:r>
      </w:del>
      <w:del w:id="281" w:author="Paulo Henrique dos Santos" w:date="2025-05-21T14:53:00Z">
        <w:r>
          <w:rPr>
            <w:b/>
            <w:bCs/>
          </w:rPr>
          <w:delText xml:space="preserve">e financiamento </w:delText>
        </w:r>
      </w:del>
      <w:del w:id="282" w:author="Paulo Henrique dos Santos" w:date="2025-05-21T14:53:00Z">
        <w:r>
          <w:rPr>
            <w:b/>
            <w:bCs/>
          </w:rPr>
          <w:delText xml:space="preserve">do mercado</w:delText>
        </w:r>
      </w:del>
      <w:del w:id="283" w:author="Paulo Henrique dos Santos" w:date="2025-05-21T14:53:00Z">
        <w:r>
          <w:rPr>
            <w:b/>
            <w:bCs/>
          </w:rPr>
          <w:delText xml:space="preserve"> agricola</w:delText>
        </w:r>
      </w:del>
      <w:del w:id="284" w:author="Paulo Henrique dos Santos" w:date="2025-05-21T14:53:00Z">
        <w:r>
          <w:delText xml:space="preserve"> (</w:delText>
        </w:r>
      </w:del>
      <w:del w:id="285" w:author="Paulo Henrique dos Santos" w:date="2025-05-21T14:53:00Z">
        <w:r>
          <w:rPr>
            <w:i/>
            <w:iCs/>
          </w:rPr>
          <w:delText xml:space="preserve">sector, agribusiness, agricultural, market)</w:delText>
        </w:r>
      </w:del>
      <w:del w:id="286" w:author="Paulo Henrique dos Santos" w:date="2025-05-21T14:53:00Z">
        <w:r>
          <w:delText xml:space="preserve">.</w:delText>
        </w:r>
      </w:del>
      <w:del w:id="287" w:author="Paulo Henrique dos Santos" w:date="2025-05-21T14:53:00Z">
        <w:r>
          <w:delText xml:space="preserve"> </w:delText>
        </w:r>
      </w:del>
      <w:del w:id="288" w:author="Paulo Henrique dos Santos" w:date="2025-05-21T14:53:00Z">
        <w:r>
          <w:delText xml:space="preserve">Ainda que numa fase preliminar, sugere a discussão de tokenizar ativos agricolas</w:delText>
        </w:r>
      </w:del>
      <w:del w:id="289" w:author="Paulo Henrique dos Santos" w:date="2025-05-21T14:53:00Z">
        <w:r>
          <w:delText xml:space="preserve">, </w:delText>
        </w:r>
      </w:del>
      <w:del w:id="290" w:author="Paulo Henrique dos Santos" w:date="2025-05-21T14:53:00Z">
        <w:r>
          <w:delText xml:space="preserve">simplificar o crédito rural</w:delText>
        </w:r>
      </w:del>
      <w:del w:id="291" w:author="Paulo Henrique dos Santos" w:date="2025-05-21T14:53:00Z">
        <w:r>
          <w:delText xml:space="preserve">, confirmada por um especialista: “</w:delText>
        </w:r>
      </w:del>
      <w:del w:id="292" w:author="Paulo Henrique dos Santos" w:date="2025-05-21T14:53:00Z">
        <w:r>
          <w:rPr>
            <w:i/>
            <w:iCs/>
          </w:rPr>
          <w:delText xml:space="preserve">blockchain emerge como ferramenta poderosa para facilitar o acesso ao crédito no setor agrícola</w:delText>
        </w:r>
      </w:del>
      <w:del w:id="293" w:author="Paulo Henrique dos Santos" w:date="2025-05-21T14:53:00Z">
        <w:r>
          <w:delText xml:space="preserve">”</w:delText>
        </w:r>
      </w:del>
      <w:del w:id="294" w:author="Paulo Henrique dos Santos" w:date="2025-05-21T14:53:00Z">
        <w:r>
          <w:delText xml:space="preserve">. </w:delText>
        </w:r>
      </w:del>
      <w:moveFromRangeStart w:author="Paulo Henrique dos Santos" w:date="2025-05-21T14:37:00Z" w:id="295" w:name="move198730681"/>
      <w:moveFrom w:id="296" w:author="Paulo Henrique dos Santos" w:date="2025-05-21T14:37:00Z">
        <w:del w:id="297" w:author="Paulo Henrique dos Santos" w:date="2025-05-21T14:53:00Z">
          <w:r>
            <w:delText xml:space="preserve">Contudo, neste nível</w:delText>
          </w:r>
        </w:del>
      </w:moveFrom>
      <w:moveFrom w:id="298" w:author="Paulo Henrique dos Santos" w:date="2025-05-21T14:37:00Z">
        <w:del w:id="299" w:author="Paulo Henrique dos Santos" w:date="2025-05-21T14:53:00Z">
          <w:r>
            <w:delText xml:space="preserve">, </w:delText>
          </w:r>
        </w:del>
      </w:moveFrom>
      <w:moveFrom w:id="300" w:author="Paulo Henrique dos Santos" w:date="2025-05-21T14:37:00Z">
        <w:del w:id="301" w:author="Paulo Henrique dos Santos" w:date="2025-05-21T14:53:00Z">
          <w:r>
            <w:delText xml:space="preserve">tudo se encontra</w:delText>
          </w:r>
        </w:del>
      </w:moveFrom>
      <w:moveFrom w:id="302" w:author="Paulo Henrique dos Santos" w:date="2025-05-21T14:37:00Z">
        <w:del w:id="303" w:author="Paulo Henrique dos Santos" w:date="2025-05-21T14:53:00Z">
          <w:r>
            <w:delText xml:space="preserve"> na esfera de ideias promissoras</w:delText>
          </w:r>
        </w:del>
      </w:moveFrom>
      <w:moveFrom w:id="304" w:author="Paulo Henrique dos Santos" w:date="2025-05-21T14:37:00Z">
        <w:del w:id="305" w:author="Paulo Henrique dos Santos" w:date="2025-05-21T14:53:00Z">
          <w:r>
            <w:delText xml:space="preserve">, a tecnologia blockchain é vislumbrada como solução para as dimensões observadas nos tópicos encontrados, sem execução.</w:delText>
          </w:r>
        </w:del>
      </w:moveFrom>
      <w:moveFromRangeEnd w:id="295"/>
      <w:ins w:id="306" w:author="Paulo Henrique dos Santos" w:date="2025-05-21T14:34:00Z">
        <w:r>
          <w:rPr>
            <w:lang w:val="pt-PT"/>
          </w:rPr>
        </w:r>
      </w:ins>
      <w:ins w:id="307" w:author="Paulo Henrique dos Santos" w:date="2025-05-21T14:34:00Z">
        <w:r>
          <w:rPr>
            <w:lang w:val="pt-PT"/>
          </w:rPr>
        </w:r>
      </w:ins>
    </w:p>
    <w:p>
      <w:pPr>
        <w:pStyle w:val="986"/>
        <w:keepNext w:val="true"/>
        <w:pBdr/>
        <w:spacing/>
        <w:ind/>
        <w:rPr>
          <w:ins w:id="308" w:author="Paulo Henrique dos Santos" w:date="2025-05-21T14:34:00Z"/>
        </w:rPr>
      </w:pPr>
      <w:ins w:id="309" w:author="Paulo Henrique dos Santos" w:date="2025-05-21T14:34:00Z">
        <w:r>
          <w:t xml:space="preserve">Tabela 4 – </w:t>
        </w:r>
      </w:ins>
      <w:ins w:id="310" w:author="Paulo Henrique dos Santos" w:date="2025-05-21T14:37:00Z">
        <w:r>
          <w:t xml:space="preserve">Descrições dos tópicos de nível 1</w:t>
        </w:r>
      </w:ins>
      <w:ins w:id="311" w:author="Paulo Henrique dos Santos" w:date="2025-05-21T14:34:00Z">
        <w:r/>
      </w:ins>
    </w:p>
    <w:p>
      <w:pPr>
        <w:pBdr/>
        <w:spacing w:before="240" w:line="360" w:lineRule="auto"/>
        <w:ind w:firstLine="720"/>
        <w:rPr>
          <w:del w:id="312" w:author="Paulo Henrique dos Santos" w:date="2025-05-21T14:35:00Z"/>
        </w:rPr>
      </w:pPr>
      <w:r/>
      <w:del w:id="313" w:author="Paulo Henrique dos Santos" w:date="2025-05-21T14:35:00Z">
        <w:r/>
      </w:del>
    </w:p>
    <w:tbl>
      <w:tblPr>
        <w:tblW w:w="5000" w:type="pct"/>
        <w:tblBorders/>
        <w:tblLook w:val="04A0" w:firstRow="1" w:lastRow="0" w:firstColumn="1" w:lastColumn="0" w:noHBand="0" w:noVBand="1"/>
        <w:tblStyle w:val="985"/>
      </w:tblPr>
      <w:tblGrid>
        <w:gridCol w:w="988"/>
        <w:gridCol w:w="2131"/>
        <w:gridCol w:w="3688"/>
        <w:gridCol w:w="3659"/>
      </w:tblGrid>
      <w:tr>
        <w:trPr/>
        <w:tc>
          <w:tcPr>
            <w:tcBorders>
              <w:left w:val="none" w:color="000000" w:sz="4" w:space="0"/>
              <w:bottom w:val="single" w:color="auto" w:sz="4" w:space="0"/>
              <w:right w:val="none" w:color="000000" w:sz="4" w:space="0"/>
            </w:tcBorders>
            <w:tcW w:w="472" w:type="pct"/>
            <w:vAlign w:val="center"/>
            <w:textDirection w:val="lrTb"/>
            <w:noWrap w:val="false"/>
          </w:tcPr>
          <w:p>
            <w:pPr>
              <w:pBdr/>
              <w:spacing w:before="240" w:line="360" w:lineRule="auto"/>
              <w:ind/>
              <w:rPr>
                <w:b/>
                <w:bCs/>
                <w:sz w:val="20"/>
                <w:szCs w:val="20"/>
              </w:rPr>
            </w:pPr>
            <w:r>
              <w:rPr>
                <w:b/>
                <w:bCs/>
                <w:sz w:val="20"/>
                <w:szCs w:val="20"/>
              </w:rPr>
              <w:t xml:space="preserve">Topic</w:t>
            </w:r>
            <w:r>
              <w:rPr>
                <w:b/>
                <w:bCs/>
                <w:sz w:val="20"/>
                <w:szCs w:val="20"/>
              </w:rPr>
              <w:t xml:space="preserve"> </w:t>
            </w:r>
            <w:r>
              <w:rPr>
                <w:b/>
                <w:bCs/>
                <w:sz w:val="20"/>
                <w:szCs w:val="20"/>
              </w:rPr>
              <w:t xml:space="preserve">number</w:t>
            </w:r>
            <w:r>
              <w:rPr>
                <w:b/>
                <w:bCs/>
                <w:sz w:val="20"/>
                <w:szCs w:val="20"/>
              </w:rPr>
            </w:r>
            <w:r>
              <w:rPr>
                <w:b/>
                <w:bCs/>
                <w:sz w:val="20"/>
                <w:szCs w:val="20"/>
              </w:rPr>
            </w:r>
          </w:p>
        </w:tc>
        <w:tc>
          <w:tcPr>
            <w:tcBorders>
              <w:left w:val="none" w:color="000000" w:sz="4" w:space="0"/>
              <w:bottom w:val="single" w:color="auto" w:sz="4" w:space="0"/>
              <w:right w:val="none" w:color="000000" w:sz="4" w:space="0"/>
            </w:tcBorders>
            <w:tcW w:w="1018" w:type="pct"/>
            <w:vAlign w:val="center"/>
            <w:textDirection w:val="lrTb"/>
            <w:noWrap w:val="false"/>
          </w:tcPr>
          <w:p>
            <w:pPr>
              <w:pBdr/>
              <w:spacing w:before="240" w:line="360" w:lineRule="auto"/>
              <w:ind/>
              <w:rPr>
                <w:b/>
                <w:bCs/>
                <w:sz w:val="20"/>
                <w:szCs w:val="20"/>
              </w:rPr>
            </w:pPr>
            <w:r>
              <w:rPr>
                <w:b/>
                <w:bCs/>
                <w:sz w:val="20"/>
                <w:szCs w:val="20"/>
              </w:rPr>
              <w:t xml:space="preserve">Topic</w:t>
            </w:r>
            <w:r>
              <w:rPr>
                <w:b/>
                <w:bCs/>
                <w:sz w:val="20"/>
                <w:szCs w:val="20"/>
              </w:rPr>
              <w:t xml:space="preserve"> </w:t>
            </w:r>
            <w:r>
              <w:rPr>
                <w:b/>
                <w:bCs/>
                <w:sz w:val="20"/>
                <w:szCs w:val="20"/>
              </w:rPr>
              <w:t xml:space="preserve">designation</w:t>
            </w:r>
            <w:r>
              <w:rPr>
                <w:b/>
                <w:bCs/>
                <w:sz w:val="20"/>
                <w:szCs w:val="20"/>
              </w:rPr>
            </w:r>
            <w:r>
              <w:rPr>
                <w:b/>
                <w:bCs/>
                <w:sz w:val="20"/>
                <w:szCs w:val="20"/>
              </w:rPr>
            </w:r>
          </w:p>
        </w:tc>
        <w:tc>
          <w:tcPr>
            <w:tcBorders>
              <w:left w:val="none" w:color="000000" w:sz="4" w:space="0"/>
              <w:bottom w:val="single" w:color="auto" w:sz="4" w:space="0"/>
              <w:right w:val="none" w:color="000000" w:sz="4" w:space="0"/>
            </w:tcBorders>
            <w:tcW w:w="1762" w:type="pct"/>
            <w:vAlign w:val="center"/>
            <w:textDirection w:val="lrTb"/>
            <w:noWrap w:val="false"/>
          </w:tcPr>
          <w:p>
            <w:pPr>
              <w:pBdr/>
              <w:spacing w:before="240" w:line="360" w:lineRule="auto"/>
              <w:ind/>
              <w:rPr>
                <w:b/>
                <w:bCs/>
                <w:sz w:val="20"/>
                <w:szCs w:val="20"/>
              </w:rPr>
            </w:pPr>
            <w:r>
              <w:rPr>
                <w:b/>
                <w:bCs/>
                <w:sz w:val="20"/>
                <w:szCs w:val="20"/>
              </w:rPr>
              <w:t xml:space="preserve">Result</w:t>
            </w:r>
            <w:r>
              <w:rPr>
                <w:b/>
                <w:bCs/>
                <w:sz w:val="20"/>
                <w:szCs w:val="20"/>
              </w:rPr>
              <w:t xml:space="preserve"> </w:t>
            </w:r>
            <w:r>
              <w:rPr>
                <w:b/>
                <w:bCs/>
                <w:sz w:val="20"/>
                <w:szCs w:val="20"/>
              </w:rPr>
              <w:t xml:space="preserve">interpretation</w:t>
            </w:r>
            <w:r>
              <w:rPr>
                <w:b/>
                <w:bCs/>
                <w:sz w:val="20"/>
                <w:szCs w:val="20"/>
              </w:rPr>
            </w:r>
            <w:r>
              <w:rPr>
                <w:b/>
                <w:bCs/>
                <w:sz w:val="20"/>
                <w:szCs w:val="20"/>
              </w:rPr>
            </w:r>
          </w:p>
        </w:tc>
        <w:tc>
          <w:tcPr>
            <w:tcBorders>
              <w:left w:val="none" w:color="000000" w:sz="4" w:space="0"/>
              <w:bottom w:val="single" w:color="auto" w:sz="4" w:space="0"/>
              <w:right w:val="none" w:color="000000" w:sz="4" w:space="0"/>
            </w:tcBorders>
            <w:tcW w:w="1749" w:type="pct"/>
            <w:vAlign w:val="center"/>
            <w:textDirection w:val="lrTb"/>
            <w:noWrap w:val="false"/>
          </w:tcPr>
          <w:p>
            <w:pPr>
              <w:pBdr/>
              <w:spacing w:before="240" w:line="360" w:lineRule="auto"/>
              <w:ind/>
              <w:rPr>
                <w:b/>
                <w:bCs/>
                <w:sz w:val="20"/>
                <w:szCs w:val="20"/>
              </w:rPr>
            </w:pPr>
            <w:r>
              <w:rPr>
                <w:b/>
                <w:bCs/>
                <w:sz w:val="20"/>
                <w:szCs w:val="20"/>
              </w:rPr>
              <w:t xml:space="preserve">Example</w:t>
            </w:r>
            <w:r>
              <w:rPr>
                <w:b/>
                <w:bCs/>
                <w:sz w:val="20"/>
                <w:szCs w:val="20"/>
              </w:rPr>
              <w:t xml:space="preserve"> </w:t>
            </w:r>
            <w:r>
              <w:rPr>
                <w:b/>
                <w:bCs/>
                <w:sz w:val="20"/>
                <w:szCs w:val="20"/>
              </w:rPr>
              <w:t xml:space="preserve">of</w:t>
            </w:r>
            <w:r>
              <w:rPr>
                <w:b/>
                <w:bCs/>
                <w:sz w:val="20"/>
                <w:szCs w:val="20"/>
              </w:rPr>
              <w:t xml:space="preserve"> </w:t>
            </w:r>
            <w:r>
              <w:rPr>
                <w:b/>
                <w:bCs/>
                <w:sz w:val="20"/>
                <w:szCs w:val="20"/>
              </w:rPr>
              <w:t xml:space="preserve">specialist</w:t>
            </w:r>
            <w:r>
              <w:rPr>
                <w:b/>
                <w:bCs/>
                <w:sz w:val="20"/>
                <w:szCs w:val="20"/>
              </w:rPr>
              <w:t xml:space="preserve"> </w:t>
            </w:r>
            <w:commentRangeStart w:id="9"/>
            <w:r>
              <w:rPr>
                <w:b/>
                <w:bCs/>
                <w:sz w:val="20"/>
                <w:szCs w:val="20"/>
              </w:rPr>
              <w:t xml:space="preserve">comment</w:t>
            </w:r>
            <w:commentRangeEnd w:id="9"/>
            <w:r>
              <w:commentReference w:id="9"/>
            </w:r>
            <w:r>
              <w:rPr>
                <w:b/>
                <w:bCs/>
                <w:sz w:val="20"/>
                <w:szCs w:val="20"/>
              </w:rPr>
            </w:r>
            <w:r>
              <w:rPr>
                <w:b/>
                <w:bCs/>
                <w:sz w:val="20"/>
                <w:szCs w:val="20"/>
              </w:rPr>
            </w:r>
          </w:p>
        </w:tc>
      </w:tr>
      <w:tr>
        <w:trPr/>
        <w:tc>
          <w:tcPr>
            <w:tcBorders>
              <w:left w:val="none" w:color="000000" w:sz="4" w:space="0"/>
              <w:bottom w:val="none" w:color="000000" w:sz="4" w:space="0"/>
              <w:right w:val="none" w:color="000000" w:sz="4" w:space="0"/>
            </w:tcBorders>
            <w:tcW w:w="472" w:type="pct"/>
            <w:vAlign w:val="center"/>
            <w:textDirection w:val="lrTb"/>
            <w:noWrap w:val="false"/>
          </w:tcPr>
          <w:p>
            <w:pPr>
              <w:pBdr/>
              <w:spacing w:before="240" w:line="360" w:lineRule="auto"/>
              <w:ind/>
              <w:rPr>
                <w:sz w:val="20"/>
                <w:szCs w:val="20"/>
              </w:rPr>
            </w:pPr>
            <w:r>
              <w:rPr>
                <w:sz w:val="20"/>
                <w:szCs w:val="20"/>
              </w:rPr>
              <w:t xml:space="preserve">0</w:t>
            </w:r>
            <w:r>
              <w:rPr>
                <w:sz w:val="20"/>
                <w:szCs w:val="20"/>
              </w:rPr>
            </w:r>
            <w:r>
              <w:rPr>
                <w:sz w:val="20"/>
                <w:szCs w:val="20"/>
              </w:rPr>
            </w:r>
          </w:p>
        </w:tc>
        <w:tc>
          <w:tcPr>
            <w:tcBorders>
              <w:left w:val="none" w:color="000000" w:sz="4" w:space="0"/>
              <w:bottom w:val="none" w:color="000000" w:sz="4" w:space="0"/>
              <w:right w:val="none" w:color="000000" w:sz="4" w:space="0"/>
            </w:tcBorders>
            <w:tcW w:w="1018" w:type="pct"/>
            <w:vAlign w:val="center"/>
            <w:textDirection w:val="lrTb"/>
            <w:noWrap w:val="false"/>
          </w:tcPr>
          <w:p>
            <w:pPr>
              <w:pBdr/>
              <w:spacing w:before="240" w:line="360" w:lineRule="auto"/>
              <w:ind/>
              <w:rPr>
                <w:sz w:val="20"/>
                <w:szCs w:val="20"/>
              </w:rPr>
            </w:pPr>
            <w:r>
              <w:rPr>
                <w:sz w:val="20"/>
                <w:szCs w:val="20"/>
              </w:rPr>
              <w:t xml:space="preserve">P</w:t>
            </w:r>
            <w:r>
              <w:rPr>
                <w:sz w:val="20"/>
                <w:szCs w:val="20"/>
              </w:rPr>
              <w:t xml:space="preserve">rojetos piloto</w:t>
            </w:r>
            <w:r>
              <w:rPr>
                <w:sz w:val="20"/>
                <w:szCs w:val="20"/>
              </w:rPr>
            </w:r>
            <w:r>
              <w:rPr>
                <w:sz w:val="20"/>
                <w:szCs w:val="20"/>
              </w:rPr>
            </w:r>
          </w:p>
        </w:tc>
        <w:tc>
          <w:tcPr>
            <w:tcBorders>
              <w:left w:val="none" w:color="000000" w:sz="4" w:space="0"/>
              <w:bottom w:val="none" w:color="000000" w:sz="4" w:space="0"/>
              <w:right w:val="none" w:color="000000" w:sz="4" w:space="0"/>
            </w:tcBorders>
            <w:tcW w:w="1762" w:type="pct"/>
            <w:vAlign w:val="center"/>
            <w:textDirection w:val="lrTb"/>
            <w:noWrap w:val="false"/>
          </w:tcPr>
          <w:p>
            <w:pPr>
              <w:pBdr/>
              <w:spacing w:before="240" w:line="360" w:lineRule="auto"/>
              <w:ind/>
              <w:rPr>
                <w:sz w:val="20"/>
                <w:szCs w:val="20"/>
              </w:rPr>
            </w:pPr>
            <w:r/>
            <w:commentRangeStart w:id="10"/>
            <w:del w:id="314" w:author="Paulo Henrique dos Santos" w:date="2025-05-21T14:09:00Z">
              <w:r>
                <w:rPr>
                  <w:sz w:val="20"/>
                  <w:szCs w:val="20"/>
                </w:rPr>
                <w:delText xml:space="preserve">S</w:delText>
              </w:r>
            </w:del>
            <w:del w:id="315" w:author="Paulo Henrique dos Santos" w:date="2025-05-21T14:09:00Z">
              <w:r>
                <w:rPr>
                  <w:sz w:val="20"/>
                  <w:szCs w:val="20"/>
                </w:rPr>
                <w:delText xml:space="preserve">ugere </w:delText>
              </w:r>
            </w:del>
            <w:commentRangeEnd w:id="10"/>
            <w:r>
              <w:commentReference w:id="10"/>
            </w:r>
            <w:del w:id="316" w:author="Paulo Henrique dos Santos" w:date="2025-05-21T14:09:00Z">
              <w:r>
                <w:rPr>
                  <w:sz w:val="20"/>
                  <w:szCs w:val="20"/>
                </w:rPr>
                <w:delText xml:space="preserve">uma discussão sobre testar a</w:delText>
              </w:r>
            </w:del>
            <w:ins w:id="317" w:author="Paulo Henrique dos Santos" w:date="2025-05-21T14:09:00Z">
              <w:r>
                <w:rPr>
                  <w:sz w:val="20"/>
                  <w:szCs w:val="20"/>
                </w:rPr>
                <w:t xml:space="preserve">Teste da</w:t>
              </w:r>
            </w:ins>
            <w:r>
              <w:rPr>
                <w:sz w:val="20"/>
                <w:szCs w:val="20"/>
              </w:rPr>
              <w:t xml:space="preserve"> tecnologia blockchain em projetos piloto (</w:t>
            </w:r>
            <w:r>
              <w:rPr>
                <w:sz w:val="20"/>
                <w:szCs w:val="20"/>
              </w:rPr>
              <w:t xml:space="preserve">project</w:t>
            </w:r>
            <w:r>
              <w:rPr>
                <w:sz w:val="20"/>
                <w:szCs w:val="20"/>
              </w:rPr>
              <w:t xml:space="preserve">, blockchain), referindo um produto (sugar, </w:t>
            </w:r>
            <w:r>
              <w:rPr>
                <w:sz w:val="20"/>
                <w:szCs w:val="20"/>
              </w:rPr>
              <w:t xml:space="preserve">product</w:t>
            </w:r>
            <w:r>
              <w:rPr>
                <w:sz w:val="20"/>
                <w:szCs w:val="20"/>
              </w:rPr>
              <w:t xml:space="preserve">) para tornar a conversa tangível (use) para criar esboços conceptuais e aferir interesse e financiamento</w:t>
            </w:r>
            <w:r>
              <w:rPr>
                <w:sz w:val="20"/>
                <w:szCs w:val="20"/>
              </w:rPr>
            </w:r>
            <w:r>
              <w:rPr>
                <w:sz w:val="20"/>
                <w:szCs w:val="20"/>
              </w:rPr>
            </w:r>
          </w:p>
        </w:tc>
        <w:tc>
          <w:tcPr>
            <w:tcBorders>
              <w:left w:val="none" w:color="000000" w:sz="4" w:space="0"/>
              <w:bottom w:val="none" w:color="000000" w:sz="4" w:space="0"/>
              <w:right w:val="none" w:color="000000" w:sz="4" w:space="0"/>
            </w:tcBorders>
            <w:tcW w:w="1749" w:type="pct"/>
            <w:vAlign w:val="center"/>
            <w:textDirection w:val="lrTb"/>
            <w:noWrap w:val="false"/>
          </w:tcPr>
          <w:p>
            <w:pPr>
              <w:pBdr/>
              <w:spacing w:before="240" w:line="360" w:lineRule="auto"/>
              <w:ind/>
              <w:rPr>
                <w:sz w:val="20"/>
                <w:szCs w:val="20"/>
              </w:rPr>
            </w:pPr>
            <w:r>
              <w:rPr>
                <w:sz w:val="20"/>
                <w:szCs w:val="20"/>
              </w:rPr>
              <w:t xml:space="preserve">“usar a blockchain para garantir a origem sustentável dos produtos”</w:t>
            </w:r>
            <w:r>
              <w:rPr>
                <w:sz w:val="20"/>
                <w:szCs w:val="20"/>
              </w:rPr>
            </w:r>
            <w:r>
              <w:rPr>
                <w:sz w:val="20"/>
                <w:szCs w:val="20"/>
              </w:rPr>
            </w:r>
          </w:p>
        </w:tc>
      </w:tr>
      <w:tr>
        <w:trPr/>
        <w:tc>
          <w:tcPr>
            <w:tcBorders>
              <w:top w:val="none" w:color="000000" w:sz="4" w:space="0"/>
              <w:left w:val="none" w:color="000000" w:sz="4" w:space="0"/>
              <w:bottom w:val="none" w:color="000000" w:sz="4" w:space="0"/>
              <w:right w:val="none" w:color="000000" w:sz="4" w:space="0"/>
            </w:tcBorders>
            <w:tcW w:w="472" w:type="pct"/>
            <w:vAlign w:val="center"/>
            <w:textDirection w:val="lrTb"/>
            <w:noWrap w:val="false"/>
          </w:tcPr>
          <w:p>
            <w:pPr>
              <w:pBdr/>
              <w:spacing w:before="240" w:line="360" w:lineRule="auto"/>
              <w:ind/>
              <w:rPr>
                <w:sz w:val="20"/>
                <w:szCs w:val="20"/>
              </w:rPr>
            </w:pPr>
            <w:r>
              <w:rPr>
                <w:sz w:val="20"/>
                <w:szCs w:val="20"/>
              </w:rPr>
              <w:t xml:space="preserve">1</w:t>
            </w:r>
            <w:r>
              <w:rPr>
                <w:sz w:val="20"/>
                <w:szCs w:val="20"/>
              </w:rPr>
            </w:r>
            <w:r>
              <w:rPr>
                <w:sz w:val="20"/>
                <w:szCs w:val="20"/>
              </w:rPr>
            </w:r>
          </w:p>
        </w:tc>
        <w:tc>
          <w:tcPr>
            <w:tcBorders>
              <w:top w:val="none" w:color="000000" w:sz="4" w:space="0"/>
              <w:left w:val="none" w:color="000000" w:sz="4" w:space="0"/>
              <w:bottom w:val="none" w:color="000000" w:sz="4" w:space="0"/>
              <w:right w:val="none" w:color="000000" w:sz="4" w:space="0"/>
            </w:tcBorders>
            <w:tcW w:w="1018" w:type="pct"/>
            <w:vAlign w:val="center"/>
            <w:textDirection w:val="lrTb"/>
            <w:noWrap w:val="false"/>
          </w:tcPr>
          <w:p>
            <w:pPr>
              <w:pBdr/>
              <w:spacing w:before="240" w:line="360" w:lineRule="auto"/>
              <w:ind/>
              <w:rPr>
                <w:sz w:val="20"/>
                <w:szCs w:val="20"/>
              </w:rPr>
            </w:pPr>
            <w:r>
              <w:rPr>
                <w:sz w:val="20"/>
                <w:szCs w:val="20"/>
              </w:rPr>
              <w:t xml:space="preserve">T</w:t>
            </w:r>
            <w:r>
              <w:rPr>
                <w:sz w:val="20"/>
                <w:szCs w:val="20"/>
              </w:rPr>
              <w:t xml:space="preserve">ecnologia de transações e registos em blockchain</w:t>
            </w:r>
            <w:r>
              <w:rPr>
                <w:sz w:val="20"/>
                <w:szCs w:val="20"/>
              </w:rPr>
            </w:r>
            <w:r>
              <w:rPr>
                <w:sz w:val="20"/>
                <w:szCs w:val="20"/>
              </w:rPr>
            </w:r>
          </w:p>
        </w:tc>
        <w:tc>
          <w:tcPr>
            <w:tcBorders>
              <w:top w:val="none" w:color="000000" w:sz="4" w:space="0"/>
              <w:left w:val="none" w:color="000000" w:sz="4" w:space="0"/>
              <w:bottom w:val="none" w:color="000000" w:sz="4" w:space="0"/>
              <w:right w:val="none" w:color="000000" w:sz="4" w:space="0"/>
            </w:tcBorders>
            <w:tcW w:w="1762" w:type="pct"/>
            <w:vAlign w:val="center"/>
            <w:textDirection w:val="lrTb"/>
            <w:noWrap w:val="false"/>
          </w:tcPr>
          <w:p>
            <w:pPr>
              <w:pBdr/>
              <w:spacing w:before="240" w:line="360" w:lineRule="auto"/>
              <w:ind/>
              <w:rPr>
                <w:sz w:val="20"/>
                <w:szCs w:val="20"/>
              </w:rPr>
            </w:pPr>
            <w:del w:id="318" w:author="Paulo Henrique dos Santos" w:date="2025-05-21T14:09:00Z">
              <w:r>
                <w:rPr>
                  <w:sz w:val="20"/>
                  <w:szCs w:val="20"/>
                </w:rPr>
                <w:delText xml:space="preserve">S</w:delText>
              </w:r>
            </w:del>
            <w:del w:id="319" w:author="Paulo Henrique dos Santos" w:date="2025-05-21T14:09:00Z">
              <w:r>
                <w:rPr>
                  <w:sz w:val="20"/>
                  <w:szCs w:val="20"/>
                </w:rPr>
                <w:delText xml:space="preserve">ugere um assunto relacionado com a tecnologia de</w:delText>
              </w:r>
            </w:del>
            <w:ins w:id="320" w:author="Paulo Henrique dos Santos" w:date="2025-05-21T14:09:00Z">
              <w:r>
                <w:rPr>
                  <w:sz w:val="20"/>
                  <w:szCs w:val="20"/>
                </w:rPr>
                <w:t xml:space="preserve">Relaciona</w:t>
              </w:r>
            </w:ins>
            <w:r>
              <w:rPr>
                <w:sz w:val="20"/>
                <w:szCs w:val="20"/>
              </w:rPr>
              <w:t xml:space="preserve"> transações e registos em blockchain</w:t>
            </w:r>
            <w:ins w:id="321" w:author="Paulo Henrique dos Santos" w:date="2025-05-21T14:09:00Z">
              <w:r>
                <w:rPr>
                  <w:sz w:val="20"/>
                  <w:szCs w:val="20"/>
                </w:rPr>
                <w:t xml:space="preserve">,</w:t>
              </w:r>
            </w:ins>
            <w:r>
              <w:rPr>
                <w:sz w:val="20"/>
                <w:szCs w:val="20"/>
              </w:rPr>
              <w:t xml:space="preserve"> onde se discutem as características técnicas (</w:t>
            </w:r>
            <w:r>
              <w:rPr>
                <w:sz w:val="20"/>
                <w:szCs w:val="20"/>
              </w:rPr>
              <w:t xml:space="preserve">block</w:t>
            </w:r>
            <w:r>
              <w:rPr>
                <w:sz w:val="20"/>
                <w:szCs w:val="20"/>
              </w:rPr>
              <w:t xml:space="preserve">, </w:t>
            </w:r>
            <w:r>
              <w:rPr>
                <w:sz w:val="20"/>
                <w:szCs w:val="20"/>
              </w:rPr>
              <w:t xml:space="preserve">record</w:t>
            </w:r>
            <w:r>
              <w:rPr>
                <w:sz w:val="20"/>
                <w:szCs w:val="20"/>
              </w:rPr>
              <w:t xml:space="preserve">) e potencialidades (</w:t>
            </w:r>
            <w:r>
              <w:rPr>
                <w:sz w:val="20"/>
                <w:szCs w:val="20"/>
              </w:rPr>
              <w:t xml:space="preserve">transaction</w:t>
            </w:r>
            <w:r>
              <w:rPr>
                <w:sz w:val="20"/>
                <w:szCs w:val="20"/>
              </w:rPr>
              <w:t xml:space="preserve">)</w:t>
            </w:r>
            <w:r>
              <w:rPr>
                <w:sz w:val="20"/>
                <w:szCs w:val="20"/>
              </w:rPr>
            </w:r>
            <w:r>
              <w:rPr>
                <w:sz w:val="20"/>
                <w:szCs w:val="20"/>
              </w:rPr>
            </w:r>
          </w:p>
        </w:tc>
        <w:tc>
          <w:tcPr>
            <w:tcBorders>
              <w:top w:val="none" w:color="000000" w:sz="4" w:space="0"/>
              <w:left w:val="none" w:color="000000" w:sz="4" w:space="0"/>
              <w:bottom w:val="none" w:color="000000" w:sz="4" w:space="0"/>
              <w:right w:val="none" w:color="000000" w:sz="4" w:space="0"/>
            </w:tcBorders>
            <w:tcW w:w="1749" w:type="pct"/>
            <w:vAlign w:val="center"/>
            <w:textDirection w:val="lrTb"/>
            <w:noWrap w:val="false"/>
          </w:tcPr>
          <w:p>
            <w:pPr>
              <w:pBdr/>
              <w:spacing w:before="240" w:line="360" w:lineRule="auto"/>
              <w:ind/>
              <w:rPr>
                <w:sz w:val="20"/>
                <w:szCs w:val="20"/>
              </w:rPr>
            </w:pPr>
            <w:r>
              <w:rPr>
                <w:sz w:val="20"/>
                <w:szCs w:val="20"/>
              </w:rPr>
              <w:t xml:space="preserve">“se usa a blockchain para construir uma sequência temporal e imutável dos registros”</w:t>
            </w:r>
            <w:r>
              <w:rPr>
                <w:sz w:val="20"/>
                <w:szCs w:val="20"/>
              </w:rPr>
            </w:r>
            <w:r>
              <w:rPr>
                <w:sz w:val="20"/>
                <w:szCs w:val="20"/>
              </w:rPr>
            </w:r>
          </w:p>
        </w:tc>
      </w:tr>
      <w:tr>
        <w:trPr/>
        <w:tc>
          <w:tcPr>
            <w:tcBorders>
              <w:top w:val="none" w:color="000000" w:sz="4" w:space="0"/>
              <w:left w:val="none" w:color="000000" w:sz="4" w:space="0"/>
              <w:bottom w:val="none" w:color="000000" w:sz="4" w:space="0"/>
              <w:right w:val="none" w:color="000000" w:sz="4" w:space="0"/>
            </w:tcBorders>
            <w:tcW w:w="472" w:type="pct"/>
            <w:vAlign w:val="center"/>
            <w:textDirection w:val="lrTb"/>
            <w:noWrap w:val="false"/>
          </w:tcPr>
          <w:p>
            <w:pPr>
              <w:pBdr/>
              <w:spacing w:before="240" w:line="360" w:lineRule="auto"/>
              <w:ind/>
              <w:rPr>
                <w:sz w:val="20"/>
                <w:szCs w:val="20"/>
              </w:rPr>
            </w:pPr>
            <w:r>
              <w:rPr>
                <w:sz w:val="20"/>
                <w:szCs w:val="20"/>
              </w:rPr>
              <w:t xml:space="preserve">2</w:t>
            </w:r>
            <w:r>
              <w:rPr>
                <w:sz w:val="20"/>
                <w:szCs w:val="20"/>
              </w:rPr>
            </w:r>
            <w:r>
              <w:rPr>
                <w:sz w:val="20"/>
                <w:szCs w:val="20"/>
              </w:rPr>
            </w:r>
          </w:p>
        </w:tc>
        <w:tc>
          <w:tcPr>
            <w:tcBorders>
              <w:top w:val="none" w:color="000000" w:sz="4" w:space="0"/>
              <w:left w:val="none" w:color="000000" w:sz="4" w:space="0"/>
              <w:bottom w:val="none" w:color="000000" w:sz="4" w:space="0"/>
              <w:right w:val="none" w:color="000000" w:sz="4" w:space="0"/>
            </w:tcBorders>
            <w:tcW w:w="1018" w:type="pct"/>
            <w:vAlign w:val="center"/>
            <w:textDirection w:val="lrTb"/>
            <w:noWrap w:val="false"/>
          </w:tcPr>
          <w:p>
            <w:pPr>
              <w:pBdr/>
              <w:spacing w:before="240" w:line="360" w:lineRule="auto"/>
              <w:ind/>
              <w:rPr>
                <w:sz w:val="20"/>
                <w:szCs w:val="20"/>
              </w:rPr>
            </w:pPr>
            <w:r>
              <w:rPr>
                <w:sz w:val="20"/>
                <w:szCs w:val="20"/>
              </w:rPr>
              <w:t xml:space="preserve">A</w:t>
            </w:r>
            <w:r>
              <w:rPr>
                <w:sz w:val="20"/>
                <w:szCs w:val="20"/>
              </w:rPr>
              <w:t xml:space="preserve">plicações</w:t>
            </w:r>
            <w:r>
              <w:rPr>
                <w:sz w:val="20"/>
                <w:szCs w:val="20"/>
              </w:rPr>
              <w:t xml:space="preserve"> </w:t>
            </w:r>
            <w:r>
              <w:rPr>
                <w:sz w:val="20"/>
                <w:szCs w:val="20"/>
              </w:rPr>
              <w:t xml:space="preserve">na produção agr</w:t>
            </w:r>
            <w:r>
              <w:rPr>
                <w:sz w:val="20"/>
                <w:szCs w:val="20"/>
              </w:rPr>
              <w:t xml:space="preserve">í</w:t>
            </w:r>
            <w:r>
              <w:rPr>
                <w:sz w:val="20"/>
                <w:szCs w:val="20"/>
              </w:rPr>
              <w:t xml:space="preserve">cola</w:t>
            </w:r>
            <w:r>
              <w:rPr>
                <w:sz w:val="20"/>
                <w:szCs w:val="20"/>
              </w:rPr>
            </w:r>
            <w:r>
              <w:rPr>
                <w:sz w:val="20"/>
                <w:szCs w:val="20"/>
              </w:rPr>
            </w:r>
          </w:p>
        </w:tc>
        <w:tc>
          <w:tcPr>
            <w:tcBorders>
              <w:top w:val="none" w:color="000000" w:sz="4" w:space="0"/>
              <w:left w:val="none" w:color="000000" w:sz="4" w:space="0"/>
              <w:bottom w:val="none" w:color="000000" w:sz="4" w:space="0"/>
              <w:right w:val="none" w:color="000000" w:sz="4" w:space="0"/>
            </w:tcBorders>
            <w:tcW w:w="1762" w:type="pct"/>
            <w:vAlign w:val="center"/>
            <w:textDirection w:val="lrTb"/>
            <w:noWrap w:val="false"/>
          </w:tcPr>
          <w:p>
            <w:pPr>
              <w:pBdr/>
              <w:spacing w:before="240" w:line="360" w:lineRule="auto"/>
              <w:ind/>
              <w:rPr>
                <w:sz w:val="20"/>
                <w:szCs w:val="20"/>
              </w:rPr>
            </w:pPr>
            <w:r>
              <w:rPr>
                <w:sz w:val="20"/>
                <w:szCs w:val="20"/>
              </w:rPr>
              <w:t xml:space="preserve">A</w:t>
            </w:r>
            <w:r>
              <w:rPr>
                <w:sz w:val="20"/>
                <w:szCs w:val="20"/>
              </w:rPr>
              <w:t xml:space="preserve">borda as aplicações (use, </w:t>
            </w:r>
            <w:r>
              <w:rPr>
                <w:sz w:val="20"/>
                <w:szCs w:val="20"/>
              </w:rPr>
              <w:t xml:space="preserve">production</w:t>
            </w:r>
            <w:r>
              <w:rPr>
                <w:sz w:val="20"/>
                <w:szCs w:val="20"/>
              </w:rPr>
              <w:t xml:space="preserve">) na produção agrícola (</w:t>
            </w:r>
            <w:r>
              <w:rPr>
                <w:sz w:val="20"/>
                <w:szCs w:val="20"/>
              </w:rPr>
              <w:t xml:space="preserve">agriculture</w:t>
            </w:r>
            <w:r>
              <w:rPr>
                <w:sz w:val="20"/>
                <w:szCs w:val="20"/>
              </w:rPr>
              <w:t xml:space="preserve">, agribusiness), onde emergem casos de uso transversais, com o objetivo de influenciar os stakeholders sobre as possibilidades de desempenho da aplicação da tecnologia</w:t>
            </w:r>
            <w:r>
              <w:rPr>
                <w:sz w:val="20"/>
                <w:szCs w:val="20"/>
              </w:rPr>
            </w:r>
            <w:r>
              <w:rPr>
                <w:sz w:val="20"/>
                <w:szCs w:val="20"/>
              </w:rPr>
            </w:r>
          </w:p>
        </w:tc>
        <w:tc>
          <w:tcPr>
            <w:tcBorders>
              <w:top w:val="none" w:color="000000" w:sz="4" w:space="0"/>
              <w:left w:val="none" w:color="000000" w:sz="4" w:space="0"/>
              <w:bottom w:val="none" w:color="000000" w:sz="4" w:space="0"/>
              <w:right w:val="none" w:color="000000" w:sz="4" w:space="0"/>
            </w:tcBorders>
            <w:tcW w:w="1749" w:type="pct"/>
            <w:vAlign w:val="center"/>
            <w:textDirection w:val="lrTb"/>
            <w:noWrap w:val="false"/>
          </w:tcPr>
          <w:p>
            <w:pPr>
              <w:pBdr/>
              <w:spacing w:before="240" w:line="360" w:lineRule="auto"/>
              <w:ind/>
              <w:rPr>
                <w:sz w:val="20"/>
                <w:szCs w:val="20"/>
              </w:rPr>
            </w:pPr>
            <w:r>
              <w:rPr>
                <w:sz w:val="20"/>
                <w:szCs w:val="20"/>
              </w:rPr>
              <w:t xml:space="preserve">“à adoção de novas tecnologias aumenta a produtividade”</w:t>
            </w:r>
            <w:r>
              <w:rPr>
                <w:sz w:val="20"/>
                <w:szCs w:val="20"/>
              </w:rPr>
            </w:r>
            <w:r>
              <w:rPr>
                <w:sz w:val="20"/>
                <w:szCs w:val="20"/>
              </w:rPr>
            </w:r>
          </w:p>
        </w:tc>
      </w:tr>
      <w:tr>
        <w:trPr/>
        <w:tc>
          <w:tcPr>
            <w:tcBorders>
              <w:top w:val="none" w:color="000000" w:sz="4" w:space="0"/>
              <w:left w:val="none" w:color="000000" w:sz="4" w:space="0"/>
              <w:right w:val="none" w:color="000000" w:sz="4" w:space="0"/>
            </w:tcBorders>
            <w:tcW w:w="472" w:type="pct"/>
            <w:vAlign w:val="center"/>
            <w:textDirection w:val="lrTb"/>
            <w:noWrap w:val="false"/>
          </w:tcPr>
          <w:p>
            <w:pPr>
              <w:pBdr/>
              <w:spacing w:before="240" w:line="360" w:lineRule="auto"/>
              <w:ind/>
              <w:rPr>
                <w:sz w:val="20"/>
                <w:szCs w:val="20"/>
              </w:rPr>
            </w:pPr>
            <w:r>
              <w:rPr>
                <w:sz w:val="20"/>
                <w:szCs w:val="20"/>
              </w:rPr>
              <w:t xml:space="preserve">3</w:t>
            </w:r>
            <w:r>
              <w:rPr>
                <w:sz w:val="20"/>
                <w:szCs w:val="20"/>
              </w:rPr>
            </w:r>
            <w:r>
              <w:rPr>
                <w:sz w:val="20"/>
                <w:szCs w:val="20"/>
              </w:rPr>
            </w:r>
          </w:p>
        </w:tc>
        <w:tc>
          <w:tcPr>
            <w:tcBorders>
              <w:top w:val="none" w:color="000000" w:sz="4" w:space="0"/>
              <w:left w:val="none" w:color="000000" w:sz="4" w:space="0"/>
              <w:right w:val="none" w:color="000000" w:sz="4" w:space="0"/>
            </w:tcBorders>
            <w:tcW w:w="1018" w:type="pct"/>
            <w:vAlign w:val="center"/>
            <w:textDirection w:val="lrTb"/>
            <w:noWrap w:val="false"/>
          </w:tcPr>
          <w:p>
            <w:pPr>
              <w:pBdr/>
              <w:spacing w:before="240" w:line="360" w:lineRule="auto"/>
              <w:ind/>
              <w:rPr>
                <w:sz w:val="20"/>
                <w:szCs w:val="20"/>
              </w:rPr>
            </w:pPr>
            <w:r>
              <w:rPr>
                <w:sz w:val="20"/>
                <w:szCs w:val="20"/>
              </w:rPr>
              <w:t xml:space="preserve">C</w:t>
            </w:r>
            <w:r>
              <w:rPr>
                <w:sz w:val="20"/>
                <w:szCs w:val="20"/>
              </w:rPr>
              <w:t xml:space="preserve">rédito</w:t>
            </w:r>
            <w:r>
              <w:rPr>
                <w:sz w:val="20"/>
                <w:szCs w:val="20"/>
              </w:rPr>
              <w:t xml:space="preserve"> </w:t>
            </w:r>
            <w:r>
              <w:rPr>
                <w:sz w:val="20"/>
                <w:szCs w:val="20"/>
              </w:rPr>
              <w:t xml:space="preserve">e financiamento do mercado agrícola</w:t>
            </w:r>
            <w:r>
              <w:rPr>
                <w:sz w:val="20"/>
                <w:szCs w:val="20"/>
              </w:rPr>
            </w:r>
            <w:r>
              <w:rPr>
                <w:sz w:val="20"/>
                <w:szCs w:val="20"/>
              </w:rPr>
            </w:r>
          </w:p>
        </w:tc>
        <w:tc>
          <w:tcPr>
            <w:tcBorders>
              <w:top w:val="none" w:color="000000" w:sz="4" w:space="0"/>
              <w:left w:val="none" w:color="000000" w:sz="4" w:space="0"/>
              <w:right w:val="none" w:color="000000" w:sz="4" w:space="0"/>
            </w:tcBorders>
            <w:tcW w:w="1762" w:type="pct"/>
            <w:vAlign w:val="center"/>
            <w:textDirection w:val="lrTb"/>
            <w:noWrap w:val="false"/>
          </w:tcPr>
          <w:p>
            <w:pPr>
              <w:pBdr/>
              <w:spacing w:before="240" w:line="360" w:lineRule="auto"/>
              <w:ind/>
              <w:rPr>
                <w:sz w:val="20"/>
                <w:szCs w:val="20"/>
              </w:rPr>
            </w:pPr>
            <w:r>
              <w:rPr>
                <w:sz w:val="20"/>
                <w:szCs w:val="20"/>
              </w:rPr>
              <w:t xml:space="preserve">D</w:t>
            </w:r>
            <w:r>
              <w:rPr>
                <w:sz w:val="20"/>
                <w:szCs w:val="20"/>
              </w:rPr>
              <w:t xml:space="preserve">iscute o crédito (</w:t>
            </w:r>
            <w:r>
              <w:rPr>
                <w:sz w:val="20"/>
                <w:szCs w:val="20"/>
              </w:rPr>
              <w:t xml:space="preserve">credit</w:t>
            </w:r>
            <w:r>
              <w:rPr>
                <w:sz w:val="20"/>
                <w:szCs w:val="20"/>
              </w:rPr>
              <w:t xml:space="preserve">) e financiamento do mercado agrícola (sector, agribusiness, </w:t>
            </w:r>
            <w:r>
              <w:rPr>
                <w:sz w:val="20"/>
                <w:szCs w:val="20"/>
              </w:rPr>
              <w:t xml:space="preserve">agricultural</w:t>
            </w:r>
            <w:r>
              <w:rPr>
                <w:sz w:val="20"/>
                <w:szCs w:val="20"/>
              </w:rPr>
              <w:t xml:space="preserve">, </w:t>
            </w:r>
            <w:r>
              <w:rPr>
                <w:sz w:val="20"/>
                <w:szCs w:val="20"/>
              </w:rPr>
              <w:t xml:space="preserve">market</w:t>
            </w:r>
            <w:del w:id="322" w:author="Paulo Henrique dos Santos" w:date="2025-05-21T14:10:00Z">
              <w:r>
                <w:rPr>
                  <w:sz w:val="20"/>
                  <w:szCs w:val="20"/>
                </w:rPr>
                <w:delText xml:space="preserve">). </w:delText>
              </w:r>
            </w:del>
            <w:ins w:id="323" w:author="Paulo Henrique dos Santos" w:date="2025-05-21T14:10:00Z">
              <w:r>
                <w:rPr>
                  <w:sz w:val="20"/>
                  <w:szCs w:val="20"/>
                </w:rPr>
                <w:t xml:space="preserve">)</w:t>
              </w:r>
            </w:ins>
            <w:ins w:id="324" w:author="Paulo Henrique dos Santos" w:date="2025-05-21T14:10:00Z">
              <w:r>
                <w:rPr>
                  <w:sz w:val="20"/>
                  <w:szCs w:val="20"/>
                </w:rPr>
                <w:t xml:space="preserve">, </w:t>
              </w:r>
            </w:ins>
            <w:del w:id="325" w:author="Paulo Henrique dos Santos" w:date="2025-05-21T14:10:00Z">
              <w:r>
                <w:rPr>
                  <w:sz w:val="20"/>
                  <w:szCs w:val="20"/>
                </w:rPr>
                <w:delText xml:space="preserve">A</w:delText>
              </w:r>
            </w:del>
            <w:ins w:id="326" w:author="Paulo Henrique dos Santos" w:date="2025-05-21T14:10:00Z">
              <w:r>
                <w:rPr>
                  <w:sz w:val="20"/>
                  <w:szCs w:val="20"/>
                </w:rPr>
                <w:t xml:space="preserve">a</w:t>
              </w:r>
            </w:ins>
            <w:r>
              <w:rPr>
                <w:sz w:val="20"/>
                <w:szCs w:val="20"/>
              </w:rPr>
              <w:t xml:space="preserve">inda que numa fase preliminar</w:t>
            </w:r>
            <w:del w:id="327" w:author="Paulo Henrique dos Santos" w:date="2025-05-21T14:10:00Z">
              <w:r>
                <w:rPr>
                  <w:sz w:val="20"/>
                  <w:szCs w:val="20"/>
                </w:rPr>
                <w:delText xml:space="preserve">, sugere a discussão de tokenizar ativos agrícolas, simplificar o crédito rural</w:delText>
              </w:r>
            </w:del>
            <w:r>
              <w:rPr>
                <w:sz w:val="20"/>
                <w:szCs w:val="20"/>
              </w:rPr>
            </w:r>
            <w:r>
              <w:rPr>
                <w:sz w:val="20"/>
                <w:szCs w:val="20"/>
              </w:rPr>
            </w:r>
          </w:p>
        </w:tc>
        <w:tc>
          <w:tcPr>
            <w:tcBorders>
              <w:top w:val="none" w:color="000000" w:sz="4" w:space="0"/>
              <w:left w:val="none" w:color="000000" w:sz="4" w:space="0"/>
              <w:right w:val="none" w:color="000000" w:sz="4" w:space="0"/>
            </w:tcBorders>
            <w:tcW w:w="1749" w:type="pct"/>
            <w:vAlign w:val="center"/>
            <w:textDirection w:val="lrTb"/>
            <w:noWrap w:val="false"/>
          </w:tcPr>
          <w:p>
            <w:pPr>
              <w:pBdr/>
              <w:spacing w:before="240" w:line="360" w:lineRule="auto"/>
              <w:ind/>
              <w:rPr>
                <w:sz w:val="20"/>
                <w:szCs w:val="20"/>
              </w:rPr>
            </w:pPr>
            <w:r>
              <w:rPr>
                <w:sz w:val="20"/>
                <w:szCs w:val="20"/>
              </w:rPr>
              <w:t xml:space="preserve">“blockchain emerge como ferramenta poderosa para facilitar o acesso ao crédito no setor agrícola”</w:t>
            </w:r>
            <w:r>
              <w:rPr>
                <w:sz w:val="20"/>
                <w:szCs w:val="20"/>
              </w:rPr>
            </w:r>
            <w:r>
              <w:rPr>
                <w:sz w:val="20"/>
                <w:szCs w:val="20"/>
              </w:rPr>
            </w:r>
          </w:p>
        </w:tc>
      </w:tr>
    </w:tbl>
    <w:p>
      <w:pPr>
        <w:pBdr/>
        <w:spacing w:before="240" w:line="360" w:lineRule="auto"/>
        <w:ind w:firstLine="720"/>
        <w:rPr>
          <w:ins w:id="328" w:author="Paulo Henrique dos Santos" w:date="2025-05-21T14:39:00Z"/>
        </w:rPr>
      </w:pPr>
      <w:r/>
      <w:ins w:id="329" w:author="Paulo Henrique dos Santos" w:date="2025-05-21T14:39:00Z">
        <w:r/>
      </w:ins>
    </w:p>
    <w:p>
      <w:pPr>
        <w:pBdr/>
        <w:spacing w:before="240" w:line="360" w:lineRule="auto"/>
        <w:ind w:firstLine="720"/>
        <w:rPr>
          <w:moveTo w:id="330" w:author="Paulo Henrique dos Santos" w:date="2025-05-21T14:37:00Z"/>
        </w:rPr>
      </w:pPr>
      <w:r/>
      <w:moveToRangeStart w:author="Paulo Henrique dos Santos" w:date="2025-05-21T14:37:00Z" w:id="331" w:name="move198730681"/>
      <w:moveTo w:id="332" w:author="Paulo Henrique dos Santos" w:date="2025-05-21T14:37:00Z">
        <w:del w:id="333" w:author="Paulo Henrique dos Santos" w:date="2025-05-21T14:37:00Z">
          <w:r>
            <w:delText xml:space="preserve">Contudo, n</w:delText>
          </w:r>
        </w:del>
      </w:moveTo>
      <w:moveTo w:id="334" w:author="Paulo Henrique dos Santos" w:date="2025-05-21T14:37:00Z">
        <w:del w:id="335" w:author="Paulo Henrique dos Santos" w:date="2025-05-21T14:51:00Z">
          <w:r>
            <w:delText xml:space="preserve">este nível, tudo se encontra na esfera de ideias promissoras, a tecnologia blockchain é vislumbrada como solução para as dimensões observadas nos tópicos encontrados, sem execução.</w:delText>
          </w:r>
        </w:del>
      </w:moveTo>
      <w:moveTo w:id="336" w:author="Paulo Henrique dos Santos" w:date="2025-05-21T14:37:00Z">
        <w:r/>
      </w:moveTo>
    </w:p>
    <w:moveToRangeEnd w:id="331"/>
    <w:p>
      <w:pPr>
        <w:pBdr/>
        <w:spacing w:before="240" w:line="360" w:lineRule="auto"/>
        <w:ind w:firstLine="720"/>
        <w:rPr>
          <w:del w:id="337" w:author="Paulo Henrique dos Santos" w:date="2025-05-21T14:37:00Z"/>
        </w:rPr>
      </w:pPr>
      <w:r/>
      <w:del w:id="338" w:author="Paulo Henrique dos Santos" w:date="2025-05-21T14:37:00Z">
        <w:r/>
      </w:del>
    </w:p>
    <w:p>
      <w:pPr>
        <w:pBdr/>
        <w:spacing w:before="240" w:line="360" w:lineRule="auto"/>
        <w:ind w:firstLine="720"/>
        <w:rPr/>
      </w:pPr>
      <w:ins w:id="339" w:author="Paulo Henrique dos Santos" w:date="2025-05-21T14:38:00Z">
        <w:r>
          <w:t xml:space="preserve">Prosseguindo, </w:t>
        </w:r>
      </w:ins>
      <w:del w:id="340" w:author="Paulo Henrique dos Santos" w:date="2025-05-21T14:38:00Z">
        <w:r>
          <w:delText xml:space="preserve">A</w:delText>
        </w:r>
      </w:del>
      <w:ins w:id="341" w:author="Paulo Henrique dos Santos" w:date="2025-05-21T14:38:00Z">
        <w:r>
          <w:t xml:space="preserve">a</w:t>
        </w:r>
      </w:ins>
      <w:r>
        <w:t xml:space="preserve"> análise das 74 entrevistas do nível 2</w:t>
      </w:r>
      <w:r>
        <w:t xml:space="preserve"> (confiável)</w:t>
      </w:r>
      <w:ins w:id="342" w:author="Paulo Henrique dos Santos" w:date="2025-05-21T14:38:00Z">
        <w:r>
          <w:t xml:space="preserve">,</w:t>
        </w:r>
      </w:ins>
      <w:r>
        <w:t xml:space="preserve"> revelou cinco novos tópicos (Figura 2)</w:t>
      </w:r>
      <w:ins w:id="343" w:author="Paulo Henrique dos Santos" w:date="2025-05-21T14:53:00Z">
        <w:r>
          <w:t xml:space="preserve">.</w:t>
        </w:r>
      </w:ins>
      <w:del w:id="344" w:author="Paulo Henrique dos Santos" w:date="2025-05-21T14:53:00Z">
        <w:r>
          <w:delText xml:space="preserve">.</w:delText>
        </w:r>
      </w:del>
      <w:r/>
    </w:p>
    <w:p>
      <w:pPr>
        <w:pBdr/>
        <w:spacing w:before="240" w:line="360" w:lineRule="auto"/>
        <w:ind/>
        <w:jc w:val="center"/>
        <w:rPr/>
      </w:pPr>
      <w:r>
        <mc:AlternateContent>
          <mc:Choice Requires="wpg">
            <w:drawing>
              <wp:inline xmlns:wp="http://schemas.openxmlformats.org/drawingml/2006/wordprocessingDrawing" distT="0" distB="0" distL="0" distR="0">
                <wp:extent cx="4717096" cy="3134665"/>
                <wp:effectExtent l="0" t="0" r="7620" b="8890"/>
                <wp:docPr id="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pic:cNvPicPr>
                        <pic:nvPr/>
                      </pic:nvPicPr>
                      <pic:blipFill>
                        <a:blip r:embed="rId13"/>
                        <a:stretch/>
                      </pic:blipFill>
                      <pic:spPr bwMode="auto">
                        <a:xfrm>
                          <a:off x="0" y="0"/>
                          <a:ext cx="4724712" cy="3139726"/>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71.42pt;height:246.82pt;mso-wrap-distance-left:0.00pt;mso-wrap-distance-top:0.00pt;mso-wrap-distance-right:0.00pt;mso-wrap-distance-bottom:0.00pt;z-index:1;" stroked="f">
                <v:imagedata r:id="rId13" o:title=""/>
                <o:lock v:ext="edit" rotation="t"/>
              </v:shape>
            </w:pict>
          </mc:Fallback>
        </mc:AlternateContent>
      </w:r>
      <w:r/>
    </w:p>
    <w:p>
      <w:pPr>
        <w:pStyle w:val="986"/>
        <w:keepNext w:val="true"/>
        <w:pBdr/>
        <w:spacing/>
        <w:ind/>
        <w:rPr/>
      </w:pPr>
      <w:r>
        <w:t xml:space="preserve">Figura </w:t>
      </w:r>
      <w:del w:id="345" w:author="Paulo Henrique dos Santos" w:date="2025-05-21T14:54:00Z">
        <w:r>
          <w:delText xml:space="preserve">2 .</w:delText>
        </w:r>
      </w:del>
      <w:ins w:id="346" w:author="Paulo Henrique dos Santos" w:date="2025-05-21T14:54:00Z">
        <w:r>
          <w:t xml:space="preserve">2.</w:t>
        </w:r>
      </w:ins>
      <w:r>
        <w:t xml:space="preserve"> </w:t>
      </w:r>
      <w:r>
        <w:t xml:space="preserve">Resultados da modelagem de tópicos</w:t>
      </w:r>
      <w:r>
        <w:t xml:space="preserve"> para o nível 2.</w:t>
      </w:r>
      <w:r/>
    </w:p>
    <w:p>
      <w:pPr>
        <w:pBdr/>
        <w:spacing w:before="240" w:line="360" w:lineRule="auto"/>
        <w:ind w:firstLine="720"/>
        <w:rPr>
          <w:ins w:id="347" w:author="Paulo Henrique dos Santos" w:date="2025-05-21T14:54:00Z"/>
        </w:rPr>
      </w:pPr>
      <w:r/>
      <w:ins w:id="348" w:author="Paulo Henrique dos Santos" w:date="2025-05-21T14:54:00Z">
        <w:r/>
      </w:ins>
    </w:p>
    <w:p>
      <w:pPr>
        <w:pBdr/>
        <w:spacing w:before="240" w:line="360" w:lineRule="auto"/>
        <w:ind w:firstLine="720"/>
        <w:rPr>
          <w:ins w:id="349" w:author="Paulo Henrique dos Santos" w:date="2025-05-21T14:54:00Z"/>
        </w:rPr>
      </w:pPr>
      <w:r/>
      <w:moveToRangeStart w:author="Paulo Henrique dos Santos" w:date="2025-05-21T14:54:00Z" w:id="350" w:name="move198730789"/>
      <w:moveTo w:id="351" w:author="Paulo Henrique dos Santos" w:date="2025-05-21T14:54:00Z">
        <w:r>
          <w:t xml:space="preserve">Neste nível, a tecnologia blockchain é testada inicialmente e passa a funcionar de forma híbrida junto a outros sistemas.</w:t>
        </w:r>
      </w:moveTo>
      <w:moveToRangeEnd w:id="350"/>
      <w:ins w:id="352" w:author="Paulo Henrique dos Santos" w:date="2025-05-21T14:57:00Z">
        <w:r>
          <w:t xml:space="preserve"> </w:t>
        </w:r>
      </w:ins>
      <w:ins w:id="353" w:author="Paulo Henrique dos Santos" w:date="2025-05-21T14:57:00Z">
        <w:r>
          <w:t xml:space="preserve">Detalhamentos dos tópicos, acompanhados de comentários e interpretações, estão dispostos na Tabela 5</w:t>
        </w:r>
      </w:ins>
      <w:ins w:id="354" w:author="Paulo Henrique dos Santos" w:date="2025-05-21T14:57:00Z">
        <w:r>
          <w:t xml:space="preserve">.</w:t>
        </w:r>
      </w:ins>
      <w:ins w:id="355" w:author="Paulo Henrique dos Santos" w:date="2025-05-21T14:54:00Z">
        <w:r/>
      </w:ins>
    </w:p>
    <w:p>
      <w:pPr>
        <w:pBdr/>
        <w:spacing w:before="240" w:line="360" w:lineRule="auto"/>
        <w:ind w:firstLine="720"/>
        <w:rPr/>
      </w:pPr>
      <w:del w:id="356" w:author="Paulo Henrique dos Santos" w:date="2025-05-21T14:57:00Z">
        <w:r>
          <w:delText xml:space="preserve">O tópico 0 sugere</w:delText>
        </w:r>
      </w:del>
      <w:del w:id="357" w:author="Paulo Henrique dos Santos" w:date="2025-05-21T14:57:00Z">
        <w:r>
          <w:delText xml:space="preserve"> uma</w:delText>
        </w:r>
      </w:del>
      <w:del w:id="358" w:author="Paulo Henrique dos Santos" w:date="2025-05-21T14:57:00Z">
        <w:r>
          <w:delText xml:space="preserve"> discussão sobre</w:delText>
        </w:r>
      </w:del>
      <w:del w:id="359" w:author="Paulo Henrique dos Santos" w:date="2025-05-21T14:57:00Z">
        <w:r>
          <w:delText xml:space="preserve"> a </w:delText>
        </w:r>
      </w:del>
      <w:del w:id="360" w:author="Paulo Henrique dos Santos" w:date="2025-05-21T14:57:00Z">
        <w:r>
          <w:rPr>
            <w:b/>
            <w:bCs/>
          </w:rPr>
          <w:delText xml:space="preserve">recolha de informação sobre </w:delText>
        </w:r>
      </w:del>
      <w:del w:id="361" w:author="Paulo Henrique dos Santos" w:date="2025-05-21T14:57:00Z">
        <w:r>
          <w:rPr>
            <w:b/>
            <w:bCs/>
          </w:rPr>
          <w:delText xml:space="preserve">o uso da</w:delText>
        </w:r>
      </w:del>
      <w:del w:id="362" w:author="Paulo Henrique dos Santos" w:date="2025-05-21T14:57:00Z">
        <w:r>
          <w:rPr>
            <w:b/>
            <w:bCs/>
          </w:rPr>
          <w:delText xml:space="preserve"> tecnologia</w:delText>
        </w:r>
      </w:del>
      <w:del w:id="363" w:author="Paulo Henrique dos Santos" w:date="2025-05-21T14:57:00Z">
        <w:r>
          <w:delText xml:space="preserve"> (</w:delText>
        </w:r>
      </w:del>
      <w:del w:id="364" w:author="Paulo Henrique dos Santos" w:date="2025-05-21T14:57:00Z">
        <w:r>
          <w:rPr>
            <w:i/>
            <w:iCs/>
          </w:rPr>
          <w:delText xml:space="preserve">information, blockchain</w:delText>
        </w:r>
      </w:del>
      <w:del w:id="365" w:author="Paulo Henrique dos Santos" w:date="2025-05-21T14:57:00Z">
        <w:r>
          <w:rPr>
            <w:i/>
            <w:iCs/>
          </w:rPr>
          <w:delText xml:space="preserve">, technology, use</w:delText>
        </w:r>
      </w:del>
      <w:del w:id="366" w:author="Paulo Henrique dos Santos" w:date="2025-05-21T14:57:00Z">
        <w:r>
          <w:delText xml:space="preserve">)</w:delText>
        </w:r>
      </w:del>
      <w:del w:id="367" w:author="Paulo Henrique dos Santos" w:date="2025-05-21T14:57:00Z">
        <w:r>
          <w:delText xml:space="preserve">, sugerindo </w:delText>
        </w:r>
      </w:del>
      <w:del w:id="368" w:author="Paulo Henrique dos Santos" w:date="2025-05-21T14:57:00Z">
        <w:r>
          <w:delText xml:space="preserve">que a discussão ultrapassou a componente conceptual</w:delText>
        </w:r>
      </w:del>
      <w:del w:id="369" w:author="Paulo Henrique dos Santos" w:date="2025-05-21T14:57:00Z">
        <w:r>
          <w:delText xml:space="preserve"> (nível 1)</w:delText>
        </w:r>
      </w:del>
      <w:del w:id="370" w:author="Paulo Henrique dos Santos" w:date="2025-05-21T14:57:00Z">
        <w:r>
          <w:delText xml:space="preserve"> e onde se procura definir requisitos técnicos</w:delText>
        </w:r>
      </w:del>
      <w:del w:id="371" w:author="Paulo Henrique dos Santos" w:date="2025-05-21T14:57:00Z">
        <w:r>
          <w:delText xml:space="preserve">.</w:delText>
        </w:r>
      </w:del>
      <w:del w:id="372" w:author="Paulo Henrique dos Santos" w:date="2025-05-21T14:57:00Z">
        <w:r>
          <w:delText xml:space="preserve"> </w:delText>
        </w:r>
      </w:del>
      <w:del w:id="373" w:author="Paulo Henrique dos Santos" w:date="2025-05-21T14:57:00Z">
        <w:r>
          <w:delText xml:space="preserve">Um especialista reforça esta ideia: “</w:delText>
        </w:r>
      </w:del>
      <w:del w:id="374" w:author="Paulo Henrique dos Santos" w:date="2025-05-21T14:57:00Z">
        <w:r>
          <w:rPr>
            <w:i/>
            <w:iCs/>
          </w:rPr>
          <w:delText xml:space="preserve">a blockchain</w:delText>
        </w:r>
      </w:del>
      <w:del w:id="375" w:author="Paulo Henrique dos Santos" w:date="2025-05-21T14:57:00Z">
        <w:r>
          <w:rPr>
            <w:i/>
            <w:iCs/>
          </w:rPr>
          <w:delText xml:space="preserve"> (…)garante</w:delText>
        </w:r>
      </w:del>
      <w:del w:id="376" w:author="Paulo Henrique dos Santos" w:date="2025-05-21T14:57:00Z">
        <w:r>
          <w:rPr>
            <w:i/>
            <w:iCs/>
          </w:rPr>
          <w:delText xml:space="preserve"> que os produtos sejam genuínos, seguros e produzidos de forma sustentável</w:delText>
        </w:r>
      </w:del>
      <w:del w:id="377" w:author="Paulo Henrique dos Santos" w:date="2025-05-21T14:57:00Z">
        <w:r>
          <w:delText xml:space="preserve">”. </w:delText>
        </w:r>
      </w:del>
      <w:del w:id="378" w:author="Paulo Henrique dos Santos" w:date="2025-05-21T14:57:00Z">
        <w:r>
          <w:delText xml:space="preserve">O</w:delText>
        </w:r>
      </w:del>
      <w:del w:id="379" w:author="Paulo Henrique dos Santos" w:date="2025-05-21T14:57:00Z">
        <w:r>
          <w:delText xml:space="preserve"> tópico 1 </w:delText>
        </w:r>
      </w:del>
      <w:del w:id="380" w:author="Paulo Henrique dos Santos" w:date="2025-05-21T14:57:00Z">
        <w:r>
          <w:delText xml:space="preserve">indica </w:delText>
        </w:r>
      </w:del>
      <w:del w:id="381" w:author="Paulo Henrique dos Santos" w:date="2025-05-21T14:57:00Z">
        <w:r>
          <w:delText xml:space="preserve">a </w:delText>
        </w:r>
      </w:del>
      <w:del w:id="382" w:author="Paulo Henrique dos Santos" w:date="2025-05-21T14:57:00Z">
        <w:r>
          <w:rPr>
            <w:b/>
            <w:bCs/>
          </w:rPr>
          <w:delText xml:space="preserve">avaliação de quem pode participar no processo</w:delText>
        </w:r>
      </w:del>
      <w:del w:id="383" w:author="Paulo Henrique dos Santos" w:date="2025-05-21T14:57:00Z">
        <w:r>
          <w:delText xml:space="preserve"> </w:delText>
        </w:r>
      </w:del>
      <w:del w:id="384" w:author="Paulo Henrique dos Santos" w:date="2025-05-21T14:57:00Z">
        <w:r>
          <w:delText xml:space="preserve">(company, producer)</w:delText>
        </w:r>
      </w:del>
      <w:del w:id="385" w:author="Paulo Henrique dos Santos" w:date="2025-05-21T14:57:00Z">
        <w:r>
          <w:delText xml:space="preserve">, o mercado a atingir e em que horizonte temporal (market, year)</w:delText>
        </w:r>
      </w:del>
      <w:del w:id="386" w:author="Paulo Henrique dos Santos" w:date="2025-05-21T14:57:00Z">
        <w:r>
          <w:delText xml:space="preserve"> e alinhando as expectativas d</w:delText>
        </w:r>
      </w:del>
      <w:del w:id="387" w:author="Paulo Henrique dos Santos" w:date="2025-05-21T14:57:00Z">
        <w:r>
          <w:delText xml:space="preserve">e</w:delText>
        </w:r>
      </w:del>
      <w:del w:id="388" w:author="Paulo Henrique dos Santos" w:date="2025-05-21T14:57:00Z">
        <w:r>
          <w:delText xml:space="preserve"> prod</w:delText>
        </w:r>
      </w:del>
      <w:del w:id="389" w:author="Paulo Henrique dos Santos" w:date="2025-05-21T14:57:00Z">
        <w:r>
          <w:delText xml:space="preserve">u</w:delText>
        </w:r>
      </w:del>
      <w:del w:id="390" w:author="Paulo Henrique dos Santos" w:date="2025-05-21T14:57:00Z">
        <w:r>
          <w:delText xml:space="preserve">to</w:delText>
        </w:r>
      </w:del>
      <w:del w:id="391" w:author="Paulo Henrique dos Santos" w:date="2025-05-21T14:57:00Z">
        <w:r>
          <w:delText xml:space="preserve">res e parceiro</w:delText>
        </w:r>
      </w:del>
      <w:del w:id="392" w:author="Paulo Henrique dos Santos" w:date="2025-05-21T14:57:00Z">
        <w:r>
          <w:delText xml:space="preserve">s</w:delText>
        </w:r>
      </w:del>
      <w:del w:id="393" w:author="Paulo Henrique dos Santos" w:date="2025-05-21T14:57:00Z">
        <w:r>
          <w:delText xml:space="preserve">, </w:delText>
        </w:r>
      </w:del>
      <w:del w:id="394" w:author="Paulo Henrique dos Santos" w:date="2025-05-21T14:57:00Z">
        <w:r>
          <w:delText xml:space="preserve">refletido</w:delText>
        </w:r>
      </w:del>
      <w:del w:id="395" w:author="Paulo Henrique dos Santos" w:date="2025-05-21T14:57:00Z">
        <w:r>
          <w:delText xml:space="preserve"> p</w:delText>
        </w:r>
      </w:del>
      <w:del w:id="396" w:author="Paulo Henrique dos Santos" w:date="2025-05-21T14:57:00Z">
        <w:r>
          <w:delText xml:space="preserve">or um </w:delText>
        </w:r>
      </w:del>
      <w:del w:id="397" w:author="Paulo Henrique dos Santos" w:date="2025-05-21T14:57:00Z">
        <w:r>
          <w:delText xml:space="preserve">comentário</w:delText>
        </w:r>
      </w:del>
      <w:del w:id="398" w:author="Paulo Henrique dos Santos" w:date="2025-05-21T14:57:00Z">
        <w:r>
          <w:delText xml:space="preserve"> que </w:delText>
        </w:r>
      </w:del>
      <w:del w:id="399" w:author="Paulo Henrique dos Santos" w:date="2025-05-21T14:57:00Z">
        <w:r>
          <w:delText xml:space="preserve">discute</w:delText>
        </w:r>
      </w:del>
      <w:del w:id="400" w:author="Paulo Henrique dos Santos" w:date="2025-05-21T14:57:00Z">
        <w:r>
          <w:delText xml:space="preserve"> como</w:delText>
        </w:r>
      </w:del>
      <w:del w:id="401" w:author="Paulo Henrique dos Santos" w:date="2025-05-21T14:57:00Z">
        <w:r>
          <w:delText xml:space="preserve"> </w:delText>
        </w:r>
      </w:del>
      <w:del w:id="402" w:author="Paulo Henrique dos Santos" w:date="2025-05-21T14:57:00Z">
        <w:r>
          <w:delText xml:space="preserve">a</w:delText>
        </w:r>
      </w:del>
      <w:del w:id="403" w:author="Paulo Henrique dos Santos" w:date="2025-05-21T14:57:00Z">
        <w:r>
          <w:delText xml:space="preserve"> “</w:delText>
        </w:r>
      </w:del>
      <w:del w:id="404" w:author="Paulo Henrique dos Santos" w:date="2025-05-21T14:57:00Z">
        <w:r>
          <w:rPr>
            <w:i/>
            <w:iCs/>
            <w:color w:val="000000"/>
            <w:lang w:val="pt-PT" w:eastAsia="pt-PT"/>
          </w:rPr>
          <w:delText xml:space="preserve">agricultores e indústria podem se unir em uma única plataforma usando a tecnologia blockchain</w:delText>
        </w:r>
      </w:del>
      <w:del w:id="405" w:author="Paulo Henrique dos Santos" w:date="2025-05-21T14:57:00Z">
        <w:r>
          <w:rPr>
            <w:color w:val="000000"/>
            <w:lang w:val="pt-PT" w:eastAsia="pt-PT"/>
          </w:rPr>
          <w:delText xml:space="preserve">”.</w:delText>
        </w:r>
      </w:del>
      <w:del w:id="406" w:author="Paulo Henrique dos Santos" w:date="2025-05-21T14:57:00Z">
        <w:r>
          <w:delText xml:space="preserve"> </w:delText>
        </w:r>
      </w:del>
      <w:del w:id="407" w:author="Paulo Henrique dos Santos" w:date="2025-05-21T14:57:00Z">
        <w:r>
          <w:delText xml:space="preserve"> </w:delText>
        </w:r>
      </w:del>
      <w:del w:id="408" w:author="Paulo Henrique dos Santos" w:date="2025-05-21T14:57:00Z">
        <w:r>
          <w:delText xml:space="preserve">Os tópicos 2 e 3</w:delText>
        </w:r>
      </w:del>
      <w:del w:id="409" w:author="Paulo Henrique dos Santos" w:date="2025-05-21T14:57:00Z">
        <w:r>
          <w:delText xml:space="preserve"> sugere</w:delText>
        </w:r>
      </w:del>
      <w:del w:id="410" w:author="Paulo Henrique dos Santos" w:date="2025-05-21T14:57:00Z">
        <w:r>
          <w:delText xml:space="preserve">m</w:delText>
        </w:r>
      </w:del>
      <w:del w:id="411" w:author="Paulo Henrique dos Santos" w:date="2025-05-21T14:57:00Z">
        <w:r>
          <w:delText xml:space="preserve"> a </w:delText>
        </w:r>
      </w:del>
      <w:del w:id="412" w:author="Paulo Henrique dos Santos" w:date="2025-05-21T14:57:00Z">
        <w:r>
          <w:rPr>
            <w:b/>
            <w:bCs/>
          </w:rPr>
          <w:delText xml:space="preserve">procura por</w:delText>
        </w:r>
      </w:del>
      <w:del w:id="413" w:author="Paulo Henrique dos Santos" w:date="2025-05-21T14:57:00Z">
        <w:r>
          <w:rPr>
            <w:b/>
            <w:bCs/>
          </w:rPr>
          <w:delText xml:space="preserve"> fornecedores especializados na tecnologia</w:delText>
        </w:r>
      </w:del>
      <w:del w:id="414" w:author="Paulo Henrique dos Santos" w:date="2025-05-21T14:57:00Z">
        <w:r>
          <w:delText xml:space="preserve"> (</w:delText>
        </w:r>
      </w:del>
      <w:del w:id="415" w:author="Paulo Henrique dos Santos" w:date="2025-05-21T14:57:00Z">
        <w:r>
          <w:rPr>
            <w:i/>
            <w:iCs/>
          </w:rPr>
          <w:delText xml:space="preserve">startup, sector, technology, company</w:delText>
        </w:r>
      </w:del>
      <w:del w:id="416" w:author="Paulo Henrique dos Santos" w:date="2025-05-21T14:57:00Z">
        <w:r>
          <w:delText xml:space="preserve">) capazes de responder aos requisitos definidos.</w:delText>
        </w:r>
      </w:del>
      <w:del w:id="417" w:author="Paulo Henrique dos Santos" w:date="2025-05-21T14:57:00Z">
        <w:r>
          <w:delText xml:space="preserve"> Adicionalmente, </w:delText>
        </w:r>
      </w:del>
      <w:del w:id="418" w:author="Paulo Henrique dos Santos" w:date="2025-05-21T14:57:00Z">
        <w:r>
          <w:delText xml:space="preserve">discutem o desenvolvimento de um </w:delText>
        </w:r>
      </w:del>
      <w:del w:id="419" w:author="Paulo Henrique dos Santos" w:date="2025-05-21T14:57:00Z">
        <w:r>
          <w:rPr>
            <w:i/>
            <w:iCs/>
          </w:rPr>
          <w:delText xml:space="preserve">minimal viable product</w:delText>
        </w:r>
      </w:del>
      <w:del w:id="420" w:author="Paulo Henrique dos Santos" w:date="2025-05-21T14:57:00Z">
        <w:r>
          <w:delText xml:space="preserve"> em parceria e os primeiros exercícios de análise custo-beneficio (</w:delText>
        </w:r>
      </w:del>
      <w:del w:id="421" w:author="Paulo Henrique dos Santos" w:date="2025-05-21T14:57:00Z">
        <w:r>
          <w:delText xml:space="preserve">create, solution, financial)</w:delText>
        </w:r>
      </w:del>
      <w:del w:id="422" w:author="Paulo Henrique dos Santos" w:date="2025-05-21T14:57:00Z">
        <w:r>
          <w:delText xml:space="preserve">. </w:delText>
        </w:r>
      </w:del>
      <w:del w:id="423" w:author="Paulo Henrique dos Santos" w:date="2025-05-21T14:57:00Z">
        <w:r>
          <w:rPr>
            <w:lang w:val="en-US"/>
          </w:rPr>
          <w:delText xml:space="preserve">Um excerto da entrevista reflete esta </w:delText>
        </w:r>
      </w:del>
      <w:del w:id="424" w:author="Paulo Henrique dos Santos" w:date="2025-05-21T14:57:00Z">
        <w:r>
          <w:rPr>
            <w:lang w:val="en-US"/>
          </w:rPr>
          <w:delText xml:space="preserve">interpretação: “</w:delText>
        </w:r>
      </w:del>
      <w:del w:id="425" w:author="Paulo Henrique dos Santos" w:date="2025-05-21T14:57:00Z">
        <w:r>
          <w:rPr>
            <w:i/>
            <w:iCs/>
            <w:lang w:val="en-US"/>
          </w:rPr>
          <w:delText xml:space="preserve">Four startups were selected by Visa to be part of the Visa For Startups programme, where they will co-create solutions and have their technologies tested in a real environment before presenting them to an audience</w:delText>
        </w:r>
      </w:del>
      <w:del w:id="426" w:author="Paulo Henrique dos Santos" w:date="2025-05-21T14:57:00Z">
        <w:r>
          <w:rPr>
            <w:lang w:val="en-US"/>
          </w:rPr>
          <w:delText xml:space="preserve">”</w:delText>
        </w:r>
      </w:del>
      <w:del w:id="427" w:author="Paulo Henrique dos Santos" w:date="2025-05-21T14:57:00Z">
        <w:r>
          <w:rPr>
            <w:lang w:val="en-US"/>
          </w:rPr>
          <w:delText xml:space="preserve">.</w:delText>
        </w:r>
      </w:del>
      <w:del w:id="428" w:author="Paulo Henrique dos Santos" w:date="2025-05-21T14:57:00Z">
        <w:r>
          <w:rPr>
            <w:lang w:val="en-US"/>
          </w:rPr>
          <w:delText xml:space="preserve"> </w:delText>
        </w:r>
      </w:del>
      <w:del w:id="429" w:author="Paulo Henrique dos Santos" w:date="2025-05-21T14:57:00Z">
        <w:r>
          <w:delText xml:space="preserve">Por fim, o tópico 4 </w:delText>
        </w:r>
      </w:del>
      <w:del w:id="430" w:author="Paulo Henrique dos Santos" w:date="2025-05-21T14:57:00Z">
        <w:r>
          <w:delText xml:space="preserve">sugere </w:delText>
        </w:r>
      </w:del>
      <w:del w:id="431" w:author="Paulo Henrique dos Santos" w:date="2025-05-21T14:57:00Z">
        <w:r>
          <w:delText xml:space="preserve">um caso de uso delimitado (coffee, batch, sugar)</w:delText>
        </w:r>
      </w:del>
      <w:del w:id="432" w:author="Paulo Henrique dos Santos" w:date="2025-05-21T14:57:00Z">
        <w:r>
          <w:delText xml:space="preserve"> para </w:delText>
        </w:r>
      </w:del>
      <w:del w:id="433" w:author="Paulo Henrique dos Santos" w:date="2025-05-21T14:57:00Z">
        <w:r>
          <w:rPr>
            <w:b/>
            <w:bCs/>
          </w:rPr>
          <w:delText xml:space="preserve">rastrear lotes destinados à exportação</w:delText>
        </w:r>
      </w:del>
      <w:del w:id="434" w:author="Paulo Henrique dos Santos" w:date="2025-05-21T14:57:00Z">
        <w:r>
          <w:delText xml:space="preserve">, </w:delText>
        </w:r>
      </w:del>
      <w:del w:id="435" w:author="Paulo Henrique dos Santos" w:date="2025-05-21T14:57:00Z">
        <w:r>
          <w:delText xml:space="preserve">levantando</w:delText>
        </w:r>
      </w:del>
      <w:del w:id="436" w:author="Paulo Henrique dos Santos" w:date="2025-05-21T14:57:00Z">
        <w:r>
          <w:delText xml:space="preserve"> dados de qualidade e origem</w:delText>
        </w:r>
      </w:del>
      <w:del w:id="437" w:author="Paulo Henrique dos Santos" w:date="2025-05-21T14:57:00Z">
        <w:r>
          <w:delText xml:space="preserve"> que sejam necessários </w:delText>
        </w:r>
      </w:del>
      <w:del w:id="438" w:author="Paulo Henrique dos Santos" w:date="2025-05-21T14:57:00Z">
        <w:r>
          <w:delText xml:space="preserve">(information</w:delText>
        </w:r>
      </w:del>
      <w:del w:id="439" w:author="Paulo Henrique dos Santos" w:date="2025-05-21T14:57:00Z">
        <w:r>
          <w:delText xml:space="preserve">, export</w:delText>
        </w:r>
      </w:del>
      <w:del w:id="440" w:author="Paulo Henrique dos Santos" w:date="2025-05-21T14:57:00Z">
        <w:r>
          <w:delText xml:space="preserve">)</w:delText>
        </w:r>
      </w:del>
      <w:del w:id="441" w:author="Paulo Henrique dos Santos" w:date="2025-05-21T14:57:00Z">
        <w:r>
          <w:delText xml:space="preserve">, conforme referido por um especialista: “</w:delText>
        </w:r>
      </w:del>
      <w:del w:id="442" w:author="Paulo Henrique dos Santos" w:date="2025-05-21T14:57:00Z">
        <w:r>
          <w:rPr>
            <w:i/>
            <w:iCs/>
          </w:rPr>
          <w:delText xml:space="preserve">Nucoffee</w:delText>
        </w:r>
      </w:del>
      <w:del w:id="443" w:author="Paulo Henrique dos Santos" w:date="2025-05-21T14:57:00Z">
        <w:r>
          <w:rPr>
            <w:i/>
            <w:iCs/>
          </w:rPr>
          <w:delText xml:space="preserve">, (…) </w:delText>
        </w:r>
      </w:del>
      <w:del w:id="444" w:author="Paulo Henrique dos Santos" w:date="2025-05-21T14:57:00Z">
        <w:r>
          <w:rPr>
            <w:i/>
            <w:iCs/>
            <w:color w:val="000000"/>
            <w:lang w:eastAsia="pt-PT"/>
          </w:rPr>
          <w:delText xml:space="preserve">saw its first shipment with the shipment of 36 bags of Cerrado Mineiro to Poland</w:delText>
        </w:r>
      </w:del>
      <w:del w:id="445" w:author="Paulo Henrique dos Santos" w:date="2025-05-21T14:57:00Z">
        <w:r>
          <w:rPr>
            <w:color w:val="000000"/>
            <w:lang w:eastAsia="pt-PT"/>
          </w:rPr>
          <w:delText xml:space="preserve">”</w:delText>
        </w:r>
      </w:del>
      <w:del w:id="446" w:author="Paulo Henrique dos Santos" w:date="2025-05-21T14:57:00Z">
        <w:r>
          <w:rPr>
            <w:color w:val="000000"/>
            <w:lang w:eastAsia="pt-PT"/>
          </w:rPr>
          <w:delText xml:space="preserve">.</w:delText>
        </w:r>
      </w:del>
      <w:del w:id="447" w:author="Paulo Henrique dos Santos" w:date="2025-05-21T14:57:00Z">
        <w:r>
          <w:delText xml:space="preserve"> </w:delText>
        </w:r>
      </w:del>
      <w:moveFromRangeStart w:author="Paulo Henrique dos Santos" w:date="2025-05-21T14:54:00Z" w:id="448" w:name="move198730789"/>
      <w:moveFrom w:id="449" w:author="Paulo Henrique dos Santos" w:date="2025-05-21T14:54:00Z">
        <w:del w:id="450" w:author="Paulo Henrique dos Santos" w:date="2025-05-21T14:57:00Z">
          <w:r>
            <w:delText xml:space="preserve">Neste nível, a tecnologia blockchain é testada inicialmente e passa a funcionar de forma híbrida junto a outros sistemas.</w:delText>
          </w:r>
        </w:del>
      </w:moveFrom>
      <w:moveFromRangeEnd w:id="448"/>
      <w:r/>
      <w:r/>
    </w:p>
    <w:p>
      <w:pPr>
        <w:pBdr/>
        <w:spacing w:before="240" w:line="360" w:lineRule="auto"/>
        <w:ind w:firstLine="720"/>
        <w:rPr>
          <w:del w:id="451" w:author="Paulo Henrique dos Santos" w:date="2025-05-21T14:39:00Z"/>
        </w:rPr>
      </w:pPr>
      <w:r/>
      <w:del w:id="452" w:author="Paulo Henrique dos Santos" w:date="2025-05-21T14:39:00Z">
        <w:r/>
      </w:del>
    </w:p>
    <w:p>
      <w:pPr>
        <w:pStyle w:val="986"/>
        <w:keepNext w:val="true"/>
        <w:pBdr/>
        <w:spacing/>
        <w:ind/>
        <w:rPr>
          <w:ins w:id="453" w:author="Paulo Henrique dos Santos" w:date="2025-05-21T14:39:00Z"/>
        </w:rPr>
      </w:pPr>
      <w:ins w:id="454" w:author="Paulo Henrique dos Santos" w:date="2025-05-21T14:39:00Z">
        <w:r>
          <w:t xml:space="preserve">Tabela 5 – Descrições dos tópicos de nível 2</w:t>
        </w:r>
      </w:ins>
      <w:ins w:id="455" w:author="Paulo Henrique dos Santos" w:date="2025-05-21T14:39:00Z">
        <w:r/>
      </w:ins>
    </w:p>
    <w:p>
      <w:pPr>
        <w:pBdr/>
        <w:spacing w:before="240" w:line="360" w:lineRule="auto"/>
        <w:ind w:firstLine="720"/>
        <w:rPr>
          <w:del w:id="456" w:author="Paulo Henrique dos Santos" w:date="2025-05-21T14:39:00Z"/>
        </w:rPr>
      </w:pPr>
      <w:r/>
      <w:del w:id="457" w:author="Paulo Henrique dos Santos" w:date="2025-05-21T14:39:00Z">
        <w:r/>
      </w:del>
    </w:p>
    <w:tbl>
      <w:tblPr>
        <w:tblW w:w="5000" w:type="pct"/>
        <w:tblBorders>
          <w:left w:val="none" w:color="auto" w:sz="0" w:space="0"/>
          <w:right w:val="none" w:color="auto" w:sz="0" w:space="0"/>
          <w:insideH w:val="none" w:color="auto" w:sz="0" w:space="0"/>
          <w:insideV w:val="none" w:color="auto" w:sz="0" w:space="0"/>
        </w:tblBorders>
        <w:tblLook w:val="04A0" w:firstRow="1" w:lastRow="0" w:firstColumn="1" w:lastColumn="0" w:noHBand="0" w:noVBand="1"/>
        <w:tblStyle w:val="985"/>
        <w:tblPrChange w:id="458" w:author="Paulo Henrique dos Santos" w:date="2025-05-21T14:11:00Z">
          <w:tblPr>
            <w:tblW w:w="5000" w:type="pct"/>
            <w:tblBorders/>
          </w:tblPr>
        </w:tblPrChange>
      </w:tblPr>
      <w:tblGrid>
        <w:gridCol w:w="987"/>
        <w:gridCol w:w="2130"/>
        <w:gridCol w:w="3688"/>
        <w:gridCol w:w="3661"/>
        <w:tblGridChange w:id="459">
          <w:tblGrid>
            <w:gridCol w:w="25"/>
            <w:gridCol w:w="962"/>
            <w:gridCol w:w="24"/>
            <w:gridCol w:w="2106"/>
            <w:gridCol w:w="21"/>
            <w:gridCol w:w="3667"/>
            <w:gridCol w:w="18"/>
            <w:gridCol w:w="3643"/>
            <w:gridCol w:w="15"/>
          </w:tblGrid>
        </w:tblGridChange>
      </w:tblGrid>
      <w:tr>
        <w:trPr>
          <w:trPrChange w:id="460" w:author="Paulo Henrique dos Santos" w:date="2025-05-21T14:11:00Z">
            <w:trPr>
              <w:gridBefore w:val="1"/>
            </w:trPr>
          </w:trPrChange>
        </w:trPr>
        <w:tc>
          <w:tcPr>
            <w:tcBorders>
              <w:top w:val="single" w:color="auto" w:sz="4" w:space="0"/>
              <w:bottom w:val="single" w:color="auto" w:sz="4" w:space="0"/>
            </w:tcBorders>
            <w:tcW w:w="471" w:type="pct"/>
            <w:vAlign w:val="center"/>
            <w:textDirection w:val="lrTb"/>
            <w:noWrap w:val="false"/>
            <w:tcPrChange w:id="461" w:author="Paulo Henrique dos Santos" w:date="2025-05-21T14:11:00Z">
              <w:tcPr>
                <w:gridSpan w:val="2"/>
                <w:tcBorders/>
                <w:tcW w:w="471" w:type="pct"/>
                <w:vAlign w:val="center"/>
              </w:tcPr>
            </w:tcPrChange>
          </w:tcPr>
          <w:p>
            <w:pPr>
              <w:pBdr/>
              <w:spacing w:before="240" w:line="360" w:lineRule="auto"/>
              <w:ind/>
              <w:rPr>
                <w:b/>
                <w:bCs/>
                <w:sz w:val="20"/>
                <w:szCs w:val="20"/>
              </w:rPr>
            </w:pPr>
            <w:r>
              <w:rPr>
                <w:b/>
                <w:bCs/>
                <w:sz w:val="20"/>
                <w:szCs w:val="20"/>
              </w:rPr>
              <w:t xml:space="preserve">Topic</w:t>
            </w:r>
            <w:r>
              <w:rPr>
                <w:b/>
                <w:bCs/>
                <w:sz w:val="20"/>
                <w:szCs w:val="20"/>
              </w:rPr>
              <w:t xml:space="preserve"> </w:t>
            </w:r>
            <w:r>
              <w:rPr>
                <w:b/>
                <w:bCs/>
                <w:sz w:val="20"/>
                <w:szCs w:val="20"/>
              </w:rPr>
              <w:t xml:space="preserve">number</w:t>
            </w:r>
            <w:r>
              <w:rPr>
                <w:b/>
                <w:bCs/>
                <w:sz w:val="20"/>
                <w:szCs w:val="20"/>
              </w:rPr>
            </w:r>
            <w:r>
              <w:rPr>
                <w:b/>
                <w:bCs/>
                <w:sz w:val="20"/>
                <w:szCs w:val="20"/>
              </w:rPr>
            </w:r>
          </w:p>
        </w:tc>
        <w:tc>
          <w:tcPr>
            <w:tcBorders>
              <w:top w:val="single" w:color="auto" w:sz="4" w:space="0"/>
              <w:bottom w:val="single" w:color="auto" w:sz="4" w:space="0"/>
            </w:tcBorders>
            <w:tcW w:w="1017" w:type="pct"/>
            <w:vAlign w:val="center"/>
            <w:textDirection w:val="lrTb"/>
            <w:noWrap w:val="false"/>
            <w:tcPrChange w:id="462" w:author="Paulo Henrique dos Santos" w:date="2025-05-21T14:11:00Z">
              <w:tcPr>
                <w:gridSpan w:val="2"/>
                <w:tcBorders/>
                <w:tcW w:w="1017" w:type="pct"/>
                <w:vAlign w:val="center"/>
              </w:tcPr>
            </w:tcPrChange>
          </w:tcPr>
          <w:p>
            <w:pPr>
              <w:pBdr/>
              <w:spacing w:before="240" w:line="360" w:lineRule="auto"/>
              <w:ind/>
              <w:rPr>
                <w:b/>
                <w:bCs/>
                <w:sz w:val="20"/>
                <w:szCs w:val="20"/>
              </w:rPr>
            </w:pPr>
            <w:r>
              <w:rPr>
                <w:b/>
                <w:bCs/>
                <w:sz w:val="20"/>
                <w:szCs w:val="20"/>
              </w:rPr>
              <w:t xml:space="preserve">Topic</w:t>
            </w:r>
            <w:r>
              <w:rPr>
                <w:b/>
                <w:bCs/>
                <w:sz w:val="20"/>
                <w:szCs w:val="20"/>
              </w:rPr>
              <w:t xml:space="preserve"> </w:t>
            </w:r>
            <w:r>
              <w:rPr>
                <w:b/>
                <w:bCs/>
                <w:sz w:val="20"/>
                <w:szCs w:val="20"/>
              </w:rPr>
              <w:t xml:space="preserve">designation</w:t>
            </w:r>
            <w:r>
              <w:rPr>
                <w:b/>
                <w:bCs/>
                <w:sz w:val="20"/>
                <w:szCs w:val="20"/>
              </w:rPr>
            </w:r>
            <w:r>
              <w:rPr>
                <w:b/>
                <w:bCs/>
                <w:sz w:val="20"/>
                <w:szCs w:val="20"/>
              </w:rPr>
            </w:r>
          </w:p>
        </w:tc>
        <w:tc>
          <w:tcPr>
            <w:tcBorders>
              <w:top w:val="single" w:color="auto" w:sz="4" w:space="0"/>
              <w:bottom w:val="single" w:color="auto" w:sz="4" w:space="0"/>
            </w:tcBorders>
            <w:tcW w:w="1762" w:type="pct"/>
            <w:vAlign w:val="center"/>
            <w:textDirection w:val="lrTb"/>
            <w:noWrap w:val="false"/>
            <w:tcPrChange w:id="463" w:author="Paulo Henrique dos Santos" w:date="2025-05-21T14:11:00Z">
              <w:tcPr>
                <w:gridSpan w:val="2"/>
                <w:tcBorders/>
                <w:tcW w:w="1762" w:type="pct"/>
                <w:vAlign w:val="center"/>
              </w:tcPr>
            </w:tcPrChange>
          </w:tcPr>
          <w:p>
            <w:pPr>
              <w:pBdr/>
              <w:spacing w:before="240" w:line="360" w:lineRule="auto"/>
              <w:ind/>
              <w:rPr>
                <w:b/>
                <w:bCs/>
                <w:sz w:val="20"/>
                <w:szCs w:val="20"/>
              </w:rPr>
            </w:pPr>
            <w:r>
              <w:rPr>
                <w:b/>
                <w:bCs/>
                <w:sz w:val="20"/>
                <w:szCs w:val="20"/>
              </w:rPr>
              <w:t xml:space="preserve">Result</w:t>
            </w:r>
            <w:r>
              <w:rPr>
                <w:b/>
                <w:bCs/>
                <w:sz w:val="20"/>
                <w:szCs w:val="20"/>
              </w:rPr>
              <w:t xml:space="preserve"> </w:t>
            </w:r>
            <w:r>
              <w:rPr>
                <w:b/>
                <w:bCs/>
                <w:sz w:val="20"/>
                <w:szCs w:val="20"/>
              </w:rPr>
              <w:t xml:space="preserve">interpretation</w:t>
            </w:r>
            <w:r>
              <w:rPr>
                <w:b/>
                <w:bCs/>
                <w:sz w:val="20"/>
                <w:szCs w:val="20"/>
              </w:rPr>
            </w:r>
            <w:r>
              <w:rPr>
                <w:b/>
                <w:bCs/>
                <w:sz w:val="20"/>
                <w:szCs w:val="20"/>
              </w:rPr>
            </w:r>
          </w:p>
        </w:tc>
        <w:tc>
          <w:tcPr>
            <w:tcBorders>
              <w:top w:val="single" w:color="auto" w:sz="4" w:space="0"/>
              <w:bottom w:val="single" w:color="auto" w:sz="4" w:space="0"/>
            </w:tcBorders>
            <w:tcW w:w="1749" w:type="pct"/>
            <w:vAlign w:val="center"/>
            <w:textDirection w:val="lrTb"/>
            <w:noWrap w:val="false"/>
            <w:tcPrChange w:id="464" w:author="Paulo Henrique dos Santos" w:date="2025-05-21T14:11:00Z">
              <w:tcPr>
                <w:gridSpan w:val="2"/>
                <w:tcBorders/>
                <w:tcW w:w="1749" w:type="pct"/>
                <w:vAlign w:val="center"/>
              </w:tcPr>
            </w:tcPrChange>
          </w:tcPr>
          <w:p>
            <w:pPr>
              <w:pBdr/>
              <w:spacing w:before="240" w:line="360" w:lineRule="auto"/>
              <w:ind/>
              <w:rPr>
                <w:b/>
                <w:bCs/>
                <w:sz w:val="20"/>
                <w:szCs w:val="20"/>
              </w:rPr>
            </w:pPr>
            <w:r>
              <w:rPr>
                <w:b/>
                <w:bCs/>
                <w:sz w:val="20"/>
                <w:szCs w:val="20"/>
              </w:rPr>
              <w:t xml:space="preserve">Example</w:t>
            </w:r>
            <w:r>
              <w:rPr>
                <w:b/>
                <w:bCs/>
                <w:sz w:val="20"/>
                <w:szCs w:val="20"/>
              </w:rPr>
              <w:t xml:space="preserve"> </w:t>
            </w:r>
            <w:r>
              <w:rPr>
                <w:b/>
                <w:bCs/>
                <w:sz w:val="20"/>
                <w:szCs w:val="20"/>
              </w:rPr>
              <w:t xml:space="preserve">of</w:t>
            </w:r>
            <w:r>
              <w:rPr>
                <w:b/>
                <w:bCs/>
                <w:sz w:val="20"/>
                <w:szCs w:val="20"/>
              </w:rPr>
              <w:t xml:space="preserve"> </w:t>
            </w:r>
            <w:r>
              <w:rPr>
                <w:b/>
                <w:bCs/>
                <w:sz w:val="20"/>
                <w:szCs w:val="20"/>
              </w:rPr>
              <w:t xml:space="preserve">specialist</w:t>
            </w:r>
            <w:r>
              <w:rPr>
                <w:b/>
                <w:bCs/>
                <w:sz w:val="20"/>
                <w:szCs w:val="20"/>
              </w:rPr>
              <w:t xml:space="preserve"> </w:t>
            </w:r>
            <w:r>
              <w:rPr>
                <w:b/>
                <w:bCs/>
                <w:sz w:val="20"/>
                <w:szCs w:val="20"/>
              </w:rPr>
              <w:t xml:space="preserve">comment</w:t>
            </w:r>
            <w:r>
              <w:rPr>
                <w:b/>
                <w:bCs/>
                <w:sz w:val="20"/>
                <w:szCs w:val="20"/>
              </w:rPr>
            </w:r>
            <w:r>
              <w:rPr>
                <w:b/>
                <w:bCs/>
                <w:sz w:val="20"/>
                <w:szCs w:val="20"/>
              </w:rPr>
            </w:r>
          </w:p>
        </w:tc>
      </w:tr>
      <w:tr>
        <w:trPr>
          <w:trPrChange w:id="465" w:author="Paulo Henrique dos Santos" w:date="2025-05-21T14:11:00Z">
            <w:trPr>
              <w:gridBefore w:val="1"/>
            </w:trPr>
          </w:trPrChange>
        </w:trPr>
        <w:tc>
          <w:tcPr>
            <w:tcBorders>
              <w:top w:val="single" w:color="auto" w:sz="4" w:space="0"/>
            </w:tcBorders>
            <w:tcW w:w="471" w:type="pct"/>
            <w:vAlign w:val="center"/>
            <w:textDirection w:val="lrTb"/>
            <w:noWrap w:val="false"/>
            <w:tcPrChange w:id="466" w:author="Paulo Henrique dos Santos" w:date="2025-05-21T14:11:00Z">
              <w:tcPr>
                <w:gridSpan w:val="2"/>
                <w:tcBorders/>
                <w:tcW w:w="471" w:type="pct"/>
                <w:vAlign w:val="center"/>
              </w:tcPr>
            </w:tcPrChange>
          </w:tcPr>
          <w:p>
            <w:pPr>
              <w:pBdr/>
              <w:spacing w:before="240" w:line="360" w:lineRule="auto"/>
              <w:ind/>
              <w:rPr>
                <w:sz w:val="20"/>
                <w:szCs w:val="20"/>
              </w:rPr>
            </w:pPr>
            <w:r>
              <w:rPr>
                <w:sz w:val="20"/>
                <w:szCs w:val="20"/>
              </w:rPr>
              <w:t xml:space="preserve">0</w:t>
            </w:r>
            <w:r>
              <w:rPr>
                <w:sz w:val="20"/>
                <w:szCs w:val="20"/>
              </w:rPr>
            </w:r>
            <w:r>
              <w:rPr>
                <w:sz w:val="20"/>
                <w:szCs w:val="20"/>
              </w:rPr>
            </w:r>
          </w:p>
        </w:tc>
        <w:tc>
          <w:tcPr>
            <w:tcBorders>
              <w:top w:val="single" w:color="auto" w:sz="4" w:space="0"/>
            </w:tcBorders>
            <w:tcW w:w="1017" w:type="pct"/>
            <w:vAlign w:val="center"/>
            <w:textDirection w:val="lrTb"/>
            <w:noWrap w:val="false"/>
            <w:tcPrChange w:id="467" w:author="Paulo Henrique dos Santos" w:date="2025-05-21T14:11:00Z">
              <w:tcPr>
                <w:gridSpan w:val="2"/>
                <w:tcBorders/>
                <w:tcW w:w="1017" w:type="pct"/>
                <w:vAlign w:val="center"/>
              </w:tcPr>
            </w:tcPrChange>
          </w:tcPr>
          <w:p>
            <w:pPr>
              <w:pBdr/>
              <w:spacing w:before="240" w:line="360" w:lineRule="auto"/>
              <w:ind/>
              <w:rPr>
                <w:sz w:val="20"/>
                <w:szCs w:val="20"/>
              </w:rPr>
            </w:pPr>
            <w:r>
              <w:rPr>
                <w:sz w:val="20"/>
                <w:szCs w:val="20"/>
              </w:rPr>
              <w:t xml:space="preserve">R</w:t>
            </w:r>
            <w:r>
              <w:rPr>
                <w:sz w:val="20"/>
                <w:szCs w:val="20"/>
              </w:rPr>
              <w:t xml:space="preserve">ecolha de informação sobre o uso da tecnologia</w:t>
            </w:r>
            <w:r>
              <w:rPr>
                <w:sz w:val="20"/>
                <w:szCs w:val="20"/>
              </w:rPr>
            </w:r>
            <w:r>
              <w:rPr>
                <w:sz w:val="20"/>
                <w:szCs w:val="20"/>
              </w:rPr>
            </w:r>
          </w:p>
        </w:tc>
        <w:tc>
          <w:tcPr>
            <w:tcBorders>
              <w:top w:val="single" w:color="auto" w:sz="4" w:space="0"/>
            </w:tcBorders>
            <w:tcW w:w="1762" w:type="pct"/>
            <w:vAlign w:val="center"/>
            <w:textDirection w:val="lrTb"/>
            <w:noWrap w:val="false"/>
            <w:tcPrChange w:id="468" w:author="Paulo Henrique dos Santos" w:date="2025-05-21T14:11:00Z">
              <w:tcPr>
                <w:gridSpan w:val="2"/>
                <w:tcBorders/>
                <w:tcW w:w="1762" w:type="pct"/>
                <w:vAlign w:val="center"/>
              </w:tcPr>
            </w:tcPrChange>
          </w:tcPr>
          <w:p>
            <w:pPr>
              <w:pBdr/>
              <w:spacing w:before="240" w:line="360" w:lineRule="auto"/>
              <w:ind/>
              <w:rPr>
                <w:sz w:val="20"/>
                <w:szCs w:val="20"/>
              </w:rPr>
            </w:pPr>
            <w:del w:id="469" w:author="Paulo Henrique dos Santos" w:date="2025-05-21T14:13:00Z">
              <w:r>
                <w:rPr>
                  <w:sz w:val="20"/>
                  <w:szCs w:val="20"/>
                </w:rPr>
                <w:delText xml:space="preserve">D</w:delText>
              </w:r>
            </w:del>
            <w:del w:id="470" w:author="Paulo Henrique dos Santos" w:date="2025-05-21T14:13:00Z">
              <w:r>
                <w:rPr>
                  <w:sz w:val="20"/>
                  <w:szCs w:val="20"/>
                </w:rPr>
                <w:delText xml:space="preserve">iscussão sobre a r</w:delText>
              </w:r>
            </w:del>
            <w:ins w:id="471" w:author="Paulo Henrique dos Santos" w:date="2025-05-21T14:13:00Z">
              <w:r>
                <w:rPr>
                  <w:sz w:val="20"/>
                  <w:szCs w:val="20"/>
                </w:rPr>
                <w:t xml:space="preserve">R</w:t>
              </w:r>
            </w:ins>
            <w:r>
              <w:rPr>
                <w:sz w:val="20"/>
                <w:szCs w:val="20"/>
              </w:rPr>
              <w:t xml:space="preserve">ecolha de informação sobre o uso da tecnologia (</w:t>
            </w:r>
            <w:r>
              <w:rPr>
                <w:sz w:val="20"/>
                <w:szCs w:val="20"/>
              </w:rPr>
              <w:t xml:space="preserve">information</w:t>
            </w:r>
            <w:r>
              <w:rPr>
                <w:sz w:val="20"/>
                <w:szCs w:val="20"/>
              </w:rPr>
              <w:t xml:space="preserve">, blockchain, </w:t>
            </w:r>
            <w:r>
              <w:rPr>
                <w:sz w:val="20"/>
                <w:szCs w:val="20"/>
              </w:rPr>
              <w:t xml:space="preserve">technology</w:t>
            </w:r>
            <w:r>
              <w:rPr>
                <w:sz w:val="20"/>
                <w:szCs w:val="20"/>
              </w:rPr>
              <w:t xml:space="preserve">, use), </w:t>
            </w:r>
            <w:del w:id="472" w:author="Paulo Henrique dos Santos" w:date="2025-05-21T14:13:00Z">
              <w:r>
                <w:rPr>
                  <w:sz w:val="20"/>
                  <w:szCs w:val="20"/>
                </w:rPr>
                <w:delText xml:space="preserve">sugerindo que a discussão ultrapassou a componente conceptual (nível 1) e </w:delText>
              </w:r>
            </w:del>
            <w:r>
              <w:rPr>
                <w:sz w:val="20"/>
                <w:szCs w:val="20"/>
              </w:rPr>
              <w:t xml:space="preserve">onde se procura definir requisitos técnicos</w:t>
            </w:r>
            <w:r>
              <w:rPr>
                <w:sz w:val="20"/>
                <w:szCs w:val="20"/>
              </w:rPr>
            </w:r>
            <w:r>
              <w:rPr>
                <w:sz w:val="20"/>
                <w:szCs w:val="20"/>
              </w:rPr>
            </w:r>
          </w:p>
        </w:tc>
        <w:tc>
          <w:tcPr>
            <w:tcBorders>
              <w:top w:val="single" w:color="auto" w:sz="4" w:space="0"/>
            </w:tcBorders>
            <w:tcW w:w="1749" w:type="pct"/>
            <w:vAlign w:val="center"/>
            <w:textDirection w:val="lrTb"/>
            <w:noWrap w:val="false"/>
            <w:tcPrChange w:id="473" w:author="Paulo Henrique dos Santos" w:date="2025-05-21T14:11:00Z">
              <w:tcPr>
                <w:gridSpan w:val="2"/>
                <w:tcBorders/>
                <w:tcW w:w="1749" w:type="pct"/>
                <w:vAlign w:val="center"/>
              </w:tcPr>
            </w:tcPrChange>
          </w:tcPr>
          <w:p>
            <w:pPr>
              <w:pBdr/>
              <w:spacing w:before="240" w:line="360" w:lineRule="auto"/>
              <w:ind/>
              <w:rPr>
                <w:sz w:val="20"/>
                <w:szCs w:val="20"/>
              </w:rPr>
            </w:pPr>
            <w:r>
              <w:rPr>
                <w:sz w:val="20"/>
                <w:szCs w:val="20"/>
              </w:rPr>
              <w:t xml:space="preserve">“à blockchain</w:t>
            </w:r>
            <w:r>
              <w:rPr>
                <w:sz w:val="20"/>
                <w:szCs w:val="20"/>
              </w:rPr>
              <w:t xml:space="preserve"> </w:t>
            </w:r>
            <w:r>
              <w:rPr>
                <w:sz w:val="20"/>
                <w:szCs w:val="20"/>
              </w:rPr>
              <w:t xml:space="preserve">(…)</w:t>
            </w:r>
            <w:r>
              <w:rPr>
                <w:sz w:val="20"/>
                <w:szCs w:val="20"/>
              </w:rPr>
              <w:t xml:space="preserve"> </w:t>
            </w:r>
            <w:r>
              <w:rPr>
                <w:sz w:val="20"/>
                <w:szCs w:val="20"/>
              </w:rPr>
              <w:t xml:space="preserve">garante que os produtos sejam genuínos, seguros e produzidos de forma sustentável”</w:t>
            </w:r>
            <w:r>
              <w:rPr>
                <w:sz w:val="20"/>
                <w:szCs w:val="20"/>
              </w:rPr>
            </w:r>
            <w:r>
              <w:rPr>
                <w:sz w:val="20"/>
                <w:szCs w:val="20"/>
              </w:rPr>
            </w:r>
          </w:p>
        </w:tc>
      </w:tr>
      <w:tr>
        <w:trPr>
          <w:trPrChange w:id="474" w:author="Paulo Henrique dos Santos" w:date="2025-05-21T14:11:00Z">
            <w:trPr>
              <w:gridBefore w:val="1"/>
            </w:trPr>
          </w:trPrChange>
        </w:trPr>
        <w:tc>
          <w:tcPr>
            <w:tcBorders/>
            <w:tcW w:w="471" w:type="pct"/>
            <w:vAlign w:val="center"/>
            <w:textDirection w:val="lrTb"/>
            <w:noWrap w:val="false"/>
            <w:tcPrChange w:id="475" w:author="Paulo Henrique dos Santos" w:date="2025-05-21T14:11:00Z">
              <w:tcPr>
                <w:gridSpan w:val="2"/>
                <w:tcBorders/>
                <w:tcW w:w="471" w:type="pct"/>
                <w:vAlign w:val="center"/>
              </w:tcPr>
            </w:tcPrChange>
          </w:tcPr>
          <w:p>
            <w:pPr>
              <w:pBdr/>
              <w:spacing w:before="240" w:line="360" w:lineRule="auto"/>
              <w:ind/>
              <w:rPr>
                <w:sz w:val="20"/>
                <w:szCs w:val="20"/>
              </w:rPr>
            </w:pPr>
            <w:r>
              <w:rPr>
                <w:sz w:val="20"/>
                <w:szCs w:val="20"/>
              </w:rPr>
              <w:t xml:space="preserve">1</w:t>
            </w:r>
            <w:r>
              <w:rPr>
                <w:sz w:val="20"/>
                <w:szCs w:val="20"/>
              </w:rPr>
            </w:r>
            <w:r>
              <w:rPr>
                <w:sz w:val="20"/>
                <w:szCs w:val="20"/>
              </w:rPr>
            </w:r>
          </w:p>
        </w:tc>
        <w:tc>
          <w:tcPr>
            <w:tcBorders/>
            <w:tcW w:w="1017" w:type="pct"/>
            <w:vAlign w:val="center"/>
            <w:textDirection w:val="lrTb"/>
            <w:noWrap w:val="false"/>
            <w:tcPrChange w:id="476" w:author="Paulo Henrique dos Santos" w:date="2025-05-21T14:11:00Z">
              <w:tcPr>
                <w:gridSpan w:val="2"/>
                <w:tcBorders/>
                <w:tcW w:w="1017" w:type="pct"/>
                <w:vAlign w:val="center"/>
              </w:tcPr>
            </w:tcPrChange>
          </w:tcPr>
          <w:p>
            <w:pPr>
              <w:pBdr/>
              <w:spacing w:before="240" w:line="360" w:lineRule="auto"/>
              <w:ind/>
              <w:rPr>
                <w:sz w:val="20"/>
                <w:szCs w:val="20"/>
              </w:rPr>
            </w:pPr>
            <w:r>
              <w:rPr>
                <w:sz w:val="20"/>
                <w:szCs w:val="20"/>
              </w:rPr>
              <w:t xml:space="preserve">A</w:t>
            </w:r>
            <w:r>
              <w:rPr>
                <w:sz w:val="20"/>
                <w:szCs w:val="20"/>
              </w:rPr>
              <w:t xml:space="preserve">valiação </w:t>
            </w:r>
            <w:r>
              <w:rPr>
                <w:sz w:val="20"/>
                <w:szCs w:val="20"/>
              </w:rPr>
              <w:t xml:space="preserve">da participação</w:t>
            </w:r>
            <w:r>
              <w:rPr>
                <w:sz w:val="20"/>
                <w:szCs w:val="20"/>
              </w:rPr>
              <w:t xml:space="preserve"> no processo</w:t>
            </w:r>
            <w:r>
              <w:rPr>
                <w:sz w:val="20"/>
                <w:szCs w:val="20"/>
              </w:rPr>
            </w:r>
            <w:r>
              <w:rPr>
                <w:sz w:val="20"/>
                <w:szCs w:val="20"/>
              </w:rPr>
            </w:r>
          </w:p>
        </w:tc>
        <w:tc>
          <w:tcPr>
            <w:tcBorders/>
            <w:tcW w:w="1762" w:type="pct"/>
            <w:vAlign w:val="center"/>
            <w:textDirection w:val="lrTb"/>
            <w:noWrap w:val="false"/>
            <w:tcPrChange w:id="477" w:author="Paulo Henrique dos Santos" w:date="2025-05-21T14:11:00Z">
              <w:tcPr>
                <w:gridSpan w:val="2"/>
                <w:tcBorders/>
                <w:tcW w:w="1762" w:type="pct"/>
                <w:vAlign w:val="center"/>
              </w:tcPr>
            </w:tcPrChange>
          </w:tcPr>
          <w:p>
            <w:pPr>
              <w:pBdr/>
              <w:spacing w:before="240" w:line="360" w:lineRule="auto"/>
              <w:ind/>
              <w:rPr>
                <w:sz w:val="20"/>
                <w:szCs w:val="20"/>
              </w:rPr>
            </w:pPr>
            <w:r>
              <w:rPr>
                <w:sz w:val="20"/>
                <w:szCs w:val="20"/>
              </w:rPr>
              <w:t xml:space="preserve">I</w:t>
            </w:r>
            <w:r>
              <w:rPr>
                <w:sz w:val="20"/>
                <w:szCs w:val="20"/>
              </w:rPr>
              <w:t xml:space="preserve">ndica a avaliação de quem pode participar no processo (</w:t>
            </w:r>
            <w:r>
              <w:rPr>
                <w:sz w:val="20"/>
                <w:szCs w:val="20"/>
              </w:rPr>
              <w:t xml:space="preserve">company</w:t>
            </w:r>
            <w:r>
              <w:rPr>
                <w:sz w:val="20"/>
                <w:szCs w:val="20"/>
              </w:rPr>
              <w:t xml:space="preserve">, </w:t>
            </w:r>
            <w:r>
              <w:rPr>
                <w:sz w:val="20"/>
                <w:szCs w:val="20"/>
              </w:rPr>
              <w:t xml:space="preserve">producer</w:t>
            </w:r>
            <w:r>
              <w:rPr>
                <w:sz w:val="20"/>
                <w:szCs w:val="20"/>
              </w:rPr>
              <w:t xml:space="preserve">), o mercado a atingir e em que horizonte temporal (</w:t>
            </w:r>
            <w:r>
              <w:rPr>
                <w:sz w:val="20"/>
                <w:szCs w:val="20"/>
              </w:rPr>
              <w:t xml:space="preserve">market</w:t>
            </w:r>
            <w:r>
              <w:rPr>
                <w:sz w:val="20"/>
                <w:szCs w:val="20"/>
              </w:rPr>
              <w:t xml:space="preserve">, </w:t>
            </w:r>
            <w:r>
              <w:rPr>
                <w:sz w:val="20"/>
                <w:szCs w:val="20"/>
              </w:rPr>
              <w:t xml:space="preserve">year</w:t>
            </w:r>
            <w:r>
              <w:rPr>
                <w:sz w:val="20"/>
                <w:szCs w:val="20"/>
              </w:rPr>
              <w:t xml:space="preserve">)</w:t>
            </w:r>
            <w:ins w:id="478" w:author="Paulo Henrique dos Santos" w:date="2025-05-21T14:14:00Z">
              <w:r>
                <w:rPr>
                  <w:sz w:val="20"/>
                  <w:szCs w:val="20"/>
                </w:rPr>
                <w:t xml:space="preserve">, </w:t>
              </w:r>
            </w:ins>
            <w:del w:id="479" w:author="Paulo Henrique dos Santos" w:date="2025-05-21T14:14:00Z">
              <w:r>
                <w:rPr>
                  <w:sz w:val="20"/>
                  <w:szCs w:val="20"/>
                </w:rPr>
                <w:delText xml:space="preserve"> e </w:delText>
              </w:r>
            </w:del>
            <w:r>
              <w:rPr>
                <w:sz w:val="20"/>
                <w:szCs w:val="20"/>
              </w:rPr>
              <w:t xml:space="preserve">alinhando as expectativas de produtores e parceiros</w:t>
            </w:r>
            <w:r>
              <w:rPr>
                <w:sz w:val="20"/>
                <w:szCs w:val="20"/>
              </w:rPr>
            </w:r>
            <w:r>
              <w:rPr>
                <w:sz w:val="20"/>
                <w:szCs w:val="20"/>
              </w:rPr>
            </w:r>
          </w:p>
        </w:tc>
        <w:tc>
          <w:tcPr>
            <w:tcBorders/>
            <w:tcW w:w="1749" w:type="pct"/>
            <w:vAlign w:val="center"/>
            <w:textDirection w:val="lrTb"/>
            <w:noWrap w:val="false"/>
            <w:tcPrChange w:id="480" w:author="Paulo Henrique dos Santos" w:date="2025-05-21T14:11:00Z">
              <w:tcPr>
                <w:gridSpan w:val="2"/>
                <w:tcBorders/>
                <w:tcW w:w="1749" w:type="pct"/>
                <w:vAlign w:val="center"/>
              </w:tcPr>
            </w:tcPrChange>
          </w:tcPr>
          <w:p>
            <w:pPr>
              <w:pBdr/>
              <w:spacing w:before="240" w:line="360" w:lineRule="auto"/>
              <w:ind/>
              <w:rPr>
                <w:sz w:val="20"/>
                <w:szCs w:val="20"/>
              </w:rPr>
            </w:pPr>
            <w:r>
              <w:rPr>
                <w:sz w:val="20"/>
                <w:szCs w:val="20"/>
              </w:rPr>
              <w:t xml:space="preserve">“agricultores e indústria podem se unir em uma única plataforma usando a tecnologia blockchain”</w:t>
            </w:r>
            <w:r>
              <w:rPr>
                <w:sz w:val="20"/>
                <w:szCs w:val="20"/>
              </w:rPr>
            </w:r>
            <w:r>
              <w:rPr>
                <w:sz w:val="20"/>
                <w:szCs w:val="20"/>
              </w:rPr>
            </w:r>
          </w:p>
        </w:tc>
      </w:tr>
      <w:tr>
        <w:trPr>
          <w:trPrChange w:id="481" w:author="Paulo Henrique dos Santos" w:date="2025-05-21T14:11:00Z">
            <w:trPr>
              <w:gridBefore w:val="1"/>
            </w:trPr>
          </w:trPrChange>
        </w:trPr>
        <w:tc>
          <w:tcPr>
            <w:tcBorders/>
            <w:tcW w:w="471" w:type="pct"/>
            <w:vAlign w:val="center"/>
            <w:textDirection w:val="lrTb"/>
            <w:noWrap w:val="false"/>
            <w:tcPrChange w:id="482" w:author="Paulo Henrique dos Santos" w:date="2025-05-21T14:11:00Z">
              <w:tcPr>
                <w:gridSpan w:val="2"/>
                <w:tcBorders/>
                <w:tcW w:w="471" w:type="pct"/>
                <w:vAlign w:val="center"/>
              </w:tcPr>
            </w:tcPrChange>
          </w:tcPr>
          <w:p>
            <w:pPr>
              <w:pBdr/>
              <w:spacing w:before="240" w:line="360" w:lineRule="auto"/>
              <w:ind/>
              <w:rPr>
                <w:sz w:val="20"/>
                <w:szCs w:val="20"/>
              </w:rPr>
            </w:pPr>
            <w:r>
              <w:rPr>
                <w:sz w:val="20"/>
                <w:szCs w:val="20"/>
              </w:rPr>
              <w:t xml:space="preserve">2 e 3</w:t>
            </w:r>
            <w:r>
              <w:rPr>
                <w:sz w:val="20"/>
                <w:szCs w:val="20"/>
              </w:rPr>
            </w:r>
            <w:r>
              <w:rPr>
                <w:sz w:val="20"/>
                <w:szCs w:val="20"/>
              </w:rPr>
            </w:r>
          </w:p>
        </w:tc>
        <w:tc>
          <w:tcPr>
            <w:tcBorders/>
            <w:tcW w:w="1017" w:type="pct"/>
            <w:vAlign w:val="center"/>
            <w:textDirection w:val="lrTb"/>
            <w:noWrap w:val="false"/>
            <w:tcPrChange w:id="483" w:author="Paulo Henrique dos Santos" w:date="2025-05-21T14:11:00Z">
              <w:tcPr>
                <w:gridSpan w:val="2"/>
                <w:tcBorders/>
                <w:tcW w:w="1017" w:type="pct"/>
                <w:vAlign w:val="center"/>
              </w:tcPr>
            </w:tcPrChange>
          </w:tcPr>
          <w:p>
            <w:pPr>
              <w:pBdr/>
              <w:spacing w:before="240" w:line="360" w:lineRule="auto"/>
              <w:ind/>
              <w:rPr>
                <w:sz w:val="20"/>
                <w:szCs w:val="20"/>
              </w:rPr>
            </w:pPr>
            <w:r>
              <w:rPr>
                <w:sz w:val="20"/>
                <w:szCs w:val="20"/>
              </w:rPr>
              <w:t xml:space="preserve">P</w:t>
            </w:r>
            <w:r>
              <w:rPr>
                <w:sz w:val="20"/>
                <w:szCs w:val="20"/>
              </w:rPr>
              <w:t xml:space="preserve">rocura por fornecedores especializados na tecnologia</w:t>
            </w:r>
            <w:r>
              <w:rPr>
                <w:sz w:val="20"/>
                <w:szCs w:val="20"/>
              </w:rPr>
            </w:r>
            <w:r>
              <w:rPr>
                <w:sz w:val="20"/>
                <w:szCs w:val="20"/>
              </w:rPr>
            </w:r>
          </w:p>
        </w:tc>
        <w:tc>
          <w:tcPr>
            <w:tcBorders/>
            <w:tcW w:w="1762" w:type="pct"/>
            <w:vAlign w:val="center"/>
            <w:textDirection w:val="lrTb"/>
            <w:noWrap w:val="false"/>
            <w:tcPrChange w:id="484" w:author="Paulo Henrique dos Santos" w:date="2025-05-21T14:11:00Z">
              <w:tcPr>
                <w:gridSpan w:val="2"/>
                <w:tcBorders/>
                <w:tcW w:w="1762" w:type="pct"/>
                <w:vAlign w:val="center"/>
              </w:tcPr>
            </w:tcPrChange>
          </w:tcPr>
          <w:p>
            <w:pPr>
              <w:pBdr/>
              <w:spacing w:before="240" w:line="360" w:lineRule="auto"/>
              <w:ind/>
              <w:rPr>
                <w:sz w:val="20"/>
                <w:szCs w:val="20"/>
              </w:rPr>
            </w:pPr>
            <w:del w:id="485" w:author="Paulo Henrique dos Santos" w:date="2025-05-21T14:14:00Z">
              <w:r>
                <w:rPr>
                  <w:sz w:val="20"/>
                  <w:szCs w:val="20"/>
                </w:rPr>
                <w:delText xml:space="preserve">S</w:delText>
              </w:r>
            </w:del>
            <w:del w:id="486" w:author="Paulo Henrique dos Santos" w:date="2025-05-21T14:14:00Z">
              <w:r>
                <w:rPr>
                  <w:sz w:val="20"/>
                  <w:szCs w:val="20"/>
                </w:rPr>
                <w:delText xml:space="preserve">ugerem a p</w:delText>
              </w:r>
            </w:del>
            <w:ins w:id="487" w:author="Paulo Henrique dos Santos" w:date="2025-05-21T14:14:00Z">
              <w:r>
                <w:rPr>
                  <w:sz w:val="20"/>
                  <w:szCs w:val="20"/>
                </w:rPr>
                <w:t xml:space="preserve">P</w:t>
              </w:r>
            </w:ins>
            <w:r>
              <w:rPr>
                <w:sz w:val="20"/>
                <w:szCs w:val="20"/>
              </w:rPr>
              <w:t xml:space="preserve">rocura por fornecedores especializados na tecnologia (startup, sector, </w:t>
            </w:r>
            <w:r>
              <w:rPr>
                <w:sz w:val="20"/>
                <w:szCs w:val="20"/>
              </w:rPr>
              <w:t xml:space="preserve">technology</w:t>
            </w:r>
            <w:r>
              <w:rPr>
                <w:sz w:val="20"/>
                <w:szCs w:val="20"/>
              </w:rPr>
              <w:t xml:space="preserve">, </w:t>
            </w:r>
            <w:r>
              <w:rPr>
                <w:sz w:val="20"/>
                <w:szCs w:val="20"/>
              </w:rPr>
              <w:t xml:space="preserve">company</w:t>
            </w:r>
            <w:r>
              <w:rPr>
                <w:sz w:val="20"/>
                <w:szCs w:val="20"/>
              </w:rPr>
              <w:t xml:space="preserve">)</w:t>
            </w:r>
            <w:ins w:id="488" w:author="Paulo Henrique dos Santos" w:date="2025-05-21T14:14:00Z">
              <w:r>
                <w:rPr>
                  <w:sz w:val="20"/>
                  <w:szCs w:val="20"/>
                </w:rPr>
                <w:t xml:space="preserve">, desenvolvendo </w:t>
              </w:r>
            </w:ins>
            <w:del w:id="489" w:author="Paulo Henrique dos Santos" w:date="2025-05-21T14:14:00Z">
              <w:r>
                <w:rPr>
                  <w:sz w:val="20"/>
                  <w:szCs w:val="20"/>
                </w:rPr>
                <w:delText xml:space="preserve"> capazes de responder aos requisitos definidos. Adicionalmente, discutem o desenvolvimento de </w:delText>
              </w:r>
            </w:del>
            <w:r>
              <w:rPr>
                <w:sz w:val="20"/>
                <w:szCs w:val="20"/>
              </w:rPr>
              <w:t xml:space="preserve">um </w:t>
            </w:r>
            <w:r>
              <w:rPr>
                <w:sz w:val="20"/>
                <w:szCs w:val="20"/>
              </w:rPr>
              <w:t xml:space="preserve">minimal</w:t>
            </w:r>
            <w:r>
              <w:rPr>
                <w:sz w:val="20"/>
                <w:szCs w:val="20"/>
              </w:rPr>
              <w:t xml:space="preserve"> </w:t>
            </w:r>
            <w:r>
              <w:rPr>
                <w:sz w:val="20"/>
                <w:szCs w:val="20"/>
              </w:rPr>
              <w:t xml:space="preserve">viable</w:t>
            </w:r>
            <w:r>
              <w:rPr>
                <w:sz w:val="20"/>
                <w:szCs w:val="20"/>
              </w:rPr>
              <w:t xml:space="preserve"> </w:t>
            </w:r>
            <w:r>
              <w:rPr>
                <w:sz w:val="20"/>
                <w:szCs w:val="20"/>
              </w:rPr>
              <w:t xml:space="preserve">product</w:t>
            </w:r>
            <w:r>
              <w:rPr>
                <w:sz w:val="20"/>
                <w:szCs w:val="20"/>
              </w:rPr>
              <w:t xml:space="preserve"> em parceria e os primeiros </w:t>
            </w:r>
            <w:r>
              <w:rPr>
                <w:sz w:val="20"/>
                <w:szCs w:val="20"/>
              </w:rPr>
              <w:t xml:space="preserve">exercícios de análise custo-benefício (</w:t>
            </w:r>
            <w:r>
              <w:rPr>
                <w:sz w:val="20"/>
                <w:szCs w:val="20"/>
              </w:rPr>
              <w:t xml:space="preserve">create</w:t>
            </w:r>
            <w:r>
              <w:rPr>
                <w:sz w:val="20"/>
                <w:szCs w:val="20"/>
              </w:rPr>
              <w:t xml:space="preserve">, </w:t>
            </w:r>
            <w:r>
              <w:rPr>
                <w:sz w:val="20"/>
                <w:szCs w:val="20"/>
              </w:rPr>
              <w:t xml:space="preserve">solution</w:t>
            </w:r>
            <w:r>
              <w:rPr>
                <w:sz w:val="20"/>
                <w:szCs w:val="20"/>
              </w:rPr>
              <w:t xml:space="preserve">, financial)</w:t>
            </w:r>
            <w:r>
              <w:rPr>
                <w:sz w:val="20"/>
                <w:szCs w:val="20"/>
              </w:rPr>
            </w:r>
            <w:r>
              <w:rPr>
                <w:sz w:val="20"/>
                <w:szCs w:val="20"/>
              </w:rPr>
            </w:r>
          </w:p>
        </w:tc>
        <w:tc>
          <w:tcPr>
            <w:tcBorders/>
            <w:tcW w:w="1749" w:type="pct"/>
            <w:vAlign w:val="center"/>
            <w:textDirection w:val="lrTb"/>
            <w:noWrap w:val="false"/>
            <w:tcPrChange w:id="490" w:author="Paulo Henrique dos Santos" w:date="2025-05-21T14:11:00Z">
              <w:tcPr>
                <w:gridSpan w:val="2"/>
                <w:tcBorders/>
                <w:tcW w:w="1749" w:type="pct"/>
                <w:vAlign w:val="center"/>
              </w:tcPr>
            </w:tcPrChange>
          </w:tcPr>
          <w:p>
            <w:pPr>
              <w:pBdr/>
              <w:spacing w:before="240" w:line="360" w:lineRule="auto"/>
              <w:ind/>
              <w:rPr>
                <w:sz w:val="20"/>
                <w:szCs w:val="20"/>
              </w:rPr>
            </w:pPr>
            <w:r>
              <w:rPr>
                <w:sz w:val="20"/>
                <w:szCs w:val="20"/>
              </w:rPr>
              <w:t xml:space="preserve">“Quatro startups foram selecionadas pela Visa para fazer parte do programa Visa For Startups, onde cocriarão soluções e terão </w:t>
            </w:r>
            <w:r>
              <w:rPr>
                <w:sz w:val="20"/>
                <w:szCs w:val="20"/>
              </w:rPr>
              <w:t xml:space="preserve">suas tecnologias testadas em um ambiente real antes de apresentá-las ao público”</w:t>
            </w:r>
            <w:r>
              <w:rPr>
                <w:sz w:val="20"/>
                <w:szCs w:val="20"/>
              </w:rPr>
            </w:r>
            <w:r>
              <w:rPr>
                <w:sz w:val="20"/>
                <w:szCs w:val="20"/>
              </w:rPr>
            </w:r>
          </w:p>
        </w:tc>
      </w:tr>
      <w:tr>
        <w:trPr>
          <w:trPrChange w:id="491" w:author="Paulo Henrique dos Santos" w:date="2025-05-21T14:11:00Z">
            <w:trPr>
              <w:gridBefore w:val="1"/>
            </w:trPr>
          </w:trPrChange>
        </w:trPr>
        <w:tc>
          <w:tcPr>
            <w:tcBorders/>
            <w:tcW w:w="471" w:type="pct"/>
            <w:vAlign w:val="center"/>
            <w:textDirection w:val="lrTb"/>
            <w:noWrap w:val="false"/>
            <w:tcPrChange w:id="492" w:author="Paulo Henrique dos Santos" w:date="2025-05-21T14:11:00Z">
              <w:tcPr>
                <w:gridSpan w:val="2"/>
                <w:tcBorders/>
                <w:tcW w:w="471" w:type="pct"/>
                <w:vAlign w:val="center"/>
              </w:tcPr>
            </w:tcPrChange>
          </w:tcPr>
          <w:p>
            <w:pPr>
              <w:pBdr/>
              <w:spacing w:before="240" w:line="360" w:lineRule="auto"/>
              <w:ind/>
              <w:rPr>
                <w:sz w:val="20"/>
                <w:szCs w:val="20"/>
              </w:rPr>
            </w:pPr>
            <w:r>
              <w:rPr>
                <w:sz w:val="20"/>
                <w:szCs w:val="20"/>
              </w:rPr>
              <w:t xml:space="preserve">4</w:t>
            </w:r>
            <w:r>
              <w:rPr>
                <w:sz w:val="20"/>
                <w:szCs w:val="20"/>
              </w:rPr>
            </w:r>
            <w:r>
              <w:rPr>
                <w:sz w:val="20"/>
                <w:szCs w:val="20"/>
              </w:rPr>
            </w:r>
          </w:p>
        </w:tc>
        <w:tc>
          <w:tcPr>
            <w:tcBorders/>
            <w:tcW w:w="1017" w:type="pct"/>
            <w:vAlign w:val="center"/>
            <w:textDirection w:val="lrTb"/>
            <w:noWrap w:val="false"/>
            <w:tcPrChange w:id="493" w:author="Paulo Henrique dos Santos" w:date="2025-05-21T14:11:00Z">
              <w:tcPr>
                <w:gridSpan w:val="2"/>
                <w:tcBorders/>
                <w:tcW w:w="1017" w:type="pct"/>
                <w:vAlign w:val="center"/>
              </w:tcPr>
            </w:tcPrChange>
          </w:tcPr>
          <w:p>
            <w:pPr>
              <w:pBdr/>
              <w:spacing w:before="240" w:line="360" w:lineRule="auto"/>
              <w:ind/>
              <w:rPr>
                <w:sz w:val="20"/>
                <w:szCs w:val="20"/>
              </w:rPr>
            </w:pPr>
            <w:r>
              <w:rPr>
                <w:sz w:val="20"/>
                <w:szCs w:val="20"/>
              </w:rPr>
              <w:t xml:space="preserve">R</w:t>
            </w:r>
            <w:r>
              <w:rPr>
                <w:sz w:val="20"/>
                <w:szCs w:val="20"/>
              </w:rPr>
              <w:t xml:space="preserve">astrea</w:t>
            </w:r>
            <w:r>
              <w:rPr>
                <w:sz w:val="20"/>
                <w:szCs w:val="20"/>
              </w:rPr>
              <w:t xml:space="preserve">mento de</w:t>
            </w:r>
            <w:r>
              <w:rPr>
                <w:sz w:val="20"/>
                <w:szCs w:val="20"/>
              </w:rPr>
              <w:t xml:space="preserve"> lotes destinados à exportação</w:t>
            </w:r>
            <w:r>
              <w:rPr>
                <w:sz w:val="20"/>
                <w:szCs w:val="20"/>
              </w:rPr>
            </w:r>
            <w:r>
              <w:rPr>
                <w:sz w:val="20"/>
                <w:szCs w:val="20"/>
              </w:rPr>
            </w:r>
          </w:p>
        </w:tc>
        <w:tc>
          <w:tcPr>
            <w:tcBorders/>
            <w:tcW w:w="1762" w:type="pct"/>
            <w:vAlign w:val="center"/>
            <w:textDirection w:val="lrTb"/>
            <w:noWrap w:val="false"/>
            <w:tcPrChange w:id="494" w:author="Paulo Henrique dos Santos" w:date="2025-05-21T14:11:00Z">
              <w:tcPr>
                <w:gridSpan w:val="2"/>
                <w:tcBorders/>
                <w:tcW w:w="1762" w:type="pct"/>
                <w:vAlign w:val="center"/>
              </w:tcPr>
            </w:tcPrChange>
          </w:tcPr>
          <w:p>
            <w:pPr>
              <w:pBdr/>
              <w:spacing w:before="240" w:line="360" w:lineRule="auto"/>
              <w:ind/>
              <w:rPr>
                <w:sz w:val="20"/>
                <w:szCs w:val="20"/>
              </w:rPr>
            </w:pPr>
            <w:del w:id="495" w:author="Paulo Henrique dos Santos" w:date="2025-05-21T14:14:00Z">
              <w:r>
                <w:rPr>
                  <w:sz w:val="20"/>
                  <w:szCs w:val="20"/>
                </w:rPr>
                <w:delText xml:space="preserve">S</w:delText>
              </w:r>
            </w:del>
            <w:del w:id="496" w:author="Paulo Henrique dos Santos" w:date="2025-05-21T14:14:00Z">
              <w:r>
                <w:rPr>
                  <w:sz w:val="20"/>
                  <w:szCs w:val="20"/>
                </w:rPr>
                <w:delText xml:space="preserve">ugere um caso de u</w:delText>
              </w:r>
            </w:del>
            <w:ins w:id="497" w:author="Paulo Henrique dos Santos" w:date="2025-05-21T14:14:00Z">
              <w:r>
                <w:rPr>
                  <w:sz w:val="20"/>
                  <w:szCs w:val="20"/>
                </w:rPr>
                <w:t xml:space="preserve">U</w:t>
              </w:r>
            </w:ins>
            <w:r>
              <w:rPr>
                <w:sz w:val="20"/>
                <w:szCs w:val="20"/>
              </w:rPr>
              <w:t xml:space="preserve">so delimitado (</w:t>
            </w:r>
            <w:r>
              <w:rPr>
                <w:sz w:val="20"/>
                <w:szCs w:val="20"/>
              </w:rPr>
              <w:t xml:space="preserve">coffee</w:t>
            </w:r>
            <w:r>
              <w:rPr>
                <w:sz w:val="20"/>
                <w:szCs w:val="20"/>
              </w:rPr>
              <w:t xml:space="preserve">, batch, sugar) para rastrear lotes destinados à exportação, levantando dados de qualidade e origem que sejam necessários (</w:t>
            </w:r>
            <w:r>
              <w:rPr>
                <w:sz w:val="20"/>
                <w:szCs w:val="20"/>
              </w:rPr>
              <w:t xml:space="preserve">information</w:t>
            </w:r>
            <w:r>
              <w:rPr>
                <w:sz w:val="20"/>
                <w:szCs w:val="20"/>
              </w:rPr>
              <w:t xml:space="preserve">, </w:t>
            </w:r>
            <w:r>
              <w:rPr>
                <w:sz w:val="20"/>
                <w:szCs w:val="20"/>
              </w:rPr>
              <w:t xml:space="preserve">export</w:t>
            </w:r>
            <w:r>
              <w:rPr>
                <w:sz w:val="20"/>
                <w:szCs w:val="20"/>
              </w:rPr>
              <w:t xml:space="preserve">)</w:t>
            </w:r>
            <w:r>
              <w:rPr>
                <w:sz w:val="20"/>
                <w:szCs w:val="20"/>
              </w:rPr>
            </w:r>
            <w:r>
              <w:rPr>
                <w:sz w:val="20"/>
                <w:szCs w:val="20"/>
              </w:rPr>
            </w:r>
          </w:p>
        </w:tc>
        <w:tc>
          <w:tcPr>
            <w:tcBorders/>
            <w:tcW w:w="1749" w:type="pct"/>
            <w:vAlign w:val="center"/>
            <w:textDirection w:val="lrTb"/>
            <w:noWrap w:val="false"/>
            <w:tcPrChange w:id="498" w:author="Paulo Henrique dos Santos" w:date="2025-05-21T14:11:00Z">
              <w:tcPr>
                <w:gridSpan w:val="2"/>
                <w:tcBorders/>
                <w:tcW w:w="1749" w:type="pct"/>
                <w:vAlign w:val="center"/>
              </w:tcPr>
            </w:tcPrChange>
          </w:tcPr>
          <w:p>
            <w:pPr>
              <w:pBdr/>
              <w:spacing w:before="240" w:line="360" w:lineRule="auto"/>
              <w:ind/>
              <w:rPr>
                <w:sz w:val="20"/>
                <w:szCs w:val="20"/>
                <w:lang w:val="en-US"/>
              </w:rPr>
            </w:pPr>
            <w:r>
              <w:rPr>
                <w:sz w:val="20"/>
                <w:szCs w:val="20"/>
                <w:lang w:val="en-US"/>
              </w:rPr>
              <w:t xml:space="preserve">“</w:t>
            </w:r>
            <w:r>
              <w:rPr>
                <w:sz w:val="20"/>
                <w:szCs w:val="20"/>
                <w:lang w:val="en-US"/>
              </w:rPr>
              <w:t xml:space="preserve">Nucoffee</w:t>
            </w:r>
            <w:r>
              <w:rPr>
                <w:sz w:val="20"/>
                <w:szCs w:val="20"/>
                <w:lang w:val="en-US"/>
              </w:rPr>
              <w:t xml:space="preserve">, (…) saw its first shipment with the shipment of 36 bags of </w:t>
            </w:r>
            <w:r>
              <w:rPr>
                <w:sz w:val="20"/>
                <w:szCs w:val="20"/>
                <w:lang w:val="en-US"/>
              </w:rPr>
              <w:t xml:space="preserve">Cerrado</w:t>
            </w:r>
            <w:r>
              <w:rPr>
                <w:sz w:val="20"/>
                <w:szCs w:val="20"/>
                <w:lang w:val="en-US"/>
              </w:rPr>
              <w:t xml:space="preserve"> Mineiro to Poland”</w:t>
            </w:r>
            <w:r>
              <w:rPr>
                <w:sz w:val="20"/>
                <w:szCs w:val="20"/>
                <w:lang w:val="en-US"/>
              </w:rPr>
            </w:r>
            <w:r>
              <w:rPr>
                <w:sz w:val="20"/>
                <w:szCs w:val="20"/>
                <w:lang w:val="en-US"/>
              </w:rPr>
            </w:r>
          </w:p>
        </w:tc>
      </w:tr>
    </w:tbl>
    <w:p>
      <w:pPr>
        <w:pBdr/>
        <w:spacing w:before="240" w:line="360" w:lineRule="auto"/>
        <w:ind w:firstLine="720"/>
        <w:rPr>
          <w:del w:id="499" w:author="Paulo Henrique dos Santos" w:date="2025-05-21T14:39:00Z"/>
          <w:lang w:val="en-US"/>
        </w:rPr>
      </w:pPr>
      <w:r>
        <w:rPr>
          <w:lang w:val="en-US"/>
        </w:rPr>
      </w:r>
      <w:del w:id="500" w:author="Paulo Henrique dos Santos" w:date="2025-05-21T14:39:00Z">
        <w:r>
          <w:rPr>
            <w:lang w:val="en-US"/>
          </w:rPr>
        </w:r>
      </w:del>
      <w:del w:id="501" w:author="Paulo Henrique dos Santos" w:date="2025-05-21T14:39:00Z">
        <w:r>
          <w:rPr>
            <w:lang w:val="en-US"/>
          </w:rPr>
        </w:r>
      </w:del>
    </w:p>
    <w:p>
      <w:pPr>
        <w:pBdr/>
        <w:spacing w:before="240" w:line="360" w:lineRule="auto"/>
        <w:ind w:firstLine="720"/>
        <w:rPr>
          <w:ins w:id="502" w:author="Paulo Henrique dos Santos" w:date="2025-05-21T14:39:00Z"/>
        </w:rPr>
      </w:pPr>
      <w:r/>
      <w:ins w:id="503" w:author="Paulo Henrique dos Santos" w:date="2025-05-21T14:39:00Z">
        <w:r/>
      </w:ins>
    </w:p>
    <w:p>
      <w:pPr>
        <w:pBdr/>
        <w:spacing w:before="240" w:line="360" w:lineRule="auto"/>
        <w:ind w:firstLine="720"/>
        <w:rPr/>
      </w:pPr>
      <w:r>
        <w:t xml:space="preserve">Em seguida, o nível 3 foi desenvolvido a partir da análise de 33 entrevistas, resultando em cinco novos tópicos (Figura 3)</w:t>
      </w:r>
      <w:ins w:id="504" w:author="Paulo Henrique dos Santos" w:date="2025-05-21T14:57:00Z">
        <w:r>
          <w:t xml:space="preserve">.</w:t>
        </w:r>
      </w:ins>
      <w:del w:id="505" w:author="Paulo Henrique dos Santos" w:date="2025-05-21T14:57:00Z">
        <w:r>
          <w:delText xml:space="preserve">.</w:delText>
        </w:r>
      </w:del>
      <w:r/>
    </w:p>
    <w:p>
      <w:pPr>
        <w:pBdr/>
        <w:spacing w:before="240" w:line="360" w:lineRule="auto"/>
        <w:ind/>
        <w:jc w:val="center"/>
        <w:rPr/>
      </w:pPr>
      <w:r>
        <mc:AlternateContent>
          <mc:Choice Requires="wpg">
            <w:drawing>
              <wp:inline xmlns:wp="http://schemas.openxmlformats.org/drawingml/2006/wordprocessingDrawing" distT="0" distB="0" distL="0" distR="0">
                <wp:extent cx="4893310" cy="3251765"/>
                <wp:effectExtent l="0" t="0" r="2540" b="6350"/>
                <wp:docPr id="3"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pic:cNvPicPr>
                        <pic:nvPr/>
                      </pic:nvPicPr>
                      <pic:blipFill>
                        <a:blip r:embed="rId14"/>
                        <a:stretch/>
                      </pic:blipFill>
                      <pic:spPr bwMode="auto">
                        <a:xfrm>
                          <a:off x="0" y="0"/>
                          <a:ext cx="4903460" cy="325851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85.30pt;height:256.04pt;mso-wrap-distance-left:0.00pt;mso-wrap-distance-top:0.00pt;mso-wrap-distance-right:0.00pt;mso-wrap-distance-bottom:0.00pt;z-index:1;" stroked="f">
                <v:imagedata r:id="rId14" o:title=""/>
                <o:lock v:ext="edit" rotation="t"/>
              </v:shape>
            </w:pict>
          </mc:Fallback>
        </mc:AlternateContent>
      </w:r>
      <w:r/>
    </w:p>
    <w:p>
      <w:pPr>
        <w:pStyle w:val="986"/>
        <w:keepNext w:val="true"/>
        <w:pBdr/>
        <w:spacing/>
        <w:ind/>
        <w:rPr/>
      </w:pPr>
      <w:r>
        <w:t xml:space="preserve">Figura </w:t>
      </w:r>
      <w:del w:id="506" w:author="Paulo Henrique dos Santos" w:date="2025-05-21T14:40:00Z">
        <w:r>
          <w:delText xml:space="preserve">3</w:delText>
        </w:r>
      </w:del>
      <w:del w:id="507" w:author="Paulo Henrique dos Santos" w:date="2025-05-21T14:40:00Z">
        <w:r>
          <w:delText xml:space="preserve"> .</w:delText>
        </w:r>
      </w:del>
      <w:ins w:id="508" w:author="Paulo Henrique dos Santos" w:date="2025-05-21T14:40:00Z">
        <w:r>
          <w:t xml:space="preserve">3.</w:t>
        </w:r>
      </w:ins>
      <w:r>
        <w:t xml:space="preserve"> </w:t>
      </w:r>
      <w:r>
        <w:t xml:space="preserve">Resultados da modelagem de tópicos</w:t>
      </w:r>
      <w:r>
        <w:t xml:space="preserve"> para o nível 3.</w:t>
      </w:r>
      <w:r/>
    </w:p>
    <w:p>
      <w:pPr>
        <w:pBdr/>
        <w:spacing w:before="240" w:line="360" w:lineRule="auto"/>
        <w:ind w:firstLine="720"/>
        <w:rPr>
          <w:ins w:id="509" w:author="Paulo Henrique dos Santos" w:date="2025-05-21T14:58:00Z"/>
        </w:rPr>
      </w:pPr>
      <w:r/>
      <w:ins w:id="510" w:author="Paulo Henrique dos Santos" w:date="2025-05-21T14:58:00Z">
        <w:r/>
      </w:ins>
    </w:p>
    <w:p>
      <w:pPr>
        <w:pBdr/>
        <w:spacing w:before="240" w:line="360" w:lineRule="auto"/>
        <w:ind w:firstLine="720"/>
        <w:rPr>
          <w:ins w:id="511" w:author="Paulo Henrique dos Santos" w:date="2025-05-21T14:58:00Z"/>
        </w:rPr>
      </w:pPr>
      <w:r/>
      <w:moveToRangeStart w:author="Paulo Henrique dos Santos" w:date="2025-05-21T14:58:00Z" w:id="512" w:name="move198730881"/>
      <w:moveTo w:id="513" w:author="Paulo Henrique dos Santos" w:date="2025-05-21T14:58:00Z">
        <w:r>
          <w:t xml:space="preserve">Após o acerto de detalhes no nível anterior, este nível padroniza-os, servindo de base para os níveis subsequentes</w:t>
        </w:r>
      </w:moveTo>
      <w:moveTo w:id="514" w:author="Paulo Henrique dos Santos" w:date="2025-05-21T14:58:00Z">
        <w:r>
          <w:t xml:space="preserve">.</w:t>
        </w:r>
      </w:moveTo>
      <w:moveToRangeEnd w:id="512"/>
      <w:ins w:id="515" w:author="Paulo Henrique dos Santos" w:date="2025-05-21T14:58:00Z">
        <w:r>
          <w:t xml:space="preserve"> </w:t>
        </w:r>
      </w:ins>
      <w:ins w:id="516" w:author="Paulo Henrique dos Santos" w:date="2025-05-21T14:58:00Z">
        <w:r>
          <w:t xml:space="preserve">Na Tabela 6, são expostos os principais achados adicionais, acompanhados de suas análises interpretativas.</w:t>
        </w:r>
      </w:ins>
      <w:ins w:id="517" w:author="Paulo Henrique dos Santos" w:date="2025-05-21T14:58:00Z">
        <w:r/>
      </w:ins>
    </w:p>
    <w:p>
      <w:pPr>
        <w:pBdr/>
        <w:spacing w:before="240" w:line="360" w:lineRule="auto"/>
        <w:ind w:firstLine="720"/>
        <w:rPr>
          <w:ins w:id="518" w:author="Paulo Henrique dos Santos" w:date="2025-05-21T14:40:00Z"/>
        </w:rPr>
      </w:pPr>
      <w:del w:id="519" w:author="Paulo Henrique dos Santos" w:date="2025-05-21T14:58:00Z">
        <w:r>
          <w:delText xml:space="preserve">O tópico 0 </w:delText>
        </w:r>
      </w:del>
      <w:del w:id="520" w:author="Paulo Henrique dos Santos" w:date="2025-05-21T14:58:00Z">
        <w:r>
          <w:delText xml:space="preserve">sugere uma discussão sobre </w:delText>
        </w:r>
      </w:del>
      <w:del w:id="521" w:author="Paulo Henrique dos Santos" w:date="2025-05-21T14:58:00Z">
        <w:r>
          <w:rPr>
            <w:b/>
            <w:bCs/>
          </w:rPr>
          <w:delText xml:space="preserve">contratos de ativos de crédito</w:delText>
        </w:r>
      </w:del>
      <w:del w:id="522" w:author="Paulo Henrique dos Santos" w:date="2025-05-21T14:58:00Z">
        <w:r>
          <w:delText xml:space="preserve"> (</w:delText>
        </w:r>
      </w:del>
      <w:del w:id="523" w:author="Paulo Henrique dos Santos" w:date="2025-05-21T14:58:00Z">
        <w:r>
          <w:rPr>
            <w:i/>
            <w:iCs/>
          </w:rPr>
          <w:delText xml:space="preserve">credit,</w:delText>
        </w:r>
      </w:del>
      <w:del w:id="524" w:author="Paulo Henrique dos Santos" w:date="2025-05-21T14:58:00Z">
        <w:r>
          <w:rPr>
            <w:i/>
            <w:iCs/>
          </w:rPr>
          <w:delText xml:space="preserve"> sector, security</w:delText>
        </w:r>
      </w:del>
      <w:del w:id="525" w:author="Paulo Henrique dos Santos" w:date="2025-05-21T14:58:00Z">
        <w:r>
          <w:rPr>
            <w:i/>
            <w:iCs/>
          </w:rPr>
          <w:delText xml:space="preserve"> contract, asset</w:delText>
        </w:r>
      </w:del>
      <w:del w:id="526" w:author="Paulo Henrique dos Santos" w:date="2025-05-21T14:58:00Z">
        <w:r>
          <w:delText xml:space="preserve">),</w:delText>
        </w:r>
      </w:del>
      <w:del w:id="527" w:author="Paulo Henrique dos Santos" w:date="2025-05-21T14:58:00Z">
        <w:r>
          <w:delText xml:space="preserve"> uma discussão sobre</w:delText>
        </w:r>
      </w:del>
      <w:del w:id="528" w:author="Paulo Henrique dos Santos" w:date="2025-05-21T14:58:00Z">
        <w:r>
          <w:delText xml:space="preserve"> os mecanismos de con</w:delText>
        </w:r>
      </w:del>
      <w:del w:id="529" w:author="Paulo Henrique dos Santos" w:date="2025-05-21T14:58:00Z">
        <w:r>
          <w:delText xml:space="preserve">c</w:delText>
        </w:r>
      </w:del>
      <w:del w:id="530" w:author="Paulo Henrique dos Santos" w:date="2025-05-21T14:58:00Z">
        <w:r>
          <w:delText xml:space="preserve">essão de crédito agrícola</w:delText>
        </w:r>
      </w:del>
      <w:del w:id="531" w:author="Paulo Henrique dos Santos" w:date="2025-05-21T14:58:00Z">
        <w:r>
          <w:delText xml:space="preserve"> através de smart contracts que tokenizam</w:delText>
        </w:r>
      </w:del>
      <w:del w:id="532" w:author="Paulo Henrique dos Santos" w:date="2025-05-21T14:58:00Z">
        <w:r>
          <w:delText xml:space="preserve"> </w:delText>
        </w:r>
      </w:del>
      <w:del w:id="533" w:author="Paulo Henrique dos Santos" w:date="2025-05-21T14:58:00Z">
        <w:r>
          <w:delText xml:space="preserve">ativos que garantem a segurança das trans</w:delText>
        </w:r>
      </w:del>
      <w:del w:id="534" w:author="Paulo Henrique dos Santos" w:date="2025-05-21T14:58:00Z">
        <w:r>
          <w:delText xml:space="preserve">a</w:delText>
        </w:r>
      </w:del>
      <w:del w:id="535" w:author="Paulo Henrique dos Santos" w:date="2025-05-21T14:58:00Z">
        <w:r>
          <w:delText xml:space="preserve">ções</w:delText>
        </w:r>
      </w:del>
      <w:del w:id="536" w:author="Paulo Henrique dos Santos" w:date="2025-05-21T14:58:00Z">
        <w:r>
          <w:delText xml:space="preserve">.</w:delText>
        </w:r>
      </w:del>
      <w:del w:id="537" w:author="Paulo Henrique dos Santos" w:date="2025-05-21T14:58:00Z">
        <w:r>
          <w:delText xml:space="preserve"> Este tópico é confirmado através de um dos comentários dos especialistas que afirmou que</w:delText>
        </w:r>
      </w:del>
      <w:del w:id="538" w:author="Paulo Henrique dos Santos" w:date="2025-05-21T14:58:00Z">
        <w:r>
          <w:delText xml:space="preserve"> a</w:delText>
        </w:r>
      </w:del>
      <w:del w:id="539" w:author="Paulo Henrique dos Santos" w:date="2025-05-21T14:58:00Z">
        <w:r>
          <w:delText xml:space="preserve"> “</w:delText>
        </w:r>
      </w:del>
      <w:del w:id="540" w:author="Paulo Henrique dos Santos" w:date="2025-05-21T14:58:00Z">
        <w:r>
          <w:rPr>
            <w:i/>
            <w:iCs/>
            <w:color w:val="000000"/>
            <w:lang w:val="pt-PT" w:eastAsia="pt-PT"/>
          </w:rPr>
          <w:delText xml:space="preserve">b</w:delText>
        </w:r>
      </w:del>
      <w:del w:id="541" w:author="Paulo Henrique dos Santos" w:date="2025-05-21T14:58:00Z">
        <w:r>
          <w:rPr>
            <w:i/>
            <w:iCs/>
            <w:color w:val="000000"/>
            <w:lang w:val="pt-PT" w:eastAsia="pt-PT"/>
          </w:rPr>
          <w:delText xml:space="preserve">lockchain offers transparency and security in transactions, allowing smart contracts to automate and ensure compliance with financial </w:delText>
        </w:r>
      </w:del>
      <w:del w:id="542" w:author="Paulo Henrique dos Santos" w:date="2025-05-21T14:58:00Z">
        <w:r>
          <w:rPr>
            <w:i/>
            <w:iCs/>
            <w:color w:val="000000"/>
            <w:lang w:val="pt-PT" w:eastAsia="pt-PT"/>
          </w:rPr>
          <w:delText xml:space="preserve">agr</w:delText>
        </w:r>
      </w:del>
      <w:del w:id="543" w:author="Paulo Henrique dos Santos" w:date="2025-05-21T14:58:00Z">
        <w:r>
          <w:rPr>
            <w:i/>
            <w:iCs/>
            <w:color w:val="000000"/>
            <w:lang w:val="pt-PT" w:eastAsia="pt-PT"/>
          </w:rPr>
          <w:delText xml:space="preserve">ee</w:delText>
        </w:r>
      </w:del>
      <w:del w:id="544" w:author="Paulo Henrique dos Santos" w:date="2025-05-21T14:58:00Z">
        <w:r>
          <w:rPr>
            <w:i/>
            <w:iCs/>
            <w:color w:val="000000"/>
            <w:lang w:val="pt-PT" w:eastAsia="pt-PT"/>
          </w:rPr>
          <w:delText xml:space="preserve">ments</w:delText>
        </w:r>
      </w:del>
      <w:del w:id="545" w:author="Paulo Henrique dos Santos" w:date="2025-05-21T14:58:00Z">
        <w:r>
          <w:rPr>
            <w:color w:val="000000"/>
            <w:lang w:val="pt-PT" w:eastAsia="pt-PT"/>
          </w:rPr>
          <w:delText xml:space="preserve">”</w:delText>
        </w:r>
      </w:del>
      <w:del w:id="546" w:author="Paulo Henrique dos Santos" w:date="2025-05-21T14:58:00Z">
        <w:r>
          <w:delText xml:space="preserve">. O tópico 1</w:delText>
        </w:r>
      </w:del>
      <w:del w:id="547" w:author="Paulo Henrique dos Santos" w:date="2025-05-21T14:58:00Z">
        <w:r>
          <w:delText xml:space="preserve"> revela uma discussão</w:delText>
        </w:r>
      </w:del>
      <w:del w:id="548" w:author="Paulo Henrique dos Santos" w:date="2025-05-21T14:58:00Z">
        <w:r>
          <w:delText xml:space="preserve"> sobre</w:delText>
        </w:r>
      </w:del>
      <w:del w:id="549" w:author="Paulo Henrique dos Santos" w:date="2025-05-21T14:58:00Z">
        <w:r>
          <w:delText xml:space="preserve"> </w:delText>
        </w:r>
      </w:del>
      <w:del w:id="550" w:author="Paulo Henrique dos Santos" w:date="2025-05-21T14:58:00Z">
        <w:r>
          <w:delText xml:space="preserve">um estado operacional</w:delText>
        </w:r>
      </w:del>
      <w:del w:id="551" w:author="Paulo Henrique dos Santos" w:date="2025-05-21T14:58:00Z">
        <w:r>
          <w:delText xml:space="preserve"> em que múltiplas empresas agricolas</w:delText>
        </w:r>
      </w:del>
      <w:del w:id="552" w:author="Paulo Henrique dos Santos" w:date="2025-05-21T14:58:00Z">
        <w:r>
          <w:delText xml:space="preserve"> (</w:delText>
        </w:r>
      </w:del>
      <w:del w:id="553" w:author="Paulo Henrique dos Santos" w:date="2025-05-21T14:58:00Z">
        <w:r>
          <w:rPr>
            <w:i/>
            <w:iCs/>
          </w:rPr>
          <w:delText xml:space="preserve">company</w:delText>
        </w:r>
      </w:del>
      <w:del w:id="554" w:author="Paulo Henrique dos Santos" w:date="2025-05-21T14:58:00Z">
        <w:r>
          <w:rPr>
            <w:i/>
            <w:iCs/>
          </w:rPr>
          <w:delText xml:space="preserve">, agricultural</w:delText>
        </w:r>
      </w:del>
      <w:del w:id="555" w:author="Paulo Henrique dos Santos" w:date="2025-05-21T14:58:00Z">
        <w:r>
          <w:delText xml:space="preserve">)</w:delText>
        </w:r>
      </w:del>
      <w:del w:id="556" w:author="Paulo Henrique dos Santos" w:date="2025-05-21T14:58:00Z">
        <w:r>
          <w:delText xml:space="preserve"> </w:delText>
        </w:r>
      </w:del>
      <w:del w:id="557" w:author="Paulo Henrique dos Santos" w:date="2025-05-21T14:58:00Z">
        <w:r>
          <w:delText xml:space="preserve">realizam </w:delText>
        </w:r>
      </w:del>
      <w:del w:id="558" w:author="Paulo Henrique dos Santos" w:date="2025-05-21T14:58:00Z">
        <w:r>
          <w:rPr>
            <w:b/>
            <w:bCs/>
          </w:rPr>
          <w:delText xml:space="preserve">trocas</w:delText>
        </w:r>
      </w:del>
      <w:del w:id="559" w:author="Paulo Henrique dos Santos" w:date="2025-05-21T14:58:00Z">
        <w:r>
          <w:rPr>
            <w:b/>
            <w:bCs/>
          </w:rPr>
          <w:delText xml:space="preserve"> de produtos</w:delText>
        </w:r>
      </w:del>
      <w:del w:id="560" w:author="Paulo Henrique dos Santos" w:date="2025-05-21T14:58:00Z">
        <w:r>
          <w:rPr>
            <w:b/>
            <w:bCs/>
          </w:rPr>
          <w:delText xml:space="preserve"> através da sua cadeia de abastecimento</w:delText>
        </w:r>
      </w:del>
      <w:del w:id="561" w:author="Paulo Henrique dos Santos" w:date="2025-05-21T14:58:00Z">
        <w:r>
          <w:rPr>
            <w:b/>
            <w:bCs/>
          </w:rPr>
          <w:delText xml:space="preserve"> via blockchain</w:delText>
        </w:r>
      </w:del>
      <w:del w:id="562" w:author="Paulo Henrique dos Santos" w:date="2025-05-21T14:58:00Z">
        <w:r>
          <w:delText xml:space="preserve"> (</w:delText>
        </w:r>
      </w:del>
      <w:del w:id="563" w:author="Paulo Henrique dos Santos" w:date="2025-05-21T14:58:00Z">
        <w:r>
          <w:rPr>
            <w:i/>
            <w:iCs/>
          </w:rPr>
          <w:delText xml:space="preserve">product, blockchain</w:delText>
        </w:r>
      </w:del>
      <w:del w:id="564" w:author="Paulo Henrique dos Santos" w:date="2025-05-21T14:58:00Z">
        <w:r>
          <w:delText xml:space="preserve">)</w:delText>
        </w:r>
      </w:del>
      <w:del w:id="565" w:author="Paulo Henrique dos Santos" w:date="2025-05-21T14:58:00Z">
        <w:r>
          <w:delText xml:space="preserve">. Esta </w:delText>
        </w:r>
      </w:del>
      <w:del w:id="566" w:author="Paulo Henrique dos Santos" w:date="2025-05-21T14:58:00Z">
        <w:r>
          <w:delText xml:space="preserve">caracterização do tópico é reforçada atra</w:delText>
        </w:r>
      </w:del>
      <w:del w:id="567" w:author="Paulo Henrique dos Santos" w:date="2025-05-21T14:58:00Z">
        <w:r>
          <w:delText xml:space="preserve">vés de um comentário que refere que “</w:delText>
        </w:r>
      </w:del>
      <w:del w:id="568" w:author="Paulo Henrique dos Santos" w:date="2025-05-21T14:58:00Z">
        <w:r>
          <w:rPr>
            <w:i/>
            <w:iCs/>
            <w:color w:val="000000"/>
            <w:lang w:eastAsia="pt-PT"/>
          </w:rPr>
          <w:delText xml:space="preserve">t</w:delText>
        </w:r>
      </w:del>
      <w:del w:id="569" w:author="Paulo Henrique dos Santos" w:date="2025-05-21T14:58:00Z">
        <w:r>
          <w:rPr>
            <w:i/>
            <w:iCs/>
            <w:color w:val="000000"/>
            <w:lang w:eastAsia="pt-PT"/>
          </w:rPr>
          <w:delText xml:space="preserve">he agricultural supply chain is one of the fundamental pillars of the food industry</w:delText>
        </w:r>
      </w:del>
      <w:del w:id="570" w:author="Paulo Henrique dos Santos" w:date="2025-05-21T14:58:00Z">
        <w:r>
          <w:rPr>
            <w:color w:val="000000"/>
            <w:lang w:eastAsia="pt-PT"/>
          </w:rPr>
          <w:delText xml:space="preserve">”.</w:delText>
        </w:r>
      </w:del>
      <w:del w:id="571" w:author="Paulo Henrique dos Santos" w:date="2025-05-21T14:58:00Z">
        <w:r>
          <w:delText xml:space="preserve"> O tópico 2</w:delText>
        </w:r>
      </w:del>
      <w:del w:id="572" w:author="Paulo Henrique dos Santos" w:date="2025-05-21T14:58:00Z">
        <w:r>
          <w:delText xml:space="preserve"> </w:delText>
        </w:r>
      </w:del>
      <w:del w:id="573" w:author="Paulo Henrique dos Santos" w:date="2025-05-21T14:58:00Z">
        <w:r>
          <w:delText xml:space="preserve">informa sobre a </w:delText>
        </w:r>
      </w:del>
      <w:del w:id="574" w:author="Paulo Henrique dos Santos" w:date="2025-05-21T14:58:00Z">
        <w:r>
          <w:rPr>
            <w:b/>
            <w:bCs/>
          </w:rPr>
          <w:delText xml:space="preserve">integração de plataformas digitais integradas</w:delText>
        </w:r>
      </w:del>
      <w:del w:id="575" w:author="Paulo Henrique dos Santos" w:date="2025-05-21T14:58:00Z">
        <w:r>
          <w:delText xml:space="preserve"> (metaverse, technology)</w:delText>
        </w:r>
      </w:del>
      <w:del w:id="576" w:author="Paulo Henrique dos Santos" w:date="2025-05-21T14:58:00Z">
        <w:r>
          <w:delText xml:space="preserve"> </w:delText>
        </w:r>
      </w:del>
      <w:del w:id="577" w:author="Paulo Henrique dos Santos" w:date="2025-05-21T14:58:00Z">
        <w:r>
          <w:delText xml:space="preserve">na cadeia de distribuição</w:delText>
        </w:r>
      </w:del>
      <w:del w:id="578" w:author="Paulo Henrique dos Santos" w:date="2025-05-21T14:58:00Z">
        <w:r>
          <w:delText xml:space="preserve"> de produtos agricolas (</w:delText>
        </w:r>
      </w:del>
      <w:del w:id="579" w:author="Paulo Henrique dos Santos" w:date="2025-05-21T14:58:00Z">
        <w:r>
          <w:rPr>
            <w:i/>
            <w:iCs/>
          </w:rPr>
          <w:delText xml:space="preserve">farmer, agriculture, agricultural</w:delText>
        </w:r>
      </w:del>
      <w:del w:id="580" w:author="Paulo Henrique dos Santos" w:date="2025-05-21T14:58:00Z">
        <w:r>
          <w:delText xml:space="preserve">). </w:delText>
        </w:r>
      </w:del>
      <w:del w:id="581" w:author="Paulo Henrique dos Santos" w:date="2025-05-21T14:58:00Z">
        <w:r>
          <w:rPr>
            <w:lang w:val="en-US"/>
          </w:rPr>
          <w:delText xml:space="preserve">Um especialista reforça esta ideia indicando que</w:delText>
        </w:r>
      </w:del>
      <w:del w:id="582" w:author="Paulo Henrique dos Santos" w:date="2025-05-21T14:58:00Z">
        <w:r>
          <w:rPr>
            <w:lang w:val="en-US"/>
          </w:rPr>
          <w:delText xml:space="preserve"> </w:delText>
        </w:r>
      </w:del>
      <w:del w:id="583" w:author="Paulo Henrique dos Santos" w:date="2025-05-21T14:58:00Z">
        <w:r>
          <w:rPr>
            <w:lang w:val="en-US"/>
          </w:rPr>
          <w:delText xml:space="preserve">“</w:delText>
        </w:r>
      </w:del>
      <w:del w:id="584" w:author="Paulo Henrique dos Santos" w:date="2025-05-21T14:58:00Z">
        <w:r>
          <w:rPr>
            <w:i/>
            <w:iCs/>
            <w:color w:val="000000"/>
            <w:lang w:val="en-US" w:eastAsia="pt-PT"/>
          </w:rPr>
          <w:delText xml:space="preserve">the metaverse has attracted the attention of the agricultural sector amid promises of increased connectivity in the countryside</w:delText>
        </w:r>
      </w:del>
      <w:del w:id="585" w:author="Paulo Henrique dos Santos" w:date="2025-05-21T14:58:00Z">
        <w:r>
          <w:rPr>
            <w:color w:val="000000"/>
            <w:lang w:val="en-US" w:eastAsia="pt-PT"/>
          </w:rPr>
          <w:delText xml:space="preserve">”.</w:delText>
        </w:r>
      </w:del>
      <w:del w:id="586" w:author="Paulo Henrique dos Santos" w:date="2025-05-21T14:58:00Z">
        <w:r>
          <w:rPr>
            <w:color w:val="000000"/>
            <w:lang w:val="en-US" w:eastAsia="pt-PT"/>
          </w:rPr>
          <w:delText xml:space="preserve"> </w:delText>
        </w:r>
      </w:del>
      <w:del w:id="587" w:author="Paulo Henrique dos Santos" w:date="2025-05-21T14:58:00Z">
        <w:r>
          <w:rPr>
            <w:lang w:val="en-US"/>
          </w:rPr>
          <w:delText xml:space="preserve">O O</w:delText>
        </w:r>
      </w:del>
      <w:del w:id="588" w:author="Paulo Henrique dos Santos" w:date="2025-05-21T14:58:00Z">
        <w:r>
          <w:rPr>
            <w:lang w:val="en-US"/>
          </w:rPr>
          <w:delText xml:space="preserve"> tópico 3 </w:delText>
        </w:r>
      </w:del>
      <w:del w:id="589" w:author="Paulo Henrique dos Santos" w:date="2025-05-21T14:58:00Z">
        <w:r>
          <w:rPr>
            <w:lang w:val="en-US"/>
          </w:rPr>
          <w:delText xml:space="preserve">centra-se </w:delText>
        </w:r>
      </w:del>
      <w:del w:id="590" w:author="Paulo Henrique dos Santos" w:date="2025-05-21T14:58:00Z">
        <w:r>
          <w:rPr>
            <w:lang w:val="en-US"/>
          </w:rPr>
          <w:delText xml:space="preserve">no </w:delText>
        </w:r>
      </w:del>
      <w:del w:id="591" w:author="Paulo Henrique dos Santos" w:date="2025-05-21T14:58:00Z">
        <w:r>
          <w:rPr>
            <w:b/>
            <w:bCs/>
            <w:lang w:val="en-US"/>
          </w:rPr>
          <w:delText xml:space="preserve">uso</w:delText>
        </w:r>
      </w:del>
      <w:del w:id="592" w:author="Paulo Henrique dos Santos" w:date="2025-05-21T14:58:00Z">
        <w:r>
          <w:rPr>
            <w:b/>
            <w:bCs/>
            <w:lang w:val="en-US"/>
          </w:rPr>
          <w:delText xml:space="preserve"> de tokens</w:delText>
        </w:r>
      </w:del>
      <w:del w:id="593" w:author="Paulo Henrique dos Santos" w:date="2025-05-21T14:58:00Z">
        <w:r>
          <w:rPr>
            <w:b/>
            <w:bCs/>
            <w:lang w:val="en-US"/>
          </w:rPr>
          <w:delText xml:space="preserve"> para facilitar o trading e adiantamentos financeiros</w:delText>
        </w:r>
      </w:del>
      <w:del w:id="594" w:author="Paulo Henrique dos Santos" w:date="2025-05-21T14:58:00Z">
        <w:r>
          <w:rPr>
            <w:lang w:val="en-US"/>
          </w:rPr>
          <w:delText xml:space="preserve"> (</w:delText>
        </w:r>
      </w:del>
      <w:del w:id="595" w:author="Paulo Henrique dos Santos" w:date="2025-05-21T14:58:00Z">
        <w:r>
          <w:rPr>
            <w:i/>
            <w:iCs/>
            <w:lang w:val="en-US"/>
          </w:rPr>
          <w:delText xml:space="preserve">token, digital, transaction</w:delText>
        </w:r>
      </w:del>
      <w:del w:id="596" w:author="Paulo Henrique dos Santos" w:date="2025-05-21T14:58:00Z">
        <w:r>
          <w:rPr>
            <w:lang w:val="en-US"/>
          </w:rPr>
          <w:delText xml:space="preserve">)</w:delText>
        </w:r>
      </w:del>
      <w:del w:id="597" w:author="Paulo Henrique dos Santos" w:date="2025-05-21T14:58:00Z">
        <w:r>
          <w:rPr>
            <w:lang w:val="en-US"/>
          </w:rPr>
          <w:delText xml:space="preserve">, assunto referido por um especialista quando afirma que</w:delText>
        </w:r>
      </w:del>
      <w:del w:id="598" w:author="Paulo Henrique dos Santos" w:date="2025-05-21T14:58:00Z">
        <w:r>
          <w:rPr>
            <w:lang w:val="en-US"/>
          </w:rPr>
          <w:delText xml:space="preserve"> a</w:delText>
        </w:r>
      </w:del>
      <w:del w:id="599" w:author="Paulo Henrique dos Santos" w:date="2025-05-21T14:58:00Z">
        <w:r>
          <w:rPr>
            <w:lang w:val="en-US"/>
          </w:rPr>
          <w:delText xml:space="preserve"> “</w:delText>
        </w:r>
      </w:del>
      <w:del w:id="600" w:author="Paulo Henrique dos Santos" w:date="2025-05-21T14:58:00Z">
        <w:r>
          <w:rPr>
            <w:i/>
            <w:iCs/>
            <w:color w:val="000000"/>
            <w:lang w:val="en-US" w:eastAsia="pt-PT"/>
          </w:rPr>
          <w:delText xml:space="preserve">Agrotoken, a pioneer in commodity tokenization, is transforming commercial transactions through Barter, a practice that involves the exchange of raw materials or equivalent payment</w:delText>
        </w:r>
      </w:del>
      <w:del w:id="601" w:author="Paulo Henrique dos Santos" w:date="2025-05-21T14:58:00Z">
        <w:r>
          <w:rPr>
            <w:color w:val="000000"/>
            <w:lang w:val="en-US" w:eastAsia="pt-PT"/>
          </w:rPr>
          <w:delText xml:space="preserve">”.</w:delText>
        </w:r>
      </w:del>
      <w:del w:id="602" w:author="Paulo Henrique dos Santos" w:date="2025-05-21T14:58:00Z">
        <w:r>
          <w:rPr>
            <w:lang w:val="en-US"/>
          </w:rPr>
          <w:delText xml:space="preserve"> </w:delText>
        </w:r>
      </w:del>
      <w:del w:id="603" w:author="Paulo Henrique dos Santos" w:date="2025-05-21T14:58:00Z">
        <w:r>
          <w:delText xml:space="preserve">O</w:delText>
        </w:r>
      </w:del>
      <w:del w:id="604" w:author="Paulo Henrique dos Santos" w:date="2025-05-21T14:58:00Z">
        <w:r>
          <w:delText xml:space="preserve"> tópico 4 refere-se à</w:delText>
        </w:r>
      </w:del>
      <w:del w:id="605" w:author="Paulo Henrique dos Santos" w:date="2025-05-21T14:58:00Z">
        <w:r>
          <w:delText xml:space="preserve"> </w:delText>
        </w:r>
      </w:del>
      <w:del w:id="606" w:author="Paulo Henrique dos Santos" w:date="2025-05-21T14:58:00Z">
        <w:r>
          <w:rPr>
            <w:b/>
            <w:bCs/>
          </w:rPr>
          <w:delText xml:space="preserve">rastreabilidade</w:delText>
        </w:r>
      </w:del>
      <w:del w:id="607" w:author="Paulo Henrique dos Santos" w:date="2025-05-21T14:58:00Z">
        <w:r>
          <w:rPr>
            <w:b/>
            <w:bCs/>
          </w:rPr>
          <w:delText xml:space="preserve"> em ecossistemas </w:delText>
        </w:r>
      </w:del>
      <w:del w:id="608" w:author="Paulo Henrique dos Santos" w:date="2025-05-21T14:58:00Z">
        <w:r>
          <w:rPr>
            <w:b/>
            <w:bCs/>
          </w:rPr>
          <w:delText xml:space="preserve">interempresariais</w:delText>
        </w:r>
      </w:del>
      <w:del w:id="609" w:author="Paulo Henrique dos Santos" w:date="2025-05-21T14:58:00Z">
        <w:r>
          <w:delText xml:space="preserve"> (</w:delText>
        </w:r>
      </w:del>
      <w:del w:id="610" w:author="Paulo Henrique dos Santos" w:date="2025-05-21T14:58:00Z">
        <w:r>
          <w:rPr>
            <w:i/>
            <w:iCs/>
          </w:rPr>
          <w:delText xml:space="preserve">network</w:delText>
        </w:r>
      </w:del>
      <w:del w:id="611" w:author="Paulo Henrique dos Santos" w:date="2025-05-21T14:58:00Z">
        <w:r>
          <w:delText xml:space="preserve">)</w:delText>
        </w:r>
      </w:del>
      <w:del w:id="612" w:author="Paulo Henrique dos Santos" w:date="2025-05-21T14:58:00Z">
        <w:r>
          <w:delText xml:space="preserve"> onde vários atores aderem (</w:delText>
        </w:r>
      </w:del>
      <w:del w:id="613" w:author="Paulo Henrique dos Santos" w:date="2025-05-21T14:58:00Z">
        <w:r>
          <w:rPr>
            <w:i/>
            <w:iCs/>
          </w:rPr>
          <w:delText xml:space="preserve">join</w:delText>
        </w:r>
      </w:del>
      <w:del w:id="614" w:author="Paulo Henrique dos Santos" w:date="2025-05-21T14:58:00Z">
        <w:r>
          <w:delText xml:space="preserve">) a uma rede blockchain partilhada que assegura (</w:delText>
        </w:r>
      </w:del>
      <w:del w:id="615" w:author="Paulo Henrique dos Santos" w:date="2025-05-21T14:58:00Z">
        <w:r>
          <w:rPr>
            <w:i/>
            <w:iCs/>
          </w:rPr>
          <w:delText xml:space="preserve">ensure</w:delText>
        </w:r>
      </w:del>
      <w:del w:id="616" w:author="Paulo Henrique dos Santos" w:date="2025-05-21T14:58:00Z">
        <w:r>
          <w:delText xml:space="preserve">) a traceability</w:delText>
        </w:r>
      </w:del>
      <w:del w:id="617" w:author="Paulo Henrique dos Santos" w:date="2025-05-21T14:58:00Z">
        <w:r>
          <w:delText xml:space="preserve"> (</w:delText>
        </w:r>
      </w:del>
      <w:del w:id="618" w:author="Paulo Henrique dos Santos" w:date="2025-05-21T14:58:00Z">
        <w:r>
          <w:rPr>
            <w:i/>
            <w:iCs/>
          </w:rPr>
          <w:delText xml:space="preserve">traceability</w:delText>
        </w:r>
      </w:del>
      <w:del w:id="619" w:author="Paulo Henrique dos Santos" w:date="2025-05-21T14:58:00Z">
        <w:r>
          <w:delText xml:space="preserve">) de produtos</w:delText>
        </w:r>
      </w:del>
      <w:del w:id="620" w:author="Paulo Henrique dos Santos" w:date="2025-05-21T14:58:00Z">
        <w:r>
          <w:delText xml:space="preserve">. </w:delText>
        </w:r>
      </w:del>
      <w:del w:id="621" w:author="Paulo Henrique dos Santos" w:date="2025-05-21T14:58:00Z">
        <w:r>
          <w:rPr>
            <w:lang w:val="en-US"/>
          </w:rPr>
          <w:delText xml:space="preserve">Este tópico é referido por um dos </w:delText>
        </w:r>
      </w:del>
      <w:del w:id="622" w:author="Paulo Henrique dos Santos" w:date="2025-05-21T14:58:00Z">
        <w:r>
          <w:rPr>
            <w:lang w:val="en-US"/>
          </w:rPr>
          <w:delText xml:space="preserve">especialistas: “</w:delText>
        </w:r>
      </w:del>
      <w:del w:id="623" w:author="Paulo Henrique dos Santos" w:date="2025-05-21T14:58:00Z">
        <w:r>
          <w:rPr>
            <w:i/>
            <w:iCs/>
            <w:color w:val="000000"/>
            <w:lang w:val="en-US" w:eastAsia="pt-PT"/>
          </w:rPr>
          <w:delText xml:space="preserve">After joining the network, there is an entry and connection process, which will vary according to the size and complexity of the participant and the modules that will be used</w:delText>
        </w:r>
      </w:del>
      <w:del w:id="624" w:author="Paulo Henrique dos Santos" w:date="2025-05-21T14:58:00Z">
        <w:r>
          <w:rPr>
            <w:color w:val="000000"/>
            <w:lang w:val="en-US" w:eastAsia="pt-PT"/>
          </w:rPr>
          <w:delText xml:space="preserve">”</w:delText>
        </w:r>
      </w:del>
      <w:del w:id="625" w:author="Paulo Henrique dos Santos" w:date="2025-05-21T14:58:00Z">
        <w:r>
          <w:rPr>
            <w:lang w:val="en-US"/>
          </w:rPr>
          <w:delText xml:space="preserve">.</w:delText>
        </w:r>
      </w:del>
      <w:del w:id="626" w:author="Paulo Henrique dos Santos" w:date="2025-05-21T14:58:00Z">
        <w:r>
          <w:rPr>
            <w:lang w:val="en-US"/>
          </w:rPr>
          <w:delText xml:space="preserve"> </w:delText>
        </w:r>
      </w:del>
      <w:moveFromRangeStart w:author="Paulo Henrique dos Santos" w:date="2025-05-21T14:58:00Z" w:id="627" w:name="move198730881"/>
      <w:moveFrom w:id="628" w:author="Paulo Henrique dos Santos" w:date="2025-05-21T14:58:00Z">
        <w:del w:id="629" w:author="Paulo Henrique dos Santos" w:date="2025-05-21T14:58:00Z">
          <w:r>
            <w:delText xml:space="preserve">Após o acerto de detalhes no nível anterior, este nível padroniza-os, servindo de base para os níveis subsequentes</w:delText>
          </w:r>
        </w:del>
      </w:moveFrom>
      <w:moveFrom w:id="630" w:author="Paulo Henrique dos Santos" w:date="2025-05-21T14:58:00Z">
        <w:del w:id="631" w:author="Paulo Henrique dos Santos" w:date="2025-05-21T14:58:00Z">
          <w:r>
            <w:delText xml:space="preserve">.</w:delText>
          </w:r>
        </w:del>
      </w:moveFrom>
      <w:moveFromRangeEnd w:id="627"/>
      <w:r/>
      <w:ins w:id="632" w:author="Paulo Henrique dos Santos" w:date="2025-05-21T14:40:00Z">
        <w:r/>
      </w:ins>
    </w:p>
    <w:p>
      <w:pPr>
        <w:pStyle w:val="986"/>
        <w:keepNext w:val="true"/>
        <w:pBdr/>
        <w:spacing/>
        <w:ind/>
        <w:rPr>
          <w:ins w:id="633" w:author="Paulo Henrique dos Santos" w:date="2025-05-21T14:40:00Z"/>
        </w:rPr>
      </w:pPr>
      <w:ins w:id="634" w:author="Paulo Henrique dos Santos" w:date="2025-05-21T14:40:00Z">
        <w:r>
          <w:t xml:space="preserve">Tabela 6 – Descrições dos tópicos de nível 3</w:t>
        </w:r>
      </w:ins>
      <w:ins w:id="635" w:author="Paulo Henrique dos Santos" w:date="2025-05-21T14:40:00Z">
        <w:r/>
      </w:ins>
    </w:p>
    <w:p>
      <w:pPr>
        <w:pBdr/>
        <w:spacing w:before="240" w:line="360" w:lineRule="auto"/>
        <w:ind w:firstLine="720"/>
        <w:rPr>
          <w:del w:id="636" w:author="Paulo Henrique dos Santos" w:date="2025-05-21T14:40:00Z"/>
        </w:rPr>
      </w:pPr>
      <w:r/>
      <w:del w:id="637" w:author="Paulo Henrique dos Santos" w:date="2025-05-21T14:40:00Z">
        <w:r/>
      </w:del>
    </w:p>
    <w:tbl>
      <w:tblPr>
        <w:tblW w:w="5000" w:type="pct"/>
        <w:tblBorders/>
        <w:tblLook w:val="04A0" w:firstRow="1" w:lastRow="0" w:firstColumn="1" w:lastColumn="0" w:noHBand="0" w:noVBand="1"/>
        <w:tblStyle w:val="985"/>
        <w:tblPrChange w:id="638" w:author="Paulo Henrique dos Santos" w:date="2025-05-21T14:15:00Z">
          <w:tblPr>
            <w:tblW w:w="5000" w:type="pct"/>
            <w:tblBorders/>
          </w:tblPr>
        </w:tblPrChange>
      </w:tblPr>
      <w:tblGrid>
        <w:gridCol w:w="988"/>
        <w:gridCol w:w="2131"/>
        <w:gridCol w:w="3688"/>
        <w:gridCol w:w="3659"/>
        <w:tblGridChange w:id="639">
          <w:tblGrid>
            <w:gridCol w:w="20"/>
            <w:gridCol w:w="5"/>
            <w:gridCol w:w="963"/>
            <w:gridCol w:w="19"/>
            <w:gridCol w:w="4"/>
            <w:gridCol w:w="2108"/>
            <w:gridCol w:w="18"/>
            <w:gridCol w:w="1"/>
            <w:gridCol w:w="3669"/>
            <w:gridCol w:w="16"/>
            <w:gridCol w:w="2"/>
            <w:gridCol w:w="3641"/>
            <w:gridCol w:w="15"/>
            <w:gridCol w:w="5"/>
          </w:tblGrid>
        </w:tblGridChange>
      </w:tblGrid>
      <w:tr>
        <w:trPr>
          <w:trPrChange w:id="640" w:author="Paulo Henrique dos Santos" w:date="2025-05-21T14:15:00Z">
            <w:trPr>
              <w:gridBefore w:val="2"/>
            </w:trPr>
          </w:trPrChange>
        </w:trPr>
        <w:tc>
          <w:tcPr>
            <w:tcBorders>
              <w:left w:val="none" w:color="000000" w:sz="4" w:space="0"/>
              <w:bottom w:val="single" w:color="auto" w:sz="4" w:space="0"/>
              <w:right w:val="none" w:color="000000" w:sz="4" w:space="0"/>
            </w:tcBorders>
            <w:tcW w:w="472" w:type="pct"/>
            <w:vAlign w:val="center"/>
            <w:textDirection w:val="lrTb"/>
            <w:noWrap w:val="false"/>
            <w:tcPrChange w:id="641" w:author="Paulo Henrique dos Santos" w:date="2025-05-21T14:15:00Z">
              <w:tcPr>
                <w:gridSpan w:val="3"/>
                <w:tcBorders/>
                <w:tcW w:w="471" w:type="pct"/>
                <w:vAlign w:val="center"/>
              </w:tcPr>
            </w:tcPrChange>
          </w:tcPr>
          <w:p>
            <w:pPr>
              <w:pBdr/>
              <w:spacing w:before="240" w:line="360" w:lineRule="auto"/>
              <w:ind/>
              <w:rPr>
                <w:b/>
                <w:bCs/>
                <w:sz w:val="20"/>
                <w:szCs w:val="20"/>
              </w:rPr>
            </w:pPr>
            <w:r>
              <w:rPr>
                <w:b/>
                <w:bCs/>
                <w:sz w:val="20"/>
                <w:szCs w:val="20"/>
              </w:rPr>
              <w:t xml:space="preserve">Topic</w:t>
            </w:r>
            <w:r>
              <w:rPr>
                <w:b/>
                <w:bCs/>
                <w:sz w:val="20"/>
                <w:szCs w:val="20"/>
              </w:rPr>
              <w:t xml:space="preserve"> </w:t>
            </w:r>
            <w:r>
              <w:rPr>
                <w:b/>
                <w:bCs/>
                <w:sz w:val="20"/>
                <w:szCs w:val="20"/>
              </w:rPr>
              <w:t xml:space="preserve">number</w:t>
            </w:r>
            <w:r>
              <w:rPr>
                <w:b/>
                <w:bCs/>
                <w:sz w:val="20"/>
                <w:szCs w:val="20"/>
              </w:rPr>
            </w:r>
            <w:r>
              <w:rPr>
                <w:b/>
                <w:bCs/>
                <w:sz w:val="20"/>
                <w:szCs w:val="20"/>
              </w:rPr>
            </w:r>
          </w:p>
        </w:tc>
        <w:tc>
          <w:tcPr>
            <w:tcBorders>
              <w:left w:val="none" w:color="000000" w:sz="4" w:space="0"/>
              <w:bottom w:val="single" w:color="auto" w:sz="4" w:space="0"/>
              <w:right w:val="none" w:color="000000" w:sz="4" w:space="0"/>
            </w:tcBorders>
            <w:tcW w:w="1018" w:type="pct"/>
            <w:vAlign w:val="center"/>
            <w:textDirection w:val="lrTb"/>
            <w:noWrap w:val="false"/>
            <w:tcPrChange w:id="642" w:author="Paulo Henrique dos Santos" w:date="2025-05-21T14:15:00Z">
              <w:tcPr>
                <w:gridSpan w:val="3"/>
                <w:tcBorders/>
                <w:tcW w:w="1017" w:type="pct"/>
                <w:vAlign w:val="center"/>
              </w:tcPr>
            </w:tcPrChange>
          </w:tcPr>
          <w:p>
            <w:pPr>
              <w:pBdr/>
              <w:spacing w:before="240" w:line="360" w:lineRule="auto"/>
              <w:ind/>
              <w:rPr>
                <w:b/>
                <w:bCs/>
                <w:sz w:val="20"/>
                <w:szCs w:val="20"/>
              </w:rPr>
            </w:pPr>
            <w:r>
              <w:rPr>
                <w:b/>
                <w:bCs/>
                <w:sz w:val="20"/>
                <w:szCs w:val="20"/>
              </w:rPr>
              <w:t xml:space="preserve">Topic</w:t>
            </w:r>
            <w:r>
              <w:rPr>
                <w:b/>
                <w:bCs/>
                <w:sz w:val="20"/>
                <w:szCs w:val="20"/>
              </w:rPr>
              <w:t xml:space="preserve"> </w:t>
            </w:r>
            <w:r>
              <w:rPr>
                <w:b/>
                <w:bCs/>
                <w:sz w:val="20"/>
                <w:szCs w:val="20"/>
              </w:rPr>
              <w:t xml:space="preserve">designation</w:t>
            </w:r>
            <w:r>
              <w:rPr>
                <w:b/>
                <w:bCs/>
                <w:sz w:val="20"/>
                <w:szCs w:val="20"/>
              </w:rPr>
            </w:r>
            <w:r>
              <w:rPr>
                <w:b/>
                <w:bCs/>
                <w:sz w:val="20"/>
                <w:szCs w:val="20"/>
              </w:rPr>
            </w:r>
          </w:p>
        </w:tc>
        <w:tc>
          <w:tcPr>
            <w:tcBorders>
              <w:left w:val="none" w:color="000000" w:sz="4" w:space="0"/>
              <w:bottom w:val="single" w:color="auto" w:sz="4" w:space="0"/>
              <w:right w:val="none" w:color="000000" w:sz="4" w:space="0"/>
            </w:tcBorders>
            <w:tcW w:w="1762" w:type="pct"/>
            <w:vAlign w:val="center"/>
            <w:textDirection w:val="lrTb"/>
            <w:noWrap w:val="false"/>
            <w:tcPrChange w:id="643" w:author="Paulo Henrique dos Santos" w:date="2025-05-21T14:15:00Z">
              <w:tcPr>
                <w:gridSpan w:val="2"/>
                <w:tcBorders/>
                <w:tcW w:w="1762" w:type="pct"/>
                <w:vAlign w:val="center"/>
              </w:tcPr>
            </w:tcPrChange>
          </w:tcPr>
          <w:p>
            <w:pPr>
              <w:pBdr/>
              <w:spacing w:before="240" w:line="360" w:lineRule="auto"/>
              <w:ind/>
              <w:rPr>
                <w:b/>
                <w:bCs/>
                <w:sz w:val="20"/>
                <w:szCs w:val="20"/>
              </w:rPr>
            </w:pPr>
            <w:r>
              <w:rPr>
                <w:b/>
                <w:bCs/>
                <w:sz w:val="20"/>
                <w:szCs w:val="20"/>
              </w:rPr>
              <w:t xml:space="preserve">Result</w:t>
            </w:r>
            <w:r>
              <w:rPr>
                <w:b/>
                <w:bCs/>
                <w:sz w:val="20"/>
                <w:szCs w:val="20"/>
              </w:rPr>
              <w:t xml:space="preserve"> </w:t>
            </w:r>
            <w:r>
              <w:rPr>
                <w:b/>
                <w:bCs/>
                <w:sz w:val="20"/>
                <w:szCs w:val="20"/>
              </w:rPr>
              <w:t xml:space="preserve">interpretation</w:t>
            </w:r>
            <w:r>
              <w:rPr>
                <w:b/>
                <w:bCs/>
                <w:sz w:val="20"/>
                <w:szCs w:val="20"/>
              </w:rPr>
            </w:r>
            <w:r>
              <w:rPr>
                <w:b/>
                <w:bCs/>
                <w:sz w:val="20"/>
                <w:szCs w:val="20"/>
              </w:rPr>
            </w:r>
          </w:p>
        </w:tc>
        <w:tc>
          <w:tcPr>
            <w:tcBorders>
              <w:left w:val="none" w:color="000000" w:sz="4" w:space="0"/>
              <w:bottom w:val="single" w:color="auto" w:sz="4" w:space="0"/>
              <w:right w:val="none" w:color="000000" w:sz="4" w:space="0"/>
            </w:tcBorders>
            <w:tcW w:w="1749" w:type="pct"/>
            <w:vAlign w:val="center"/>
            <w:textDirection w:val="lrTb"/>
            <w:noWrap w:val="false"/>
            <w:tcPrChange w:id="644" w:author="Paulo Henrique dos Santos" w:date="2025-05-21T14:15:00Z">
              <w:tcPr>
                <w:gridSpan w:val="3"/>
                <w:tcBorders/>
                <w:tcW w:w="1749" w:type="pct"/>
                <w:vAlign w:val="center"/>
              </w:tcPr>
            </w:tcPrChange>
          </w:tcPr>
          <w:p>
            <w:pPr>
              <w:pBdr/>
              <w:spacing w:before="240" w:line="360" w:lineRule="auto"/>
              <w:ind/>
              <w:rPr>
                <w:b/>
                <w:bCs/>
                <w:sz w:val="20"/>
                <w:szCs w:val="20"/>
              </w:rPr>
            </w:pPr>
            <w:r>
              <w:rPr>
                <w:b/>
                <w:bCs/>
                <w:sz w:val="20"/>
                <w:szCs w:val="20"/>
              </w:rPr>
              <w:t xml:space="preserve">Example</w:t>
            </w:r>
            <w:r>
              <w:rPr>
                <w:b/>
                <w:bCs/>
                <w:sz w:val="20"/>
                <w:szCs w:val="20"/>
              </w:rPr>
              <w:t xml:space="preserve"> </w:t>
            </w:r>
            <w:r>
              <w:rPr>
                <w:b/>
                <w:bCs/>
                <w:sz w:val="20"/>
                <w:szCs w:val="20"/>
              </w:rPr>
              <w:t xml:space="preserve">of</w:t>
            </w:r>
            <w:r>
              <w:rPr>
                <w:b/>
                <w:bCs/>
                <w:sz w:val="20"/>
                <w:szCs w:val="20"/>
              </w:rPr>
              <w:t xml:space="preserve"> </w:t>
            </w:r>
            <w:r>
              <w:rPr>
                <w:b/>
                <w:bCs/>
                <w:sz w:val="20"/>
                <w:szCs w:val="20"/>
              </w:rPr>
              <w:t xml:space="preserve">specialist</w:t>
            </w:r>
            <w:r>
              <w:rPr>
                <w:b/>
                <w:bCs/>
                <w:sz w:val="20"/>
                <w:szCs w:val="20"/>
              </w:rPr>
              <w:t xml:space="preserve"> </w:t>
            </w:r>
            <w:r>
              <w:rPr>
                <w:b/>
                <w:bCs/>
                <w:sz w:val="20"/>
                <w:szCs w:val="20"/>
              </w:rPr>
              <w:t xml:space="preserve">comment</w:t>
            </w:r>
            <w:r>
              <w:rPr>
                <w:b/>
                <w:bCs/>
                <w:sz w:val="20"/>
                <w:szCs w:val="20"/>
              </w:rPr>
            </w:r>
            <w:r>
              <w:rPr>
                <w:b/>
                <w:bCs/>
                <w:sz w:val="20"/>
                <w:szCs w:val="20"/>
              </w:rPr>
            </w:r>
          </w:p>
        </w:tc>
      </w:tr>
      <w:tr>
        <w:trPr>
          <w:trPrChange w:id="645" w:author="Paulo Henrique dos Santos" w:date="2025-05-21T14:15:00Z">
            <w:trPr>
              <w:gridBefore w:val="1"/>
            </w:trPr>
          </w:trPrChange>
        </w:trPr>
        <w:tc>
          <w:tcPr>
            <w:tcBorders>
              <w:top w:val="single" w:color="auto" w:sz="4" w:space="0"/>
              <w:left w:val="none" w:color="000000" w:sz="4" w:space="0"/>
              <w:bottom w:val="none" w:color="000000" w:sz="4" w:space="0"/>
              <w:right w:val="none" w:color="000000" w:sz="4" w:space="0"/>
            </w:tcBorders>
            <w:tcW w:w="472" w:type="pct"/>
            <w:vAlign w:val="center"/>
            <w:textDirection w:val="lrTb"/>
            <w:noWrap w:val="false"/>
            <w:tcPrChange w:id="646" w:author="Paulo Henrique dos Santos" w:date="2025-05-21T14:15:00Z">
              <w:tcPr>
                <w:gridSpan w:val="3"/>
                <w:tcBorders/>
                <w:tcW w:w="471" w:type="pct"/>
                <w:vAlign w:val="center"/>
              </w:tcPr>
            </w:tcPrChange>
          </w:tcPr>
          <w:p>
            <w:pPr>
              <w:pBdr/>
              <w:spacing w:before="240" w:line="360" w:lineRule="auto"/>
              <w:ind/>
              <w:rPr>
                <w:sz w:val="20"/>
                <w:szCs w:val="20"/>
              </w:rPr>
            </w:pPr>
            <w:r>
              <w:rPr>
                <w:sz w:val="20"/>
                <w:szCs w:val="20"/>
              </w:rPr>
              <w:t xml:space="preserve">0</w:t>
            </w:r>
            <w:r>
              <w:rPr>
                <w:sz w:val="20"/>
                <w:szCs w:val="20"/>
              </w:rPr>
            </w:r>
            <w:r>
              <w:rPr>
                <w:sz w:val="20"/>
                <w:szCs w:val="20"/>
              </w:rPr>
            </w:r>
          </w:p>
        </w:tc>
        <w:tc>
          <w:tcPr>
            <w:tcBorders>
              <w:top w:val="single" w:color="auto" w:sz="4" w:space="0"/>
              <w:left w:val="none" w:color="000000" w:sz="4" w:space="0"/>
              <w:bottom w:val="none" w:color="000000" w:sz="4" w:space="0"/>
              <w:right w:val="none" w:color="000000" w:sz="4" w:space="0"/>
            </w:tcBorders>
            <w:tcW w:w="1018" w:type="pct"/>
            <w:vAlign w:val="center"/>
            <w:textDirection w:val="lrTb"/>
            <w:noWrap w:val="false"/>
            <w:tcPrChange w:id="647" w:author="Paulo Henrique dos Santos" w:date="2025-05-21T14:15:00Z">
              <w:tcPr>
                <w:gridSpan w:val="3"/>
                <w:tcBorders/>
                <w:tcW w:w="1017" w:type="pct"/>
                <w:vAlign w:val="center"/>
              </w:tcPr>
            </w:tcPrChange>
          </w:tcPr>
          <w:p>
            <w:pPr>
              <w:pBdr/>
              <w:spacing w:before="240" w:line="360" w:lineRule="auto"/>
              <w:ind/>
              <w:rPr>
                <w:sz w:val="20"/>
                <w:szCs w:val="20"/>
              </w:rPr>
            </w:pPr>
            <w:r>
              <w:rPr>
                <w:sz w:val="20"/>
                <w:szCs w:val="20"/>
              </w:rPr>
              <w:t xml:space="preserve">C</w:t>
            </w:r>
            <w:r>
              <w:rPr>
                <w:sz w:val="20"/>
                <w:szCs w:val="20"/>
              </w:rPr>
              <w:t xml:space="preserve">ontratos de ativos de crédito</w:t>
            </w:r>
            <w:r>
              <w:rPr>
                <w:sz w:val="20"/>
                <w:szCs w:val="20"/>
              </w:rPr>
            </w:r>
            <w:r>
              <w:rPr>
                <w:sz w:val="20"/>
                <w:szCs w:val="20"/>
              </w:rPr>
            </w:r>
          </w:p>
        </w:tc>
        <w:tc>
          <w:tcPr>
            <w:tcBorders>
              <w:top w:val="single" w:color="auto" w:sz="4" w:space="0"/>
              <w:left w:val="none" w:color="000000" w:sz="4" w:space="0"/>
              <w:bottom w:val="none" w:color="000000" w:sz="4" w:space="0"/>
              <w:right w:val="none" w:color="000000" w:sz="4" w:space="0"/>
            </w:tcBorders>
            <w:tcW w:w="1762" w:type="pct"/>
            <w:vAlign w:val="center"/>
            <w:textDirection w:val="lrTb"/>
            <w:noWrap w:val="false"/>
            <w:tcPrChange w:id="648" w:author="Paulo Henrique dos Santos" w:date="2025-05-21T14:15:00Z">
              <w:tcPr>
                <w:gridSpan w:val="4"/>
                <w:tcBorders/>
                <w:tcW w:w="1762" w:type="pct"/>
                <w:vAlign w:val="center"/>
              </w:tcPr>
            </w:tcPrChange>
          </w:tcPr>
          <w:p>
            <w:pPr>
              <w:pBdr/>
              <w:spacing w:before="240" w:line="360" w:lineRule="auto"/>
              <w:ind/>
              <w:rPr>
                <w:sz w:val="20"/>
                <w:szCs w:val="20"/>
              </w:rPr>
            </w:pPr>
            <w:del w:id="649" w:author="Paulo Henrique dos Santos" w:date="2025-05-21T14:16:00Z">
              <w:r>
                <w:rPr>
                  <w:sz w:val="20"/>
                  <w:szCs w:val="20"/>
                </w:rPr>
                <w:delText xml:space="preserve">S</w:delText>
              </w:r>
            </w:del>
            <w:del w:id="650" w:author="Paulo Henrique dos Santos" w:date="2025-05-21T14:16:00Z">
              <w:r>
                <w:rPr>
                  <w:sz w:val="20"/>
                  <w:szCs w:val="20"/>
                </w:rPr>
                <w:delText xml:space="preserve">ugere uma d</w:delText>
              </w:r>
            </w:del>
            <w:ins w:id="651" w:author="Paulo Henrique dos Santos" w:date="2025-05-21T14:16:00Z">
              <w:r>
                <w:rPr>
                  <w:sz w:val="20"/>
                  <w:szCs w:val="20"/>
                </w:rPr>
                <w:t xml:space="preserve">D</w:t>
              </w:r>
            </w:ins>
            <w:r>
              <w:rPr>
                <w:sz w:val="20"/>
                <w:szCs w:val="20"/>
              </w:rPr>
              <w:t xml:space="preserve">iscussão sobre contratos de ativos de crédito (</w:t>
            </w:r>
            <w:r>
              <w:rPr>
                <w:sz w:val="20"/>
                <w:szCs w:val="20"/>
              </w:rPr>
              <w:t xml:space="preserve">credit</w:t>
            </w:r>
            <w:r>
              <w:rPr>
                <w:sz w:val="20"/>
                <w:szCs w:val="20"/>
              </w:rPr>
              <w:t xml:space="preserve">, sector, </w:t>
            </w:r>
            <w:r>
              <w:rPr>
                <w:sz w:val="20"/>
                <w:szCs w:val="20"/>
              </w:rPr>
              <w:t xml:space="preserve">security</w:t>
            </w:r>
            <w:r>
              <w:rPr>
                <w:sz w:val="20"/>
                <w:szCs w:val="20"/>
              </w:rPr>
              <w:t xml:space="preserve"> </w:t>
            </w:r>
            <w:r>
              <w:rPr>
                <w:sz w:val="20"/>
                <w:szCs w:val="20"/>
              </w:rPr>
              <w:t xml:space="preserve">contract</w:t>
            </w:r>
            <w:r>
              <w:rPr>
                <w:sz w:val="20"/>
                <w:szCs w:val="20"/>
              </w:rPr>
              <w:t xml:space="preserve">, </w:t>
            </w:r>
            <w:r>
              <w:rPr>
                <w:sz w:val="20"/>
                <w:szCs w:val="20"/>
              </w:rPr>
              <w:t xml:space="preserve">asset</w:t>
            </w:r>
            <w:r>
              <w:rPr>
                <w:sz w:val="20"/>
                <w:szCs w:val="20"/>
              </w:rPr>
              <w:t xml:space="preserve">)</w:t>
            </w:r>
            <w:del w:id="652" w:author="Paulo Henrique dos Santos" w:date="2025-05-21T14:16:00Z">
              <w:r>
                <w:rPr>
                  <w:sz w:val="20"/>
                  <w:szCs w:val="20"/>
                </w:rPr>
                <w:delText xml:space="preserve">,</w:delText>
              </w:r>
            </w:del>
            <w:r>
              <w:rPr>
                <w:sz w:val="20"/>
                <w:szCs w:val="20"/>
              </w:rPr>
              <w:t xml:space="preserve"> </w:t>
            </w:r>
            <w:del w:id="653" w:author="Paulo Henrique dos Santos" w:date="2025-05-21T14:16:00Z">
              <w:r>
                <w:rPr>
                  <w:sz w:val="20"/>
                  <w:szCs w:val="20"/>
                </w:rPr>
                <w:delText xml:space="preserve">uma discussão sobre os mecanismos de</w:delText>
              </w:r>
            </w:del>
            <w:ins w:id="654" w:author="Paulo Henrique dos Santos" w:date="2025-05-21T14:16:00Z">
              <w:r>
                <w:rPr>
                  <w:sz w:val="20"/>
                  <w:szCs w:val="20"/>
                </w:rPr>
                <w:t xml:space="preserve">para</w:t>
              </w:r>
            </w:ins>
            <w:r>
              <w:rPr>
                <w:sz w:val="20"/>
                <w:szCs w:val="20"/>
              </w:rPr>
              <w:t xml:space="preserve"> concessão de crédito agrícola através de </w:t>
            </w:r>
            <w:r>
              <w:rPr>
                <w:sz w:val="20"/>
                <w:szCs w:val="20"/>
              </w:rPr>
              <w:t xml:space="preserve">smart</w:t>
            </w:r>
            <w:r>
              <w:rPr>
                <w:sz w:val="20"/>
                <w:szCs w:val="20"/>
              </w:rPr>
              <w:t xml:space="preserve"> </w:t>
            </w:r>
            <w:r>
              <w:rPr>
                <w:sz w:val="20"/>
                <w:szCs w:val="20"/>
              </w:rPr>
              <w:t xml:space="preserve">contracts</w:t>
            </w:r>
            <w:r>
              <w:rPr>
                <w:sz w:val="20"/>
                <w:szCs w:val="20"/>
              </w:rPr>
              <w:t xml:space="preserve"> </w:t>
            </w:r>
            <w:del w:id="655" w:author="Paulo Henrique dos Santos" w:date="2025-05-21T14:16:00Z">
              <w:r>
                <w:rPr>
                  <w:sz w:val="20"/>
                  <w:szCs w:val="20"/>
                </w:rPr>
                <w:delText xml:space="preserve">que tokenizam ativos que garantem a segurança das transações</w:delText>
              </w:r>
            </w:del>
            <w:r>
              <w:rPr>
                <w:sz w:val="20"/>
                <w:szCs w:val="20"/>
              </w:rPr>
            </w:r>
            <w:r>
              <w:rPr>
                <w:sz w:val="20"/>
                <w:szCs w:val="20"/>
              </w:rPr>
            </w:r>
          </w:p>
        </w:tc>
        <w:tc>
          <w:tcPr>
            <w:tcBorders>
              <w:top w:val="single" w:color="auto" w:sz="4" w:space="0"/>
              <w:left w:val="none" w:color="000000" w:sz="4" w:space="0"/>
              <w:bottom w:val="none" w:color="000000" w:sz="4" w:space="0"/>
              <w:right w:val="none" w:color="000000" w:sz="4" w:space="0"/>
            </w:tcBorders>
            <w:tcW w:w="1749" w:type="pct"/>
            <w:vAlign w:val="center"/>
            <w:textDirection w:val="lrTb"/>
            <w:noWrap w:val="false"/>
            <w:tcPrChange w:id="656" w:author="Paulo Henrique dos Santos" w:date="2025-05-21T14:15:00Z">
              <w:tcPr>
                <w:gridSpan w:val="3"/>
                <w:tcBorders/>
                <w:tcW w:w="1749" w:type="pct"/>
                <w:vAlign w:val="center"/>
              </w:tcPr>
            </w:tcPrChange>
          </w:tcPr>
          <w:p>
            <w:pPr>
              <w:pBdr/>
              <w:spacing w:before="240" w:line="360" w:lineRule="auto"/>
              <w:ind/>
              <w:rPr>
                <w:sz w:val="20"/>
                <w:szCs w:val="20"/>
              </w:rPr>
            </w:pPr>
            <w:r>
              <w:rPr>
                <w:sz w:val="20"/>
                <w:szCs w:val="20"/>
              </w:rPr>
              <w:t xml:space="preserve">“blockchain oferece transparência e segurança nas transações, permitindo que </w:t>
            </w:r>
            <w:r>
              <w:rPr>
                <w:sz w:val="20"/>
                <w:szCs w:val="20"/>
              </w:rPr>
              <w:t xml:space="preserve">contratos inteligentes sejam automatizados e garantam a conformidade com os acordos financeiros”</w:t>
            </w:r>
            <w:r>
              <w:rPr>
                <w:sz w:val="20"/>
                <w:szCs w:val="20"/>
              </w:rPr>
            </w:r>
            <w:r>
              <w:rPr>
                <w:sz w:val="20"/>
                <w:szCs w:val="20"/>
              </w:rPr>
            </w:r>
          </w:p>
        </w:tc>
      </w:tr>
      <w:tr>
        <w:trPr>
          <w:trPrChange w:id="657" w:author="Paulo Henrique dos Santos" w:date="2025-05-21T14:15:00Z">
            <w:trPr>
              <w:gridBefore w:val="1"/>
            </w:trPr>
          </w:trPrChange>
        </w:trPr>
        <w:tc>
          <w:tcPr>
            <w:tcBorders>
              <w:top w:val="none" w:color="000000" w:sz="4" w:space="0"/>
              <w:left w:val="none" w:color="000000" w:sz="4" w:space="0"/>
              <w:bottom w:val="none" w:color="000000" w:sz="4" w:space="0"/>
              <w:right w:val="none" w:color="000000" w:sz="4" w:space="0"/>
            </w:tcBorders>
            <w:tcW w:w="472" w:type="pct"/>
            <w:vAlign w:val="center"/>
            <w:textDirection w:val="lrTb"/>
            <w:noWrap w:val="false"/>
            <w:tcPrChange w:id="658" w:author="Paulo Henrique dos Santos" w:date="2025-05-21T14:15:00Z">
              <w:tcPr>
                <w:gridSpan w:val="3"/>
                <w:tcBorders/>
                <w:tcW w:w="471" w:type="pct"/>
                <w:vAlign w:val="center"/>
              </w:tcPr>
            </w:tcPrChange>
          </w:tcPr>
          <w:p>
            <w:pPr>
              <w:pBdr/>
              <w:spacing w:before="240" w:line="360" w:lineRule="auto"/>
              <w:ind/>
              <w:rPr>
                <w:sz w:val="20"/>
                <w:szCs w:val="20"/>
              </w:rPr>
            </w:pPr>
            <w:r>
              <w:rPr>
                <w:sz w:val="20"/>
                <w:szCs w:val="20"/>
              </w:rPr>
              <w:t xml:space="preserve">1</w:t>
            </w:r>
            <w:r>
              <w:rPr>
                <w:sz w:val="20"/>
                <w:szCs w:val="20"/>
              </w:rPr>
            </w:r>
            <w:r>
              <w:rPr>
                <w:sz w:val="20"/>
                <w:szCs w:val="20"/>
              </w:rPr>
            </w:r>
          </w:p>
        </w:tc>
        <w:tc>
          <w:tcPr>
            <w:tcBorders>
              <w:top w:val="none" w:color="000000" w:sz="4" w:space="0"/>
              <w:left w:val="none" w:color="000000" w:sz="4" w:space="0"/>
              <w:bottom w:val="none" w:color="000000" w:sz="4" w:space="0"/>
              <w:right w:val="none" w:color="000000" w:sz="4" w:space="0"/>
            </w:tcBorders>
            <w:tcW w:w="1018" w:type="pct"/>
            <w:vAlign w:val="center"/>
            <w:textDirection w:val="lrTb"/>
            <w:noWrap w:val="false"/>
            <w:tcPrChange w:id="659" w:author="Paulo Henrique dos Santos" w:date="2025-05-21T14:15:00Z">
              <w:tcPr>
                <w:gridSpan w:val="3"/>
                <w:tcBorders/>
                <w:tcW w:w="1017" w:type="pct"/>
                <w:vAlign w:val="center"/>
              </w:tcPr>
            </w:tcPrChange>
          </w:tcPr>
          <w:p>
            <w:pPr>
              <w:pBdr/>
              <w:spacing w:before="240" w:line="360" w:lineRule="auto"/>
              <w:ind/>
              <w:rPr>
                <w:sz w:val="20"/>
                <w:szCs w:val="20"/>
              </w:rPr>
            </w:pPr>
            <w:r>
              <w:rPr>
                <w:sz w:val="20"/>
                <w:szCs w:val="20"/>
              </w:rPr>
              <w:t xml:space="preserve">T</w:t>
            </w:r>
            <w:r>
              <w:rPr>
                <w:sz w:val="20"/>
                <w:szCs w:val="20"/>
              </w:rPr>
              <w:t xml:space="preserve">rocas de produtos através da sua cadeia de abastecimento via blockchain</w:t>
            </w:r>
            <w:r>
              <w:rPr>
                <w:sz w:val="20"/>
                <w:szCs w:val="20"/>
              </w:rPr>
            </w:r>
            <w:r>
              <w:rPr>
                <w:sz w:val="20"/>
                <w:szCs w:val="20"/>
              </w:rPr>
            </w:r>
          </w:p>
        </w:tc>
        <w:tc>
          <w:tcPr>
            <w:tcBorders>
              <w:top w:val="none" w:color="000000" w:sz="4" w:space="0"/>
              <w:left w:val="none" w:color="000000" w:sz="4" w:space="0"/>
              <w:bottom w:val="none" w:color="000000" w:sz="4" w:space="0"/>
              <w:right w:val="none" w:color="000000" w:sz="4" w:space="0"/>
            </w:tcBorders>
            <w:tcW w:w="1762" w:type="pct"/>
            <w:vAlign w:val="center"/>
            <w:textDirection w:val="lrTb"/>
            <w:noWrap w:val="false"/>
            <w:tcPrChange w:id="660" w:author="Paulo Henrique dos Santos" w:date="2025-05-21T14:15:00Z">
              <w:tcPr>
                <w:gridSpan w:val="4"/>
                <w:tcBorders/>
                <w:tcW w:w="1762" w:type="pct"/>
                <w:vAlign w:val="center"/>
              </w:tcPr>
            </w:tcPrChange>
          </w:tcPr>
          <w:p>
            <w:pPr>
              <w:pBdr/>
              <w:spacing w:before="240" w:line="360" w:lineRule="auto"/>
              <w:ind/>
              <w:rPr>
                <w:sz w:val="20"/>
                <w:szCs w:val="20"/>
              </w:rPr>
            </w:pPr>
            <w:del w:id="661" w:author="Paulo Henrique dos Santos" w:date="2025-05-21T14:16:00Z">
              <w:r>
                <w:rPr>
                  <w:sz w:val="20"/>
                  <w:szCs w:val="20"/>
                </w:rPr>
                <w:delText xml:space="preserve">D</w:delText>
              </w:r>
            </w:del>
            <w:del w:id="662" w:author="Paulo Henrique dos Santos" w:date="2025-05-21T14:16:00Z">
              <w:r>
                <w:rPr>
                  <w:sz w:val="20"/>
                  <w:szCs w:val="20"/>
                </w:rPr>
                <w:delText xml:space="preserve">iscussão sobre um e</w:delText>
              </w:r>
            </w:del>
            <w:ins w:id="663" w:author="Paulo Henrique dos Santos" w:date="2025-05-21T14:16:00Z">
              <w:r>
                <w:rPr>
                  <w:sz w:val="20"/>
                  <w:szCs w:val="20"/>
                </w:rPr>
                <w:t xml:space="preserve">E</w:t>
              </w:r>
            </w:ins>
            <w:r>
              <w:rPr>
                <w:sz w:val="20"/>
                <w:szCs w:val="20"/>
              </w:rPr>
              <w:t xml:space="preserve">stado operacional em que múltiplas empresas agrícolas (</w:t>
            </w:r>
            <w:r>
              <w:rPr>
                <w:sz w:val="20"/>
                <w:szCs w:val="20"/>
              </w:rPr>
              <w:t xml:space="preserve">company</w:t>
            </w:r>
            <w:r>
              <w:rPr>
                <w:sz w:val="20"/>
                <w:szCs w:val="20"/>
              </w:rPr>
              <w:t xml:space="preserve">, </w:t>
            </w:r>
            <w:r>
              <w:rPr>
                <w:sz w:val="20"/>
                <w:szCs w:val="20"/>
              </w:rPr>
              <w:t xml:space="preserve">agricultural</w:t>
            </w:r>
            <w:r>
              <w:rPr>
                <w:sz w:val="20"/>
                <w:szCs w:val="20"/>
              </w:rPr>
              <w:t xml:space="preserve">) realizam trocas de produtos através </w:t>
            </w:r>
            <w:del w:id="664" w:author="Paulo Henrique dos Santos" w:date="2025-05-21T14:17:00Z">
              <w:r>
                <w:rPr>
                  <w:sz w:val="20"/>
                  <w:szCs w:val="20"/>
                </w:rPr>
                <w:delText xml:space="preserve">da sua cadeia de abastecimento</w:delText>
              </w:r>
            </w:del>
            <w:ins w:id="665" w:author="Paulo Henrique dos Santos" w:date="2025-05-21T14:17:00Z">
              <w:r>
                <w:rPr>
                  <w:sz w:val="20"/>
                  <w:szCs w:val="20"/>
                </w:rPr>
                <w:t xml:space="preserve">da CAS</w:t>
              </w:r>
            </w:ins>
            <w:r>
              <w:rPr>
                <w:sz w:val="20"/>
                <w:szCs w:val="20"/>
              </w:rPr>
              <w:t xml:space="preserve"> via blockchain (</w:t>
            </w:r>
            <w:r>
              <w:rPr>
                <w:sz w:val="20"/>
                <w:szCs w:val="20"/>
              </w:rPr>
              <w:t xml:space="preserve">product</w:t>
            </w:r>
            <w:r>
              <w:rPr>
                <w:sz w:val="20"/>
                <w:szCs w:val="20"/>
              </w:rPr>
              <w:t xml:space="preserve">, blockchain)</w:t>
            </w:r>
            <w:r>
              <w:rPr>
                <w:sz w:val="20"/>
                <w:szCs w:val="20"/>
              </w:rPr>
            </w:r>
            <w:r>
              <w:rPr>
                <w:sz w:val="20"/>
                <w:szCs w:val="20"/>
              </w:rPr>
            </w:r>
          </w:p>
        </w:tc>
        <w:tc>
          <w:tcPr>
            <w:tcBorders>
              <w:top w:val="none" w:color="000000" w:sz="4" w:space="0"/>
              <w:left w:val="none" w:color="000000" w:sz="4" w:space="0"/>
              <w:bottom w:val="none" w:color="000000" w:sz="4" w:space="0"/>
              <w:right w:val="none" w:color="000000" w:sz="4" w:space="0"/>
            </w:tcBorders>
            <w:tcW w:w="1749" w:type="pct"/>
            <w:vAlign w:val="center"/>
            <w:textDirection w:val="lrTb"/>
            <w:noWrap w:val="false"/>
            <w:tcPrChange w:id="666" w:author="Paulo Henrique dos Santos" w:date="2025-05-21T14:15:00Z">
              <w:tcPr>
                <w:gridSpan w:val="3"/>
                <w:tcBorders/>
                <w:tcW w:w="1749" w:type="pct"/>
                <w:vAlign w:val="center"/>
              </w:tcPr>
            </w:tcPrChange>
          </w:tcPr>
          <w:p>
            <w:pPr>
              <w:pBdr/>
              <w:spacing w:before="240" w:line="360" w:lineRule="auto"/>
              <w:ind/>
              <w:rPr>
                <w:sz w:val="20"/>
                <w:szCs w:val="20"/>
              </w:rPr>
            </w:pPr>
            <w:r>
              <w:rPr>
                <w:sz w:val="20"/>
                <w:szCs w:val="20"/>
              </w:rPr>
              <w:t xml:space="preserve">“à cadeia de fornecimento agrícola é um dos pilares fundamentais da indústria alimentar”</w:t>
            </w:r>
            <w:r>
              <w:rPr>
                <w:sz w:val="20"/>
                <w:szCs w:val="20"/>
              </w:rPr>
            </w:r>
            <w:r>
              <w:rPr>
                <w:sz w:val="20"/>
                <w:szCs w:val="20"/>
              </w:rPr>
            </w:r>
          </w:p>
        </w:tc>
      </w:tr>
      <w:tr>
        <w:trPr>
          <w:trPrChange w:id="667" w:author="Paulo Henrique dos Santos" w:date="2025-05-21T14:15:00Z">
            <w:trPr>
              <w:gridBefore w:val="1"/>
            </w:trPr>
          </w:trPrChange>
        </w:trPr>
        <w:tc>
          <w:tcPr>
            <w:tcBorders>
              <w:top w:val="none" w:color="000000" w:sz="4" w:space="0"/>
              <w:left w:val="none" w:color="000000" w:sz="4" w:space="0"/>
              <w:bottom w:val="none" w:color="000000" w:sz="4" w:space="0"/>
              <w:right w:val="none" w:color="000000" w:sz="4" w:space="0"/>
            </w:tcBorders>
            <w:tcW w:w="472" w:type="pct"/>
            <w:vAlign w:val="center"/>
            <w:textDirection w:val="lrTb"/>
            <w:noWrap w:val="false"/>
            <w:tcPrChange w:id="668" w:author="Paulo Henrique dos Santos" w:date="2025-05-21T14:15:00Z">
              <w:tcPr>
                <w:gridSpan w:val="3"/>
                <w:tcBorders/>
                <w:tcW w:w="471" w:type="pct"/>
                <w:vAlign w:val="center"/>
              </w:tcPr>
            </w:tcPrChange>
          </w:tcPr>
          <w:p>
            <w:pPr>
              <w:pBdr/>
              <w:spacing w:before="240" w:line="360" w:lineRule="auto"/>
              <w:ind/>
              <w:rPr>
                <w:sz w:val="20"/>
                <w:szCs w:val="20"/>
              </w:rPr>
            </w:pPr>
            <w:r>
              <w:rPr>
                <w:sz w:val="20"/>
                <w:szCs w:val="20"/>
              </w:rPr>
              <w:t xml:space="preserve">2</w:t>
            </w:r>
            <w:r>
              <w:rPr>
                <w:sz w:val="20"/>
                <w:szCs w:val="20"/>
              </w:rPr>
            </w:r>
            <w:r>
              <w:rPr>
                <w:sz w:val="20"/>
                <w:szCs w:val="20"/>
              </w:rPr>
            </w:r>
          </w:p>
        </w:tc>
        <w:tc>
          <w:tcPr>
            <w:tcBorders>
              <w:top w:val="none" w:color="000000" w:sz="4" w:space="0"/>
              <w:left w:val="none" w:color="000000" w:sz="4" w:space="0"/>
              <w:bottom w:val="none" w:color="000000" w:sz="4" w:space="0"/>
              <w:right w:val="none" w:color="000000" w:sz="4" w:space="0"/>
            </w:tcBorders>
            <w:tcW w:w="1018" w:type="pct"/>
            <w:vAlign w:val="center"/>
            <w:textDirection w:val="lrTb"/>
            <w:noWrap w:val="false"/>
            <w:tcPrChange w:id="669" w:author="Paulo Henrique dos Santos" w:date="2025-05-21T14:15:00Z">
              <w:tcPr>
                <w:gridSpan w:val="3"/>
                <w:tcBorders/>
                <w:tcW w:w="1017" w:type="pct"/>
                <w:vAlign w:val="center"/>
              </w:tcPr>
            </w:tcPrChange>
          </w:tcPr>
          <w:p>
            <w:pPr>
              <w:pBdr/>
              <w:spacing w:before="240" w:line="360" w:lineRule="auto"/>
              <w:ind/>
              <w:rPr>
                <w:sz w:val="20"/>
                <w:szCs w:val="20"/>
              </w:rPr>
            </w:pPr>
            <w:r>
              <w:rPr>
                <w:sz w:val="20"/>
                <w:szCs w:val="20"/>
              </w:rPr>
              <w:t xml:space="preserve">I</w:t>
            </w:r>
            <w:r>
              <w:rPr>
                <w:sz w:val="20"/>
                <w:szCs w:val="20"/>
              </w:rPr>
              <w:t xml:space="preserve">ntegração de plataformas digitais integradas</w:t>
            </w:r>
            <w:r>
              <w:rPr>
                <w:sz w:val="20"/>
                <w:szCs w:val="20"/>
              </w:rPr>
            </w:r>
            <w:r>
              <w:rPr>
                <w:sz w:val="20"/>
                <w:szCs w:val="20"/>
              </w:rPr>
            </w:r>
          </w:p>
        </w:tc>
        <w:tc>
          <w:tcPr>
            <w:tcBorders>
              <w:top w:val="none" w:color="000000" w:sz="4" w:space="0"/>
              <w:left w:val="none" w:color="000000" w:sz="4" w:space="0"/>
              <w:bottom w:val="none" w:color="000000" w:sz="4" w:space="0"/>
              <w:right w:val="none" w:color="000000" w:sz="4" w:space="0"/>
            </w:tcBorders>
            <w:tcW w:w="1762" w:type="pct"/>
            <w:vAlign w:val="center"/>
            <w:textDirection w:val="lrTb"/>
            <w:noWrap w:val="false"/>
            <w:tcPrChange w:id="670" w:author="Paulo Henrique dos Santos" w:date="2025-05-21T14:15:00Z">
              <w:tcPr>
                <w:gridSpan w:val="4"/>
                <w:tcBorders/>
                <w:tcW w:w="1762" w:type="pct"/>
                <w:vAlign w:val="center"/>
              </w:tcPr>
            </w:tcPrChange>
          </w:tcPr>
          <w:p>
            <w:pPr>
              <w:pBdr/>
              <w:spacing w:before="240" w:line="360" w:lineRule="auto"/>
              <w:ind/>
              <w:rPr>
                <w:sz w:val="20"/>
                <w:szCs w:val="20"/>
              </w:rPr>
            </w:pPr>
            <w:del w:id="671" w:author="Paulo Henrique dos Santos" w:date="2025-05-21T14:17:00Z">
              <w:r>
                <w:rPr>
                  <w:sz w:val="20"/>
                  <w:szCs w:val="20"/>
                </w:rPr>
                <w:delText xml:space="preserve">I</w:delText>
              </w:r>
            </w:del>
            <w:del w:id="672" w:author="Paulo Henrique dos Santos" w:date="2025-05-21T14:17:00Z">
              <w:r>
                <w:rPr>
                  <w:sz w:val="20"/>
                  <w:szCs w:val="20"/>
                </w:rPr>
                <w:delText xml:space="preserve">nforma sobre a i</w:delText>
              </w:r>
            </w:del>
            <w:ins w:id="673" w:author="Paulo Henrique dos Santos" w:date="2025-05-21T14:17:00Z">
              <w:r>
                <w:rPr>
                  <w:sz w:val="20"/>
                  <w:szCs w:val="20"/>
                </w:rPr>
                <w:t xml:space="preserve">I</w:t>
              </w:r>
            </w:ins>
            <w:r>
              <w:rPr>
                <w:sz w:val="20"/>
                <w:szCs w:val="20"/>
              </w:rPr>
              <w:t xml:space="preserve">ntegração de plataformas digitais integradas (</w:t>
            </w:r>
            <w:r>
              <w:rPr>
                <w:sz w:val="20"/>
                <w:szCs w:val="20"/>
              </w:rPr>
              <w:t xml:space="preserve">metaverse</w:t>
            </w:r>
            <w:r>
              <w:rPr>
                <w:sz w:val="20"/>
                <w:szCs w:val="20"/>
              </w:rPr>
              <w:t xml:space="preserve">, </w:t>
            </w:r>
            <w:r>
              <w:rPr>
                <w:sz w:val="20"/>
                <w:szCs w:val="20"/>
              </w:rPr>
              <w:t xml:space="preserve">technology</w:t>
            </w:r>
            <w:r>
              <w:rPr>
                <w:sz w:val="20"/>
                <w:szCs w:val="20"/>
              </w:rPr>
              <w:t xml:space="preserve">) na </w:t>
            </w:r>
            <w:del w:id="674" w:author="Paulo Henrique dos Santos" w:date="2025-05-21T14:17:00Z">
              <w:r>
                <w:rPr>
                  <w:sz w:val="20"/>
                  <w:szCs w:val="20"/>
                </w:rPr>
                <w:delText xml:space="preserve">cadeia de distribuição de produtos agricolas</w:delText>
              </w:r>
            </w:del>
            <w:ins w:id="675" w:author="Paulo Henrique dos Santos" w:date="2025-05-21T14:17:00Z">
              <w:r>
                <w:rPr>
                  <w:sz w:val="20"/>
                  <w:szCs w:val="20"/>
                </w:rPr>
                <w:t xml:space="preserve">CAS</w:t>
              </w:r>
            </w:ins>
            <w:del w:id="676" w:author="Paulo Henrique dos Santos" w:date="2025-05-21T14:17:00Z">
              <w:r>
                <w:rPr>
                  <w:sz w:val="20"/>
                  <w:szCs w:val="20"/>
                </w:rPr>
                <w:delText xml:space="preserve"> </w:delText>
              </w:r>
            </w:del>
            <w:ins w:id="677" w:author="Paulo Henrique dos Santos" w:date="2025-05-21T14:17:00Z">
              <w:r>
                <w:rPr>
                  <w:sz w:val="20"/>
                  <w:szCs w:val="20"/>
                </w:rPr>
                <w:t xml:space="preserve"> </w:t>
              </w:r>
            </w:ins>
            <w:r>
              <w:rPr>
                <w:sz w:val="20"/>
                <w:szCs w:val="20"/>
              </w:rPr>
              <w:t xml:space="preserve">(</w:t>
            </w:r>
            <w:r>
              <w:rPr>
                <w:sz w:val="20"/>
                <w:szCs w:val="20"/>
              </w:rPr>
              <w:t xml:space="preserve">farmer</w:t>
            </w:r>
            <w:r>
              <w:rPr>
                <w:sz w:val="20"/>
                <w:szCs w:val="20"/>
              </w:rPr>
              <w:t xml:space="preserve">, </w:t>
            </w:r>
            <w:r>
              <w:rPr>
                <w:sz w:val="20"/>
                <w:szCs w:val="20"/>
              </w:rPr>
              <w:t xml:space="preserve">agriculture</w:t>
            </w:r>
            <w:r>
              <w:rPr>
                <w:sz w:val="20"/>
                <w:szCs w:val="20"/>
              </w:rPr>
              <w:t xml:space="preserve">, </w:t>
            </w:r>
            <w:r>
              <w:rPr>
                <w:sz w:val="20"/>
                <w:szCs w:val="20"/>
              </w:rPr>
              <w:t xml:space="preserve">agricultural</w:t>
            </w:r>
            <w:r>
              <w:rPr>
                <w:sz w:val="20"/>
                <w:szCs w:val="20"/>
              </w:rPr>
              <w:t xml:space="preserve">)</w:t>
            </w:r>
            <w:r>
              <w:rPr>
                <w:sz w:val="20"/>
                <w:szCs w:val="20"/>
              </w:rPr>
            </w:r>
            <w:r>
              <w:rPr>
                <w:sz w:val="20"/>
                <w:szCs w:val="20"/>
              </w:rPr>
            </w:r>
          </w:p>
        </w:tc>
        <w:tc>
          <w:tcPr>
            <w:tcBorders>
              <w:top w:val="none" w:color="000000" w:sz="4" w:space="0"/>
              <w:left w:val="none" w:color="000000" w:sz="4" w:space="0"/>
              <w:bottom w:val="none" w:color="000000" w:sz="4" w:space="0"/>
              <w:right w:val="none" w:color="000000" w:sz="4" w:space="0"/>
            </w:tcBorders>
            <w:tcW w:w="1749" w:type="pct"/>
            <w:vAlign w:val="center"/>
            <w:textDirection w:val="lrTb"/>
            <w:noWrap w:val="false"/>
            <w:tcPrChange w:id="678" w:author="Paulo Henrique dos Santos" w:date="2025-05-21T14:15:00Z">
              <w:tcPr>
                <w:gridSpan w:val="3"/>
                <w:tcBorders/>
                <w:tcW w:w="1749" w:type="pct"/>
                <w:vAlign w:val="center"/>
              </w:tcPr>
            </w:tcPrChange>
          </w:tcPr>
          <w:p>
            <w:pPr>
              <w:pBdr/>
              <w:spacing w:before="240" w:line="360" w:lineRule="auto"/>
              <w:ind/>
              <w:rPr>
                <w:sz w:val="20"/>
                <w:szCs w:val="20"/>
              </w:rPr>
            </w:pPr>
            <w:r>
              <w:rPr>
                <w:sz w:val="20"/>
                <w:szCs w:val="20"/>
              </w:rPr>
              <w:t xml:space="preserve">“o metaverso atraiu a atenção do setor agrícola em meio a promessas de maior conectividade no campo”</w:t>
            </w:r>
            <w:r>
              <w:rPr>
                <w:sz w:val="20"/>
                <w:szCs w:val="20"/>
              </w:rPr>
            </w:r>
            <w:r>
              <w:rPr>
                <w:sz w:val="20"/>
                <w:szCs w:val="20"/>
              </w:rPr>
            </w:r>
          </w:p>
        </w:tc>
      </w:tr>
      <w:tr>
        <w:trPr>
          <w:trPrChange w:id="679" w:author="Paulo Henrique dos Santos" w:date="2025-05-21T14:15:00Z">
            <w:trPr>
              <w:gridBefore w:val="1"/>
            </w:trPr>
          </w:trPrChange>
        </w:trPr>
        <w:tc>
          <w:tcPr>
            <w:tcBorders>
              <w:top w:val="none" w:color="000000" w:sz="4" w:space="0"/>
              <w:left w:val="none" w:color="000000" w:sz="4" w:space="0"/>
              <w:bottom w:val="none" w:color="000000" w:sz="4" w:space="0"/>
              <w:right w:val="none" w:color="000000" w:sz="4" w:space="0"/>
            </w:tcBorders>
            <w:tcW w:w="472" w:type="pct"/>
            <w:vAlign w:val="center"/>
            <w:textDirection w:val="lrTb"/>
            <w:noWrap w:val="false"/>
            <w:tcPrChange w:id="680" w:author="Paulo Henrique dos Santos" w:date="2025-05-21T14:15:00Z">
              <w:tcPr>
                <w:gridSpan w:val="3"/>
                <w:tcBorders/>
                <w:tcW w:w="471" w:type="pct"/>
                <w:vAlign w:val="center"/>
              </w:tcPr>
            </w:tcPrChange>
          </w:tcPr>
          <w:p>
            <w:pPr>
              <w:pBdr/>
              <w:spacing w:before="240" w:line="360" w:lineRule="auto"/>
              <w:ind/>
              <w:rPr>
                <w:sz w:val="20"/>
                <w:szCs w:val="20"/>
              </w:rPr>
            </w:pPr>
            <w:r>
              <w:rPr>
                <w:sz w:val="20"/>
                <w:szCs w:val="20"/>
              </w:rPr>
              <w:t xml:space="preserve">3</w:t>
            </w:r>
            <w:r>
              <w:rPr>
                <w:sz w:val="20"/>
                <w:szCs w:val="20"/>
              </w:rPr>
            </w:r>
            <w:r>
              <w:rPr>
                <w:sz w:val="20"/>
                <w:szCs w:val="20"/>
              </w:rPr>
            </w:r>
          </w:p>
        </w:tc>
        <w:tc>
          <w:tcPr>
            <w:tcBorders>
              <w:top w:val="none" w:color="000000" w:sz="4" w:space="0"/>
              <w:left w:val="none" w:color="000000" w:sz="4" w:space="0"/>
              <w:bottom w:val="none" w:color="000000" w:sz="4" w:space="0"/>
              <w:right w:val="none" w:color="000000" w:sz="4" w:space="0"/>
            </w:tcBorders>
            <w:tcW w:w="1018" w:type="pct"/>
            <w:vAlign w:val="center"/>
            <w:textDirection w:val="lrTb"/>
            <w:noWrap w:val="false"/>
            <w:tcPrChange w:id="681" w:author="Paulo Henrique dos Santos" w:date="2025-05-21T14:15:00Z">
              <w:tcPr>
                <w:gridSpan w:val="3"/>
                <w:tcBorders/>
                <w:tcW w:w="1017" w:type="pct"/>
                <w:vAlign w:val="center"/>
              </w:tcPr>
            </w:tcPrChange>
          </w:tcPr>
          <w:p>
            <w:pPr>
              <w:pBdr/>
              <w:spacing w:before="240" w:line="360" w:lineRule="auto"/>
              <w:ind/>
              <w:rPr>
                <w:sz w:val="20"/>
                <w:szCs w:val="20"/>
              </w:rPr>
            </w:pPr>
            <w:r>
              <w:rPr>
                <w:sz w:val="20"/>
                <w:szCs w:val="20"/>
              </w:rPr>
              <w:t xml:space="preserve">U</w:t>
            </w:r>
            <w:r>
              <w:rPr>
                <w:sz w:val="20"/>
                <w:szCs w:val="20"/>
              </w:rPr>
              <w:t xml:space="preserve">so de tokens para facilitar o</w:t>
            </w:r>
            <w:del w:id="682" w:author="Paulo Henrique dos Santos" w:date="2025-05-21T14:17:00Z">
              <w:r>
                <w:rPr>
                  <w:sz w:val="20"/>
                  <w:szCs w:val="20"/>
                </w:rPr>
                <w:delText xml:space="preserve"> </w:delText>
              </w:r>
            </w:del>
            <w:ins w:id="683" w:author="Paulo Henrique dos Santos" w:date="2025-05-21T14:17:00Z">
              <w:r>
                <w:rPr>
                  <w:sz w:val="20"/>
                  <w:szCs w:val="20"/>
                </w:rPr>
                <w:t xml:space="preserve"> </w:t>
              </w:r>
            </w:ins>
            <w:r>
              <w:rPr>
                <w:sz w:val="20"/>
                <w:szCs w:val="20"/>
              </w:rPr>
              <w:t xml:space="preserve">trading e adiantamentos financeiros</w:t>
            </w:r>
            <w:r>
              <w:rPr>
                <w:sz w:val="20"/>
                <w:szCs w:val="20"/>
              </w:rPr>
            </w:r>
            <w:r>
              <w:rPr>
                <w:sz w:val="20"/>
                <w:szCs w:val="20"/>
              </w:rPr>
            </w:r>
          </w:p>
        </w:tc>
        <w:tc>
          <w:tcPr>
            <w:tcBorders>
              <w:top w:val="none" w:color="000000" w:sz="4" w:space="0"/>
              <w:left w:val="none" w:color="000000" w:sz="4" w:space="0"/>
              <w:bottom w:val="none" w:color="000000" w:sz="4" w:space="0"/>
              <w:right w:val="none" w:color="000000" w:sz="4" w:space="0"/>
            </w:tcBorders>
            <w:tcW w:w="1762" w:type="pct"/>
            <w:vAlign w:val="center"/>
            <w:textDirection w:val="lrTb"/>
            <w:noWrap w:val="false"/>
            <w:tcPrChange w:id="684" w:author="Paulo Henrique dos Santos" w:date="2025-05-21T14:15:00Z">
              <w:tcPr>
                <w:gridSpan w:val="4"/>
                <w:tcBorders/>
                <w:tcW w:w="1762" w:type="pct"/>
                <w:vAlign w:val="center"/>
              </w:tcPr>
            </w:tcPrChange>
          </w:tcPr>
          <w:p>
            <w:pPr>
              <w:pBdr/>
              <w:spacing w:before="240" w:line="360" w:lineRule="auto"/>
              <w:ind/>
              <w:rPr>
                <w:sz w:val="20"/>
                <w:szCs w:val="20"/>
              </w:rPr>
            </w:pPr>
            <w:del w:id="685" w:author="Paulo Henrique dos Santos" w:date="2025-05-21T14:17:00Z">
              <w:r>
                <w:rPr>
                  <w:sz w:val="20"/>
                  <w:szCs w:val="20"/>
                </w:rPr>
                <w:delText xml:space="preserve">C</w:delText>
              </w:r>
            </w:del>
            <w:del w:id="686" w:author="Paulo Henrique dos Santos" w:date="2025-05-21T14:17:00Z">
              <w:r>
                <w:rPr>
                  <w:sz w:val="20"/>
                  <w:szCs w:val="20"/>
                </w:rPr>
                <w:delText xml:space="preserve">entra-se no u</w:delText>
              </w:r>
            </w:del>
            <w:ins w:id="687" w:author="Paulo Henrique dos Santos" w:date="2025-05-21T14:17:00Z">
              <w:r>
                <w:rPr>
                  <w:sz w:val="20"/>
                  <w:szCs w:val="20"/>
                </w:rPr>
                <w:t xml:space="preserve">U</w:t>
              </w:r>
            </w:ins>
            <w:r>
              <w:rPr>
                <w:sz w:val="20"/>
                <w:szCs w:val="20"/>
              </w:rPr>
              <w:t xml:space="preserve">so de tokens para facilitar </w:t>
            </w:r>
            <w:r>
              <w:rPr>
                <w:sz w:val="20"/>
                <w:szCs w:val="20"/>
              </w:rPr>
              <w:t xml:space="preserve">o trading</w:t>
            </w:r>
            <w:r>
              <w:rPr>
                <w:sz w:val="20"/>
                <w:szCs w:val="20"/>
              </w:rPr>
              <w:t xml:space="preserve"> e adiantamentos financeiros (token, digital, </w:t>
            </w:r>
            <w:r>
              <w:rPr>
                <w:sz w:val="20"/>
                <w:szCs w:val="20"/>
              </w:rPr>
              <w:t xml:space="preserve">transaction</w:t>
            </w:r>
            <w:r>
              <w:rPr>
                <w:sz w:val="20"/>
                <w:szCs w:val="20"/>
              </w:rPr>
              <w:t xml:space="preserve">)</w:t>
            </w:r>
            <w:r>
              <w:rPr>
                <w:sz w:val="20"/>
                <w:szCs w:val="20"/>
              </w:rPr>
            </w:r>
            <w:r>
              <w:rPr>
                <w:sz w:val="20"/>
                <w:szCs w:val="20"/>
              </w:rPr>
            </w:r>
          </w:p>
        </w:tc>
        <w:tc>
          <w:tcPr>
            <w:tcBorders>
              <w:top w:val="none" w:color="000000" w:sz="4" w:space="0"/>
              <w:left w:val="none" w:color="000000" w:sz="4" w:space="0"/>
              <w:bottom w:val="none" w:color="000000" w:sz="4" w:space="0"/>
              <w:right w:val="none" w:color="000000" w:sz="4" w:space="0"/>
            </w:tcBorders>
            <w:tcW w:w="1749" w:type="pct"/>
            <w:vAlign w:val="center"/>
            <w:textDirection w:val="lrTb"/>
            <w:noWrap w:val="false"/>
            <w:tcPrChange w:id="688" w:author="Paulo Henrique dos Santos" w:date="2025-05-21T14:15:00Z">
              <w:tcPr>
                <w:gridSpan w:val="3"/>
                <w:tcBorders/>
                <w:tcW w:w="1749" w:type="pct"/>
                <w:vAlign w:val="center"/>
              </w:tcPr>
            </w:tcPrChange>
          </w:tcPr>
          <w:p>
            <w:pPr>
              <w:pBdr/>
              <w:spacing w:before="240" w:line="360" w:lineRule="auto"/>
              <w:ind/>
              <w:rPr>
                <w:sz w:val="20"/>
                <w:szCs w:val="20"/>
              </w:rPr>
            </w:pPr>
            <w:r>
              <w:rPr>
                <w:sz w:val="20"/>
                <w:szCs w:val="20"/>
              </w:rPr>
              <w:t xml:space="preserve">“</w:t>
            </w:r>
            <w:r>
              <w:rPr>
                <w:sz w:val="20"/>
                <w:szCs w:val="20"/>
              </w:rPr>
              <w:t xml:space="preserve">Agrotoken</w:t>
            </w:r>
            <w:r>
              <w:rPr>
                <w:sz w:val="20"/>
                <w:szCs w:val="20"/>
              </w:rPr>
              <w:t xml:space="preserve">, pioneira na tokenização de commodities, está transformando transações comerciais por meio do </w:t>
            </w:r>
            <w:r>
              <w:rPr>
                <w:sz w:val="20"/>
                <w:szCs w:val="20"/>
              </w:rPr>
              <w:t xml:space="preserve">Barter</w:t>
            </w:r>
            <w:r>
              <w:rPr>
                <w:sz w:val="20"/>
                <w:szCs w:val="20"/>
              </w:rPr>
              <w:t xml:space="preserve">, prática que envolve a troca de matérias-primas ou pagamento equivalente”</w:t>
            </w:r>
            <w:r>
              <w:rPr>
                <w:sz w:val="20"/>
                <w:szCs w:val="20"/>
              </w:rPr>
            </w:r>
            <w:r>
              <w:rPr>
                <w:sz w:val="20"/>
                <w:szCs w:val="20"/>
              </w:rPr>
            </w:r>
          </w:p>
        </w:tc>
      </w:tr>
      <w:tr>
        <w:trPr>
          <w:trPrChange w:id="689" w:author="Paulo Henrique dos Santos" w:date="2025-05-21T14:15:00Z">
            <w:trPr>
              <w:gridBefore w:val="1"/>
            </w:trPr>
          </w:trPrChange>
        </w:trPr>
        <w:tc>
          <w:tcPr>
            <w:tcBorders>
              <w:top w:val="none" w:color="000000" w:sz="4" w:space="0"/>
              <w:left w:val="none" w:color="000000" w:sz="4" w:space="0"/>
              <w:right w:val="none" w:color="000000" w:sz="4" w:space="0"/>
            </w:tcBorders>
            <w:tcW w:w="472" w:type="pct"/>
            <w:vAlign w:val="center"/>
            <w:textDirection w:val="lrTb"/>
            <w:noWrap w:val="false"/>
            <w:tcPrChange w:id="690" w:author="Paulo Henrique dos Santos" w:date="2025-05-21T14:15:00Z">
              <w:tcPr>
                <w:gridSpan w:val="3"/>
                <w:tcBorders/>
                <w:tcW w:w="471" w:type="pct"/>
                <w:vAlign w:val="center"/>
              </w:tcPr>
            </w:tcPrChange>
          </w:tcPr>
          <w:p>
            <w:pPr>
              <w:pBdr/>
              <w:spacing w:before="240" w:line="360" w:lineRule="auto"/>
              <w:ind/>
              <w:rPr>
                <w:sz w:val="20"/>
                <w:szCs w:val="20"/>
              </w:rPr>
            </w:pPr>
            <w:r>
              <w:rPr>
                <w:sz w:val="20"/>
                <w:szCs w:val="20"/>
              </w:rPr>
              <w:t xml:space="preserve">4</w:t>
            </w:r>
            <w:r>
              <w:rPr>
                <w:sz w:val="20"/>
                <w:szCs w:val="20"/>
              </w:rPr>
            </w:r>
            <w:r>
              <w:rPr>
                <w:sz w:val="20"/>
                <w:szCs w:val="20"/>
              </w:rPr>
            </w:r>
          </w:p>
        </w:tc>
        <w:tc>
          <w:tcPr>
            <w:tcBorders>
              <w:top w:val="none" w:color="000000" w:sz="4" w:space="0"/>
              <w:left w:val="none" w:color="000000" w:sz="4" w:space="0"/>
              <w:right w:val="none" w:color="000000" w:sz="4" w:space="0"/>
            </w:tcBorders>
            <w:tcW w:w="1018" w:type="pct"/>
            <w:vAlign w:val="center"/>
            <w:textDirection w:val="lrTb"/>
            <w:noWrap w:val="false"/>
            <w:tcPrChange w:id="691" w:author="Paulo Henrique dos Santos" w:date="2025-05-21T14:15:00Z">
              <w:tcPr>
                <w:gridSpan w:val="3"/>
                <w:tcBorders/>
                <w:tcW w:w="1017" w:type="pct"/>
                <w:vAlign w:val="center"/>
              </w:tcPr>
            </w:tcPrChange>
          </w:tcPr>
          <w:p>
            <w:pPr>
              <w:pBdr/>
              <w:spacing w:before="240" w:line="360" w:lineRule="auto"/>
              <w:ind/>
              <w:rPr>
                <w:sz w:val="20"/>
                <w:szCs w:val="20"/>
              </w:rPr>
            </w:pPr>
            <w:r>
              <w:rPr>
                <w:sz w:val="20"/>
                <w:szCs w:val="20"/>
              </w:rPr>
              <w:t xml:space="preserve">R</w:t>
            </w:r>
            <w:r>
              <w:rPr>
                <w:sz w:val="20"/>
                <w:szCs w:val="20"/>
              </w:rPr>
              <w:t xml:space="preserve">astreabilidade em ecossistemas interempresariais</w:t>
            </w:r>
            <w:r>
              <w:rPr>
                <w:sz w:val="20"/>
                <w:szCs w:val="20"/>
              </w:rPr>
            </w:r>
            <w:r>
              <w:rPr>
                <w:sz w:val="20"/>
                <w:szCs w:val="20"/>
              </w:rPr>
            </w:r>
          </w:p>
        </w:tc>
        <w:tc>
          <w:tcPr>
            <w:tcBorders>
              <w:top w:val="none" w:color="000000" w:sz="4" w:space="0"/>
              <w:left w:val="none" w:color="000000" w:sz="4" w:space="0"/>
              <w:right w:val="none" w:color="000000" w:sz="4" w:space="0"/>
            </w:tcBorders>
            <w:tcW w:w="1762" w:type="pct"/>
            <w:vAlign w:val="center"/>
            <w:textDirection w:val="lrTb"/>
            <w:noWrap w:val="false"/>
            <w:tcPrChange w:id="692" w:author="Paulo Henrique dos Santos" w:date="2025-05-21T14:15:00Z">
              <w:tcPr>
                <w:gridSpan w:val="4"/>
                <w:tcBorders/>
                <w:tcW w:w="1762" w:type="pct"/>
                <w:vAlign w:val="center"/>
              </w:tcPr>
            </w:tcPrChange>
          </w:tcPr>
          <w:p>
            <w:pPr>
              <w:pBdr/>
              <w:spacing w:before="240" w:line="360" w:lineRule="auto"/>
              <w:ind/>
              <w:rPr>
                <w:sz w:val="20"/>
                <w:szCs w:val="20"/>
              </w:rPr>
            </w:pPr>
            <w:del w:id="693" w:author="Paulo Henrique dos Santos" w:date="2025-05-21T14:18:00Z">
              <w:r>
                <w:rPr>
                  <w:sz w:val="20"/>
                  <w:szCs w:val="20"/>
                </w:rPr>
                <w:delText xml:space="preserve">R</w:delText>
              </w:r>
            </w:del>
            <w:del w:id="694" w:author="Paulo Henrique dos Santos" w:date="2025-05-21T14:18:00Z">
              <w:r>
                <w:rPr>
                  <w:sz w:val="20"/>
                  <w:szCs w:val="20"/>
                </w:rPr>
                <w:delText xml:space="preserve">efere-se à r</w:delText>
              </w:r>
            </w:del>
            <w:ins w:id="695" w:author="Paulo Henrique dos Santos" w:date="2025-05-21T14:18:00Z">
              <w:r>
                <w:rPr>
                  <w:sz w:val="20"/>
                  <w:szCs w:val="20"/>
                </w:rPr>
                <w:t xml:space="preserve">R</w:t>
              </w:r>
            </w:ins>
            <w:r>
              <w:rPr>
                <w:sz w:val="20"/>
                <w:szCs w:val="20"/>
              </w:rPr>
              <w:t xml:space="preserve">astreabilidade em ecossistemas interempresariais (network)</w:t>
            </w:r>
            <w:ins w:id="696" w:author="Paulo Henrique dos Santos" w:date="2025-05-21T14:18:00Z">
              <w:r>
                <w:rPr>
                  <w:sz w:val="20"/>
                  <w:szCs w:val="20"/>
                </w:rPr>
                <w:t xml:space="preserve">,</w:t>
              </w:r>
            </w:ins>
            <w:r>
              <w:rPr>
                <w:sz w:val="20"/>
                <w:szCs w:val="20"/>
              </w:rPr>
              <w:t xml:space="preserve"> onde vários atores aderem (</w:t>
            </w:r>
            <w:r>
              <w:rPr>
                <w:sz w:val="20"/>
                <w:szCs w:val="20"/>
              </w:rPr>
              <w:t xml:space="preserve">join</w:t>
            </w:r>
            <w:r>
              <w:rPr>
                <w:sz w:val="20"/>
                <w:szCs w:val="20"/>
              </w:rPr>
              <w:t xml:space="preserve">) a uma rede blockchain partilhada que assegura (</w:t>
            </w:r>
            <w:r>
              <w:rPr>
                <w:sz w:val="20"/>
                <w:szCs w:val="20"/>
              </w:rPr>
              <w:t xml:space="preserve">ensure</w:t>
            </w:r>
            <w:r>
              <w:rPr>
                <w:sz w:val="20"/>
                <w:szCs w:val="20"/>
              </w:rPr>
              <w:t xml:space="preserve">) a </w:t>
            </w:r>
            <w:del w:id="697" w:author="Paulo Henrique dos Santos" w:date="2025-05-21T14:18:00Z">
              <w:r>
                <w:rPr>
                  <w:sz w:val="20"/>
                  <w:szCs w:val="20"/>
                </w:rPr>
                <w:delText xml:space="preserve">traceability </w:delText>
              </w:r>
            </w:del>
            <w:ins w:id="698" w:author="Paulo Henrique dos Santos" w:date="2025-05-21T14:18:00Z">
              <w:r>
                <w:rPr>
                  <w:sz w:val="20"/>
                  <w:szCs w:val="20"/>
                </w:rPr>
                <w:t xml:space="preserve">rastreabilidade</w:t>
              </w:r>
            </w:ins>
            <w:ins w:id="699" w:author="Paulo Henrique dos Santos" w:date="2025-05-21T14:18:00Z">
              <w:r>
                <w:rPr>
                  <w:sz w:val="20"/>
                  <w:szCs w:val="20"/>
                </w:rPr>
                <w:t xml:space="preserve"> </w:t>
              </w:r>
            </w:ins>
            <w:r>
              <w:rPr>
                <w:sz w:val="20"/>
                <w:szCs w:val="20"/>
              </w:rPr>
              <w:t xml:space="preserve">(</w:t>
            </w:r>
            <w:r>
              <w:rPr>
                <w:sz w:val="20"/>
                <w:szCs w:val="20"/>
              </w:rPr>
              <w:t xml:space="preserve">traceability</w:t>
            </w:r>
            <w:r>
              <w:rPr>
                <w:sz w:val="20"/>
                <w:szCs w:val="20"/>
              </w:rPr>
              <w:t xml:space="preserve">) de produtos</w:t>
            </w:r>
            <w:r>
              <w:rPr>
                <w:sz w:val="20"/>
                <w:szCs w:val="20"/>
              </w:rPr>
            </w:r>
            <w:r>
              <w:rPr>
                <w:sz w:val="20"/>
                <w:szCs w:val="20"/>
              </w:rPr>
            </w:r>
          </w:p>
        </w:tc>
        <w:tc>
          <w:tcPr>
            <w:tcBorders>
              <w:top w:val="none" w:color="000000" w:sz="4" w:space="0"/>
              <w:left w:val="none" w:color="000000" w:sz="4" w:space="0"/>
              <w:right w:val="none" w:color="000000" w:sz="4" w:space="0"/>
            </w:tcBorders>
            <w:tcW w:w="1749" w:type="pct"/>
            <w:vAlign w:val="center"/>
            <w:textDirection w:val="lrTb"/>
            <w:noWrap w:val="false"/>
            <w:tcPrChange w:id="700" w:author="Paulo Henrique dos Santos" w:date="2025-05-21T14:15:00Z">
              <w:tcPr>
                <w:gridSpan w:val="3"/>
                <w:tcBorders/>
                <w:tcW w:w="1749" w:type="pct"/>
                <w:vAlign w:val="center"/>
              </w:tcPr>
            </w:tcPrChange>
          </w:tcPr>
          <w:p>
            <w:pPr>
              <w:pBdr/>
              <w:spacing w:before="240" w:line="360" w:lineRule="auto"/>
              <w:ind/>
              <w:rPr>
                <w:sz w:val="20"/>
                <w:szCs w:val="20"/>
              </w:rPr>
            </w:pPr>
            <w:r>
              <w:rPr>
                <w:sz w:val="20"/>
                <w:szCs w:val="20"/>
              </w:rPr>
              <w:t xml:space="preserve">“Após a adesão à rede, há um processo de entrada e conexão, que irá variar de acordo com o tamanho e a complexidade do participante e dos módulos que serão utilizados”</w:t>
            </w:r>
            <w:r>
              <w:rPr>
                <w:sz w:val="20"/>
                <w:szCs w:val="20"/>
              </w:rPr>
            </w:r>
            <w:r>
              <w:rPr>
                <w:sz w:val="20"/>
                <w:szCs w:val="20"/>
              </w:rPr>
            </w:r>
          </w:p>
        </w:tc>
      </w:tr>
    </w:tbl>
    <w:p>
      <w:pPr>
        <w:pBdr/>
        <w:spacing w:before="240" w:line="360" w:lineRule="auto"/>
        <w:ind w:firstLine="720"/>
        <w:rPr>
          <w:ins w:id="701" w:author="Paulo Henrique dos Santos" w:date="2025-05-21T14:41:00Z"/>
        </w:rPr>
      </w:pPr>
      <w:r/>
      <w:ins w:id="702" w:author="Paulo Henrique dos Santos" w:date="2025-05-21T14:41:00Z">
        <w:r/>
      </w:ins>
    </w:p>
    <w:p>
      <w:pPr>
        <w:pBdr/>
        <w:spacing w:before="240" w:line="360" w:lineRule="auto"/>
        <w:ind w:firstLine="720"/>
        <w:rPr/>
      </w:pPr>
      <w:r>
        <w:t xml:space="preserve">Avançando, o nível 4, que se caracteriza pela segurança e confiança, foi formado a partir da análise de 38 entrevistas, resultando em quatro tópicos (Figura 4).</w:t>
      </w:r>
      <w:r/>
    </w:p>
    <w:p>
      <w:pPr>
        <w:pBdr/>
        <w:spacing w:before="240" w:line="360" w:lineRule="auto"/>
        <w:ind/>
        <w:jc w:val="center"/>
        <w:rPr/>
      </w:pPr>
      <w:r>
        <mc:AlternateContent>
          <mc:Choice Requires="wpg">
            <w:drawing>
              <wp:inline xmlns:wp="http://schemas.openxmlformats.org/drawingml/2006/wordprocessingDrawing" distT="0" distB="0" distL="0" distR="0">
                <wp:extent cx="4861950" cy="3230925"/>
                <wp:effectExtent l="0" t="0" r="0" b="7620"/>
                <wp:docPr id="4"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pic:cNvPicPr>
                        <pic:nvPr/>
                      </pic:nvPicPr>
                      <pic:blipFill>
                        <a:blip r:embed="rId15"/>
                        <a:stretch/>
                      </pic:blipFill>
                      <pic:spPr bwMode="auto">
                        <a:xfrm>
                          <a:off x="0" y="0"/>
                          <a:ext cx="4868260" cy="3235118"/>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82.83pt;height:254.40pt;mso-wrap-distance-left:0.00pt;mso-wrap-distance-top:0.00pt;mso-wrap-distance-right:0.00pt;mso-wrap-distance-bottom:0.00pt;z-index:1;" stroked="f">
                <v:imagedata r:id="rId15" o:title=""/>
                <o:lock v:ext="edit" rotation="t"/>
              </v:shape>
            </w:pict>
          </mc:Fallback>
        </mc:AlternateContent>
      </w:r>
      <w:r/>
    </w:p>
    <w:p>
      <w:pPr>
        <w:pStyle w:val="986"/>
        <w:keepNext w:val="true"/>
        <w:pBdr/>
        <w:spacing/>
        <w:ind/>
        <w:rPr/>
      </w:pPr>
      <w:r>
        <w:t xml:space="preserve">Figura 4. </w:t>
      </w:r>
      <w:r>
        <w:t xml:space="preserve">Resultados da modelagem de tópicos</w:t>
      </w:r>
      <w:r>
        <w:t xml:space="preserve"> para o nível 4.</w:t>
      </w:r>
      <w:r/>
    </w:p>
    <w:p>
      <w:pPr>
        <w:pBdr/>
        <w:spacing w:before="240" w:line="360" w:lineRule="auto"/>
        <w:ind w:firstLine="720"/>
        <w:rPr>
          <w:ins w:id="703" w:author="Paulo Henrique dos Santos" w:date="2025-05-21T14:59:00Z"/>
        </w:rPr>
      </w:pPr>
      <w:r/>
      <w:ins w:id="704" w:author="Paulo Henrique dos Santos" w:date="2025-05-21T14:59:00Z">
        <w:r/>
      </w:ins>
    </w:p>
    <w:p>
      <w:pPr>
        <w:pBdr/>
        <w:spacing w:before="240" w:line="360" w:lineRule="auto"/>
        <w:ind w:firstLine="720"/>
        <w:rPr>
          <w:ins w:id="705" w:author="Paulo Henrique dos Santos" w:date="2025-05-21T14:59:00Z"/>
        </w:rPr>
      </w:pPr>
      <w:ins w:id="706" w:author="Paulo Henrique dos Santos" w:date="2025-05-21T14:59:00Z">
        <w:r>
          <w:t xml:space="preserve">N</w:t>
        </w:r>
      </w:ins>
      <w:ins w:id="707" w:author="Paulo Henrique dos Santos" w:date="2025-05-21T14:59:00Z">
        <w:r>
          <w:t xml:space="preserve">o nível confiável, os negócios não apenas passam a confiar uns nos outros, como também conquistam a confiança de agentes externos, tanto no mercado doméstico</w:t>
        </w:r>
      </w:ins>
      <w:ins w:id="708" w:author="Paulo Henrique dos Santos" w:date="2025-05-21T14:59:00Z">
        <w:r>
          <w:t xml:space="preserve">,</w:t>
        </w:r>
      </w:ins>
      <w:ins w:id="709" w:author="Paulo Henrique dos Santos" w:date="2025-05-21T14:59:00Z">
        <w:r>
          <w:t xml:space="preserve"> quanto internacional.</w:t>
        </w:r>
      </w:ins>
      <w:ins w:id="710" w:author="Paulo Henrique dos Santos" w:date="2025-05-21T14:59:00Z">
        <w:r>
          <w:t xml:space="preserve"> </w:t>
        </w:r>
      </w:ins>
      <w:ins w:id="711" w:author="Paulo Henrique dos Santos" w:date="2025-05-21T15:00:00Z">
        <w:r>
          <w:t xml:space="preserve">A Tabela </w:t>
        </w:r>
      </w:ins>
      <w:ins w:id="712" w:author="Paulo Henrique dos Santos" w:date="2025-05-21T15:00:00Z">
        <w:r>
          <w:t xml:space="preserve">7</w:t>
        </w:r>
      </w:ins>
      <w:ins w:id="713" w:author="Paulo Henrique dos Santos" w:date="2025-05-21T15:00:00Z">
        <w:r>
          <w:t xml:space="preserve"> reúne as explicações dos tópicos, bem como suas respectivas interpretações e comentários.</w:t>
        </w:r>
      </w:ins>
      <w:ins w:id="714" w:author="Paulo Henrique dos Santos" w:date="2025-05-21T14:59:00Z">
        <w:r/>
      </w:ins>
    </w:p>
    <w:p>
      <w:pPr>
        <w:pBdr/>
        <w:spacing w:before="240" w:line="360" w:lineRule="auto"/>
        <w:ind w:firstLine="720"/>
        <w:rPr>
          <w:ins w:id="715" w:author="Paulo Henrique dos Santos" w:date="2025-05-21T14:42:00Z"/>
        </w:rPr>
      </w:pPr>
      <w:del w:id="716" w:author="Paulo Henrique dos Santos" w:date="2025-05-21T15:00:00Z">
        <w:r>
          <w:delText xml:space="preserve">O tópico 0 sugere </w:delText>
        </w:r>
      </w:del>
      <w:del w:id="717" w:author="Paulo Henrique dos Santos" w:date="2025-05-21T15:00:00Z">
        <w:r>
          <w:delText xml:space="preserve">uma discussão sobre o </w:delText>
        </w:r>
      </w:del>
      <w:del w:id="718" w:author="Paulo Henrique dos Santos" w:date="2025-05-21T15:00:00Z">
        <w:r>
          <w:rPr>
            <w:b/>
            <w:bCs/>
          </w:rPr>
          <w:delText xml:space="preserve">mercado de crédito de carbono</w:delText>
        </w:r>
      </w:del>
      <w:del w:id="719" w:author="Paulo Henrique dos Santos" w:date="2025-05-21T15:00:00Z">
        <w:r>
          <w:delText xml:space="preserve"> (</w:delText>
        </w:r>
      </w:del>
      <w:del w:id="720" w:author="Paulo Henrique dos Santos" w:date="2025-05-21T15:00:00Z">
        <w:r>
          <w:rPr>
            <w:i/>
            <w:iCs/>
          </w:rPr>
          <w:delText xml:space="preserve">carbon, credit, market</w:delText>
        </w:r>
      </w:del>
      <w:del w:id="721" w:author="Paulo Henrique dos Santos" w:date="2025-05-21T15:00:00Z">
        <w:r>
          <w:delText xml:space="preserve">), referindo</w:delText>
        </w:r>
      </w:del>
      <w:del w:id="722" w:author="Paulo Henrique dos Santos" w:date="2025-05-21T15:00:00Z">
        <w:r>
          <w:delText xml:space="preserve">-se</w:delText>
        </w:r>
      </w:del>
      <w:del w:id="723" w:author="Paulo Henrique dos Santos" w:date="2025-05-21T15:00:00Z">
        <w:r>
          <w:delText xml:space="preserve"> </w:delText>
        </w:r>
      </w:del>
      <w:del w:id="724" w:author="Paulo Henrique dos Santos" w:date="2025-05-21T15:00:00Z">
        <w:r>
          <w:delText xml:space="preserve">a</w:delText>
        </w:r>
      </w:del>
      <w:del w:id="725" w:author="Paulo Henrique dos Santos" w:date="2025-05-21T15:00:00Z">
        <w:r>
          <w:delText xml:space="preserve">o uso da tecnologia blockchain para inserção nesse novo ambiente de ativos ambientais (asset, </w:delText>
        </w:r>
      </w:del>
      <w:del w:id="726" w:author="Paulo Henrique dos Santos" w:date="2025-05-21T15:00:00Z">
        <w:r>
          <w:rPr>
            <w:i/>
            <w:iCs/>
          </w:rPr>
          <w:delText xml:space="preserve">technology</w:delText>
        </w:r>
      </w:del>
      <w:del w:id="727" w:author="Paulo Henrique dos Santos" w:date="2025-05-21T15:00:00Z">
        <w:r>
          <w:delText xml:space="preserve">). </w:delText>
        </w:r>
      </w:del>
      <w:del w:id="728" w:author="Paulo Henrique dos Santos" w:date="2025-05-21T15:00:00Z">
        <w:r>
          <w:rPr>
            <w:lang w:val="en-US"/>
          </w:rPr>
          <w:delText xml:space="preserve">Um especialista confirma essa ideia ao afirmar: “</w:delText>
        </w:r>
      </w:del>
      <w:del w:id="729" w:author="Paulo Henrique dos Santos" w:date="2025-05-21T15:00:00Z">
        <w:r>
          <w:rPr>
            <w:i/>
            <w:iCs/>
            <w:color w:val="000000"/>
            <w:lang w:val="en-US" w:eastAsia="pt-PT"/>
          </w:rPr>
          <w:delText xml:space="preserve">Yesterday, on August 16, 2023, the launch of B4, the first global carbon credit exchange, took place</w:delText>
        </w:r>
      </w:del>
      <w:del w:id="730" w:author="Paulo Henrique dos Santos" w:date="2025-05-21T15:00:00Z">
        <w:r>
          <w:rPr>
            <w:i/>
            <w:iCs/>
            <w:color w:val="000000"/>
            <w:lang w:val="en-US" w:eastAsia="pt-PT"/>
          </w:rPr>
          <w:delText xml:space="preserve"> (…) to effectively combat CO2 emissions</w:delText>
        </w:r>
      </w:del>
      <w:del w:id="731" w:author="Paulo Henrique dos Santos" w:date="2025-05-21T15:00:00Z">
        <w:r>
          <w:rPr>
            <w:color w:val="000000"/>
            <w:lang w:val="en-US" w:eastAsia="pt-PT"/>
          </w:rPr>
          <w:delText xml:space="preserve">.</w:delText>
        </w:r>
      </w:del>
      <w:del w:id="732" w:author="Paulo Henrique dos Santos" w:date="2025-05-21T15:00:00Z">
        <w:r>
          <w:rPr>
            <w:lang w:val="en-US"/>
          </w:rPr>
          <w:delText xml:space="preserve">”. O tópico 1 propõe uma discussão sobre</w:delText>
        </w:r>
      </w:del>
      <w:del w:id="733" w:author="Paulo Henrique dos Santos" w:date="2025-05-21T15:00:00Z">
        <w:r>
          <w:rPr>
            <w:lang w:val="en-US"/>
          </w:rPr>
          <w:delText xml:space="preserve"> a </w:delText>
        </w:r>
      </w:del>
      <w:del w:id="734" w:author="Paulo Henrique dos Santos" w:date="2025-05-21T15:00:00Z">
        <w:r>
          <w:rPr>
            <w:b/>
            <w:bCs/>
            <w:lang w:val="en-US"/>
          </w:rPr>
          <w:delText xml:space="preserve">partilha segura de dados em cadeias de abastecimento integradas</w:delText>
        </w:r>
      </w:del>
      <w:del w:id="735" w:author="Paulo Henrique dos Santos" w:date="2025-05-21T15:00:00Z">
        <w:r>
          <w:rPr>
            <w:lang w:val="en-US"/>
          </w:rPr>
          <w:delText xml:space="preserve"> (</w:delText>
        </w:r>
      </w:del>
      <w:del w:id="736" w:author="Paulo Henrique dos Santos" w:date="2025-05-21T15:00:00Z">
        <w:r>
          <w:rPr>
            <w:i/>
            <w:iCs/>
            <w:lang w:val="en-US"/>
          </w:rPr>
          <w:delText xml:space="preserve">company, chain, supplier, blockchain, datum</w:delText>
        </w:r>
      </w:del>
      <w:del w:id="737" w:author="Paulo Henrique dos Santos" w:date="2025-05-21T15:00:00Z">
        <w:r>
          <w:rPr>
            <w:lang w:val="en-US"/>
          </w:rPr>
          <w:delText xml:space="preserve">)</w:delText>
        </w:r>
      </w:del>
      <w:del w:id="738" w:author="Paulo Henrique dos Santos" w:date="2025-05-21T15:00:00Z">
        <w:r>
          <w:rPr>
            <w:lang w:val="en-US"/>
          </w:rPr>
          <w:delText xml:space="preserve">, confirmada por um especialista que afirma “</w:delText>
        </w:r>
      </w:del>
      <w:del w:id="739" w:author="Paulo Henrique dos Santos" w:date="2025-05-21T15:00:00Z">
        <w:r>
          <w:rPr>
            <w:i/>
            <w:iCs/>
            <w:color w:val="000000"/>
            <w:lang w:val="en-US" w:eastAsia="pt-PT"/>
          </w:rPr>
          <w:delText xml:space="preserve">JBS began using the Transparent Livestock Platform, a tool (…) that allows third-party data to be monitored on the supply of cattle that arrives at the company</w:delText>
        </w:r>
      </w:del>
      <w:del w:id="740" w:author="Paulo Henrique dos Santos" w:date="2025-05-21T15:00:00Z">
        <w:r>
          <w:rPr>
            <w:color w:val="000000"/>
            <w:lang w:val="en-US" w:eastAsia="pt-PT"/>
          </w:rPr>
          <w:delText xml:space="preserve">”. </w:delText>
        </w:r>
      </w:del>
      <w:del w:id="741" w:author="Paulo Henrique dos Santos" w:date="2025-05-21T15:00:00Z">
        <w:r>
          <w:delText xml:space="preserve">N</w:delText>
        </w:r>
      </w:del>
      <w:del w:id="742" w:author="Paulo Henrique dos Santos" w:date="2025-05-21T15:00:00Z">
        <w:r>
          <w:delText xml:space="preserve">o</w:delText>
        </w:r>
      </w:del>
      <w:del w:id="743" w:author="Paulo Henrique dos Santos" w:date="2025-05-21T15:00:00Z">
        <w:r>
          <w:delText xml:space="preserve"> tópico 2</w:delText>
        </w:r>
      </w:del>
      <w:del w:id="744" w:author="Paulo Henrique dos Santos" w:date="2025-05-21T15:00:00Z">
        <w:r>
          <w:delText xml:space="preserve">, a co-occorrencia dos termos </w:delText>
        </w:r>
      </w:del>
      <w:del w:id="745" w:author="Paulo Henrique dos Santos" w:date="2025-05-21T15:00:00Z">
        <w:r>
          <w:rPr>
            <w:i/>
            <w:iCs/>
          </w:rPr>
          <w:delText xml:space="preserve">soybean</w:delText>
        </w:r>
      </w:del>
      <w:del w:id="746" w:author="Paulo Henrique dos Santos" w:date="2025-05-21T15:00:00Z">
        <w:r>
          <w:delText xml:space="preserve">, </w:delText>
        </w:r>
      </w:del>
      <w:del w:id="747" w:author="Paulo Henrique dos Santos" w:date="2025-05-21T15:00:00Z">
        <w:r>
          <w:rPr>
            <w:i/>
            <w:iCs/>
          </w:rPr>
          <w:delText xml:space="preserve">carbon</w:delText>
        </w:r>
      </w:del>
      <w:del w:id="748" w:author="Paulo Henrique dos Santos" w:date="2025-05-21T15:00:00Z">
        <w:r>
          <w:delText xml:space="preserve">,</w:delText>
        </w:r>
      </w:del>
      <w:del w:id="749" w:author="Paulo Henrique dos Santos" w:date="2025-05-21T15:00:00Z">
        <w:r>
          <w:delText xml:space="preserve"> e</w:delText>
        </w:r>
      </w:del>
      <w:del w:id="750" w:author="Paulo Henrique dos Santos" w:date="2025-05-21T15:00:00Z">
        <w:r>
          <w:delText xml:space="preserve"> </w:delText>
        </w:r>
      </w:del>
      <w:del w:id="751" w:author="Paulo Henrique dos Santos" w:date="2025-05-21T15:00:00Z">
        <w:r>
          <w:rPr>
            <w:i/>
            <w:iCs/>
          </w:rPr>
          <w:delText xml:space="preserve">gene</w:delText>
        </w:r>
      </w:del>
      <w:del w:id="752" w:author="Paulo Henrique dos Santos" w:date="2025-05-21T15:00:00Z">
        <w:r>
          <w:delText xml:space="preserve"> </w:delText>
        </w:r>
      </w:del>
      <w:del w:id="753" w:author="Paulo Henrique dos Santos" w:date="2025-05-21T15:00:00Z">
        <w:r>
          <w:delText xml:space="preserve">sugere uma discussão sobre como a tecnologia é usada para </w:delText>
        </w:r>
      </w:del>
      <w:del w:id="754" w:author="Paulo Henrique dos Santos" w:date="2025-05-21T15:00:00Z">
        <w:r>
          <w:rPr>
            <w:b/>
            <w:bCs/>
          </w:rPr>
          <w:delText xml:space="preserve">documentar a pegada de carbono e informação genética </w:delText>
        </w:r>
      </w:del>
      <w:del w:id="755" w:author="Paulo Henrique dos Santos" w:date="2025-05-21T15:00:00Z">
        <w:r>
          <w:rPr>
            <w:b/>
            <w:bCs/>
          </w:rPr>
          <w:delText xml:space="preserve">a mercados que </w:delText>
        </w:r>
      </w:del>
      <w:del w:id="756" w:author="Paulo Henrique dos Santos" w:date="2025-05-21T15:00:00Z">
        <w:r>
          <w:rPr>
            <w:b/>
            <w:bCs/>
          </w:rPr>
          <w:delText xml:space="preserve">que procuram a sustentabilidade</w:delText>
        </w:r>
      </w:del>
      <w:del w:id="757" w:author="Paulo Henrique dos Santos" w:date="2025-05-21T15:00:00Z">
        <w:r>
          <w:delText xml:space="preserve">. </w:delText>
        </w:r>
      </w:del>
      <w:del w:id="758" w:author="Paulo Henrique dos Santos" w:date="2025-05-21T15:00:00Z">
        <w:r>
          <w:rPr>
            <w:lang w:val="en-US"/>
          </w:rPr>
          <w:delText xml:space="preserve">Este</w:delText>
        </w:r>
      </w:del>
      <w:del w:id="759" w:author="Paulo Henrique dos Santos" w:date="2025-05-21T15:00:00Z">
        <w:r>
          <w:rPr>
            <w:lang w:val="en-US"/>
          </w:rPr>
          <w:delText xml:space="preserve"> tema é abordado por um especialista quando afirma que</w:delText>
        </w:r>
      </w:del>
      <w:del w:id="760" w:author="Paulo Henrique dos Santos" w:date="2025-05-21T15:00:00Z">
        <w:r>
          <w:rPr>
            <w:lang w:val="en-US"/>
          </w:rPr>
          <w:delText xml:space="preserve"> a</w:delText>
        </w:r>
      </w:del>
      <w:del w:id="761" w:author="Paulo Henrique dos Santos" w:date="2025-05-21T15:00:00Z">
        <w:r>
          <w:rPr>
            <w:lang w:val="en-US"/>
          </w:rPr>
          <w:delText xml:space="preserve"> “</w:delText>
        </w:r>
      </w:del>
      <w:del w:id="762" w:author="Paulo Henrique dos Santos" w:date="2025-05-21T15:00:00Z">
        <w:r>
          <w:rPr>
            <w:i/>
            <w:iCs/>
            <w:color w:val="000000"/>
            <w:lang w:val="en-US" w:eastAsia="pt-PT"/>
          </w:rPr>
          <w:delText xml:space="preserve">Bayer has delivered the first shipment of Brazilian soybeans with a measured, tracked, and deforestation-free carbon footprint</w:delText>
        </w:r>
      </w:del>
      <w:del w:id="763" w:author="Paulo Henrique dos Santos" w:date="2025-05-21T15:00:00Z">
        <w:r>
          <w:rPr>
            <w:color w:val="000000"/>
            <w:lang w:val="en-US" w:eastAsia="pt-PT"/>
          </w:rPr>
          <w:delText xml:space="preserve">”. </w:delText>
        </w:r>
      </w:del>
      <w:del w:id="764" w:author="Paulo Henrique dos Santos" w:date="2025-05-21T15:00:00Z">
        <w:r>
          <w:delText xml:space="preserve">Ainda</w:delText>
        </w:r>
      </w:del>
      <w:del w:id="765" w:author="Paulo Henrique dos Santos" w:date="2025-05-21T15:00:00Z">
        <w:r>
          <w:delText xml:space="preserve">, o tópico 3 discute</w:delText>
        </w:r>
      </w:del>
      <w:del w:id="766" w:author="Paulo Henrique dos Santos" w:date="2025-05-21T15:00:00Z">
        <w:r>
          <w:delText xml:space="preserve"> as </w:delText>
        </w:r>
      </w:del>
      <w:del w:id="767" w:author="Paulo Henrique dos Santos" w:date="2025-05-21T15:00:00Z">
        <w:r>
          <w:rPr>
            <w:b/>
            <w:bCs/>
          </w:rPr>
          <w:delText xml:space="preserve">plataformas agtech</w:delText>
        </w:r>
      </w:del>
      <w:del w:id="768" w:author="Paulo Henrique dos Santos" w:date="2025-05-21T15:00:00Z">
        <w:r>
          <w:rPr>
            <w:b/>
            <w:bCs/>
          </w:rPr>
          <w:delText xml:space="preserve"> para produção e comercialização digital de produtos agrícolas</w:delText>
        </w:r>
      </w:del>
      <w:del w:id="769" w:author="Paulo Henrique dos Santos" w:date="2025-05-21T15:00:00Z">
        <w:r>
          <w:delText xml:space="preserve"> (</w:delText>
        </w:r>
      </w:del>
      <w:del w:id="770" w:author="Paulo Henrique dos Santos" w:date="2025-05-21T15:00:00Z">
        <w:r>
          <w:rPr>
            <w:i/>
            <w:iCs/>
          </w:rPr>
          <w:delText xml:space="preserve">produce</w:delText>
        </w:r>
      </w:del>
      <w:del w:id="771" w:author="Paulo Henrique dos Santos" w:date="2025-05-21T15:00:00Z">
        <w:r>
          <w:delText xml:space="preserve">, </w:delText>
        </w:r>
      </w:del>
      <w:del w:id="772" w:author="Paulo Henrique dos Santos" w:date="2025-05-21T15:00:00Z">
        <w:r>
          <w:rPr>
            <w:i/>
            <w:iCs/>
          </w:rPr>
          <w:delText xml:space="preserve">agtech</w:delText>
        </w:r>
      </w:del>
      <w:del w:id="773" w:author="Paulo Henrique dos Santos" w:date="2025-05-21T15:00:00Z">
        <w:r>
          <w:delText xml:space="preserve">, </w:delText>
        </w:r>
      </w:del>
      <w:del w:id="774" w:author="Paulo Henrique dos Santos" w:date="2025-05-21T15:00:00Z">
        <w:r>
          <w:rPr>
            <w:i/>
            <w:iCs/>
          </w:rPr>
          <w:delText xml:space="preserve">production</w:delText>
        </w:r>
      </w:del>
      <w:del w:id="775" w:author="Paulo Henrique dos Santos" w:date="2025-05-21T15:00:00Z">
        <w:r>
          <w:delText xml:space="preserve">) onde os produtores tokenizam a sua produção</w:delText>
        </w:r>
      </w:del>
      <w:del w:id="776" w:author="Paulo Henrique dos Santos" w:date="2025-05-21T15:00:00Z">
        <w:r>
          <w:delText xml:space="preserve">, fixam preços (</w:delText>
        </w:r>
      </w:del>
      <w:del w:id="777" w:author="Paulo Henrique dos Santos" w:date="2025-05-21T15:00:00Z">
        <w:r>
          <w:rPr>
            <w:i/>
            <w:iCs/>
          </w:rPr>
          <w:delText xml:space="preserve">price</w:delText>
        </w:r>
      </w:del>
      <w:del w:id="778" w:author="Paulo Henrique dos Santos" w:date="2025-05-21T15:00:00Z">
        <w:r>
          <w:delText xml:space="preserve">) e fecham contratos em tempo real, reduzindo a intermediação. </w:delText>
        </w:r>
      </w:del>
      <w:del w:id="779" w:author="Paulo Henrique dos Santos" w:date="2025-05-21T15:00:00Z">
        <w:r>
          <w:rPr>
            <w:lang w:val="en-US"/>
          </w:rPr>
          <w:delText xml:space="preserve">A confirmação é observável num comentário, onde se refere que “</w:delText>
        </w:r>
      </w:del>
      <w:del w:id="780" w:author="Paulo Henrique dos Santos" w:date="2025-05-21T15:00:00Z">
        <w:r>
          <w:rPr>
            <w:color w:val="000000"/>
            <w:lang w:val="en-US" w:eastAsia="pt-PT"/>
          </w:rPr>
          <w:delText xml:space="preserve">Gavea's platform solves one of the biggest challenges in the current agricultural market: end-to-end traceability at every stage</w:delText>
        </w:r>
      </w:del>
      <w:del w:id="781" w:author="Paulo Henrique dos Santos" w:date="2025-05-21T15:00:00Z">
        <w:r>
          <w:rPr>
            <w:color w:val="000000"/>
            <w:lang w:val="en-US" w:eastAsia="pt-PT"/>
          </w:rPr>
          <w:delText xml:space="preserve">.</w:delText>
        </w:r>
      </w:del>
      <w:del w:id="782" w:author="Paulo Henrique dos Santos" w:date="2025-05-21T15:00:00Z">
        <w:r>
          <w:rPr>
            <w:color w:val="000000"/>
            <w:lang w:val="en-US" w:eastAsia="pt-PT"/>
          </w:rPr>
          <w:delText xml:space="preserve">”</w:delText>
        </w:r>
      </w:del>
      <w:del w:id="783" w:author="Paulo Henrique dos Santos" w:date="2025-05-21T15:00:00Z">
        <w:r>
          <w:rPr>
            <w:lang w:val="en-US"/>
          </w:rPr>
          <w:delText xml:space="preserve"> </w:delText>
        </w:r>
      </w:del>
      <w:del w:id="784" w:author="Paulo Henrique dos Santos" w:date="2025-05-21T14:42:00Z">
        <w:r>
          <w:delText xml:space="preserve">Assim, no nível confiável, os negócios não apenas passam a confiar uns nos outros, como também conquistam a confiança de agentes externos, tanto no mercado doméstico quanto no internacional</w:delText>
        </w:r>
      </w:del>
      <w:del w:id="785" w:author="Paulo Henrique dos Santos" w:date="2025-05-21T14:42:00Z">
        <w:r>
          <w:delText xml:space="preserve">. </w:delText>
        </w:r>
      </w:del>
      <w:ins w:id="786" w:author="Paulo Henrique dos Santos" w:date="2025-05-21T14:42:00Z">
        <w:r/>
      </w:ins>
    </w:p>
    <w:p>
      <w:pPr>
        <w:pStyle w:val="986"/>
        <w:keepNext w:val="true"/>
        <w:pBdr/>
        <w:spacing/>
        <w:ind/>
        <w:rPr>
          <w:ins w:id="787" w:author="Paulo Henrique dos Santos" w:date="2025-05-21T14:42:00Z"/>
        </w:rPr>
      </w:pPr>
      <w:ins w:id="788" w:author="Paulo Henrique dos Santos" w:date="2025-05-21T14:42:00Z">
        <w:r>
          <w:t xml:space="preserve">Tabela 7 – Descrições dos tópicos de nível 4</w:t>
        </w:r>
      </w:ins>
      <w:ins w:id="789" w:author="Paulo Henrique dos Santos" w:date="2025-05-21T14:42:00Z">
        <w:r/>
      </w:ins>
    </w:p>
    <w:p>
      <w:pPr>
        <w:pBdr/>
        <w:spacing w:before="240" w:line="360" w:lineRule="auto"/>
        <w:ind w:firstLine="720"/>
        <w:rPr>
          <w:del w:id="790" w:author="Paulo Henrique dos Santos" w:date="2025-05-21T14:42:00Z"/>
        </w:rPr>
      </w:pPr>
      <w:r/>
      <w:del w:id="791" w:author="Paulo Henrique dos Santos" w:date="2025-05-21T14:42:00Z">
        <w:r/>
      </w:del>
    </w:p>
    <w:tbl>
      <w:tblPr>
        <w:tblW w:w="5000" w:type="pct"/>
        <w:tblBorders>
          <w:left w:val="none" w:color="auto" w:sz="0" w:space="0"/>
          <w:right w:val="none" w:color="auto" w:sz="0" w:space="0"/>
          <w:insideH w:val="none" w:color="auto" w:sz="0" w:space="0"/>
          <w:insideV w:val="none" w:color="auto" w:sz="0" w:space="0"/>
        </w:tblBorders>
        <w:tblLook w:val="04A0" w:firstRow="1" w:lastRow="0" w:firstColumn="1" w:lastColumn="0" w:noHBand="0" w:noVBand="1"/>
        <w:tblStyle w:val="985"/>
        <w:tblPrChange w:id="792" w:author="Paulo Henrique dos Santos" w:date="2025-05-21T14:18:00Z">
          <w:tblPr>
            <w:tblW w:w="5000" w:type="pct"/>
            <w:tblBorders/>
          </w:tblPr>
        </w:tblPrChange>
      </w:tblPr>
      <w:tblGrid>
        <w:gridCol w:w="988"/>
        <w:gridCol w:w="2131"/>
        <w:gridCol w:w="3688"/>
        <w:gridCol w:w="3659"/>
        <w:tblGridChange w:id="793">
          <w:tblGrid>
            <w:gridCol w:w="25"/>
            <w:gridCol w:w="963"/>
            <w:gridCol w:w="23"/>
            <w:gridCol w:w="2108"/>
            <w:gridCol w:w="19"/>
            <w:gridCol w:w="3669"/>
            <w:gridCol w:w="16"/>
            <w:gridCol w:w="3643"/>
            <w:gridCol w:w="15"/>
          </w:tblGrid>
        </w:tblGridChange>
      </w:tblGrid>
      <w:tr>
        <w:trPr>
          <w:trPrChange w:id="794" w:author="Paulo Henrique dos Santos" w:date="2025-05-21T14:18:00Z">
            <w:trPr>
              <w:gridBefore w:val="1"/>
            </w:trPr>
          </w:trPrChange>
        </w:trPr>
        <w:tc>
          <w:tcPr>
            <w:tcBorders>
              <w:top w:val="single" w:color="auto" w:sz="4" w:space="0"/>
              <w:bottom w:val="single" w:color="auto" w:sz="4" w:space="0"/>
            </w:tcBorders>
            <w:tcW w:w="472" w:type="pct"/>
            <w:vAlign w:val="center"/>
            <w:textDirection w:val="lrTb"/>
            <w:noWrap w:val="false"/>
            <w:tcPrChange w:id="795" w:author="Paulo Henrique dos Santos" w:date="2025-05-21T14:18:00Z">
              <w:tcPr>
                <w:gridSpan w:val="2"/>
                <w:tcBorders/>
                <w:tcW w:w="471" w:type="pct"/>
                <w:vAlign w:val="center"/>
              </w:tcPr>
            </w:tcPrChange>
          </w:tcPr>
          <w:p>
            <w:pPr>
              <w:pBdr/>
              <w:spacing w:before="240" w:line="360" w:lineRule="auto"/>
              <w:ind/>
              <w:rPr>
                <w:b/>
                <w:bCs/>
                <w:sz w:val="20"/>
                <w:szCs w:val="20"/>
              </w:rPr>
            </w:pPr>
            <w:r>
              <w:rPr>
                <w:b/>
                <w:bCs/>
                <w:sz w:val="20"/>
                <w:szCs w:val="20"/>
              </w:rPr>
              <w:t xml:space="preserve">Topic</w:t>
            </w:r>
            <w:r>
              <w:rPr>
                <w:b/>
                <w:bCs/>
                <w:sz w:val="20"/>
                <w:szCs w:val="20"/>
              </w:rPr>
              <w:t xml:space="preserve"> </w:t>
            </w:r>
            <w:r>
              <w:rPr>
                <w:b/>
                <w:bCs/>
                <w:sz w:val="20"/>
                <w:szCs w:val="20"/>
              </w:rPr>
              <w:t xml:space="preserve">number</w:t>
            </w:r>
            <w:r>
              <w:rPr>
                <w:b/>
                <w:bCs/>
                <w:sz w:val="20"/>
                <w:szCs w:val="20"/>
              </w:rPr>
            </w:r>
            <w:r>
              <w:rPr>
                <w:b/>
                <w:bCs/>
                <w:sz w:val="20"/>
                <w:szCs w:val="20"/>
              </w:rPr>
            </w:r>
          </w:p>
        </w:tc>
        <w:tc>
          <w:tcPr>
            <w:tcBorders>
              <w:top w:val="single" w:color="auto" w:sz="4" w:space="0"/>
              <w:bottom w:val="single" w:color="auto" w:sz="4" w:space="0"/>
            </w:tcBorders>
            <w:tcW w:w="1018" w:type="pct"/>
            <w:vAlign w:val="center"/>
            <w:textDirection w:val="lrTb"/>
            <w:noWrap w:val="false"/>
            <w:tcPrChange w:id="796" w:author="Paulo Henrique dos Santos" w:date="2025-05-21T14:18:00Z">
              <w:tcPr>
                <w:gridSpan w:val="2"/>
                <w:tcBorders/>
                <w:tcW w:w="1017" w:type="pct"/>
                <w:vAlign w:val="center"/>
              </w:tcPr>
            </w:tcPrChange>
          </w:tcPr>
          <w:p>
            <w:pPr>
              <w:pBdr/>
              <w:spacing w:before="240" w:line="360" w:lineRule="auto"/>
              <w:ind/>
              <w:rPr>
                <w:b/>
                <w:bCs/>
                <w:sz w:val="20"/>
                <w:szCs w:val="20"/>
              </w:rPr>
            </w:pPr>
            <w:r>
              <w:rPr>
                <w:b/>
                <w:bCs/>
                <w:sz w:val="20"/>
                <w:szCs w:val="20"/>
              </w:rPr>
              <w:t xml:space="preserve">Topic</w:t>
            </w:r>
            <w:r>
              <w:rPr>
                <w:b/>
                <w:bCs/>
                <w:sz w:val="20"/>
                <w:szCs w:val="20"/>
              </w:rPr>
              <w:t xml:space="preserve"> </w:t>
            </w:r>
            <w:r>
              <w:rPr>
                <w:b/>
                <w:bCs/>
                <w:sz w:val="20"/>
                <w:szCs w:val="20"/>
              </w:rPr>
              <w:t xml:space="preserve">designation</w:t>
            </w:r>
            <w:r>
              <w:rPr>
                <w:b/>
                <w:bCs/>
                <w:sz w:val="20"/>
                <w:szCs w:val="20"/>
              </w:rPr>
            </w:r>
            <w:r>
              <w:rPr>
                <w:b/>
                <w:bCs/>
                <w:sz w:val="20"/>
                <w:szCs w:val="20"/>
              </w:rPr>
            </w:r>
          </w:p>
        </w:tc>
        <w:tc>
          <w:tcPr>
            <w:tcBorders>
              <w:top w:val="single" w:color="auto" w:sz="4" w:space="0"/>
              <w:bottom w:val="single" w:color="auto" w:sz="4" w:space="0"/>
            </w:tcBorders>
            <w:tcW w:w="1762" w:type="pct"/>
            <w:vAlign w:val="center"/>
            <w:textDirection w:val="lrTb"/>
            <w:noWrap w:val="false"/>
            <w:tcPrChange w:id="797" w:author="Paulo Henrique dos Santos" w:date="2025-05-21T14:18:00Z">
              <w:tcPr>
                <w:gridSpan w:val="2"/>
                <w:tcBorders/>
                <w:tcW w:w="1762" w:type="pct"/>
                <w:vAlign w:val="center"/>
              </w:tcPr>
            </w:tcPrChange>
          </w:tcPr>
          <w:p>
            <w:pPr>
              <w:pBdr/>
              <w:spacing w:before="240" w:line="360" w:lineRule="auto"/>
              <w:ind/>
              <w:rPr>
                <w:b/>
                <w:bCs/>
                <w:sz w:val="20"/>
                <w:szCs w:val="20"/>
              </w:rPr>
            </w:pPr>
            <w:r>
              <w:rPr>
                <w:b/>
                <w:bCs/>
                <w:sz w:val="20"/>
                <w:szCs w:val="20"/>
              </w:rPr>
              <w:t xml:space="preserve">Result</w:t>
            </w:r>
            <w:r>
              <w:rPr>
                <w:b/>
                <w:bCs/>
                <w:sz w:val="20"/>
                <w:szCs w:val="20"/>
              </w:rPr>
              <w:t xml:space="preserve"> </w:t>
            </w:r>
            <w:r>
              <w:rPr>
                <w:b/>
                <w:bCs/>
                <w:sz w:val="20"/>
                <w:szCs w:val="20"/>
              </w:rPr>
              <w:t xml:space="preserve">interpretation</w:t>
            </w:r>
            <w:r>
              <w:rPr>
                <w:b/>
                <w:bCs/>
                <w:sz w:val="20"/>
                <w:szCs w:val="20"/>
              </w:rPr>
            </w:r>
            <w:r>
              <w:rPr>
                <w:b/>
                <w:bCs/>
                <w:sz w:val="20"/>
                <w:szCs w:val="20"/>
              </w:rPr>
            </w:r>
          </w:p>
        </w:tc>
        <w:tc>
          <w:tcPr>
            <w:tcBorders>
              <w:top w:val="single" w:color="auto" w:sz="4" w:space="0"/>
              <w:bottom w:val="single" w:color="auto" w:sz="4" w:space="0"/>
            </w:tcBorders>
            <w:tcW w:w="1749" w:type="pct"/>
            <w:vAlign w:val="center"/>
            <w:textDirection w:val="lrTb"/>
            <w:noWrap w:val="false"/>
            <w:tcPrChange w:id="798" w:author="Paulo Henrique dos Santos" w:date="2025-05-21T14:18:00Z">
              <w:tcPr>
                <w:gridSpan w:val="2"/>
                <w:tcBorders/>
                <w:tcW w:w="1749" w:type="pct"/>
                <w:vAlign w:val="center"/>
              </w:tcPr>
            </w:tcPrChange>
          </w:tcPr>
          <w:p>
            <w:pPr>
              <w:pBdr/>
              <w:spacing w:before="240" w:line="360" w:lineRule="auto"/>
              <w:ind/>
              <w:rPr>
                <w:b/>
                <w:bCs/>
                <w:sz w:val="20"/>
                <w:szCs w:val="20"/>
              </w:rPr>
            </w:pPr>
            <w:r>
              <w:rPr>
                <w:b/>
                <w:bCs/>
                <w:sz w:val="20"/>
                <w:szCs w:val="20"/>
              </w:rPr>
              <w:t xml:space="preserve">Example</w:t>
            </w:r>
            <w:r>
              <w:rPr>
                <w:b/>
                <w:bCs/>
                <w:sz w:val="20"/>
                <w:szCs w:val="20"/>
              </w:rPr>
              <w:t xml:space="preserve"> </w:t>
            </w:r>
            <w:r>
              <w:rPr>
                <w:b/>
                <w:bCs/>
                <w:sz w:val="20"/>
                <w:szCs w:val="20"/>
              </w:rPr>
              <w:t xml:space="preserve">of</w:t>
            </w:r>
            <w:r>
              <w:rPr>
                <w:b/>
                <w:bCs/>
                <w:sz w:val="20"/>
                <w:szCs w:val="20"/>
              </w:rPr>
              <w:t xml:space="preserve"> </w:t>
            </w:r>
            <w:r>
              <w:rPr>
                <w:b/>
                <w:bCs/>
                <w:sz w:val="20"/>
                <w:szCs w:val="20"/>
              </w:rPr>
              <w:t xml:space="preserve">specialist</w:t>
            </w:r>
            <w:r>
              <w:rPr>
                <w:b/>
                <w:bCs/>
                <w:sz w:val="20"/>
                <w:szCs w:val="20"/>
              </w:rPr>
              <w:t xml:space="preserve"> </w:t>
            </w:r>
            <w:r>
              <w:rPr>
                <w:b/>
                <w:bCs/>
                <w:sz w:val="20"/>
                <w:szCs w:val="20"/>
              </w:rPr>
              <w:t xml:space="preserve">comment</w:t>
            </w:r>
            <w:r>
              <w:rPr>
                <w:b/>
                <w:bCs/>
                <w:sz w:val="20"/>
                <w:szCs w:val="20"/>
              </w:rPr>
            </w:r>
            <w:r>
              <w:rPr>
                <w:b/>
                <w:bCs/>
                <w:sz w:val="20"/>
                <w:szCs w:val="20"/>
              </w:rPr>
            </w:r>
          </w:p>
        </w:tc>
      </w:tr>
      <w:tr>
        <w:trPr>
          <w:trPrChange w:id="799" w:author="Paulo Henrique dos Santos" w:date="2025-05-21T14:18:00Z">
            <w:trPr>
              <w:gridBefore w:val="1"/>
            </w:trPr>
          </w:trPrChange>
        </w:trPr>
        <w:tc>
          <w:tcPr>
            <w:tcBorders>
              <w:top w:val="single" w:color="auto" w:sz="4" w:space="0"/>
            </w:tcBorders>
            <w:tcW w:w="472" w:type="pct"/>
            <w:vAlign w:val="center"/>
            <w:textDirection w:val="lrTb"/>
            <w:noWrap w:val="false"/>
            <w:tcPrChange w:id="800" w:author="Paulo Henrique dos Santos" w:date="2025-05-21T14:18:00Z">
              <w:tcPr>
                <w:gridSpan w:val="2"/>
                <w:tcBorders/>
                <w:tcW w:w="471" w:type="pct"/>
                <w:vAlign w:val="center"/>
              </w:tcPr>
            </w:tcPrChange>
          </w:tcPr>
          <w:p>
            <w:pPr>
              <w:pBdr/>
              <w:spacing w:before="240" w:line="360" w:lineRule="auto"/>
              <w:ind/>
              <w:rPr>
                <w:sz w:val="20"/>
                <w:szCs w:val="20"/>
              </w:rPr>
            </w:pPr>
            <w:r>
              <w:rPr>
                <w:sz w:val="20"/>
                <w:szCs w:val="20"/>
              </w:rPr>
              <w:t xml:space="preserve">0</w:t>
            </w:r>
            <w:r>
              <w:rPr>
                <w:sz w:val="20"/>
                <w:szCs w:val="20"/>
              </w:rPr>
            </w:r>
            <w:r>
              <w:rPr>
                <w:sz w:val="20"/>
                <w:szCs w:val="20"/>
              </w:rPr>
            </w:r>
          </w:p>
        </w:tc>
        <w:tc>
          <w:tcPr>
            <w:tcBorders>
              <w:top w:val="single" w:color="auto" w:sz="4" w:space="0"/>
            </w:tcBorders>
            <w:tcW w:w="1018" w:type="pct"/>
            <w:vAlign w:val="center"/>
            <w:textDirection w:val="lrTb"/>
            <w:noWrap w:val="false"/>
            <w:tcPrChange w:id="801" w:author="Paulo Henrique dos Santos" w:date="2025-05-21T14:18:00Z">
              <w:tcPr>
                <w:gridSpan w:val="2"/>
                <w:tcBorders/>
                <w:tcW w:w="1017" w:type="pct"/>
                <w:vAlign w:val="center"/>
              </w:tcPr>
            </w:tcPrChange>
          </w:tcPr>
          <w:p>
            <w:pPr>
              <w:pBdr/>
              <w:spacing w:before="240" w:line="360" w:lineRule="auto"/>
              <w:ind/>
              <w:rPr>
                <w:sz w:val="20"/>
                <w:szCs w:val="20"/>
              </w:rPr>
            </w:pPr>
            <w:r>
              <w:rPr>
                <w:sz w:val="20"/>
                <w:szCs w:val="20"/>
              </w:rPr>
              <w:t xml:space="preserve">M</w:t>
            </w:r>
            <w:r>
              <w:rPr>
                <w:sz w:val="20"/>
                <w:szCs w:val="20"/>
              </w:rPr>
              <w:t xml:space="preserve">ercado de crédito de carbono</w:t>
            </w:r>
            <w:r>
              <w:rPr>
                <w:sz w:val="20"/>
                <w:szCs w:val="20"/>
              </w:rPr>
            </w:r>
            <w:r>
              <w:rPr>
                <w:sz w:val="20"/>
                <w:szCs w:val="20"/>
              </w:rPr>
            </w:r>
          </w:p>
        </w:tc>
        <w:tc>
          <w:tcPr>
            <w:tcBorders>
              <w:top w:val="single" w:color="auto" w:sz="4" w:space="0"/>
            </w:tcBorders>
            <w:tcW w:w="1762" w:type="pct"/>
            <w:vAlign w:val="center"/>
            <w:textDirection w:val="lrTb"/>
            <w:noWrap w:val="false"/>
            <w:tcPrChange w:id="802" w:author="Paulo Henrique dos Santos" w:date="2025-05-21T14:18:00Z">
              <w:tcPr>
                <w:gridSpan w:val="2"/>
                <w:tcBorders/>
                <w:tcW w:w="1762" w:type="pct"/>
                <w:vAlign w:val="center"/>
              </w:tcPr>
            </w:tcPrChange>
          </w:tcPr>
          <w:p>
            <w:pPr>
              <w:pBdr/>
              <w:spacing w:before="240" w:line="360" w:lineRule="auto"/>
              <w:ind/>
              <w:rPr>
                <w:sz w:val="20"/>
                <w:szCs w:val="20"/>
              </w:rPr>
            </w:pPr>
            <w:del w:id="803" w:author="Paulo Henrique dos Santos" w:date="2025-05-21T14:18:00Z">
              <w:r>
                <w:rPr>
                  <w:sz w:val="20"/>
                  <w:szCs w:val="20"/>
                </w:rPr>
                <w:delText xml:space="preserve">D</w:delText>
              </w:r>
            </w:del>
            <w:del w:id="804" w:author="Paulo Henrique dos Santos" w:date="2025-05-21T14:18:00Z">
              <w:r>
                <w:rPr>
                  <w:sz w:val="20"/>
                  <w:szCs w:val="20"/>
                </w:rPr>
                <w:delText xml:space="preserve">iscussão sobre o m</w:delText>
              </w:r>
            </w:del>
            <w:ins w:id="805" w:author="Paulo Henrique dos Santos" w:date="2025-05-21T14:18:00Z">
              <w:r>
                <w:rPr>
                  <w:sz w:val="20"/>
                  <w:szCs w:val="20"/>
                </w:rPr>
                <w:t xml:space="preserve">M</w:t>
              </w:r>
            </w:ins>
            <w:r>
              <w:rPr>
                <w:sz w:val="20"/>
                <w:szCs w:val="20"/>
              </w:rPr>
              <w:t xml:space="preserve">ercado de crédito de carbono (</w:t>
            </w:r>
            <w:r>
              <w:rPr>
                <w:sz w:val="20"/>
                <w:szCs w:val="20"/>
              </w:rPr>
              <w:t xml:space="preserve">carbon</w:t>
            </w:r>
            <w:r>
              <w:rPr>
                <w:sz w:val="20"/>
                <w:szCs w:val="20"/>
              </w:rPr>
              <w:t xml:space="preserve">, </w:t>
            </w:r>
            <w:r>
              <w:rPr>
                <w:sz w:val="20"/>
                <w:szCs w:val="20"/>
              </w:rPr>
              <w:t xml:space="preserve">credit</w:t>
            </w:r>
            <w:r>
              <w:rPr>
                <w:sz w:val="20"/>
                <w:szCs w:val="20"/>
              </w:rPr>
              <w:t xml:space="preserve">, </w:t>
            </w:r>
            <w:r>
              <w:rPr>
                <w:sz w:val="20"/>
                <w:szCs w:val="20"/>
              </w:rPr>
              <w:t xml:space="preserve">market</w:t>
            </w:r>
            <w:r>
              <w:rPr>
                <w:sz w:val="20"/>
                <w:szCs w:val="20"/>
              </w:rPr>
              <w:t xml:space="preserve">), referindo-se ao uso da tecnologia blockchain para inserção nesse novo ambiente de ativos ambientais (</w:t>
            </w:r>
            <w:r>
              <w:rPr>
                <w:sz w:val="20"/>
                <w:szCs w:val="20"/>
              </w:rPr>
              <w:t xml:space="preserve">asset</w:t>
            </w:r>
            <w:r>
              <w:rPr>
                <w:sz w:val="20"/>
                <w:szCs w:val="20"/>
              </w:rPr>
              <w:t xml:space="preserve">, </w:t>
            </w:r>
            <w:r>
              <w:rPr>
                <w:sz w:val="20"/>
                <w:szCs w:val="20"/>
              </w:rPr>
              <w:t xml:space="preserve">technology</w:t>
            </w:r>
            <w:r>
              <w:rPr>
                <w:sz w:val="20"/>
                <w:szCs w:val="20"/>
              </w:rPr>
              <w:t xml:space="preserve">)</w:t>
            </w:r>
            <w:r>
              <w:rPr>
                <w:sz w:val="20"/>
                <w:szCs w:val="20"/>
              </w:rPr>
            </w:r>
            <w:r>
              <w:rPr>
                <w:sz w:val="20"/>
                <w:szCs w:val="20"/>
              </w:rPr>
            </w:r>
          </w:p>
        </w:tc>
        <w:tc>
          <w:tcPr>
            <w:tcBorders>
              <w:top w:val="single" w:color="auto" w:sz="4" w:space="0"/>
            </w:tcBorders>
            <w:tcW w:w="1749" w:type="pct"/>
            <w:vAlign w:val="center"/>
            <w:textDirection w:val="lrTb"/>
            <w:noWrap w:val="false"/>
            <w:tcPrChange w:id="806" w:author="Paulo Henrique dos Santos" w:date="2025-05-21T14:18:00Z">
              <w:tcPr>
                <w:gridSpan w:val="2"/>
                <w:tcBorders/>
                <w:tcW w:w="1749" w:type="pct"/>
                <w:vAlign w:val="center"/>
              </w:tcPr>
            </w:tcPrChange>
          </w:tcPr>
          <w:p>
            <w:pPr>
              <w:pBdr/>
              <w:spacing w:before="240" w:line="360" w:lineRule="auto"/>
              <w:ind/>
              <w:rPr>
                <w:sz w:val="20"/>
                <w:szCs w:val="20"/>
              </w:rPr>
            </w:pPr>
            <w:r>
              <w:rPr>
                <w:sz w:val="20"/>
                <w:szCs w:val="20"/>
              </w:rPr>
              <w:t xml:space="preserve">“Ontem, dia 16 de agosto de 2023, ocorreu o lançamento da B4, a primeira bolsa global de créditos de carbono (…) para combater eficazmente as emissões de CO2.”</w:t>
            </w:r>
            <w:r>
              <w:rPr>
                <w:sz w:val="20"/>
                <w:szCs w:val="20"/>
              </w:rPr>
            </w:r>
            <w:r>
              <w:rPr>
                <w:sz w:val="20"/>
                <w:szCs w:val="20"/>
              </w:rPr>
            </w:r>
          </w:p>
        </w:tc>
      </w:tr>
      <w:tr>
        <w:trPr>
          <w:trPrChange w:id="807" w:author="Paulo Henrique dos Santos" w:date="2025-05-21T14:18:00Z">
            <w:trPr>
              <w:gridBefore w:val="1"/>
            </w:trPr>
          </w:trPrChange>
        </w:trPr>
        <w:tc>
          <w:tcPr>
            <w:tcBorders/>
            <w:tcW w:w="472" w:type="pct"/>
            <w:vAlign w:val="center"/>
            <w:textDirection w:val="lrTb"/>
            <w:noWrap w:val="false"/>
            <w:tcPrChange w:id="808" w:author="Paulo Henrique dos Santos" w:date="2025-05-21T14:18:00Z">
              <w:tcPr>
                <w:gridSpan w:val="2"/>
                <w:tcBorders/>
                <w:tcW w:w="471" w:type="pct"/>
                <w:vAlign w:val="center"/>
              </w:tcPr>
            </w:tcPrChange>
          </w:tcPr>
          <w:p>
            <w:pPr>
              <w:pBdr/>
              <w:spacing w:before="240" w:line="360" w:lineRule="auto"/>
              <w:ind/>
              <w:rPr>
                <w:sz w:val="20"/>
                <w:szCs w:val="20"/>
              </w:rPr>
            </w:pPr>
            <w:r>
              <w:rPr>
                <w:sz w:val="20"/>
                <w:szCs w:val="20"/>
              </w:rPr>
              <w:t xml:space="preserve">1</w:t>
            </w:r>
            <w:r>
              <w:rPr>
                <w:sz w:val="20"/>
                <w:szCs w:val="20"/>
              </w:rPr>
            </w:r>
            <w:r>
              <w:rPr>
                <w:sz w:val="20"/>
                <w:szCs w:val="20"/>
              </w:rPr>
            </w:r>
          </w:p>
        </w:tc>
        <w:tc>
          <w:tcPr>
            <w:tcBorders/>
            <w:tcW w:w="1018" w:type="pct"/>
            <w:vAlign w:val="center"/>
            <w:textDirection w:val="lrTb"/>
            <w:noWrap w:val="false"/>
            <w:tcPrChange w:id="809" w:author="Paulo Henrique dos Santos" w:date="2025-05-21T14:18:00Z">
              <w:tcPr>
                <w:gridSpan w:val="2"/>
                <w:tcBorders/>
                <w:tcW w:w="1017" w:type="pct"/>
                <w:vAlign w:val="center"/>
              </w:tcPr>
            </w:tcPrChange>
          </w:tcPr>
          <w:p>
            <w:pPr>
              <w:pBdr/>
              <w:spacing w:before="240" w:line="360" w:lineRule="auto"/>
              <w:ind/>
              <w:rPr>
                <w:sz w:val="20"/>
                <w:szCs w:val="20"/>
              </w:rPr>
            </w:pPr>
            <w:r>
              <w:rPr>
                <w:sz w:val="20"/>
                <w:szCs w:val="20"/>
              </w:rPr>
              <w:t xml:space="preserve">P</w:t>
            </w:r>
            <w:r>
              <w:rPr>
                <w:sz w:val="20"/>
                <w:szCs w:val="20"/>
              </w:rPr>
              <w:t xml:space="preserve">artilha segura de dados em cadeias de abastecimento integradas</w:t>
            </w:r>
            <w:r>
              <w:rPr>
                <w:sz w:val="20"/>
                <w:szCs w:val="20"/>
              </w:rPr>
            </w:r>
            <w:r>
              <w:rPr>
                <w:sz w:val="20"/>
                <w:szCs w:val="20"/>
              </w:rPr>
            </w:r>
          </w:p>
        </w:tc>
        <w:tc>
          <w:tcPr>
            <w:tcBorders/>
            <w:tcW w:w="1762" w:type="pct"/>
            <w:vAlign w:val="center"/>
            <w:textDirection w:val="lrTb"/>
            <w:noWrap w:val="false"/>
            <w:tcPrChange w:id="810" w:author="Paulo Henrique dos Santos" w:date="2025-05-21T14:18:00Z">
              <w:tcPr>
                <w:gridSpan w:val="2"/>
                <w:tcBorders/>
                <w:tcW w:w="1762" w:type="pct"/>
                <w:vAlign w:val="center"/>
              </w:tcPr>
            </w:tcPrChange>
          </w:tcPr>
          <w:p>
            <w:pPr>
              <w:pBdr/>
              <w:spacing w:before="240" w:line="360" w:lineRule="auto"/>
              <w:ind/>
              <w:rPr>
                <w:sz w:val="20"/>
                <w:szCs w:val="20"/>
              </w:rPr>
            </w:pPr>
            <w:del w:id="811" w:author="Paulo Henrique dos Santos" w:date="2025-05-21T14:19:00Z">
              <w:r>
                <w:rPr>
                  <w:sz w:val="20"/>
                  <w:szCs w:val="20"/>
                </w:rPr>
                <w:delText xml:space="preserve">D</w:delText>
              </w:r>
            </w:del>
            <w:del w:id="812" w:author="Paulo Henrique dos Santos" w:date="2025-05-21T14:19:00Z">
              <w:r>
                <w:rPr>
                  <w:sz w:val="20"/>
                  <w:szCs w:val="20"/>
                </w:rPr>
                <w:delText xml:space="preserve">iscussão sobre a p</w:delText>
              </w:r>
            </w:del>
            <w:ins w:id="813" w:author="Paulo Henrique dos Santos" w:date="2025-05-21T14:19:00Z">
              <w:r>
                <w:rPr>
                  <w:sz w:val="20"/>
                  <w:szCs w:val="20"/>
                </w:rPr>
                <w:t xml:space="preserve">P</w:t>
              </w:r>
            </w:ins>
            <w:r>
              <w:rPr>
                <w:sz w:val="20"/>
                <w:szCs w:val="20"/>
              </w:rPr>
              <w:t xml:space="preserve">artilha segura de dados em cadeias de abastecimento integradas (</w:t>
            </w:r>
            <w:r>
              <w:rPr>
                <w:sz w:val="20"/>
                <w:szCs w:val="20"/>
              </w:rPr>
              <w:t xml:space="preserve">company</w:t>
            </w:r>
            <w:r>
              <w:rPr>
                <w:sz w:val="20"/>
                <w:szCs w:val="20"/>
              </w:rPr>
              <w:t xml:space="preserve">, </w:t>
            </w:r>
            <w:r>
              <w:rPr>
                <w:sz w:val="20"/>
                <w:szCs w:val="20"/>
              </w:rPr>
              <w:t xml:space="preserve">chain</w:t>
            </w:r>
            <w:r>
              <w:rPr>
                <w:sz w:val="20"/>
                <w:szCs w:val="20"/>
              </w:rPr>
              <w:t xml:space="preserve">, </w:t>
            </w:r>
            <w:r>
              <w:rPr>
                <w:sz w:val="20"/>
                <w:szCs w:val="20"/>
              </w:rPr>
              <w:t xml:space="preserve">supplier</w:t>
            </w:r>
            <w:r>
              <w:rPr>
                <w:sz w:val="20"/>
                <w:szCs w:val="20"/>
              </w:rPr>
              <w:t xml:space="preserve">, blockchain, </w:t>
            </w:r>
            <w:r>
              <w:rPr>
                <w:sz w:val="20"/>
                <w:szCs w:val="20"/>
              </w:rPr>
              <w:t xml:space="preserve">datum</w:t>
            </w:r>
            <w:r>
              <w:rPr>
                <w:sz w:val="20"/>
                <w:szCs w:val="20"/>
              </w:rPr>
              <w:t xml:space="preserve">)</w:t>
            </w:r>
            <w:r>
              <w:rPr>
                <w:sz w:val="20"/>
                <w:szCs w:val="20"/>
              </w:rPr>
            </w:r>
            <w:r>
              <w:rPr>
                <w:sz w:val="20"/>
                <w:szCs w:val="20"/>
              </w:rPr>
            </w:r>
          </w:p>
        </w:tc>
        <w:tc>
          <w:tcPr>
            <w:tcBorders/>
            <w:tcW w:w="1749" w:type="pct"/>
            <w:vAlign w:val="center"/>
            <w:textDirection w:val="lrTb"/>
            <w:noWrap w:val="false"/>
            <w:tcPrChange w:id="814" w:author="Paulo Henrique dos Santos" w:date="2025-05-21T14:18:00Z">
              <w:tcPr>
                <w:gridSpan w:val="2"/>
                <w:tcBorders/>
                <w:tcW w:w="1749" w:type="pct"/>
                <w:vAlign w:val="center"/>
              </w:tcPr>
            </w:tcPrChange>
          </w:tcPr>
          <w:p>
            <w:pPr>
              <w:pBdr/>
              <w:spacing w:before="240" w:line="360" w:lineRule="auto"/>
              <w:ind/>
              <w:rPr>
                <w:sz w:val="20"/>
                <w:szCs w:val="20"/>
              </w:rPr>
            </w:pPr>
            <w:r>
              <w:rPr>
                <w:sz w:val="20"/>
                <w:szCs w:val="20"/>
              </w:rPr>
              <w:t xml:space="preserve">“A JBS passou a utilizar a Plataforma Pecuária Transparente, ferramenta (…) que permite o acompanhamento de dados de terceiros sobre o fornecimento de gado que chega à empresa”</w:t>
            </w:r>
            <w:r>
              <w:rPr>
                <w:sz w:val="20"/>
                <w:szCs w:val="20"/>
              </w:rPr>
            </w:r>
            <w:r>
              <w:rPr>
                <w:sz w:val="20"/>
                <w:szCs w:val="20"/>
              </w:rPr>
            </w:r>
          </w:p>
        </w:tc>
      </w:tr>
      <w:tr>
        <w:trPr>
          <w:trPrChange w:id="815" w:author="Paulo Henrique dos Santos" w:date="2025-05-21T14:18:00Z">
            <w:trPr>
              <w:gridBefore w:val="1"/>
            </w:trPr>
          </w:trPrChange>
        </w:trPr>
        <w:tc>
          <w:tcPr>
            <w:tcBorders/>
            <w:tcW w:w="472" w:type="pct"/>
            <w:vAlign w:val="center"/>
            <w:textDirection w:val="lrTb"/>
            <w:noWrap w:val="false"/>
            <w:tcPrChange w:id="816" w:author="Paulo Henrique dos Santos" w:date="2025-05-21T14:18:00Z">
              <w:tcPr>
                <w:gridSpan w:val="2"/>
                <w:tcBorders/>
                <w:tcW w:w="471" w:type="pct"/>
                <w:vAlign w:val="center"/>
              </w:tcPr>
            </w:tcPrChange>
          </w:tcPr>
          <w:p>
            <w:pPr>
              <w:pBdr/>
              <w:spacing w:before="240" w:line="360" w:lineRule="auto"/>
              <w:ind/>
              <w:rPr>
                <w:sz w:val="20"/>
                <w:szCs w:val="20"/>
              </w:rPr>
            </w:pPr>
            <w:r>
              <w:rPr>
                <w:sz w:val="20"/>
                <w:szCs w:val="20"/>
              </w:rPr>
              <w:t xml:space="preserve">2</w:t>
            </w:r>
            <w:r>
              <w:rPr>
                <w:sz w:val="20"/>
                <w:szCs w:val="20"/>
              </w:rPr>
            </w:r>
            <w:r>
              <w:rPr>
                <w:sz w:val="20"/>
                <w:szCs w:val="20"/>
              </w:rPr>
            </w:r>
          </w:p>
        </w:tc>
        <w:tc>
          <w:tcPr>
            <w:tcBorders/>
            <w:tcW w:w="1018" w:type="pct"/>
            <w:vAlign w:val="center"/>
            <w:textDirection w:val="lrTb"/>
            <w:noWrap w:val="false"/>
            <w:tcPrChange w:id="817" w:author="Paulo Henrique dos Santos" w:date="2025-05-21T14:18:00Z">
              <w:tcPr>
                <w:gridSpan w:val="2"/>
                <w:tcBorders/>
                <w:tcW w:w="1017" w:type="pct"/>
                <w:vAlign w:val="center"/>
              </w:tcPr>
            </w:tcPrChange>
          </w:tcPr>
          <w:p>
            <w:pPr>
              <w:pBdr/>
              <w:spacing w:before="240" w:line="360" w:lineRule="auto"/>
              <w:ind/>
              <w:rPr>
                <w:sz w:val="20"/>
                <w:szCs w:val="20"/>
              </w:rPr>
            </w:pPr>
            <w:r>
              <w:rPr>
                <w:sz w:val="20"/>
                <w:szCs w:val="20"/>
              </w:rPr>
              <w:t xml:space="preserve">P</w:t>
            </w:r>
            <w:r>
              <w:rPr>
                <w:sz w:val="20"/>
                <w:szCs w:val="20"/>
              </w:rPr>
              <w:t xml:space="preserve">egada de carbono e informação genética </w:t>
            </w:r>
            <w:r>
              <w:rPr>
                <w:sz w:val="20"/>
                <w:szCs w:val="20"/>
              </w:rPr>
            </w:r>
            <w:r>
              <w:rPr>
                <w:sz w:val="20"/>
                <w:szCs w:val="20"/>
              </w:rPr>
            </w:r>
          </w:p>
        </w:tc>
        <w:tc>
          <w:tcPr>
            <w:tcBorders/>
            <w:tcW w:w="1762" w:type="pct"/>
            <w:vAlign w:val="center"/>
            <w:textDirection w:val="lrTb"/>
            <w:noWrap w:val="false"/>
            <w:tcPrChange w:id="818" w:author="Paulo Henrique dos Santos" w:date="2025-05-21T14:18:00Z">
              <w:tcPr>
                <w:gridSpan w:val="2"/>
                <w:tcBorders/>
                <w:tcW w:w="1762" w:type="pct"/>
                <w:vAlign w:val="center"/>
              </w:tcPr>
            </w:tcPrChange>
          </w:tcPr>
          <w:p>
            <w:pPr>
              <w:pBdr/>
              <w:spacing w:before="240" w:line="360" w:lineRule="auto"/>
              <w:ind/>
              <w:rPr>
                <w:sz w:val="20"/>
                <w:szCs w:val="20"/>
              </w:rPr>
            </w:pPr>
            <w:ins w:id="819" w:author="Paulo Henrique dos Santos" w:date="2025-05-21T14:20:00Z">
              <w:r>
                <w:rPr>
                  <w:sz w:val="20"/>
                  <w:szCs w:val="20"/>
                </w:rPr>
                <w:t xml:space="preserve">Uso da tecnologia blockchain para </w:t>
              </w:r>
            </w:ins>
            <w:del w:id="820" w:author="Paulo Henrique dos Santos" w:date="2025-05-21T14:20:00Z">
              <w:r>
                <w:rPr>
                  <w:sz w:val="20"/>
                  <w:szCs w:val="20"/>
                </w:rPr>
                <w:delText xml:space="preserve">A</w:delText>
              </w:r>
            </w:del>
            <w:del w:id="821" w:author="Paulo Henrique dos Santos" w:date="2025-05-21T14:20:00Z">
              <w:r>
                <w:rPr>
                  <w:sz w:val="20"/>
                  <w:szCs w:val="20"/>
                </w:rPr>
                <w:delText xml:space="preserve"> co-occorrencia dos termos soybean, carbon, e gene sugere uma discussão sobre como a tecnologia é usada para </w:delText>
              </w:r>
            </w:del>
            <w:r>
              <w:rPr>
                <w:sz w:val="20"/>
                <w:szCs w:val="20"/>
              </w:rPr>
              <w:t xml:space="preserve">documentar a pegada de carbono e informação genética</w:t>
            </w:r>
            <w:ins w:id="822" w:author="Paulo Henrique dos Santos" w:date="2025-05-21T14:20:00Z">
              <w:r>
                <w:rPr>
                  <w:sz w:val="20"/>
                  <w:szCs w:val="20"/>
                </w:rPr>
                <w:t xml:space="preserve"> (</w:t>
              </w:r>
            </w:ins>
            <w:ins w:id="823" w:author="Paulo Henrique dos Santos" w:date="2025-05-21T14:20:00Z">
              <w:r>
                <w:rPr>
                  <w:sz w:val="20"/>
                  <w:szCs w:val="20"/>
                </w:rPr>
                <w:t xml:space="preserve">soybean</w:t>
              </w:r>
            </w:ins>
            <w:ins w:id="824" w:author="Paulo Henrique dos Santos" w:date="2025-05-21T14:20:00Z">
              <w:r>
                <w:rPr>
                  <w:sz w:val="20"/>
                  <w:szCs w:val="20"/>
                </w:rPr>
                <w:t xml:space="preserve">, </w:t>
              </w:r>
            </w:ins>
            <w:ins w:id="825" w:author="Paulo Henrique dos Santos" w:date="2025-05-21T14:20:00Z">
              <w:r>
                <w:rPr>
                  <w:sz w:val="20"/>
                  <w:szCs w:val="20"/>
                </w:rPr>
                <w:t xml:space="preserve">carbon</w:t>
              </w:r>
            </w:ins>
            <w:ins w:id="826" w:author="Paulo Henrique dos Santos" w:date="2025-05-21T14:20:00Z">
              <w:r>
                <w:rPr>
                  <w:sz w:val="20"/>
                  <w:szCs w:val="20"/>
                </w:rPr>
                <w:t xml:space="preserve">, </w:t>
              </w:r>
            </w:ins>
            <w:ins w:id="827" w:author="Paulo Henrique dos Santos" w:date="2025-05-21T14:20:00Z">
              <w:r>
                <w:rPr>
                  <w:sz w:val="20"/>
                  <w:szCs w:val="20"/>
                </w:rPr>
                <w:t xml:space="preserve">gene</w:t>
              </w:r>
            </w:ins>
            <w:ins w:id="828" w:author="Paulo Henrique dos Santos" w:date="2025-05-21T14:20:00Z">
              <w:r>
                <w:rPr>
                  <w:sz w:val="20"/>
                  <w:szCs w:val="20"/>
                </w:rPr>
                <w:t xml:space="preserve">)</w:t>
              </w:r>
            </w:ins>
            <w:r>
              <w:rPr>
                <w:sz w:val="20"/>
                <w:szCs w:val="20"/>
              </w:rPr>
              <w:t xml:space="preserve"> a mercados que que procuram a sustentabilidade</w:t>
            </w:r>
            <w:r>
              <w:rPr>
                <w:sz w:val="20"/>
                <w:szCs w:val="20"/>
              </w:rPr>
            </w:r>
            <w:r>
              <w:rPr>
                <w:sz w:val="20"/>
                <w:szCs w:val="20"/>
              </w:rPr>
            </w:r>
          </w:p>
        </w:tc>
        <w:tc>
          <w:tcPr>
            <w:tcBorders/>
            <w:tcW w:w="1749" w:type="pct"/>
            <w:vAlign w:val="center"/>
            <w:textDirection w:val="lrTb"/>
            <w:noWrap w:val="false"/>
            <w:tcPrChange w:id="829" w:author="Paulo Henrique dos Santos" w:date="2025-05-21T14:18:00Z">
              <w:tcPr>
                <w:gridSpan w:val="2"/>
                <w:tcBorders/>
                <w:tcW w:w="1749" w:type="pct"/>
                <w:vAlign w:val="center"/>
              </w:tcPr>
            </w:tcPrChange>
          </w:tcPr>
          <w:p>
            <w:pPr>
              <w:pBdr/>
              <w:spacing w:before="240" w:line="360" w:lineRule="auto"/>
              <w:ind/>
              <w:rPr>
                <w:sz w:val="20"/>
                <w:szCs w:val="20"/>
              </w:rPr>
            </w:pPr>
            <w:r>
              <w:rPr>
                <w:sz w:val="20"/>
                <w:szCs w:val="20"/>
              </w:rPr>
              <w:t xml:space="preserve">“A Bayer entregou a primeira remessa de soja brasileira com pegada de carbono medida, rastreada e livre de desmatamento”</w:t>
            </w:r>
            <w:r>
              <w:rPr>
                <w:sz w:val="20"/>
                <w:szCs w:val="20"/>
              </w:rPr>
            </w:r>
            <w:r>
              <w:rPr>
                <w:sz w:val="20"/>
                <w:szCs w:val="20"/>
              </w:rPr>
            </w:r>
          </w:p>
        </w:tc>
      </w:tr>
      <w:tr>
        <w:trPr>
          <w:trPrChange w:id="830" w:author="Paulo Henrique dos Santos" w:date="2025-05-21T14:18:00Z">
            <w:trPr>
              <w:gridBefore w:val="1"/>
            </w:trPr>
          </w:trPrChange>
        </w:trPr>
        <w:tc>
          <w:tcPr>
            <w:tcBorders/>
            <w:tcW w:w="472" w:type="pct"/>
            <w:vAlign w:val="center"/>
            <w:textDirection w:val="lrTb"/>
            <w:noWrap w:val="false"/>
            <w:tcPrChange w:id="831" w:author="Paulo Henrique dos Santos" w:date="2025-05-21T14:18:00Z">
              <w:tcPr>
                <w:gridSpan w:val="2"/>
                <w:tcBorders/>
                <w:tcW w:w="471" w:type="pct"/>
                <w:vAlign w:val="center"/>
              </w:tcPr>
            </w:tcPrChange>
          </w:tcPr>
          <w:p>
            <w:pPr>
              <w:pBdr/>
              <w:spacing w:before="240" w:line="360" w:lineRule="auto"/>
              <w:ind/>
              <w:rPr>
                <w:sz w:val="20"/>
                <w:szCs w:val="20"/>
              </w:rPr>
            </w:pPr>
            <w:r>
              <w:rPr>
                <w:sz w:val="20"/>
                <w:szCs w:val="20"/>
              </w:rPr>
              <w:t xml:space="preserve">3</w:t>
            </w:r>
            <w:r>
              <w:rPr>
                <w:sz w:val="20"/>
                <w:szCs w:val="20"/>
              </w:rPr>
            </w:r>
            <w:r>
              <w:rPr>
                <w:sz w:val="20"/>
                <w:szCs w:val="20"/>
              </w:rPr>
            </w:r>
          </w:p>
        </w:tc>
        <w:tc>
          <w:tcPr>
            <w:tcBorders/>
            <w:tcW w:w="1018" w:type="pct"/>
            <w:vAlign w:val="center"/>
            <w:textDirection w:val="lrTb"/>
            <w:noWrap w:val="false"/>
            <w:tcPrChange w:id="832" w:author="Paulo Henrique dos Santos" w:date="2025-05-21T14:18:00Z">
              <w:tcPr>
                <w:gridSpan w:val="2"/>
                <w:tcBorders/>
                <w:tcW w:w="1017" w:type="pct"/>
                <w:vAlign w:val="center"/>
              </w:tcPr>
            </w:tcPrChange>
          </w:tcPr>
          <w:p>
            <w:pPr>
              <w:pBdr/>
              <w:spacing w:before="240" w:line="360" w:lineRule="auto"/>
              <w:ind/>
              <w:rPr>
                <w:sz w:val="20"/>
                <w:szCs w:val="20"/>
              </w:rPr>
            </w:pPr>
            <w:r>
              <w:rPr>
                <w:sz w:val="20"/>
                <w:szCs w:val="20"/>
              </w:rPr>
              <w:t xml:space="preserve">P</w:t>
            </w:r>
            <w:r>
              <w:rPr>
                <w:sz w:val="20"/>
                <w:szCs w:val="20"/>
              </w:rPr>
              <w:t xml:space="preserve">lataformas </w:t>
            </w:r>
            <w:r>
              <w:rPr>
                <w:sz w:val="20"/>
                <w:szCs w:val="20"/>
              </w:rPr>
              <w:t xml:space="preserve">agtech</w:t>
            </w:r>
            <w:r>
              <w:rPr>
                <w:sz w:val="20"/>
                <w:szCs w:val="20"/>
              </w:rPr>
              <w:t xml:space="preserve"> para produção e comercialização digital de produtos agrícolas</w:t>
            </w:r>
            <w:r>
              <w:rPr>
                <w:sz w:val="20"/>
                <w:szCs w:val="20"/>
              </w:rPr>
            </w:r>
            <w:r>
              <w:rPr>
                <w:sz w:val="20"/>
                <w:szCs w:val="20"/>
              </w:rPr>
            </w:r>
          </w:p>
        </w:tc>
        <w:tc>
          <w:tcPr>
            <w:tcBorders/>
            <w:tcW w:w="1762" w:type="pct"/>
            <w:vAlign w:val="center"/>
            <w:textDirection w:val="lrTb"/>
            <w:noWrap w:val="false"/>
            <w:tcPrChange w:id="833" w:author="Paulo Henrique dos Santos" w:date="2025-05-21T14:18:00Z">
              <w:tcPr>
                <w:gridSpan w:val="2"/>
                <w:tcBorders/>
                <w:tcW w:w="1762" w:type="pct"/>
                <w:vAlign w:val="center"/>
              </w:tcPr>
            </w:tcPrChange>
          </w:tcPr>
          <w:p>
            <w:pPr>
              <w:pBdr/>
              <w:spacing w:before="240" w:line="360" w:lineRule="auto"/>
              <w:ind/>
              <w:rPr>
                <w:sz w:val="20"/>
                <w:szCs w:val="20"/>
              </w:rPr>
            </w:pPr>
            <w:del w:id="834" w:author="Paulo Henrique dos Santos" w:date="2025-05-21T14:21:00Z">
              <w:r>
                <w:rPr>
                  <w:sz w:val="20"/>
                  <w:szCs w:val="20"/>
                </w:rPr>
                <w:delText xml:space="preserve">D</w:delText>
              </w:r>
            </w:del>
            <w:del w:id="835" w:author="Paulo Henrique dos Santos" w:date="2025-05-21T14:21:00Z">
              <w:r>
                <w:rPr>
                  <w:sz w:val="20"/>
                  <w:szCs w:val="20"/>
                </w:rPr>
                <w:delText xml:space="preserve">iscute as p</w:delText>
              </w:r>
            </w:del>
            <w:ins w:id="836" w:author="Paulo Henrique dos Santos" w:date="2025-05-21T14:21:00Z">
              <w:r>
                <w:rPr>
                  <w:sz w:val="20"/>
                  <w:szCs w:val="20"/>
                </w:rPr>
                <w:t xml:space="preserve">P</w:t>
              </w:r>
            </w:ins>
            <w:r>
              <w:rPr>
                <w:sz w:val="20"/>
                <w:szCs w:val="20"/>
              </w:rPr>
              <w:t xml:space="preserve">lataformas </w:t>
            </w:r>
            <w:r>
              <w:rPr>
                <w:sz w:val="20"/>
                <w:szCs w:val="20"/>
              </w:rPr>
              <w:t xml:space="preserve">agtech</w:t>
            </w:r>
            <w:r>
              <w:rPr>
                <w:sz w:val="20"/>
                <w:szCs w:val="20"/>
              </w:rPr>
              <w:t xml:space="preserve"> para produção e comercialização digital de produtos agrícolas (</w:t>
            </w:r>
            <w:r>
              <w:rPr>
                <w:sz w:val="20"/>
                <w:szCs w:val="20"/>
              </w:rPr>
              <w:t xml:space="preserve">produce</w:t>
            </w:r>
            <w:r>
              <w:rPr>
                <w:sz w:val="20"/>
                <w:szCs w:val="20"/>
              </w:rPr>
              <w:t xml:space="preserve">, </w:t>
            </w:r>
            <w:r>
              <w:rPr>
                <w:sz w:val="20"/>
                <w:szCs w:val="20"/>
              </w:rPr>
              <w:t xml:space="preserve">agtech</w:t>
            </w:r>
            <w:r>
              <w:rPr>
                <w:sz w:val="20"/>
                <w:szCs w:val="20"/>
              </w:rPr>
              <w:t xml:space="preserve">, </w:t>
            </w:r>
            <w:r>
              <w:rPr>
                <w:sz w:val="20"/>
                <w:szCs w:val="20"/>
              </w:rPr>
              <w:t xml:space="preserve">production</w:t>
            </w:r>
            <w:r>
              <w:rPr>
                <w:sz w:val="20"/>
                <w:szCs w:val="20"/>
              </w:rPr>
              <w:t xml:space="preserve">) onde os produtores </w:t>
            </w:r>
            <w:r>
              <w:rPr>
                <w:sz w:val="20"/>
                <w:szCs w:val="20"/>
              </w:rPr>
              <w:t xml:space="preserve">tokenizam</w:t>
            </w:r>
            <w:r>
              <w:rPr>
                <w:sz w:val="20"/>
                <w:szCs w:val="20"/>
              </w:rPr>
              <w:t xml:space="preserve"> a sua produção, fixam preços (</w:t>
            </w:r>
            <w:r>
              <w:rPr>
                <w:sz w:val="20"/>
                <w:szCs w:val="20"/>
              </w:rPr>
              <w:t xml:space="preserve">price</w:t>
            </w:r>
            <w:r>
              <w:rPr>
                <w:sz w:val="20"/>
                <w:szCs w:val="20"/>
              </w:rPr>
              <w:t xml:space="preserve">) e fecham contratos em tempo real, reduzindo a intermediação</w:t>
            </w:r>
            <w:r>
              <w:rPr>
                <w:sz w:val="20"/>
                <w:szCs w:val="20"/>
              </w:rPr>
            </w:r>
            <w:r>
              <w:rPr>
                <w:sz w:val="20"/>
                <w:szCs w:val="20"/>
              </w:rPr>
            </w:r>
          </w:p>
        </w:tc>
        <w:tc>
          <w:tcPr>
            <w:tcBorders/>
            <w:tcW w:w="1749" w:type="pct"/>
            <w:vAlign w:val="center"/>
            <w:textDirection w:val="lrTb"/>
            <w:noWrap w:val="false"/>
            <w:tcPrChange w:id="837" w:author="Paulo Henrique dos Santos" w:date="2025-05-21T14:18:00Z">
              <w:tcPr>
                <w:gridSpan w:val="2"/>
                <w:tcBorders/>
                <w:tcW w:w="1749" w:type="pct"/>
                <w:vAlign w:val="center"/>
              </w:tcPr>
            </w:tcPrChange>
          </w:tcPr>
          <w:p>
            <w:pPr>
              <w:pBdr/>
              <w:spacing w:before="240" w:line="360" w:lineRule="auto"/>
              <w:ind/>
              <w:rPr>
                <w:sz w:val="20"/>
                <w:szCs w:val="20"/>
              </w:rPr>
            </w:pPr>
            <w:r>
              <w:rPr>
                <w:sz w:val="20"/>
                <w:szCs w:val="20"/>
              </w:rPr>
              <w:t xml:space="preserve">“A plataforma da Gavea resolve um dos maiores desafios do mercado agrícola atual: a rastreabilidade de ponta a ponta em todas as etapas”</w:t>
            </w:r>
            <w:r>
              <w:rPr>
                <w:sz w:val="20"/>
                <w:szCs w:val="20"/>
              </w:rPr>
            </w:r>
            <w:r>
              <w:rPr>
                <w:sz w:val="20"/>
                <w:szCs w:val="20"/>
              </w:rPr>
            </w:r>
          </w:p>
        </w:tc>
      </w:tr>
    </w:tbl>
    <w:p>
      <w:pPr>
        <w:pBdr/>
        <w:spacing w:before="240" w:line="360" w:lineRule="auto"/>
        <w:ind w:firstLine="720"/>
        <w:rPr>
          <w:ins w:id="838" w:author="Paulo Henrique dos Santos" w:date="2025-05-21T14:42:00Z"/>
        </w:rPr>
      </w:pPr>
      <w:r/>
      <w:ins w:id="839" w:author="Paulo Henrique dos Santos" w:date="2025-05-21T14:42:00Z">
        <w:r/>
      </w:ins>
    </w:p>
    <w:p>
      <w:pPr>
        <w:pBdr/>
        <w:spacing w:before="240" w:line="360" w:lineRule="auto"/>
        <w:ind w:firstLine="720"/>
        <w:rPr>
          <w:del w:id="840" w:author="Paulo Henrique dos Santos" w:date="2025-05-21T14:42:00Z"/>
        </w:rPr>
      </w:pPr>
      <w:r/>
      <w:del w:id="841" w:author="Paulo Henrique dos Santos" w:date="2025-05-21T14:42:00Z">
        <w:r/>
      </w:del>
    </w:p>
    <w:p>
      <w:pPr>
        <w:pBdr/>
        <w:spacing w:before="240" w:line="360" w:lineRule="auto"/>
        <w:ind w:firstLine="720"/>
        <w:rPr/>
      </w:pPr>
      <w:r>
        <w:t xml:space="preserve">Por fim, no último nível, a análise de 68 entrevistas resultou em quatro tópicos distintos (Figura 5)</w:t>
      </w:r>
      <w:ins w:id="842" w:author="Paulo Henrique dos Santos" w:date="2025-05-21T15:00:00Z">
        <w:r>
          <w:t xml:space="preserve">.</w:t>
        </w:r>
      </w:ins>
      <w:del w:id="843" w:author="Paulo Henrique dos Santos" w:date="2025-05-21T15:00:00Z">
        <w:r>
          <w:delText xml:space="preserve">.</w:delText>
        </w:r>
      </w:del>
      <w:r/>
    </w:p>
    <w:p>
      <w:pPr>
        <w:pBdr/>
        <w:spacing w:before="240" w:line="360" w:lineRule="auto"/>
        <w:ind/>
        <w:jc w:val="center"/>
        <w:rPr>
          <w:b/>
          <w:bCs/>
        </w:rPr>
      </w:pPr>
      <w:r>
        <w:rPr>
          <w:b/>
          <w:bCs/>
        </w:rPr>
        <mc:AlternateContent>
          <mc:Choice Requires="wpg">
            <w:drawing>
              <wp:inline xmlns:wp="http://schemas.openxmlformats.org/drawingml/2006/wordprocessingDrawing" distT="0" distB="0" distL="0" distR="0">
                <wp:extent cx="4945746" cy="3286610"/>
                <wp:effectExtent l="0" t="0" r="7620" b="9525"/>
                <wp:docPr id="5"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pic:cNvPicPr>
                        <pic:nvPr/>
                      </pic:nvPicPr>
                      <pic:blipFill>
                        <a:blip r:embed="rId16"/>
                        <a:stretch/>
                      </pic:blipFill>
                      <pic:spPr bwMode="auto">
                        <a:xfrm>
                          <a:off x="0" y="0"/>
                          <a:ext cx="4954406" cy="329236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89.43pt;height:258.79pt;mso-wrap-distance-left:0.00pt;mso-wrap-distance-top:0.00pt;mso-wrap-distance-right:0.00pt;mso-wrap-distance-bottom:0.00pt;z-index:1;" stroked="f">
                <v:imagedata r:id="rId16" o:title=""/>
                <o:lock v:ext="edit" rotation="t"/>
              </v:shape>
            </w:pict>
          </mc:Fallback>
        </mc:AlternateContent>
      </w:r>
      <w:r>
        <w:rPr>
          <w:b/>
          <w:bCs/>
        </w:rPr>
      </w:r>
      <w:r>
        <w:rPr>
          <w:b/>
          <w:bCs/>
        </w:rPr>
      </w:r>
    </w:p>
    <w:p>
      <w:pPr>
        <w:pStyle w:val="986"/>
        <w:keepNext w:val="true"/>
        <w:pBdr/>
        <w:spacing/>
        <w:ind/>
        <w:rPr/>
      </w:pPr>
      <w:r>
        <w:t xml:space="preserve">Figura 5. </w:t>
      </w:r>
      <w:r>
        <w:t xml:space="preserve">Resultados da modelagem de tópicos</w:t>
      </w:r>
      <w:r>
        <w:t xml:space="preserve"> para o nível 5.</w:t>
      </w:r>
      <w:r/>
    </w:p>
    <w:p>
      <w:pPr>
        <w:pBdr/>
        <w:spacing w:before="240" w:line="360" w:lineRule="auto"/>
        <w:ind w:firstLine="720"/>
        <w:rPr>
          <w:ins w:id="844" w:author="Paulo Henrique dos Santos" w:date="2025-05-21T15:00:00Z"/>
        </w:rPr>
      </w:pPr>
      <w:r/>
      <w:ins w:id="845" w:author="Paulo Henrique dos Santos" w:date="2025-05-21T15:00:00Z">
        <w:r/>
      </w:ins>
    </w:p>
    <w:p>
      <w:pPr>
        <w:pBdr/>
        <w:spacing w:before="240" w:line="360" w:lineRule="auto"/>
        <w:ind w:firstLine="720"/>
        <w:rPr>
          <w:ins w:id="846" w:author="Paulo Henrique dos Santos" w:date="2025-05-21T15:00:00Z"/>
        </w:rPr>
      </w:pPr>
      <w:ins w:id="847" w:author="Paulo Henrique dos Santos" w:date="2025-05-21T15:00:00Z">
        <w:r>
          <w:t xml:space="preserve">Considera-se o nível 5 </w:t>
        </w:r>
      </w:ins>
      <w:ins w:id="848" w:author="Paulo Henrique dos Santos" w:date="2025-05-21T15:01:00Z">
        <w:r>
          <w:t xml:space="preserve">como maduro. As organizações enquadradas neste nível romperam positivamente os níveis anteriores e </w:t>
        </w:r>
      </w:ins>
      <w:ins w:id="849" w:author="Paulo Henrique dos Santos" w:date="2025-05-21T15:03:00Z">
        <w:r>
          <w:t xml:space="preserve">necessitam de</w:t>
        </w:r>
      </w:ins>
      <w:ins w:id="850" w:author="Paulo Henrique dos Santos" w:date="2025-05-21T15:01:00Z">
        <w:r>
          <w:t xml:space="preserve"> mel</w:t>
        </w:r>
      </w:ins>
      <w:ins w:id="851" w:author="Paulo Henrique dos Santos" w:date="2025-05-21T15:02:00Z">
        <w:r>
          <w:t xml:space="preserve">horia contínua, tant</w:t>
        </w:r>
      </w:ins>
      <w:ins w:id="852" w:author="Paulo Henrique dos Santos" w:date="2025-05-21T15:03:00Z">
        <w:r>
          <w:t xml:space="preserve">o</w:t>
        </w:r>
      </w:ins>
      <w:ins w:id="853" w:author="Paulo Henrique dos Santos" w:date="2025-05-21T15:02:00Z">
        <w:r>
          <w:t xml:space="preserve"> na operação da tecnologia blockchain integrada ao negócio e parceiros, quanto nas relações </w:t>
        </w:r>
      </w:ins>
      <w:ins w:id="854" w:author="Paulo Henrique dos Santos" w:date="2025-05-21T15:02:00Z">
        <w:r>
          <w:t xml:space="preserve">stakeholders, blockchain</w:t>
        </w:r>
      </w:ins>
      <w:ins w:id="855" w:author="Paulo Henrique dos Santos" w:date="2025-05-21T15:03:00Z">
        <w:r>
          <w:t xml:space="preserve"> e sustentabilidade. </w:t>
        </w:r>
      </w:ins>
      <w:ins w:id="856" w:author="Paulo Henrique dos Santos" w:date="2025-05-21T15:04:00Z">
        <w:r>
          <w:t xml:space="preserve">A Tabela </w:t>
        </w:r>
      </w:ins>
      <w:ins w:id="857" w:author="Paulo Henrique dos Santos" w:date="2025-05-21T15:04:00Z">
        <w:r>
          <w:t xml:space="preserve">8</w:t>
        </w:r>
      </w:ins>
      <w:ins w:id="858" w:author="Paulo Henrique dos Santos" w:date="2025-05-21T15:04:00Z">
        <w:r>
          <w:t xml:space="preserve"> apresenta os tópicos analisados, suas interpretações e observações correspondentes.</w:t>
        </w:r>
      </w:ins>
      <w:ins w:id="859" w:author="Paulo Henrique dos Santos" w:date="2025-05-21T15:00:00Z">
        <w:r/>
      </w:ins>
    </w:p>
    <w:p>
      <w:pPr>
        <w:pBdr/>
        <w:spacing w:before="240" w:line="360" w:lineRule="auto"/>
        <w:ind w:firstLine="720"/>
        <w:rPr>
          <w:del w:id="860" w:author="Paulo Henrique dos Santos" w:date="2025-05-21T15:04:00Z"/>
        </w:rPr>
      </w:pPr>
      <w:del w:id="861" w:author="Paulo Henrique dos Santos" w:date="2025-05-21T15:04:00Z">
        <w:r>
          <w:delText xml:space="preserve">O</w:delText>
        </w:r>
      </w:del>
      <w:del w:id="862" w:author="Paulo Henrique dos Santos" w:date="2025-05-21T15:04:00Z">
        <w:r>
          <w:delText xml:space="preserve">s</w:delText>
        </w:r>
      </w:del>
      <w:del w:id="863" w:author="Paulo Henrique dos Santos" w:date="2025-05-21T15:04:00Z">
        <w:r>
          <w:delText xml:space="preserve"> </w:delText>
        </w:r>
      </w:del>
      <w:del w:id="864" w:author="Paulo Henrique dos Santos" w:date="2025-05-21T15:04:00Z">
        <w:r>
          <w:delText xml:space="preserve">tópico</w:delText>
        </w:r>
      </w:del>
      <w:del w:id="865" w:author="Paulo Henrique dos Santos" w:date="2025-05-21T15:04:00Z">
        <w:r>
          <w:delText xml:space="preserve">s</w:delText>
        </w:r>
      </w:del>
      <w:del w:id="866" w:author="Paulo Henrique dos Santos" w:date="2025-05-21T15:04:00Z">
        <w:r>
          <w:delText xml:space="preserve"> 0</w:delText>
        </w:r>
      </w:del>
      <w:del w:id="867" w:author="Paulo Henrique dos Santos" w:date="2025-05-21T15:04:00Z">
        <w:r>
          <w:delText xml:space="preserve"> e 1</w:delText>
        </w:r>
      </w:del>
      <w:del w:id="868" w:author="Paulo Henrique dos Santos" w:date="2025-05-21T15:04:00Z">
        <w:r>
          <w:delText xml:space="preserve"> sugere</w:delText>
        </w:r>
      </w:del>
      <w:del w:id="869" w:author="Paulo Henrique dos Santos" w:date="2025-05-21T15:04:00Z">
        <w:r>
          <w:delText xml:space="preserve">m</w:delText>
        </w:r>
      </w:del>
      <w:del w:id="870" w:author="Paulo Henrique dos Santos" w:date="2025-05-21T15:04:00Z">
        <w:r>
          <w:delText xml:space="preserve"> que </w:delText>
        </w:r>
      </w:del>
      <w:del w:id="871" w:author="Paulo Henrique dos Santos" w:date="2025-05-21T15:04:00Z">
        <w:r>
          <w:delText xml:space="preserve">a </w:delText>
        </w:r>
      </w:del>
      <w:del w:id="872" w:author="Paulo Henrique dos Santos" w:date="2025-05-21T15:04:00Z">
        <w:r>
          <w:rPr>
            <w:b/>
            <w:bCs/>
          </w:rPr>
          <w:delText xml:space="preserve">rastreabilidade está totalmente incorporada no dia-a-dia operacional</w:delText>
        </w:r>
      </w:del>
      <w:del w:id="873" w:author="Paulo Henrique dos Santos" w:date="2025-05-21T15:04:00Z">
        <w:r>
          <w:delText xml:space="preserve"> (</w:delText>
        </w:r>
      </w:del>
      <w:del w:id="874" w:author="Paulo Henrique dos Santos" w:date="2025-05-21T15:04:00Z">
        <w:r>
          <w:rPr>
            <w:i/>
            <w:iCs/>
          </w:rPr>
          <w:delText xml:space="preserve">blockchain</w:delText>
        </w:r>
      </w:del>
      <w:del w:id="875" w:author="Paulo Henrique dos Santos" w:date="2025-05-21T15:04:00Z">
        <w:r>
          <w:delText xml:space="preserve">, </w:delText>
        </w:r>
      </w:del>
      <w:del w:id="876" w:author="Paulo Henrique dos Santos" w:date="2025-05-21T15:04:00Z">
        <w:r>
          <w:rPr>
            <w:i/>
            <w:iCs/>
          </w:rPr>
          <w:delText xml:space="preserve">technology</w:delText>
        </w:r>
      </w:del>
      <w:del w:id="877" w:author="Paulo Henrique dos Santos" w:date="2025-05-21T15:04:00Z">
        <w:r>
          <w:delText xml:space="preserve">, </w:delText>
        </w:r>
      </w:del>
      <w:del w:id="878" w:author="Paulo Henrique dos Santos" w:date="2025-05-21T15:04:00Z">
        <w:r>
          <w:rPr>
            <w:i/>
            <w:iCs/>
          </w:rPr>
          <w:delText xml:space="preserve">information</w:delText>
        </w:r>
      </w:del>
      <w:del w:id="879" w:author="Paulo Henrique dos Santos" w:date="2025-05-21T15:04:00Z">
        <w:r>
          <w:delText xml:space="preserve">, </w:delText>
        </w:r>
      </w:del>
      <w:del w:id="880" w:author="Paulo Henrique dos Santos" w:date="2025-05-21T15:04:00Z">
        <w:r>
          <w:rPr>
            <w:i/>
            <w:iCs/>
          </w:rPr>
          <w:delText xml:space="preserve">tra</w:delText>
        </w:r>
      </w:del>
      <w:del w:id="881" w:author="Paulo Henrique dos Santos" w:date="2025-05-21T15:04:00Z">
        <w:r>
          <w:rPr>
            <w:i/>
            <w:iCs/>
          </w:rPr>
          <w:delText xml:space="preserve">ceability</w:delText>
        </w:r>
      </w:del>
      <w:del w:id="882" w:author="Paulo Henrique dos Santos" w:date="2025-05-21T15:04:00Z">
        <w:r>
          <w:rPr>
            <w:i/>
            <w:iCs/>
          </w:rPr>
          <w:delText xml:space="preserve">, </w:delText>
        </w:r>
      </w:del>
      <w:del w:id="883" w:author="Paulo Henrique dos Santos" w:date="2025-05-21T15:04:00Z">
        <w:r>
          <w:rPr>
            <w:i/>
            <w:iCs/>
          </w:rPr>
          <w:delText xml:space="preserve">product, market, use</w:delText>
        </w:r>
      </w:del>
      <w:del w:id="884" w:author="Paulo Henrique dos Santos" w:date="2025-05-21T15:04:00Z">
        <w:r>
          <w:delText xml:space="preserve">)</w:delText>
        </w:r>
      </w:del>
      <w:del w:id="885" w:author="Paulo Henrique dos Santos" w:date="2025-05-21T15:04:00Z">
        <w:r>
          <w:delText xml:space="preserve"> onde os dados fluem em tempo-real, suportando análises preditivas que antevêem problemas logísticos, ou de qualidade</w:delText>
        </w:r>
      </w:del>
      <w:del w:id="886" w:author="Paulo Henrique dos Santos" w:date="2025-05-21T15:04:00Z">
        <w:r>
          <w:delText xml:space="preserve">, confirmado pelo seguinte comentário “</w:delText>
        </w:r>
      </w:del>
      <w:del w:id="887" w:author="Paulo Henrique dos Santos" w:date="2025-05-21T15:04:00Z">
        <w:r>
          <w:rPr>
            <w:i/>
            <w:iCs/>
            <w:color w:val="000000"/>
            <w:lang w:val="pt-PT" w:eastAsia="pt-PT"/>
          </w:rPr>
          <w:delText xml:space="preserve">the [</w:delText>
        </w:r>
      </w:del>
      <w:del w:id="888" w:author="Paulo Henrique dos Santos" w:date="2025-05-21T15:04:00Z">
        <w:r>
          <w:rPr>
            <w:i/>
            <w:iCs/>
            <w:color w:val="000000"/>
            <w:lang w:val="pt-PT" w:eastAsia="pt-PT"/>
          </w:rPr>
          <w:delText xml:space="preserve">Sibraar]</w:delText>
        </w:r>
      </w:del>
      <w:del w:id="889" w:author="Paulo Henrique dos Santos" w:date="2025-05-21T15:04:00Z">
        <w:r>
          <w:rPr>
            <w:i/>
            <w:iCs/>
            <w:color w:val="000000"/>
            <w:lang w:val="pt-PT" w:eastAsia="pt-PT"/>
          </w:rPr>
          <w:delText xml:space="preserve"> system is 100% adapted to the characteristics of the fruit and vegetable chain</w:delText>
        </w:r>
      </w:del>
      <w:del w:id="890" w:author="Paulo Henrique dos Santos" w:date="2025-05-21T15:04:00Z">
        <w:r>
          <w:rPr>
            <w:color w:val="000000"/>
            <w:lang w:val="pt-PT" w:eastAsia="pt-PT"/>
          </w:rPr>
          <w:delText xml:space="preserve">”. </w:delText>
        </w:r>
      </w:del>
      <w:del w:id="891" w:author="Paulo Henrique dos Santos" w:date="2025-05-21T15:04:00Z">
        <w:r>
          <w:delText xml:space="preserve"> Por outro lado, O tópico 2 aborda a </w:delText>
        </w:r>
      </w:del>
      <w:del w:id="892" w:author="Paulo Henrique dos Santos" w:date="2025-05-21T15:04:00Z">
        <w:r>
          <w:rPr>
            <w:b/>
            <w:bCs/>
          </w:rPr>
          <w:delText xml:space="preserve">propriedade sustentável</w:delText>
        </w:r>
      </w:del>
      <w:del w:id="893" w:author="Paulo Henrique dos Santos" w:date="2025-05-21T15:04:00Z">
        <w:r>
          <w:delText xml:space="preserve"> (</w:delText>
        </w:r>
      </w:del>
      <w:del w:id="894" w:author="Paulo Henrique dos Santos" w:date="2025-05-21T15:04:00Z">
        <w:r>
          <w:rPr>
            <w:i/>
            <w:iCs/>
          </w:rPr>
          <w:delText xml:space="preserve">sustainable</w:delText>
        </w:r>
      </w:del>
      <w:del w:id="895" w:author="Paulo Henrique dos Santos" w:date="2025-05-21T15:04:00Z">
        <w:r>
          <w:delText xml:space="preserve">,</w:delText>
        </w:r>
      </w:del>
      <w:del w:id="896" w:author="Paulo Henrique dos Santos" w:date="2025-05-21T15:04:00Z">
        <w:r>
          <w:delText xml:space="preserve"> </w:delText>
        </w:r>
      </w:del>
      <w:del w:id="897" w:author="Paulo Henrique dos Santos" w:date="2025-05-21T15:04:00Z">
        <w:r>
          <w:rPr>
            <w:i/>
            <w:iCs/>
          </w:rPr>
          <w:delText xml:space="preserve">blockchain</w:delText>
        </w:r>
      </w:del>
      <w:del w:id="898" w:author="Paulo Henrique dos Santos" w:date="2025-05-21T15:04:00Z">
        <w:r>
          <w:delText xml:space="preserve">,</w:delText>
        </w:r>
      </w:del>
      <w:del w:id="899" w:author="Paulo Henrique dos Santos" w:date="2025-05-21T15:04:00Z">
        <w:r>
          <w:delText xml:space="preserve"> </w:delText>
        </w:r>
      </w:del>
      <w:del w:id="900" w:author="Paulo Henrique dos Santos" w:date="2025-05-21T15:04:00Z">
        <w:r>
          <w:rPr>
            <w:i/>
            <w:iCs/>
          </w:rPr>
          <w:delText xml:space="preserve">property</w:delText>
        </w:r>
      </w:del>
      <w:del w:id="901" w:author="Paulo Henrique dos Santos" w:date="2025-05-21T15:04:00Z">
        <w:r>
          <w:rPr>
            <w:i/>
            <w:iCs/>
          </w:rPr>
          <w:delText xml:space="preserve">, solution</w:delText>
        </w:r>
      </w:del>
      <w:del w:id="902" w:author="Paulo Henrique dos Santos" w:date="2025-05-21T15:04:00Z">
        <w:r>
          <w:delText xml:space="preserve">), sugerindo </w:delText>
        </w:r>
      </w:del>
      <w:del w:id="903" w:author="Paulo Henrique dos Santos" w:date="2025-05-21T15:04:00Z">
        <w:r>
          <w:delText xml:space="preserve">ferramentas que monitorizam ind</w:delText>
        </w:r>
      </w:del>
      <w:del w:id="904" w:author="Paulo Henrique dos Santos" w:date="2025-05-21T15:04:00Z">
        <w:r>
          <w:delText xml:space="preserve">i</w:delText>
        </w:r>
      </w:del>
      <w:del w:id="905" w:author="Paulo Henrique dos Santos" w:date="2025-05-21T15:04:00Z">
        <w:r>
          <w:delText xml:space="preserve">cadores ESG</w:delText>
        </w:r>
      </w:del>
      <w:del w:id="906" w:author="Paulo Henrique dos Santos" w:date="2025-05-21T15:04:00Z">
        <w:r>
          <w:delText xml:space="preserve"> e protegem</w:delText>
        </w:r>
      </w:del>
      <w:del w:id="907" w:author="Paulo Henrique dos Santos" w:date="2025-05-21T15:04:00Z">
        <w:r>
          <w:delText xml:space="preserve"> direitos de pro</w:delText>
        </w:r>
      </w:del>
      <w:del w:id="908" w:author="Paulo Henrique dos Santos" w:date="2025-05-21T15:04:00Z">
        <w:r>
          <w:delText xml:space="preserve">priedade intelectual sobre cultivos, integrando </w:delText>
        </w:r>
      </w:del>
      <w:del w:id="909" w:author="Paulo Henrique dos Santos" w:date="2025-05-21T15:04:00Z">
        <w:r>
          <w:delText xml:space="preserve">as</w:delText>
        </w:r>
      </w:del>
      <w:del w:id="910" w:author="Paulo Henrique dos Santos" w:date="2025-05-21T15:04:00Z">
        <w:r>
          <w:delText xml:space="preserve"> três dimensões da sustentabilidade. </w:delText>
        </w:r>
      </w:del>
      <w:del w:id="911" w:author="Paulo Henrique dos Santos" w:date="2025-05-21T15:04:00Z">
        <w:r>
          <w:rPr>
            <w:lang w:val="en-US"/>
          </w:rPr>
          <w:delText xml:space="preserve">Este tópico é confirmado através do seguinte comentário: “</w:delText>
        </w:r>
      </w:del>
      <w:del w:id="912" w:author="Paulo Henrique dos Santos" w:date="2025-05-21T15:04:00Z">
        <w:r>
          <w:rPr>
            <w:i/>
            <w:iCs/>
            <w:color w:val="000000"/>
            <w:lang w:val="en-US" w:eastAsia="pt-PT"/>
          </w:rPr>
          <w:delText xml:space="preserve">blockchain technology provides the creation of certification and traceability systems that guarantee the sustainable origin of products, benefiting consumers and producers</w:delText>
        </w:r>
      </w:del>
      <w:del w:id="913" w:author="Paulo Henrique dos Santos" w:date="2025-05-21T15:04:00Z">
        <w:r>
          <w:rPr>
            <w:color w:val="000000"/>
            <w:lang w:val="en-US" w:eastAsia="pt-PT"/>
          </w:rPr>
          <w:delText xml:space="preserve">”</w:delText>
        </w:r>
      </w:del>
      <w:del w:id="914" w:author="Paulo Henrique dos Santos" w:date="2025-05-21T15:04:00Z">
        <w:r>
          <w:rPr>
            <w:color w:val="000000"/>
            <w:lang w:val="en-US" w:eastAsia="pt-PT"/>
          </w:rPr>
          <w:delText xml:space="preserve">.</w:delText>
        </w:r>
      </w:del>
      <w:del w:id="915" w:author="Paulo Henrique dos Santos" w:date="2025-05-21T15:04:00Z">
        <w:r>
          <w:rPr>
            <w:lang w:val="en-US"/>
          </w:rPr>
          <w:delText xml:space="preserve"> </w:delText>
        </w:r>
      </w:del>
      <w:del w:id="916" w:author="Paulo Henrique dos Santos" w:date="2025-05-21T15:04:00Z">
        <w:r>
          <w:delText xml:space="preserve">O tópico 3</w:delText>
        </w:r>
      </w:del>
      <w:del w:id="917" w:author="Paulo Henrique dos Santos" w:date="2025-05-21T15:04:00Z">
        <w:r>
          <w:delText xml:space="preserve"> sugere uma discussão sobre as </w:delText>
        </w:r>
      </w:del>
      <w:del w:id="918" w:author="Paulo Henrique dos Santos" w:date="2025-05-21T15:04:00Z">
        <w:r>
          <w:rPr>
            <w:b/>
            <w:bCs/>
          </w:rPr>
          <w:delText xml:space="preserve">cadeias de exportação multissectoriais com certificação digital</w:delText>
        </w:r>
      </w:del>
      <w:del w:id="919" w:author="Paulo Henrique dos Santos" w:date="2025-05-21T15:04:00Z">
        <w:r>
          <w:delText xml:space="preserve"> (</w:delText>
        </w:r>
      </w:del>
      <w:del w:id="920" w:author="Paulo Henrique dos Santos" w:date="2025-05-21T15:04:00Z">
        <w:r>
          <w:rPr>
            <w:i/>
            <w:iCs/>
          </w:rPr>
          <w:delText xml:space="preserve">industry</w:delText>
        </w:r>
      </w:del>
      <w:del w:id="921" w:author="Paulo Henrique dos Santos" w:date="2025-05-21T15:04:00Z">
        <w:r>
          <w:delText xml:space="preserve">, </w:delText>
        </w:r>
      </w:del>
      <w:del w:id="922" w:author="Paulo Henrique dos Santos" w:date="2025-05-21T15:04:00Z">
        <w:r>
          <w:rPr>
            <w:i/>
            <w:iCs/>
          </w:rPr>
          <w:delText xml:space="preserve">market</w:delText>
        </w:r>
      </w:del>
      <w:del w:id="923" w:author="Paulo Henrique dos Santos" w:date="2025-05-21T15:04:00Z">
        <w:r>
          <w:delText xml:space="preserve">, </w:delText>
        </w:r>
      </w:del>
      <w:del w:id="924" w:author="Paulo Henrique dos Santos" w:date="2025-05-21T15:04:00Z">
        <w:r>
          <w:rPr>
            <w:i/>
            <w:iCs/>
          </w:rPr>
          <w:delText xml:space="preserve">coffee</w:delText>
        </w:r>
      </w:del>
      <w:del w:id="925" w:author="Paulo Henrique dos Santos" w:date="2025-05-21T15:04:00Z">
        <w:r>
          <w:delText xml:space="preserve">, </w:delText>
        </w:r>
      </w:del>
      <w:del w:id="926" w:author="Paulo Henrique dos Santos" w:date="2025-05-21T15:04:00Z">
        <w:r>
          <w:rPr>
            <w:i/>
            <w:iCs/>
          </w:rPr>
          <w:delText xml:space="preserve">leather</w:delText>
        </w:r>
      </w:del>
      <w:del w:id="927" w:author="Paulo Henrique dos Santos" w:date="2025-05-21T15:04:00Z">
        <w:r>
          <w:delText xml:space="preserve">), confirmando</w:delText>
        </w:r>
      </w:del>
      <w:del w:id="928" w:author="Paulo Henrique dos Santos" w:date="2025-05-21T15:04:00Z">
        <w:r>
          <w:delText xml:space="preserve"> que diferentes setores (alimentar e pecuário) partilham a mesma infraestrutura para certificar lotes destinados à exportação</w:delText>
        </w:r>
      </w:del>
      <w:del w:id="929" w:author="Paulo Henrique dos Santos" w:date="2025-05-21T15:04:00Z">
        <w:r>
          <w:delText xml:space="preserve"> (</w:delText>
        </w:r>
      </w:del>
      <w:del w:id="930" w:author="Paulo Henrique dos Santos" w:date="2025-05-21T15:04:00Z">
        <w:r>
          <w:rPr>
            <w:i/>
            <w:iCs/>
          </w:rPr>
          <w:delText xml:space="preserve">export</w:delText>
        </w:r>
      </w:del>
      <w:del w:id="931" w:author="Paulo Henrique dos Santos" w:date="2025-05-21T15:04:00Z">
        <w:r>
          <w:delText xml:space="preserve">), assegurando a qualidade e origem</w:delText>
        </w:r>
      </w:del>
      <w:del w:id="932" w:author="Paulo Henrique dos Santos" w:date="2025-05-21T15:04:00Z">
        <w:r>
          <w:delText xml:space="preserve">. </w:delText>
        </w:r>
      </w:del>
      <w:del w:id="933" w:author="Paulo Henrique dos Santos" w:date="2025-05-21T15:04:00Z">
        <w:r>
          <w:rPr>
            <w:lang w:val="en-US"/>
          </w:rPr>
          <w:delText xml:space="preserve">Especialistas abordam esta afirmação:</w:delText>
        </w:r>
      </w:del>
      <w:del w:id="934" w:author="Paulo Henrique dos Santos" w:date="2025-05-21T15:04:00Z">
        <w:r>
          <w:rPr>
            <w:lang w:val="en-US"/>
          </w:rPr>
          <w:delText xml:space="preserve"> “</w:delText>
        </w:r>
      </w:del>
      <w:del w:id="935" w:author="Paulo Henrique dos Santos" w:date="2025-05-21T15:04:00Z">
        <w:r>
          <w:rPr>
            <w:color w:val="000000"/>
            <w:lang w:val="en-US" w:eastAsia="pt-PT"/>
          </w:rPr>
          <w:delText xml:space="preserve">Traceability via blockchain […] records, stores and validates digital transactions with high security and reliability, is reaching the specialty coffee market. </w:delText>
        </w:r>
      </w:del>
      <w:del w:id="936" w:author="Paulo Henrique dos Santos" w:date="2025-05-21T15:04:00Z">
        <w:r>
          <w:rPr>
            <w:color w:val="000000"/>
            <w:lang w:val="en-US" w:eastAsia="pt-PT"/>
          </w:rPr>
          <w:delText xml:space="preserve">[…] </w:delText>
        </w:r>
      </w:del>
      <w:del w:id="937" w:author="Paulo Henrique dos Santos" w:date="2025-05-21T15:04:00Z">
        <w:r>
          <w:rPr>
            <w:color w:val="000000"/>
            <w:lang w:val="en-US" w:eastAsia="pt-PT"/>
          </w:rPr>
          <w:delText xml:space="preserve">In leather, luxury brands, such as Louis Vuitton, already invest in traceability because they pay a premium for it”.</w:delText>
        </w:r>
      </w:del>
      <w:del w:id="938" w:author="Paulo Henrique dos Santos" w:date="2025-05-21T15:04:00Z">
        <w:r>
          <w:rPr>
            <w:lang w:val="en-US"/>
          </w:rPr>
          <w:delText xml:space="preserve"> </w:delText>
        </w:r>
      </w:del>
      <w:del w:id="939" w:author="Paulo Henrique dos Santos" w:date="2025-05-21T15:04:00Z">
        <w:r>
          <w:delText xml:space="preserve">Por fim, o tópico 4 sugere a </w:delText>
        </w:r>
      </w:del>
      <w:del w:id="940" w:author="Paulo Henrique dos Santos" w:date="2025-05-21T15:04:00Z">
        <w:r>
          <w:rPr>
            <w:b/>
            <w:bCs/>
          </w:rPr>
          <w:delText xml:space="preserve">tokenização da produção</w:delText>
        </w:r>
      </w:del>
      <w:del w:id="941" w:author="Paulo Henrique dos Santos" w:date="2025-05-21T15:04:00Z">
        <w:r>
          <w:delText xml:space="preserve"> (</w:delText>
        </w:r>
      </w:del>
      <w:del w:id="942" w:author="Paulo Henrique dos Santos" w:date="2025-05-21T15:04:00Z">
        <w:r>
          <w:rPr>
            <w:i/>
            <w:iCs/>
          </w:rPr>
          <w:delText xml:space="preserve">tokenization, grain</w:delText>
        </w:r>
      </w:del>
      <w:del w:id="943" w:author="Paulo Henrique dos Santos" w:date="2025-05-21T15:04:00Z">
        <w:r>
          <w:delText xml:space="preserve">), referindo o uso de NFTs gerados por contratos inteligentes como instrumento para promover segurança e transparência (</w:delText>
        </w:r>
      </w:del>
      <w:del w:id="944" w:author="Paulo Henrique dos Santos" w:date="2025-05-21T15:04:00Z">
        <w:r>
          <w:rPr>
            <w:i/>
            <w:iCs/>
          </w:rPr>
          <w:delText xml:space="preserve">transparency</w:delText>
        </w:r>
      </w:del>
      <w:del w:id="945" w:author="Paulo Henrique dos Santos" w:date="2025-05-21T15:04:00Z">
        <w:r>
          <w:delText xml:space="preserve">). </w:delText>
        </w:r>
      </w:del>
      <w:del w:id="946" w:author="Paulo Henrique dos Santos" w:date="2025-05-21T15:04:00Z">
        <w:r>
          <w:delText xml:space="preserve">Validado por um especialista</w:delText>
        </w:r>
      </w:del>
      <w:del w:id="947" w:author="Paulo Henrique dos Santos" w:date="2025-05-21T15:04:00Z">
        <w:r>
          <w:delText xml:space="preserve">: “</w:delText>
        </w:r>
      </w:del>
      <w:del w:id="948" w:author="Paulo Henrique dos Santos" w:date="2025-05-21T15:04:00Z">
        <w:r>
          <w:rPr>
            <w:i/>
            <w:iCs/>
          </w:rPr>
          <w:delText xml:space="preserve">os NFTs capacitam os investidores a avaliar e rastrear o impacto de suas contribuições, promovendo a transparência nas iniciativas de </w:delText>
        </w:r>
      </w:del>
      <w:del w:id="949" w:author="Paulo Henrique dos Santos" w:date="2025-05-21T15:04:00Z">
        <w:r>
          <w:rPr>
            <w:i/>
            <w:iCs/>
          </w:rPr>
          <w:delText xml:space="preserve">f</w:delText>
        </w:r>
      </w:del>
      <w:del w:id="950" w:author="Paulo Henrique dos Santos" w:date="2025-05-21T15:04:00Z">
        <w:r>
          <w:rPr>
            <w:i/>
            <w:iCs/>
          </w:rPr>
          <w:delText xml:space="preserve">inanças </w:delText>
        </w:r>
      </w:del>
      <w:commentRangeStart w:id="11"/>
      <w:commentRangeStart w:id="12"/>
      <w:commentRangeStart w:id="13"/>
      <w:commentRangeStart w:id="14"/>
      <w:commentRangeStart w:id="15"/>
      <w:del w:id="951" w:author="Paulo Henrique dos Santos" w:date="2025-05-21T15:04:00Z">
        <w:r>
          <w:rPr>
            <w:i/>
            <w:iCs/>
          </w:rPr>
          <w:delText xml:space="preserve">r</w:delText>
        </w:r>
      </w:del>
      <w:del w:id="952" w:author="Paulo Henrique dos Santos" w:date="2025-05-21T15:04:00Z">
        <w:r>
          <w:rPr>
            <w:i/>
            <w:iCs/>
          </w:rPr>
          <w:delText xml:space="preserve">egenerativas</w:delText>
        </w:r>
      </w:del>
      <w:commentRangeEnd w:id="11"/>
      <w:commentRangeEnd w:id="12"/>
      <w:commentRangeEnd w:id="13"/>
      <w:commentRangeEnd w:id="14"/>
      <w:commentRangeEnd w:id="15"/>
      <w:r>
        <w:commentReference w:id="11"/>
        <w:commentReference w:id="12"/>
        <w:commentReference w:id="13"/>
        <w:commentReference w:id="14"/>
        <w:commentReference w:id="15"/>
      </w:r>
      <w:del w:id="953" w:author="Paulo Henrique dos Santos" w:date="2025-05-21T15:04:00Z">
        <w:r>
          <w:delText xml:space="preserve">”.</w:delText>
        </w:r>
      </w:del>
      <w:del w:id="954" w:author="Paulo Henrique dos Santos" w:date="2025-05-21T15:04:00Z">
        <w:r/>
      </w:del>
    </w:p>
    <w:p>
      <w:pPr>
        <w:pBdr/>
        <w:spacing w:before="240" w:line="360" w:lineRule="auto"/>
        <w:ind w:firstLine="720"/>
        <w:rPr>
          <w:ins w:id="955" w:author="Paulo Henrique dos Santos" w:date="2025-05-21T14:43:00Z"/>
        </w:rPr>
      </w:pPr>
      <w:r/>
      <w:ins w:id="956" w:author="Paulo Henrique dos Santos" w:date="2025-05-21T14:43:00Z">
        <w:r/>
      </w:ins>
    </w:p>
    <w:p>
      <w:pPr>
        <w:pStyle w:val="986"/>
        <w:keepNext w:val="true"/>
        <w:pBdr/>
        <w:spacing/>
        <w:ind/>
        <w:rPr>
          <w:ins w:id="957" w:author="Paulo Henrique dos Santos" w:date="2025-05-21T14:43:00Z"/>
        </w:rPr>
      </w:pPr>
      <w:ins w:id="958" w:author="Paulo Henrique dos Santos" w:date="2025-05-21T14:43:00Z">
        <w:r>
          <w:t xml:space="preserve">Tabela 8 – Descrições dos tópicos de nível 5</w:t>
        </w:r>
      </w:ins>
      <w:ins w:id="959" w:author="Paulo Henrique dos Santos" w:date="2025-05-21T14:43:00Z">
        <w:r/>
      </w:ins>
    </w:p>
    <w:p>
      <w:pPr>
        <w:pBdr/>
        <w:spacing w:before="240" w:line="360" w:lineRule="auto"/>
        <w:ind/>
        <w:rPr>
          <w:del w:id="960" w:author="Paulo Henrique dos Santos" w:date="2025-05-21T14:43:00Z"/>
        </w:rPr>
      </w:pPr>
      <w:r/>
      <w:del w:id="961" w:author="Paulo Henrique dos Santos" w:date="2025-05-21T14:43:00Z">
        <w:r/>
      </w:del>
    </w:p>
    <w:tbl>
      <w:tblPr>
        <w:tblW w:w="5000" w:type="pct"/>
        <w:tblBorders>
          <w:left w:val="none" w:color="auto" w:sz="0" w:space="0"/>
          <w:right w:val="none" w:color="auto" w:sz="0" w:space="0"/>
          <w:insideH w:val="none" w:color="auto" w:sz="0" w:space="0"/>
          <w:insideV w:val="none" w:color="auto" w:sz="0" w:space="0"/>
        </w:tblBorders>
        <w:tblLook w:val="04A0" w:firstRow="1" w:lastRow="0" w:firstColumn="1" w:lastColumn="0" w:noHBand="0" w:noVBand="1"/>
        <w:tblStyle w:val="985"/>
        <w:tblPrChange w:id="962" w:author="Paulo Henrique dos Santos" w:date="2025-05-21T14:23:00Z">
          <w:tblPr>
            <w:tblW w:w="5000" w:type="pct"/>
            <w:tblBorders/>
          </w:tblPr>
        </w:tblPrChange>
      </w:tblPr>
      <w:tblGrid>
        <w:gridCol w:w="988"/>
        <w:gridCol w:w="2131"/>
        <w:gridCol w:w="3688"/>
        <w:gridCol w:w="3659"/>
        <w:tblGridChange w:id="963">
          <w:tblGrid>
            <w:gridCol w:w="25"/>
            <w:gridCol w:w="963"/>
            <w:gridCol w:w="23"/>
            <w:gridCol w:w="2108"/>
            <w:gridCol w:w="19"/>
            <w:gridCol w:w="3669"/>
            <w:gridCol w:w="16"/>
            <w:gridCol w:w="3643"/>
            <w:gridCol w:w="15"/>
          </w:tblGrid>
        </w:tblGridChange>
      </w:tblGrid>
      <w:tr>
        <w:trPr>
          <w:trPrChange w:id="964" w:author="Paulo Henrique dos Santos" w:date="2025-05-21T14:23:00Z">
            <w:trPr>
              <w:gridBefore w:val="1"/>
            </w:trPr>
          </w:trPrChange>
        </w:trPr>
        <w:tc>
          <w:tcPr>
            <w:tcBorders>
              <w:top w:val="single" w:color="auto" w:sz="4" w:space="0"/>
              <w:bottom w:val="single" w:color="auto" w:sz="4" w:space="0"/>
            </w:tcBorders>
            <w:tcW w:w="472" w:type="pct"/>
            <w:vAlign w:val="center"/>
            <w:textDirection w:val="lrTb"/>
            <w:noWrap w:val="false"/>
            <w:tcPrChange w:id="965" w:author="Paulo Henrique dos Santos" w:date="2025-05-21T14:23:00Z">
              <w:tcPr>
                <w:gridSpan w:val="2"/>
                <w:tcBorders/>
                <w:tcW w:w="471" w:type="pct"/>
                <w:vAlign w:val="center"/>
              </w:tcPr>
            </w:tcPrChange>
          </w:tcPr>
          <w:p>
            <w:pPr>
              <w:pBdr/>
              <w:spacing w:before="240" w:line="360" w:lineRule="auto"/>
              <w:ind/>
              <w:rPr>
                <w:b/>
                <w:bCs/>
                <w:sz w:val="20"/>
                <w:szCs w:val="20"/>
              </w:rPr>
            </w:pPr>
            <w:r>
              <w:rPr>
                <w:b/>
                <w:bCs/>
                <w:sz w:val="20"/>
                <w:szCs w:val="20"/>
              </w:rPr>
              <w:t xml:space="preserve">Topic</w:t>
            </w:r>
            <w:r>
              <w:rPr>
                <w:b/>
                <w:bCs/>
                <w:sz w:val="20"/>
                <w:szCs w:val="20"/>
              </w:rPr>
              <w:t xml:space="preserve"> </w:t>
            </w:r>
            <w:r>
              <w:rPr>
                <w:b/>
                <w:bCs/>
                <w:sz w:val="20"/>
                <w:szCs w:val="20"/>
              </w:rPr>
              <w:t xml:space="preserve">number</w:t>
            </w:r>
            <w:r>
              <w:rPr>
                <w:b/>
                <w:bCs/>
                <w:sz w:val="20"/>
                <w:szCs w:val="20"/>
              </w:rPr>
            </w:r>
            <w:r>
              <w:rPr>
                <w:b/>
                <w:bCs/>
                <w:sz w:val="20"/>
                <w:szCs w:val="20"/>
              </w:rPr>
            </w:r>
          </w:p>
        </w:tc>
        <w:tc>
          <w:tcPr>
            <w:tcBorders>
              <w:top w:val="single" w:color="auto" w:sz="4" w:space="0"/>
              <w:bottom w:val="single" w:color="auto" w:sz="4" w:space="0"/>
            </w:tcBorders>
            <w:tcW w:w="1018" w:type="pct"/>
            <w:vAlign w:val="center"/>
            <w:textDirection w:val="lrTb"/>
            <w:noWrap w:val="false"/>
            <w:tcPrChange w:id="966" w:author="Paulo Henrique dos Santos" w:date="2025-05-21T14:23:00Z">
              <w:tcPr>
                <w:gridSpan w:val="2"/>
                <w:tcBorders/>
                <w:tcW w:w="1017" w:type="pct"/>
                <w:vAlign w:val="center"/>
              </w:tcPr>
            </w:tcPrChange>
          </w:tcPr>
          <w:p>
            <w:pPr>
              <w:pBdr/>
              <w:spacing w:before="240" w:line="360" w:lineRule="auto"/>
              <w:ind/>
              <w:rPr>
                <w:b/>
                <w:bCs/>
                <w:sz w:val="20"/>
                <w:szCs w:val="20"/>
              </w:rPr>
            </w:pPr>
            <w:r>
              <w:rPr>
                <w:b/>
                <w:bCs/>
                <w:sz w:val="20"/>
                <w:szCs w:val="20"/>
              </w:rPr>
              <w:t xml:space="preserve">Topic</w:t>
            </w:r>
            <w:r>
              <w:rPr>
                <w:b/>
                <w:bCs/>
                <w:sz w:val="20"/>
                <w:szCs w:val="20"/>
              </w:rPr>
              <w:t xml:space="preserve"> </w:t>
            </w:r>
            <w:r>
              <w:rPr>
                <w:b/>
                <w:bCs/>
                <w:sz w:val="20"/>
                <w:szCs w:val="20"/>
              </w:rPr>
              <w:t xml:space="preserve">designation</w:t>
            </w:r>
            <w:r>
              <w:rPr>
                <w:b/>
                <w:bCs/>
                <w:sz w:val="20"/>
                <w:szCs w:val="20"/>
              </w:rPr>
            </w:r>
            <w:r>
              <w:rPr>
                <w:b/>
                <w:bCs/>
                <w:sz w:val="20"/>
                <w:szCs w:val="20"/>
              </w:rPr>
            </w:r>
          </w:p>
        </w:tc>
        <w:tc>
          <w:tcPr>
            <w:tcBorders>
              <w:top w:val="single" w:color="auto" w:sz="4" w:space="0"/>
              <w:bottom w:val="single" w:color="auto" w:sz="4" w:space="0"/>
            </w:tcBorders>
            <w:tcW w:w="1762" w:type="pct"/>
            <w:vAlign w:val="center"/>
            <w:textDirection w:val="lrTb"/>
            <w:noWrap w:val="false"/>
            <w:tcPrChange w:id="967" w:author="Paulo Henrique dos Santos" w:date="2025-05-21T14:23:00Z">
              <w:tcPr>
                <w:gridSpan w:val="2"/>
                <w:tcBorders/>
                <w:tcW w:w="1762" w:type="pct"/>
                <w:vAlign w:val="center"/>
              </w:tcPr>
            </w:tcPrChange>
          </w:tcPr>
          <w:p>
            <w:pPr>
              <w:pBdr/>
              <w:spacing w:before="240" w:line="360" w:lineRule="auto"/>
              <w:ind/>
              <w:rPr/>
            </w:pPr>
            <w:r>
              <w:rPr>
                <w:b/>
                <w:bCs/>
                <w:sz w:val="20"/>
                <w:szCs w:val="20"/>
              </w:rPr>
              <w:t xml:space="preserve">   </w:t>
            </w:r>
            <w:r>
              <w:rPr>
                <w:b/>
                <w:bCs/>
                <w:sz w:val="20"/>
                <w:szCs w:val="20"/>
              </w:rPr>
              <w:t xml:space="preserve">Result</w:t>
            </w:r>
            <w:r>
              <w:rPr>
                <w:b/>
                <w:bCs/>
                <w:sz w:val="20"/>
                <w:szCs w:val="20"/>
              </w:rPr>
              <w:t xml:space="preserve"> </w:t>
            </w:r>
            <w:r>
              <w:rPr>
                <w:b/>
                <w:bCs/>
                <w:sz w:val="20"/>
                <w:szCs w:val="20"/>
              </w:rPr>
              <w:t xml:space="preserve">interpretation</w:t>
            </w:r>
            <w:r/>
          </w:p>
        </w:tc>
        <w:tc>
          <w:tcPr>
            <w:tcBorders>
              <w:top w:val="single" w:color="auto" w:sz="4" w:space="0"/>
              <w:bottom w:val="single" w:color="auto" w:sz="4" w:space="0"/>
            </w:tcBorders>
            <w:tcW w:w="1749" w:type="pct"/>
            <w:vAlign w:val="center"/>
            <w:textDirection w:val="lrTb"/>
            <w:noWrap w:val="false"/>
            <w:tcPrChange w:id="968" w:author="Paulo Henrique dos Santos" w:date="2025-05-21T14:23:00Z">
              <w:tcPr>
                <w:gridSpan w:val="2"/>
                <w:tcBorders/>
                <w:tcW w:w="1749" w:type="pct"/>
                <w:vAlign w:val="center"/>
              </w:tcPr>
            </w:tcPrChange>
          </w:tcPr>
          <w:p>
            <w:pPr>
              <w:pBdr/>
              <w:spacing w:before="240" w:line="360" w:lineRule="auto"/>
              <w:ind/>
              <w:rPr>
                <w:b/>
                <w:bCs/>
                <w:sz w:val="20"/>
                <w:szCs w:val="20"/>
              </w:rPr>
            </w:pPr>
            <w:r>
              <w:rPr>
                <w:b/>
                <w:bCs/>
                <w:sz w:val="20"/>
                <w:szCs w:val="20"/>
              </w:rPr>
              <w:t xml:space="preserve">Example</w:t>
            </w:r>
            <w:r>
              <w:rPr>
                <w:b/>
                <w:bCs/>
                <w:sz w:val="20"/>
                <w:szCs w:val="20"/>
              </w:rPr>
              <w:t xml:space="preserve"> </w:t>
            </w:r>
            <w:r>
              <w:rPr>
                <w:b/>
                <w:bCs/>
                <w:sz w:val="20"/>
                <w:szCs w:val="20"/>
              </w:rPr>
              <w:t xml:space="preserve">of</w:t>
            </w:r>
            <w:r>
              <w:rPr>
                <w:b/>
                <w:bCs/>
                <w:sz w:val="20"/>
                <w:szCs w:val="20"/>
              </w:rPr>
              <w:t xml:space="preserve"> </w:t>
            </w:r>
            <w:r>
              <w:rPr>
                <w:b/>
                <w:bCs/>
                <w:sz w:val="20"/>
                <w:szCs w:val="20"/>
              </w:rPr>
              <w:t xml:space="preserve">specialist</w:t>
            </w:r>
            <w:r>
              <w:rPr>
                <w:b/>
                <w:bCs/>
                <w:sz w:val="20"/>
                <w:szCs w:val="20"/>
              </w:rPr>
              <w:t xml:space="preserve"> </w:t>
            </w:r>
            <w:r>
              <w:rPr>
                <w:b/>
                <w:bCs/>
                <w:sz w:val="20"/>
                <w:szCs w:val="20"/>
              </w:rPr>
              <w:t xml:space="preserve">comment</w:t>
            </w:r>
            <w:r>
              <w:rPr>
                <w:b/>
                <w:bCs/>
                <w:sz w:val="20"/>
                <w:szCs w:val="20"/>
              </w:rPr>
            </w:r>
            <w:r>
              <w:rPr>
                <w:b/>
                <w:bCs/>
                <w:sz w:val="20"/>
                <w:szCs w:val="20"/>
              </w:rPr>
            </w:r>
          </w:p>
        </w:tc>
      </w:tr>
      <w:tr>
        <w:trPr>
          <w:trPrChange w:id="969" w:author="Paulo Henrique dos Santos" w:date="2025-05-21T14:23:00Z">
            <w:trPr>
              <w:gridBefore w:val="1"/>
            </w:trPr>
          </w:trPrChange>
        </w:trPr>
        <w:tc>
          <w:tcPr>
            <w:tcBorders>
              <w:top w:val="single" w:color="auto" w:sz="4" w:space="0"/>
            </w:tcBorders>
            <w:tcW w:w="472" w:type="pct"/>
            <w:vAlign w:val="center"/>
            <w:textDirection w:val="lrTb"/>
            <w:noWrap w:val="false"/>
            <w:tcPrChange w:id="970" w:author="Paulo Henrique dos Santos" w:date="2025-05-21T14:23:00Z">
              <w:tcPr>
                <w:gridSpan w:val="2"/>
                <w:tcBorders/>
                <w:tcW w:w="471" w:type="pct"/>
                <w:vAlign w:val="center"/>
              </w:tcPr>
            </w:tcPrChange>
          </w:tcPr>
          <w:p>
            <w:pPr>
              <w:pBdr/>
              <w:spacing w:before="240" w:line="360" w:lineRule="auto"/>
              <w:ind/>
              <w:rPr>
                <w:sz w:val="20"/>
                <w:szCs w:val="20"/>
              </w:rPr>
            </w:pPr>
            <w:r>
              <w:rPr>
                <w:sz w:val="20"/>
                <w:szCs w:val="20"/>
              </w:rPr>
              <w:t xml:space="preserve">0</w:t>
            </w:r>
            <w:r>
              <w:rPr>
                <w:sz w:val="20"/>
                <w:szCs w:val="20"/>
              </w:rPr>
              <w:t xml:space="preserve"> e 1</w:t>
            </w:r>
            <w:r>
              <w:rPr>
                <w:sz w:val="20"/>
                <w:szCs w:val="20"/>
              </w:rPr>
            </w:r>
            <w:r>
              <w:rPr>
                <w:sz w:val="20"/>
                <w:szCs w:val="20"/>
              </w:rPr>
            </w:r>
          </w:p>
        </w:tc>
        <w:tc>
          <w:tcPr>
            <w:tcBorders>
              <w:top w:val="single" w:color="auto" w:sz="4" w:space="0"/>
            </w:tcBorders>
            <w:tcW w:w="1018" w:type="pct"/>
            <w:vAlign w:val="center"/>
            <w:textDirection w:val="lrTb"/>
            <w:noWrap w:val="false"/>
            <w:tcPrChange w:id="971" w:author="Paulo Henrique dos Santos" w:date="2025-05-21T14:23:00Z">
              <w:tcPr>
                <w:gridSpan w:val="2"/>
                <w:tcBorders/>
                <w:tcW w:w="1017" w:type="pct"/>
                <w:vAlign w:val="center"/>
              </w:tcPr>
            </w:tcPrChange>
          </w:tcPr>
          <w:p>
            <w:pPr>
              <w:pBdr/>
              <w:spacing w:before="240" w:line="360" w:lineRule="auto"/>
              <w:ind/>
              <w:rPr>
                <w:sz w:val="20"/>
                <w:szCs w:val="20"/>
              </w:rPr>
            </w:pPr>
            <w:r>
              <w:rPr>
                <w:sz w:val="20"/>
                <w:szCs w:val="20"/>
              </w:rPr>
              <w:t xml:space="preserve">R</w:t>
            </w:r>
            <w:r>
              <w:rPr>
                <w:sz w:val="20"/>
                <w:szCs w:val="20"/>
              </w:rPr>
              <w:t xml:space="preserve">astreabilidade</w:t>
            </w:r>
            <w:r>
              <w:rPr>
                <w:sz w:val="20"/>
                <w:szCs w:val="20"/>
              </w:rPr>
              <w:t xml:space="preserve"> </w:t>
            </w:r>
            <w:r>
              <w:rPr>
                <w:sz w:val="20"/>
                <w:szCs w:val="20"/>
              </w:rPr>
              <w:t xml:space="preserve">totalmente incorporada no dia-a-dia operacional</w:t>
            </w:r>
            <w:r>
              <w:rPr>
                <w:sz w:val="20"/>
                <w:szCs w:val="20"/>
              </w:rPr>
            </w:r>
            <w:r>
              <w:rPr>
                <w:sz w:val="20"/>
                <w:szCs w:val="20"/>
              </w:rPr>
            </w:r>
          </w:p>
        </w:tc>
        <w:tc>
          <w:tcPr>
            <w:tcBorders>
              <w:top w:val="single" w:color="auto" w:sz="4" w:space="0"/>
            </w:tcBorders>
            <w:tcW w:w="1762" w:type="pct"/>
            <w:vAlign w:val="center"/>
            <w:textDirection w:val="lrTb"/>
            <w:noWrap w:val="false"/>
            <w:tcPrChange w:id="972" w:author="Paulo Henrique dos Santos" w:date="2025-05-21T14:23:00Z">
              <w:tcPr>
                <w:gridSpan w:val="2"/>
                <w:tcBorders/>
                <w:tcW w:w="1762" w:type="pct"/>
                <w:vAlign w:val="center"/>
              </w:tcPr>
            </w:tcPrChange>
          </w:tcPr>
          <w:p>
            <w:pPr>
              <w:pBdr/>
              <w:spacing w:before="240" w:line="360" w:lineRule="auto"/>
              <w:ind/>
              <w:rPr>
                <w:bCs/>
              </w:rPr>
            </w:pPr>
            <w:del w:id="973" w:author="Paulo Henrique dos Santos" w:date="2025-05-21T14:23:00Z">
              <w:r>
                <w:rPr>
                  <w:bCs/>
                  <w:sz w:val="20"/>
                  <w:szCs w:val="20"/>
                </w:rPr>
                <w:delText xml:space="preserve">S</w:delText>
              </w:r>
            </w:del>
            <w:del w:id="974" w:author="Paulo Henrique dos Santos" w:date="2025-05-21T14:23:00Z">
              <w:r>
                <w:rPr>
                  <w:bCs/>
                  <w:sz w:val="20"/>
                  <w:szCs w:val="20"/>
                </w:rPr>
                <w:delText xml:space="preserve">ugerem que a r</w:delText>
              </w:r>
            </w:del>
            <w:ins w:id="975" w:author="Paulo Henrique dos Santos" w:date="2025-05-21T14:23:00Z">
              <w:r>
                <w:rPr>
                  <w:bCs/>
                  <w:sz w:val="20"/>
                  <w:szCs w:val="20"/>
                </w:rPr>
                <w:t xml:space="preserve">R</w:t>
              </w:r>
            </w:ins>
            <w:r>
              <w:rPr>
                <w:bCs/>
                <w:sz w:val="20"/>
                <w:szCs w:val="20"/>
              </w:rPr>
              <w:t xml:space="preserve">astreabilidade </w:t>
            </w:r>
            <w:del w:id="976" w:author="Paulo Henrique dos Santos" w:date="2025-05-21T14:23:00Z">
              <w:r>
                <w:rPr>
                  <w:bCs/>
                  <w:sz w:val="20"/>
                  <w:szCs w:val="20"/>
                </w:rPr>
                <w:delText xml:space="preserve">está </w:delText>
              </w:r>
            </w:del>
            <w:r>
              <w:rPr>
                <w:bCs/>
                <w:sz w:val="20"/>
                <w:szCs w:val="20"/>
              </w:rPr>
              <w:t xml:space="preserve">totalmente incorporada no dia-a-dia operacional (blockchain, </w:t>
            </w:r>
            <w:r>
              <w:rPr>
                <w:bCs/>
                <w:sz w:val="20"/>
                <w:szCs w:val="20"/>
              </w:rPr>
              <w:t xml:space="preserve">technology</w:t>
            </w:r>
            <w:r>
              <w:rPr>
                <w:bCs/>
                <w:sz w:val="20"/>
                <w:szCs w:val="20"/>
              </w:rPr>
              <w:t xml:space="preserve">, </w:t>
            </w:r>
            <w:r>
              <w:rPr>
                <w:bCs/>
                <w:sz w:val="20"/>
                <w:szCs w:val="20"/>
              </w:rPr>
              <w:t xml:space="preserve">information</w:t>
            </w:r>
            <w:r>
              <w:rPr>
                <w:bCs/>
                <w:sz w:val="20"/>
                <w:szCs w:val="20"/>
              </w:rPr>
              <w:t xml:space="preserve">, </w:t>
            </w:r>
            <w:r>
              <w:rPr>
                <w:bCs/>
                <w:sz w:val="20"/>
                <w:szCs w:val="20"/>
              </w:rPr>
              <w:t xml:space="preserve">traceability</w:t>
            </w:r>
            <w:r>
              <w:rPr>
                <w:bCs/>
                <w:sz w:val="20"/>
                <w:szCs w:val="20"/>
              </w:rPr>
              <w:t xml:space="preserve">, </w:t>
            </w:r>
            <w:r>
              <w:rPr>
                <w:bCs/>
                <w:sz w:val="20"/>
                <w:szCs w:val="20"/>
              </w:rPr>
              <w:t xml:space="preserve">product</w:t>
            </w:r>
            <w:r>
              <w:rPr>
                <w:bCs/>
                <w:sz w:val="20"/>
                <w:szCs w:val="20"/>
              </w:rPr>
              <w:t xml:space="preserve">, </w:t>
            </w:r>
            <w:r>
              <w:rPr>
                <w:bCs/>
                <w:sz w:val="20"/>
                <w:szCs w:val="20"/>
              </w:rPr>
              <w:t xml:space="preserve">market</w:t>
            </w:r>
            <w:r>
              <w:rPr>
                <w:bCs/>
                <w:sz w:val="20"/>
                <w:szCs w:val="20"/>
              </w:rPr>
              <w:t xml:space="preserve">, use)</w:t>
            </w:r>
            <w:ins w:id="977" w:author="Paulo Henrique dos Santos" w:date="2025-05-21T14:23:00Z">
              <w:r>
                <w:rPr>
                  <w:bCs/>
                  <w:sz w:val="20"/>
                  <w:szCs w:val="20"/>
                </w:rPr>
                <w:t xml:space="preserve">,</w:t>
              </w:r>
            </w:ins>
            <w:r>
              <w:rPr>
                <w:bCs/>
                <w:sz w:val="20"/>
                <w:szCs w:val="20"/>
              </w:rPr>
              <w:t xml:space="preserve"> onde os dados fluem em tempo real, suportando análises preditivas que anteveem problemas logísticos</w:t>
            </w:r>
            <w:ins w:id="978" w:author="Paulo Henrique dos Santos" w:date="2025-05-21T14:23:00Z">
              <w:r>
                <w:rPr>
                  <w:bCs/>
                  <w:sz w:val="20"/>
                  <w:szCs w:val="20"/>
                </w:rPr>
                <w:t xml:space="preserve">/</w:t>
              </w:r>
            </w:ins>
            <w:del w:id="979" w:author="Paulo Henrique dos Santos" w:date="2025-05-21T14:23:00Z">
              <w:r>
                <w:rPr>
                  <w:bCs/>
                  <w:sz w:val="20"/>
                  <w:szCs w:val="20"/>
                </w:rPr>
                <w:delText xml:space="preserve">, ou de </w:delText>
              </w:r>
            </w:del>
            <w:r>
              <w:rPr>
                <w:bCs/>
                <w:sz w:val="20"/>
                <w:szCs w:val="20"/>
              </w:rPr>
              <w:t xml:space="preserve">qualidade</w:t>
            </w:r>
            <w:r>
              <w:rPr>
                <w:bCs/>
              </w:rPr>
            </w:r>
            <w:r>
              <w:rPr>
                <w:bCs/>
              </w:rPr>
            </w:r>
          </w:p>
        </w:tc>
        <w:tc>
          <w:tcPr>
            <w:tcBorders>
              <w:top w:val="single" w:color="auto" w:sz="4" w:space="0"/>
            </w:tcBorders>
            <w:tcW w:w="1749" w:type="pct"/>
            <w:vAlign w:val="center"/>
            <w:textDirection w:val="lrTb"/>
            <w:noWrap w:val="false"/>
            <w:tcPrChange w:id="980" w:author="Paulo Henrique dos Santos" w:date="2025-05-21T14:23:00Z">
              <w:tcPr>
                <w:gridSpan w:val="2"/>
                <w:tcBorders/>
                <w:tcW w:w="1749" w:type="pct"/>
                <w:vAlign w:val="center"/>
              </w:tcPr>
            </w:tcPrChange>
          </w:tcPr>
          <w:p>
            <w:pPr>
              <w:pBdr/>
              <w:spacing w:before="240" w:line="360" w:lineRule="auto"/>
              <w:ind/>
              <w:rPr>
                <w:bCs/>
                <w:sz w:val="20"/>
                <w:szCs w:val="20"/>
              </w:rPr>
            </w:pPr>
            <w:r>
              <w:rPr>
                <w:bCs/>
                <w:sz w:val="20"/>
                <w:szCs w:val="20"/>
              </w:rPr>
              <w:t xml:space="preserve">“o sistema [</w:t>
            </w:r>
            <w:r>
              <w:rPr>
                <w:bCs/>
                <w:sz w:val="20"/>
                <w:szCs w:val="20"/>
              </w:rPr>
              <w:t xml:space="preserve">Sibraar</w:t>
            </w:r>
            <w:r>
              <w:rPr>
                <w:bCs/>
                <w:sz w:val="20"/>
                <w:szCs w:val="20"/>
              </w:rPr>
              <w:t xml:space="preserve">] está 100% adaptado às características da cadeia </w:t>
            </w:r>
            <w:r>
              <w:rPr>
                <w:bCs/>
                <w:sz w:val="20"/>
                <w:szCs w:val="20"/>
              </w:rPr>
              <w:t xml:space="preserve">hortofrutícola</w:t>
            </w:r>
            <w:r>
              <w:rPr>
                <w:bCs/>
                <w:sz w:val="20"/>
                <w:szCs w:val="20"/>
              </w:rPr>
              <w:t xml:space="preserve">”</w:t>
            </w:r>
            <w:r>
              <w:rPr>
                <w:bCs/>
                <w:sz w:val="20"/>
                <w:szCs w:val="20"/>
              </w:rPr>
            </w:r>
            <w:r>
              <w:rPr>
                <w:bCs/>
                <w:sz w:val="20"/>
                <w:szCs w:val="20"/>
              </w:rPr>
            </w:r>
          </w:p>
        </w:tc>
      </w:tr>
      <w:tr>
        <w:trPr>
          <w:trPrChange w:id="981" w:author="Paulo Henrique dos Santos" w:date="2025-05-21T14:22:00Z">
            <w:trPr>
              <w:gridBefore w:val="1"/>
            </w:trPr>
          </w:trPrChange>
        </w:trPr>
        <w:tc>
          <w:tcPr>
            <w:tcBorders/>
            <w:tcW w:w="472" w:type="pct"/>
            <w:vAlign w:val="center"/>
            <w:textDirection w:val="lrTb"/>
            <w:noWrap w:val="false"/>
            <w:tcPrChange w:id="982" w:author="Paulo Henrique dos Santos" w:date="2025-05-21T14:22:00Z">
              <w:tcPr>
                <w:gridSpan w:val="2"/>
                <w:tcBorders/>
                <w:tcW w:w="471" w:type="pct"/>
                <w:vAlign w:val="center"/>
              </w:tcPr>
            </w:tcPrChange>
          </w:tcPr>
          <w:p>
            <w:pPr>
              <w:pBdr/>
              <w:spacing w:before="240" w:line="360" w:lineRule="auto"/>
              <w:ind/>
              <w:rPr>
                <w:sz w:val="20"/>
                <w:szCs w:val="20"/>
              </w:rPr>
            </w:pPr>
            <w:r>
              <w:rPr>
                <w:sz w:val="20"/>
                <w:szCs w:val="20"/>
              </w:rPr>
              <w:t xml:space="preserve">2</w:t>
            </w:r>
            <w:r>
              <w:rPr>
                <w:sz w:val="20"/>
                <w:szCs w:val="20"/>
              </w:rPr>
            </w:r>
            <w:r>
              <w:rPr>
                <w:sz w:val="20"/>
                <w:szCs w:val="20"/>
              </w:rPr>
            </w:r>
          </w:p>
        </w:tc>
        <w:tc>
          <w:tcPr>
            <w:tcBorders/>
            <w:tcW w:w="1018" w:type="pct"/>
            <w:vAlign w:val="center"/>
            <w:textDirection w:val="lrTb"/>
            <w:noWrap w:val="false"/>
            <w:tcPrChange w:id="983" w:author="Paulo Henrique dos Santos" w:date="2025-05-21T14:22:00Z">
              <w:tcPr>
                <w:gridSpan w:val="2"/>
                <w:tcBorders/>
                <w:tcW w:w="1017" w:type="pct"/>
                <w:vAlign w:val="center"/>
              </w:tcPr>
            </w:tcPrChange>
          </w:tcPr>
          <w:p>
            <w:pPr>
              <w:pBdr/>
              <w:spacing w:before="240" w:line="360" w:lineRule="auto"/>
              <w:ind/>
              <w:rPr>
                <w:sz w:val="20"/>
                <w:szCs w:val="20"/>
              </w:rPr>
            </w:pPr>
            <w:r>
              <w:rPr>
                <w:sz w:val="20"/>
                <w:szCs w:val="20"/>
              </w:rPr>
              <w:t xml:space="preserve">P</w:t>
            </w:r>
            <w:r>
              <w:rPr>
                <w:sz w:val="20"/>
                <w:szCs w:val="20"/>
              </w:rPr>
              <w:t xml:space="preserve">ropriedade sustentável</w:t>
            </w:r>
            <w:r>
              <w:rPr>
                <w:sz w:val="20"/>
                <w:szCs w:val="20"/>
              </w:rPr>
            </w:r>
            <w:r>
              <w:rPr>
                <w:sz w:val="20"/>
                <w:szCs w:val="20"/>
              </w:rPr>
            </w:r>
          </w:p>
        </w:tc>
        <w:tc>
          <w:tcPr>
            <w:tcBorders/>
            <w:tcW w:w="1762" w:type="pct"/>
            <w:vAlign w:val="center"/>
            <w:textDirection w:val="lrTb"/>
            <w:noWrap w:val="false"/>
            <w:tcPrChange w:id="984" w:author="Paulo Henrique dos Santos" w:date="2025-05-21T14:22:00Z">
              <w:tcPr>
                <w:gridSpan w:val="2"/>
                <w:tcBorders/>
                <w:tcW w:w="1762" w:type="pct"/>
                <w:vAlign w:val="center"/>
              </w:tcPr>
            </w:tcPrChange>
          </w:tcPr>
          <w:p>
            <w:pPr>
              <w:pBdr/>
              <w:spacing w:before="240" w:line="360" w:lineRule="auto"/>
              <w:ind/>
              <w:rPr>
                <w:sz w:val="20"/>
                <w:szCs w:val="20"/>
              </w:rPr>
            </w:pPr>
            <w:del w:id="985" w:author="Paulo Henrique dos Santos" w:date="2025-05-21T14:23:00Z">
              <w:r>
                <w:rPr>
                  <w:sz w:val="20"/>
                  <w:szCs w:val="20"/>
                </w:rPr>
                <w:delText xml:space="preserve">A</w:delText>
              </w:r>
            </w:del>
            <w:del w:id="986" w:author="Paulo Henrique dos Santos" w:date="2025-05-21T14:23:00Z">
              <w:r>
                <w:rPr>
                  <w:sz w:val="20"/>
                  <w:szCs w:val="20"/>
                </w:rPr>
                <w:delText xml:space="preserve">borda a p</w:delText>
              </w:r>
            </w:del>
            <w:ins w:id="987" w:author="Paulo Henrique dos Santos" w:date="2025-05-21T14:23:00Z">
              <w:r>
                <w:rPr>
                  <w:sz w:val="20"/>
                  <w:szCs w:val="20"/>
                </w:rPr>
                <w:t xml:space="preserve">P</w:t>
              </w:r>
            </w:ins>
            <w:r>
              <w:rPr>
                <w:sz w:val="20"/>
                <w:szCs w:val="20"/>
              </w:rPr>
              <w:t xml:space="preserve">ropriedade sustentável (</w:t>
            </w:r>
            <w:r>
              <w:rPr>
                <w:sz w:val="20"/>
                <w:szCs w:val="20"/>
              </w:rPr>
              <w:t xml:space="preserve">sustainable</w:t>
            </w:r>
            <w:r>
              <w:rPr>
                <w:sz w:val="20"/>
                <w:szCs w:val="20"/>
              </w:rPr>
              <w:t xml:space="preserve">, blockchain, </w:t>
            </w:r>
            <w:r>
              <w:rPr>
                <w:sz w:val="20"/>
                <w:szCs w:val="20"/>
              </w:rPr>
              <w:t xml:space="preserve">property</w:t>
            </w:r>
            <w:r>
              <w:rPr>
                <w:sz w:val="20"/>
                <w:szCs w:val="20"/>
              </w:rPr>
              <w:t xml:space="preserve">, </w:t>
            </w:r>
            <w:r>
              <w:rPr>
                <w:sz w:val="20"/>
                <w:szCs w:val="20"/>
              </w:rPr>
              <w:t xml:space="preserve">solution</w:t>
            </w:r>
            <w:r>
              <w:rPr>
                <w:sz w:val="20"/>
                <w:szCs w:val="20"/>
              </w:rPr>
              <w:t xml:space="preserve">), sugerindo ferramentas que monitorizam indicadores ESG e protegem direitos de propriedade intelectual sobre cultivos, integrando as três dimensões da sustentabilidade</w:t>
            </w:r>
            <w:r>
              <w:rPr>
                <w:sz w:val="20"/>
                <w:szCs w:val="20"/>
              </w:rPr>
            </w:r>
            <w:r>
              <w:rPr>
                <w:sz w:val="20"/>
                <w:szCs w:val="20"/>
              </w:rPr>
            </w:r>
          </w:p>
        </w:tc>
        <w:tc>
          <w:tcPr>
            <w:tcBorders/>
            <w:tcW w:w="1749" w:type="pct"/>
            <w:vAlign w:val="center"/>
            <w:textDirection w:val="lrTb"/>
            <w:noWrap w:val="false"/>
            <w:tcPrChange w:id="988" w:author="Paulo Henrique dos Santos" w:date="2025-05-21T14:22:00Z">
              <w:tcPr>
                <w:gridSpan w:val="2"/>
                <w:tcBorders/>
                <w:tcW w:w="1749" w:type="pct"/>
                <w:vAlign w:val="center"/>
              </w:tcPr>
            </w:tcPrChange>
          </w:tcPr>
          <w:p>
            <w:pPr>
              <w:pBdr/>
              <w:spacing w:before="240" w:line="360" w:lineRule="auto"/>
              <w:ind/>
              <w:rPr>
                <w:sz w:val="20"/>
                <w:szCs w:val="20"/>
              </w:rPr>
            </w:pPr>
            <w:r>
              <w:rPr>
                <w:sz w:val="20"/>
                <w:szCs w:val="20"/>
              </w:rPr>
              <w:t xml:space="preserve">“</w:t>
            </w:r>
            <w:r>
              <w:rPr>
                <w:sz w:val="20"/>
                <w:szCs w:val="20"/>
              </w:rPr>
              <w:t xml:space="preserve">à</w:t>
            </w:r>
            <w:r>
              <w:rPr>
                <w:sz w:val="20"/>
                <w:szCs w:val="20"/>
              </w:rPr>
              <w:t xml:space="preserve"> tecnologia blockchain proporciona a criação de sistemas de certificação e rastreabilidade que garantem a origem sustentável dos produtos, beneficiando consumidores e produtores”</w:t>
            </w:r>
            <w:r>
              <w:rPr>
                <w:sz w:val="20"/>
                <w:szCs w:val="20"/>
              </w:rPr>
            </w:r>
            <w:r>
              <w:rPr>
                <w:sz w:val="20"/>
                <w:szCs w:val="20"/>
              </w:rPr>
            </w:r>
          </w:p>
        </w:tc>
      </w:tr>
      <w:tr>
        <w:trPr>
          <w:trPrChange w:id="989" w:author="Paulo Henrique dos Santos" w:date="2025-05-21T14:22:00Z">
            <w:trPr>
              <w:gridBefore w:val="1"/>
            </w:trPr>
          </w:trPrChange>
        </w:trPr>
        <w:tc>
          <w:tcPr>
            <w:tcBorders/>
            <w:tcW w:w="472" w:type="pct"/>
            <w:vAlign w:val="center"/>
            <w:textDirection w:val="lrTb"/>
            <w:noWrap w:val="false"/>
            <w:tcPrChange w:id="990" w:author="Paulo Henrique dos Santos" w:date="2025-05-21T14:22:00Z">
              <w:tcPr>
                <w:gridSpan w:val="2"/>
                <w:tcBorders/>
                <w:tcW w:w="471" w:type="pct"/>
                <w:vAlign w:val="center"/>
              </w:tcPr>
            </w:tcPrChange>
          </w:tcPr>
          <w:p>
            <w:pPr>
              <w:pBdr/>
              <w:spacing w:before="240" w:line="360" w:lineRule="auto"/>
              <w:ind/>
              <w:rPr>
                <w:sz w:val="20"/>
                <w:szCs w:val="20"/>
              </w:rPr>
            </w:pPr>
            <w:r>
              <w:rPr>
                <w:sz w:val="20"/>
                <w:szCs w:val="20"/>
              </w:rPr>
              <w:t xml:space="preserve">3</w:t>
            </w:r>
            <w:r>
              <w:rPr>
                <w:sz w:val="20"/>
                <w:szCs w:val="20"/>
              </w:rPr>
            </w:r>
            <w:r>
              <w:rPr>
                <w:sz w:val="20"/>
                <w:szCs w:val="20"/>
              </w:rPr>
            </w:r>
          </w:p>
        </w:tc>
        <w:tc>
          <w:tcPr>
            <w:tcBorders/>
            <w:tcW w:w="1018" w:type="pct"/>
            <w:vAlign w:val="center"/>
            <w:textDirection w:val="lrTb"/>
            <w:noWrap w:val="false"/>
            <w:tcPrChange w:id="991" w:author="Paulo Henrique dos Santos" w:date="2025-05-21T14:22:00Z">
              <w:tcPr>
                <w:gridSpan w:val="2"/>
                <w:tcBorders/>
                <w:tcW w:w="1017" w:type="pct"/>
                <w:vAlign w:val="center"/>
              </w:tcPr>
            </w:tcPrChange>
          </w:tcPr>
          <w:p>
            <w:pPr>
              <w:pBdr/>
              <w:spacing w:before="240" w:line="360" w:lineRule="auto"/>
              <w:ind/>
              <w:rPr>
                <w:sz w:val="20"/>
                <w:szCs w:val="20"/>
              </w:rPr>
            </w:pPr>
            <w:r>
              <w:rPr>
                <w:sz w:val="20"/>
                <w:szCs w:val="20"/>
              </w:rPr>
              <w:t xml:space="preserve">C</w:t>
            </w:r>
            <w:r>
              <w:rPr>
                <w:sz w:val="20"/>
                <w:szCs w:val="20"/>
              </w:rPr>
              <w:t xml:space="preserve">adeias de exportação </w:t>
            </w:r>
            <w:r>
              <w:rPr>
                <w:sz w:val="20"/>
                <w:szCs w:val="20"/>
              </w:rPr>
              <w:t xml:space="preserve">multissectoriais</w:t>
            </w:r>
            <w:r>
              <w:rPr>
                <w:sz w:val="20"/>
                <w:szCs w:val="20"/>
              </w:rPr>
              <w:t xml:space="preserve"> com certificação digital</w:t>
            </w:r>
            <w:r>
              <w:rPr>
                <w:sz w:val="20"/>
                <w:szCs w:val="20"/>
              </w:rPr>
            </w:r>
            <w:r>
              <w:rPr>
                <w:sz w:val="20"/>
                <w:szCs w:val="20"/>
              </w:rPr>
            </w:r>
          </w:p>
        </w:tc>
        <w:tc>
          <w:tcPr>
            <w:tcBorders/>
            <w:tcW w:w="1762" w:type="pct"/>
            <w:vAlign w:val="center"/>
            <w:textDirection w:val="lrTb"/>
            <w:noWrap w:val="false"/>
            <w:tcPrChange w:id="992" w:author="Paulo Henrique dos Santos" w:date="2025-05-21T14:22:00Z">
              <w:tcPr>
                <w:gridSpan w:val="2"/>
                <w:tcBorders/>
                <w:tcW w:w="1762" w:type="pct"/>
                <w:vAlign w:val="center"/>
              </w:tcPr>
            </w:tcPrChange>
          </w:tcPr>
          <w:p>
            <w:pPr>
              <w:pBdr/>
              <w:spacing w:before="240" w:line="360" w:lineRule="auto"/>
              <w:ind/>
              <w:rPr>
                <w:sz w:val="20"/>
                <w:szCs w:val="20"/>
              </w:rPr>
            </w:pPr>
            <w:del w:id="993" w:author="Paulo Henrique dos Santos" w:date="2025-05-21T14:24:00Z">
              <w:r>
                <w:rPr>
                  <w:sz w:val="20"/>
                  <w:szCs w:val="20"/>
                </w:rPr>
                <w:delText xml:space="preserve">D</w:delText>
              </w:r>
            </w:del>
            <w:del w:id="994" w:author="Paulo Henrique dos Santos" w:date="2025-05-21T14:24:00Z">
              <w:r>
                <w:rPr>
                  <w:sz w:val="20"/>
                  <w:szCs w:val="20"/>
                </w:rPr>
                <w:delText xml:space="preserve">iscussão sobre as cadeias de e</w:delText>
              </w:r>
            </w:del>
            <w:ins w:id="995" w:author="Paulo Henrique dos Santos" w:date="2025-05-21T14:24:00Z">
              <w:r>
                <w:rPr>
                  <w:sz w:val="20"/>
                  <w:szCs w:val="20"/>
                </w:rPr>
                <w:t xml:space="preserve">E</w:t>
              </w:r>
            </w:ins>
            <w:r>
              <w:rPr>
                <w:sz w:val="20"/>
                <w:szCs w:val="20"/>
              </w:rPr>
              <w:t xml:space="preserve">xportação </w:t>
            </w:r>
            <w:r>
              <w:rPr>
                <w:sz w:val="20"/>
                <w:szCs w:val="20"/>
              </w:rPr>
              <w:t xml:space="preserve">multissectoria</w:t>
            </w:r>
            <w:ins w:id="996" w:author="Paulo Henrique dos Santos" w:date="2025-05-21T14:24:00Z">
              <w:r>
                <w:rPr>
                  <w:sz w:val="20"/>
                  <w:szCs w:val="20"/>
                </w:rPr>
                <w:t xml:space="preserve">l</w:t>
              </w:r>
            </w:ins>
            <w:ins w:id="997" w:author="Paulo Henrique dos Santos" w:date="2025-05-21T14:24:00Z">
              <w:r>
                <w:rPr>
                  <w:sz w:val="20"/>
                  <w:szCs w:val="20"/>
                </w:rPr>
                <w:t xml:space="preserve">,</w:t>
              </w:r>
            </w:ins>
            <w:del w:id="998" w:author="Paulo Henrique dos Santos" w:date="2025-05-21T14:24:00Z">
              <w:r>
                <w:rPr>
                  <w:sz w:val="20"/>
                  <w:szCs w:val="20"/>
                </w:rPr>
                <w:delText xml:space="preserve">is</w:delText>
              </w:r>
            </w:del>
            <w:r>
              <w:rPr>
                <w:sz w:val="20"/>
                <w:szCs w:val="20"/>
              </w:rPr>
              <w:t xml:space="preserve"> com certificação digital (</w:t>
            </w:r>
            <w:r>
              <w:rPr>
                <w:sz w:val="20"/>
                <w:szCs w:val="20"/>
              </w:rPr>
              <w:t xml:space="preserve">industry</w:t>
            </w:r>
            <w:r>
              <w:rPr>
                <w:sz w:val="20"/>
                <w:szCs w:val="20"/>
              </w:rPr>
              <w:t xml:space="preserve">, </w:t>
            </w:r>
            <w:r>
              <w:rPr>
                <w:sz w:val="20"/>
                <w:szCs w:val="20"/>
              </w:rPr>
              <w:t xml:space="preserve">market</w:t>
            </w:r>
            <w:r>
              <w:rPr>
                <w:sz w:val="20"/>
                <w:szCs w:val="20"/>
              </w:rPr>
              <w:t xml:space="preserve">, </w:t>
            </w:r>
            <w:r>
              <w:rPr>
                <w:sz w:val="20"/>
                <w:szCs w:val="20"/>
              </w:rPr>
              <w:t xml:space="preserve">coffee</w:t>
            </w:r>
            <w:r>
              <w:rPr>
                <w:sz w:val="20"/>
                <w:szCs w:val="20"/>
              </w:rPr>
              <w:t xml:space="preserve">, </w:t>
            </w:r>
            <w:r>
              <w:rPr>
                <w:sz w:val="20"/>
                <w:szCs w:val="20"/>
              </w:rPr>
              <w:t xml:space="preserve">leather</w:t>
            </w:r>
            <w:r>
              <w:rPr>
                <w:sz w:val="20"/>
                <w:szCs w:val="20"/>
              </w:rPr>
              <w:t xml:space="preserve">), confirmando que diferentes setores (alimentar e pecuário) partilham a mesma infraestrutura para certificar lotes destinados à exportação (</w:t>
            </w:r>
            <w:r>
              <w:rPr>
                <w:sz w:val="20"/>
                <w:szCs w:val="20"/>
              </w:rPr>
              <w:t xml:space="preserve">export</w:t>
            </w:r>
            <w:r>
              <w:rPr>
                <w:sz w:val="20"/>
                <w:szCs w:val="20"/>
              </w:rPr>
              <w:t xml:space="preserve">)</w:t>
            </w:r>
            <w:del w:id="999" w:author="Paulo Henrique dos Santos" w:date="2025-05-21T14:24:00Z">
              <w:r>
                <w:rPr>
                  <w:sz w:val="20"/>
                  <w:szCs w:val="20"/>
                </w:rPr>
                <w:delText xml:space="preserve">, assegurando a qualidade e origem</w:delText>
              </w:r>
            </w:del>
            <w:r>
              <w:rPr>
                <w:sz w:val="20"/>
                <w:szCs w:val="20"/>
              </w:rPr>
            </w:r>
            <w:r>
              <w:rPr>
                <w:sz w:val="20"/>
                <w:szCs w:val="20"/>
              </w:rPr>
            </w:r>
          </w:p>
        </w:tc>
        <w:tc>
          <w:tcPr>
            <w:tcBorders/>
            <w:tcW w:w="1749" w:type="pct"/>
            <w:vAlign w:val="center"/>
            <w:textDirection w:val="lrTb"/>
            <w:noWrap w:val="false"/>
            <w:tcPrChange w:id="1000" w:author="Paulo Henrique dos Santos" w:date="2025-05-21T14:22:00Z">
              <w:tcPr>
                <w:gridSpan w:val="2"/>
                <w:tcBorders/>
                <w:tcW w:w="1749" w:type="pct"/>
                <w:vAlign w:val="center"/>
              </w:tcPr>
            </w:tcPrChange>
          </w:tcPr>
          <w:p>
            <w:pPr>
              <w:pBdr/>
              <w:spacing w:before="240" w:line="360" w:lineRule="auto"/>
              <w:ind/>
              <w:rPr>
                <w:sz w:val="20"/>
                <w:szCs w:val="20"/>
              </w:rPr>
            </w:pPr>
            <w:r>
              <w:rPr>
                <w:sz w:val="20"/>
                <w:szCs w:val="20"/>
              </w:rPr>
              <w:t xml:space="preserve">“</w:t>
            </w:r>
            <w:r>
              <w:rPr>
                <w:sz w:val="20"/>
                <w:szCs w:val="20"/>
              </w:rPr>
              <w:t xml:space="preserve">r</w:t>
            </w:r>
            <w:r>
              <w:rPr>
                <w:sz w:val="20"/>
                <w:szCs w:val="20"/>
              </w:rPr>
              <w:t xml:space="preserve">astreabilidade via bl</w:t>
            </w:r>
            <w:r>
              <w:rPr>
                <w:sz w:val="20"/>
                <w:szCs w:val="20"/>
              </w:rPr>
              <w:t xml:space="preserve">ockchain […] registra, armazena e valida transações digitais com alta segurança e confiabilidade, está chegando ao mercado de cafés especiais. […] No couro, marcas de luxo, como Louis Vuitton, já investem em rastreabilidade porque pagam um prêmio por isso”</w:t>
            </w:r>
            <w:r>
              <w:rPr>
                <w:sz w:val="20"/>
                <w:szCs w:val="20"/>
              </w:rPr>
            </w:r>
            <w:r>
              <w:rPr>
                <w:sz w:val="20"/>
                <w:szCs w:val="20"/>
              </w:rPr>
            </w:r>
          </w:p>
        </w:tc>
      </w:tr>
      <w:tr>
        <w:trPr>
          <w:trPrChange w:id="1001" w:author="Paulo Henrique dos Santos" w:date="2025-05-21T14:22:00Z">
            <w:trPr>
              <w:gridBefore w:val="1"/>
            </w:trPr>
          </w:trPrChange>
        </w:trPr>
        <w:tc>
          <w:tcPr>
            <w:tcBorders/>
            <w:tcW w:w="472" w:type="pct"/>
            <w:vAlign w:val="center"/>
            <w:textDirection w:val="lrTb"/>
            <w:noWrap w:val="false"/>
            <w:tcPrChange w:id="1002" w:author="Paulo Henrique dos Santos" w:date="2025-05-21T14:22:00Z">
              <w:tcPr>
                <w:gridSpan w:val="2"/>
                <w:tcBorders/>
                <w:tcW w:w="471" w:type="pct"/>
                <w:vAlign w:val="center"/>
              </w:tcPr>
            </w:tcPrChange>
          </w:tcPr>
          <w:p>
            <w:pPr>
              <w:pBdr/>
              <w:spacing w:before="240" w:line="360" w:lineRule="auto"/>
              <w:ind/>
              <w:rPr>
                <w:sz w:val="20"/>
                <w:szCs w:val="20"/>
              </w:rPr>
            </w:pPr>
            <w:r>
              <w:rPr>
                <w:sz w:val="20"/>
                <w:szCs w:val="20"/>
              </w:rPr>
              <w:t xml:space="preserve">4</w:t>
            </w:r>
            <w:r>
              <w:rPr>
                <w:sz w:val="20"/>
                <w:szCs w:val="20"/>
              </w:rPr>
            </w:r>
            <w:r>
              <w:rPr>
                <w:sz w:val="20"/>
                <w:szCs w:val="20"/>
              </w:rPr>
            </w:r>
          </w:p>
        </w:tc>
        <w:tc>
          <w:tcPr>
            <w:tcBorders/>
            <w:tcW w:w="1018" w:type="pct"/>
            <w:vAlign w:val="center"/>
            <w:textDirection w:val="lrTb"/>
            <w:noWrap w:val="false"/>
            <w:tcPrChange w:id="1003" w:author="Paulo Henrique dos Santos" w:date="2025-05-21T14:22:00Z">
              <w:tcPr>
                <w:gridSpan w:val="2"/>
                <w:tcBorders/>
                <w:tcW w:w="1017" w:type="pct"/>
                <w:vAlign w:val="center"/>
              </w:tcPr>
            </w:tcPrChange>
          </w:tcPr>
          <w:p>
            <w:pPr>
              <w:pBdr/>
              <w:spacing w:before="240" w:line="360" w:lineRule="auto"/>
              <w:ind/>
              <w:rPr>
                <w:sz w:val="20"/>
                <w:szCs w:val="20"/>
              </w:rPr>
            </w:pPr>
            <w:r>
              <w:rPr>
                <w:sz w:val="20"/>
                <w:szCs w:val="20"/>
              </w:rPr>
              <w:t xml:space="preserve">T</w:t>
            </w:r>
            <w:r>
              <w:rPr>
                <w:sz w:val="20"/>
                <w:szCs w:val="20"/>
              </w:rPr>
              <w:t xml:space="preserve">okenização da produção</w:t>
            </w:r>
            <w:r>
              <w:rPr>
                <w:sz w:val="20"/>
                <w:szCs w:val="20"/>
              </w:rPr>
            </w:r>
            <w:r>
              <w:rPr>
                <w:sz w:val="20"/>
                <w:szCs w:val="20"/>
              </w:rPr>
            </w:r>
          </w:p>
        </w:tc>
        <w:tc>
          <w:tcPr>
            <w:tcBorders/>
            <w:tcW w:w="1762" w:type="pct"/>
            <w:vAlign w:val="center"/>
            <w:textDirection w:val="lrTb"/>
            <w:noWrap w:val="false"/>
            <w:tcPrChange w:id="1004" w:author="Paulo Henrique dos Santos" w:date="2025-05-21T14:22:00Z">
              <w:tcPr>
                <w:gridSpan w:val="2"/>
                <w:tcBorders/>
                <w:tcW w:w="1762" w:type="pct"/>
                <w:vAlign w:val="center"/>
              </w:tcPr>
            </w:tcPrChange>
          </w:tcPr>
          <w:p>
            <w:pPr>
              <w:pBdr/>
              <w:spacing w:before="240" w:line="360" w:lineRule="auto"/>
              <w:ind/>
              <w:rPr>
                <w:sz w:val="20"/>
                <w:szCs w:val="20"/>
              </w:rPr>
            </w:pPr>
            <w:r>
              <w:rPr>
                <w:sz w:val="20"/>
                <w:szCs w:val="20"/>
              </w:rPr>
              <w:t xml:space="preserve">S</w:t>
            </w:r>
            <w:r>
              <w:rPr>
                <w:sz w:val="20"/>
                <w:szCs w:val="20"/>
              </w:rPr>
              <w:t xml:space="preserve">ugere a tokenização da produção (</w:t>
            </w:r>
            <w:r>
              <w:rPr>
                <w:sz w:val="20"/>
                <w:szCs w:val="20"/>
              </w:rPr>
              <w:t xml:space="preserve">tokenization</w:t>
            </w:r>
            <w:r>
              <w:rPr>
                <w:sz w:val="20"/>
                <w:szCs w:val="20"/>
              </w:rPr>
              <w:t xml:space="preserve">, </w:t>
            </w:r>
            <w:r>
              <w:rPr>
                <w:sz w:val="20"/>
                <w:szCs w:val="20"/>
              </w:rPr>
              <w:t xml:space="preserve">grain</w:t>
            </w:r>
            <w:r>
              <w:rPr>
                <w:sz w:val="20"/>
                <w:szCs w:val="20"/>
              </w:rPr>
              <w:t xml:space="preserve">), referindo</w:t>
            </w:r>
            <w:ins w:id="1005" w:author="Paulo Henrique dos Santos" w:date="2025-05-21T14:24:00Z">
              <w:r>
                <w:rPr>
                  <w:sz w:val="20"/>
                  <w:szCs w:val="20"/>
                </w:rPr>
                <w:t xml:space="preserve">-se</w:t>
              </w:r>
            </w:ins>
            <w:r>
              <w:rPr>
                <w:sz w:val="20"/>
                <w:szCs w:val="20"/>
              </w:rPr>
              <w:t xml:space="preserve"> </w:t>
            </w:r>
            <w:ins w:id="1006" w:author="Paulo Henrique dos Santos" w:date="2025-05-21T14:24:00Z">
              <w:r>
                <w:rPr>
                  <w:sz w:val="20"/>
                  <w:szCs w:val="20"/>
                </w:rPr>
                <w:t xml:space="preserve">a</w:t>
              </w:r>
            </w:ins>
            <w:r>
              <w:rPr>
                <w:sz w:val="20"/>
                <w:szCs w:val="20"/>
              </w:rPr>
              <w:t xml:space="preserve">o uso de </w:t>
            </w:r>
            <w:r>
              <w:rPr>
                <w:sz w:val="20"/>
                <w:szCs w:val="20"/>
              </w:rPr>
              <w:t xml:space="preserve">NFTs</w:t>
            </w:r>
            <w:r>
              <w:rPr>
                <w:sz w:val="20"/>
                <w:szCs w:val="20"/>
              </w:rPr>
              <w:t xml:space="preserve"> gerados por contratos inteligentes como instrumento para promover segurança e transparência (</w:t>
            </w:r>
            <w:r>
              <w:rPr>
                <w:sz w:val="20"/>
                <w:szCs w:val="20"/>
              </w:rPr>
              <w:t xml:space="preserve">transparency</w:t>
            </w:r>
            <w:r>
              <w:rPr>
                <w:sz w:val="20"/>
                <w:szCs w:val="20"/>
              </w:rPr>
              <w:t xml:space="preserve">)</w:t>
            </w:r>
            <w:r>
              <w:rPr>
                <w:sz w:val="20"/>
                <w:szCs w:val="20"/>
              </w:rPr>
            </w:r>
            <w:r>
              <w:rPr>
                <w:sz w:val="20"/>
                <w:szCs w:val="20"/>
              </w:rPr>
            </w:r>
          </w:p>
        </w:tc>
        <w:tc>
          <w:tcPr>
            <w:tcBorders/>
            <w:tcW w:w="1749" w:type="pct"/>
            <w:vAlign w:val="center"/>
            <w:textDirection w:val="lrTb"/>
            <w:noWrap w:val="false"/>
            <w:tcPrChange w:id="1007" w:author="Paulo Henrique dos Santos" w:date="2025-05-21T14:22:00Z">
              <w:tcPr>
                <w:gridSpan w:val="2"/>
                <w:tcBorders/>
                <w:tcW w:w="1749" w:type="pct"/>
                <w:vAlign w:val="center"/>
              </w:tcPr>
            </w:tcPrChange>
          </w:tcPr>
          <w:p>
            <w:pPr>
              <w:pBdr/>
              <w:spacing w:before="240" w:line="360" w:lineRule="auto"/>
              <w:ind/>
              <w:rPr>
                <w:sz w:val="20"/>
                <w:szCs w:val="20"/>
              </w:rPr>
            </w:pPr>
            <w:r>
              <w:rPr>
                <w:sz w:val="20"/>
                <w:szCs w:val="20"/>
              </w:rPr>
              <w:t xml:space="preserve">“os </w:t>
            </w:r>
            <w:r>
              <w:rPr>
                <w:sz w:val="20"/>
                <w:szCs w:val="20"/>
              </w:rPr>
              <w:t xml:space="preserve">NFTs</w:t>
            </w:r>
            <w:r>
              <w:rPr>
                <w:sz w:val="20"/>
                <w:szCs w:val="20"/>
              </w:rPr>
              <w:t xml:space="preserve"> capacitam os investidores a avaliar e rastrear o impacto de suas contribuições, promovendo a transparência nas iniciativas de finanças regenerativas”</w:t>
            </w:r>
            <w:r>
              <w:rPr>
                <w:sz w:val="20"/>
                <w:szCs w:val="20"/>
              </w:rPr>
            </w:r>
            <w:r>
              <w:rPr>
                <w:sz w:val="20"/>
                <w:szCs w:val="20"/>
              </w:rPr>
            </w:r>
          </w:p>
        </w:tc>
      </w:tr>
    </w:tbl>
    <w:p>
      <w:pPr>
        <w:pBdr/>
        <w:spacing w:before="240" w:line="360" w:lineRule="auto"/>
        <w:ind w:firstLine="720"/>
        <w:rPr>
          <w:ins w:id="1008" w:author="Paulo Henrique dos Santos" w:date="2025-05-21T15:25:00Z"/>
        </w:rPr>
      </w:pPr>
      <w:r/>
      <w:ins w:id="1009" w:author="Paulo Henrique dos Santos" w:date="2025-05-21T15:25:00Z">
        <w:r/>
      </w:ins>
    </w:p>
    <w:p>
      <w:pPr>
        <w:pBdr/>
        <w:spacing w:before="240" w:line="360" w:lineRule="auto"/>
        <w:ind w:firstLine="720"/>
        <w:rPr/>
        <w:pPrChange w:author="Paulo Henrique dos Santos" w:date="2025-05-21T15:25:00Z" w:id="1010">
          <w:pPr>
            <w:pBdr/>
            <w:spacing w:before="240" w:line="360" w:lineRule="auto"/>
            <w:ind/>
          </w:pPr>
        </w:pPrChange>
      </w:pPr>
      <w:del w:id="1011" w:author="Paulo Henrique dos Santos" w:date="2025-05-21T15:29:00Z">
        <w:r>
          <w:delText xml:space="preserve">Os tópicos identificados permitem aferir os assuntos discutidos em cada um dos níveis para avaliar o estágio de maturidade </w:delText>
        </w:r>
      </w:del>
      <w:del w:id="1012" w:author="Paulo Henrique dos Santos" w:date="2025-05-21T15:26:00Z">
        <w:r>
          <w:delText xml:space="preserve">da implementação </w:delText>
        </w:r>
      </w:del>
      <w:del w:id="1013" w:author="Paulo Henrique dos Santos" w:date="2025-05-21T15:29:00Z">
        <w:r>
          <w:delText xml:space="preserve">da tecnologia numa organização. </w:delText>
        </w:r>
      </w:del>
      <w:r>
        <w:t xml:space="preserve">A combinação </w:t>
      </w:r>
      <w:ins w:id="1014" w:author="Paulo Henrique dos Santos" w:date="2025-05-21T15:27:00Z">
        <w:r>
          <w:t xml:space="preserve">pressuposta dos níveis encontrados na literatura e </w:t>
        </w:r>
      </w:ins>
      <w:del w:id="1015" w:author="Paulo Henrique dos Santos" w:date="2025-05-21T15:27:00Z">
        <w:r>
          <w:delText xml:space="preserve">entre </w:delText>
        </w:r>
      </w:del>
      <w:r>
        <w:t xml:space="preserve">tópicos</w:t>
      </w:r>
      <w:ins w:id="1016" w:author="Paulo Henrique dos Santos" w:date="2025-05-21T15:27:00Z">
        <w:r>
          <w:t xml:space="preserve"> descobertos em</w:t>
        </w:r>
      </w:ins>
      <w:ins w:id="1017" w:author="Paulo Henrique dos Santos" w:date="2025-05-21T15:28:00Z">
        <w:r>
          <w:t xml:space="preserve">piricamente</w:t>
        </w:r>
      </w:ins>
      <w:ins w:id="1018" w:author="Paulo Henrique dos Santos" w:date="2025-05-21T15:29:00Z">
        <w:r>
          <w:t xml:space="preserve">, permitem aferir os assuntos discutidos em cada um dos níveis para avaliar o estágio de maturidade da tecnologia numa organização inserida na CAS. </w:t>
        </w:r>
      </w:ins>
      <w:del w:id="1019" w:author="Paulo Henrique dos Santos" w:date="2025-05-21T15:28:00Z">
        <w:r>
          <w:delText xml:space="preserve"> e literatura</w:delText>
        </w:r>
      </w:del>
      <w:del w:id="1020" w:author="Paulo Henrique dos Santos" w:date="2025-05-21T15:30:00Z">
        <w:r>
          <w:delText xml:space="preserve">, </w:delText>
        </w:r>
      </w:del>
      <w:del w:id="1021" w:author="Paulo Henrique dos Santos" w:date="2025-05-21T15:28:00Z">
        <w:r>
          <w:delText xml:space="preserve">permitem </w:delText>
        </w:r>
      </w:del>
      <w:del w:id="1022" w:author="Paulo Henrique dos Santos" w:date="2025-05-21T15:30:00Z">
        <w:r>
          <w:delText xml:space="preserve">criar</w:delText>
        </w:r>
      </w:del>
      <w:ins w:id="1023" w:author="Paulo Henrique dos Santos" w:date="2025-05-21T15:30:00Z">
        <w:r>
          <w:t xml:space="preserve">Resultando na criação</w:t>
        </w:r>
      </w:ins>
      <w:r>
        <w:t xml:space="preserve"> </w:t>
      </w:r>
      <w:ins w:id="1024" w:author="Paulo Henrique dos Santos" w:date="2025-05-21T15:30:00Z">
        <w:r>
          <w:t xml:space="preserve">d</w:t>
        </w:r>
      </w:ins>
      <w:r>
        <w:t xml:space="preserve">o Modelo de Maturidade de Aplicação Blockchain em Negócios da CAS (MMAB-NCAS</w:t>
      </w:r>
      <w:del w:id="1025" w:author="Paulo Henrique dos Santos" w:date="2025-05-21T15:25:00Z">
        <w:r>
          <w:delText xml:space="preserve">; </w:delText>
        </w:r>
      </w:del>
      <w:commentRangeStart w:id="16"/>
      <w:commentRangeStart w:id="17"/>
      <w:del w:id="1026" w:author="Paulo Henrique dos Santos" w:date="2025-05-21T15:25:00Z">
        <w:r>
          <w:delText xml:space="preserve">Tabela </w:delText>
        </w:r>
      </w:del>
      <w:commentRangeEnd w:id="16"/>
      <w:commentRangeEnd w:id="17"/>
      <w:r>
        <w:commentReference w:id="16"/>
        <w:commentReference w:id="17"/>
      </w:r>
      <w:del w:id="1027" w:author="Paulo Henrique dos Santos" w:date="2025-05-21T15:25:00Z">
        <w:r>
          <w:delText xml:space="preserve">4)</w:delText>
        </w:r>
      </w:del>
      <w:ins w:id="1028" w:author="Paulo Henrique dos Santos" w:date="2025-05-21T15:25:00Z">
        <w:r>
          <w:t xml:space="preserve">)</w:t>
        </w:r>
      </w:ins>
      <w:r>
        <w:t xml:space="preserve">.</w:t>
      </w:r>
      <w:r/>
    </w:p>
    <w:p>
      <w:pPr>
        <w:pStyle w:val="963"/>
        <w:numPr>
          <w:ilvl w:val="0"/>
          <w:numId w:val="23"/>
        </w:numPr>
        <w:pBdr/>
        <w:tabs>
          <w:tab w:val="left" w:leader="none" w:pos="284"/>
        </w:tabs>
        <w:spacing w:after="280" w:before="280"/>
        <w:ind/>
        <w:rPr/>
      </w:pPr>
      <w:r>
        <w:t xml:space="preserve">Estudo 2</w:t>
      </w:r>
      <w:r>
        <w:t xml:space="preserve"> – </w:t>
      </w:r>
      <w:r>
        <w:t xml:space="preserve">V</w:t>
      </w:r>
      <w:r>
        <w:t xml:space="preserve">alidação do </w:t>
      </w:r>
      <w:r>
        <w:t xml:space="preserve">MMAB-NCAS</w:t>
      </w:r>
      <w:r/>
    </w:p>
    <w:p>
      <w:pPr>
        <w:pBdr/>
        <w:spacing w:before="240" w:line="360" w:lineRule="auto"/>
        <w:ind w:firstLine="720"/>
        <w:rPr>
          <w:del w:id="1029" w:author="Paulo Henrique dos Santos" w:date="2025-05-29T16:02:00Z"/>
        </w:rPr>
        <w:pPrChange w:author="Paulo Henrique dos Santos" w:date="2025-05-29T15:59:00Z" w:id="1030">
          <w:pPr>
            <w:pBdr/>
            <w:spacing/>
            <w:ind/>
          </w:pPr>
        </w:pPrChange>
      </w:pPr>
      <w:r>
        <w:t xml:space="preserve">Esta seção fornece uma descrição detalhada da </w:t>
      </w:r>
      <w:del w:id="1031" w:author="Paulo Henrique dos Santos" w:date="2025-05-29T16:25:00Z">
        <w:r>
          <w:delText xml:space="preserve">aplicação </w:delText>
        </w:r>
      </w:del>
      <w:ins w:id="1032" w:author="Paulo Henrique dos Santos" w:date="2025-05-29T16:25:00Z">
        <w:r>
          <w:t xml:space="preserve">validação </w:t>
        </w:r>
      </w:ins>
      <w:r>
        <w:t xml:space="preserve">do modelo </w:t>
      </w:r>
      <w:del w:id="1033" w:author="Paulo Henrique dos Santos" w:date="2025-05-29T16:25:00Z">
        <w:r>
          <w:delText xml:space="preserve">proposto ao</w:delText>
        </w:r>
      </w:del>
      <w:ins w:id="1034" w:author="Paulo Henrique dos Santos" w:date="2025-05-29T16:25:00Z">
        <w:r>
          <w:t xml:space="preserve">em</w:t>
        </w:r>
      </w:ins>
      <w:r>
        <w:t xml:space="preserve"> </w:t>
      </w:r>
      <w:ins w:id="1035" w:author="Paulo Henrique dos Santos" w:date="2025-05-29T16:25:00Z">
        <w:r>
          <w:t xml:space="preserve">um </w:t>
        </w:r>
      </w:ins>
      <w:del w:id="1036" w:author="Paulo Henrique dos Santos" w:date="2025-05-29T16:02:00Z">
        <w:r>
          <w:delText xml:space="preserve">estudo de </w:delText>
        </w:r>
      </w:del>
      <w:r>
        <w:t xml:space="preserve">caso</w:t>
      </w:r>
      <w:ins w:id="1037" w:author="Paulo Henrique dos Santos" w:date="2025-05-29T16:02:00Z">
        <w:r>
          <w:t xml:space="preserve"> real</w:t>
        </w:r>
      </w:ins>
      <w:ins w:id="1038" w:author="Paulo Henrique dos Santos" w:date="2025-05-29T16:25:00Z">
        <w:r>
          <w:t xml:space="preserve">, dividido</w:t>
        </w:r>
      </w:ins>
      <w:del w:id="1039" w:author="Paulo Henrique dos Santos" w:date="2025-05-29T16:03:00Z">
        <w:r>
          <w:delText xml:space="preserve"> e dos </w:delText>
        </w:r>
      </w:del>
      <w:del w:id="1040" w:author="Paulo Henrique dos Santos" w:date="2025-05-29T16:19:00Z">
        <w:r>
          <w:delText xml:space="preserve">métodos de coleta de dados. </w:delText>
        </w:r>
      </w:del>
      <w:del w:id="1041" w:author="Paulo Henrique dos Santos" w:date="2025-05-29T16:00:00Z">
        <w:r>
          <w:delText xml:space="preserve">Aplicamos </w:delText>
        </w:r>
      </w:del>
      <w:del w:id="1042" w:author="Paulo Henrique dos Santos" w:date="2025-05-29T16:19:00Z">
        <w:r>
          <w:delText xml:space="preserve">o modelo proposto</w:delText>
        </w:r>
      </w:del>
      <w:r>
        <w:t xml:space="preserve"> em </w:t>
      </w:r>
      <w:del w:id="1043" w:author="Paulo Henrique dos Santos" w:date="2025-05-29T16:23:00Z">
        <w:r>
          <w:delText xml:space="preserve">três </w:delText>
        </w:r>
      </w:del>
      <w:ins w:id="1044" w:author="Paulo Henrique dos Santos" w:date="2025-05-29T16:23:00Z">
        <w:r>
          <w:t xml:space="preserve">quatro </w:t>
        </w:r>
      </w:ins>
      <w:r>
        <w:t xml:space="preserve">etapas</w:t>
      </w:r>
      <w:del w:id="1045" w:author="Paulo Henrique dos Santos" w:date="2025-05-29T16:00:00Z">
        <w:r>
          <w:delText xml:space="preserve"> para determinar o índice de maturidade e a prontidão digital do estudo de caso</w:delText>
        </w:r>
      </w:del>
      <w:r>
        <w:t xml:space="preserve">. </w:t>
      </w:r>
      <w:del w:id="1046" w:author="Paulo Henrique dos Santos" w:date="2025-05-29T16:01:00Z">
        <w:r>
          <w:delText xml:space="preserve">Para isso, p</w:delText>
        </w:r>
      </w:del>
      <w:ins w:id="1047" w:author="Paulo Henrique dos Santos" w:date="2025-05-29T16:01:00Z">
        <w:r>
          <w:t xml:space="preserve">P</w:t>
        </w:r>
      </w:ins>
      <w:r>
        <w:t xml:space="preserve">rimeiramente</w:t>
      </w:r>
      <w:r>
        <w:t xml:space="preserve">,</w:t>
      </w:r>
      <w:r>
        <w:t xml:space="preserve"> </w:t>
      </w:r>
      <w:del w:id="1048" w:author="Paulo Henrique dos Santos" w:date="2025-05-29T16:01:00Z">
        <w:r>
          <w:delText xml:space="preserve">apresentamos </w:delText>
        </w:r>
      </w:del>
      <w:r>
        <w:t xml:space="preserve">acontece a m</w:t>
      </w:r>
      <w:r>
        <w:t xml:space="preserve">eta‑validação do questionário MMAB‑NCAS</w:t>
      </w:r>
      <w:del w:id="1049" w:author="Paulo Henrique dos Santos" w:date="2025-05-29T16:20:00Z">
        <w:r>
          <w:delText xml:space="preserve"> e os </w:delText>
        </w:r>
      </w:del>
      <w:del w:id="1050" w:author="Paulo Henrique dos Santos" w:date="2025-05-29T16:21:00Z">
        <w:r>
          <w:delText xml:space="preserve">métodos de coleta de dados</w:delText>
        </w:r>
      </w:del>
      <w:del w:id="1051" w:author="Paulo Henrique dos Santos" w:date="2025-05-29T16:18:00Z">
        <w:r>
          <w:delText xml:space="preserve"> relevantes</w:delText>
        </w:r>
      </w:del>
      <w:r>
        <w:t xml:space="preserve">. Em </w:t>
      </w:r>
      <w:del w:id="1052" w:author="Paulo Henrique dos Santos" w:date="2025-05-29T16:01:00Z">
        <w:r>
          <w:delText xml:space="preserve">seguida</w:delText>
        </w:r>
      </w:del>
      <w:ins w:id="1053" w:author="Paulo Henrique dos Santos" w:date="2025-05-29T16:01:00Z">
        <w:r>
          <w:t xml:space="preserve">segundo</w:t>
        </w:r>
      </w:ins>
      <w:r>
        <w:t xml:space="preserve">, </w:t>
      </w:r>
      <w:del w:id="1054" w:author="Paulo Henrique dos Santos" w:date="2025-05-29T16:01:00Z">
        <w:r>
          <w:delText xml:space="preserve">aplicamos </w:delText>
        </w:r>
      </w:del>
      <w:r>
        <w:t xml:space="preserve">apresenta-se ao caso real e detalha-se a aplicação</w:t>
      </w:r>
      <w:ins w:id="1055" w:author="Paulo Henrique dos Santos" w:date="2025-05-29T16:31:00Z">
        <w:r>
          <w:t xml:space="preserve"> </w:t>
        </w:r>
      </w:ins>
      <w:r>
        <w:t xml:space="preserve">do questionário</w:t>
      </w:r>
      <w:del w:id="1056" w:author="Paulo Henrique dos Santos" w:date="2025-05-29T16:01:00Z">
        <w:r>
          <w:delText xml:space="preserve">o modelo proposto ao estudo de caso e calculamos seu índice de maturidade e prontidão digital com base nos resultados obtidos com sua aplicação</w:delText>
        </w:r>
      </w:del>
      <w:r>
        <w:t xml:space="preserve">.</w:t>
      </w:r>
      <w:ins w:id="1057" w:author="Paulo Henrique dos Santos" w:date="2025-05-29T16:01:00Z">
        <w:r>
          <w:t xml:space="preserve"> </w:t>
        </w:r>
      </w:ins>
      <w:ins w:id="1058" w:author="Paulo Henrique dos Santos" w:date="2025-05-29T16:02:00Z">
        <w:r>
          <w:t xml:space="preserve">Em terceiro, </w:t>
        </w:r>
      </w:ins>
      <w:ins w:id="1059" w:author="Paulo Henrique dos Santos" w:date="2025-05-29T16:22:00Z">
        <w:r>
          <w:t xml:space="preserve">an</w:t>
        </w:r>
      </w:ins>
      <w:ins w:id="1060" w:author="Paulo Henrique dos Santos" w:date="2025-05-29T16:23:00Z">
        <w:r>
          <w:t xml:space="preserve">álise dos </w:t>
        </w:r>
      </w:ins>
      <w:r>
        <w:t xml:space="preserve">resultados</w:t>
      </w:r>
      <w:ins w:id="1061" w:author="Paulo Henrique dos Santos" w:date="2025-05-29T16:22:00Z">
        <w:r>
          <w:t xml:space="preserve">.</w:t>
        </w:r>
      </w:ins>
      <w:ins w:id="1062" w:author="Paulo Henrique dos Santos" w:date="2025-05-29T16:24:00Z">
        <w:r>
          <w:t xml:space="preserve"> Por último, a discussão dos resultados.</w:t>
        </w:r>
      </w:ins>
      <w:del w:id="1063" w:author="Paulo Henrique dos Santos" w:date="2025-05-29T16:02:00Z">
        <w:r/>
      </w:del>
    </w:p>
    <w:p>
      <w:pPr>
        <w:pBdr/>
        <w:spacing w:before="240" w:line="360" w:lineRule="auto"/>
        <w:ind w:firstLine="720"/>
        <w:rPr/>
      </w:pPr>
      <w:del w:id="1064" w:author="Paulo Henrique dos Santos" w:date="2025-05-29T16:05:00Z">
        <w:r>
          <w:delText xml:space="preserve">........</w:delText>
        </w:r>
      </w:del>
      <w:r/>
    </w:p>
    <w:p>
      <w:pPr>
        <w:pStyle w:val="963"/>
        <w:numPr>
          <w:ilvl w:val="0"/>
          <w:numId w:val="0"/>
        </w:numPr>
        <w:pBdr/>
        <w:tabs>
          <w:tab w:val="left" w:leader="none" w:pos="284"/>
        </w:tabs>
        <w:spacing w:after="280" w:before="280"/>
        <w:ind w:left="714"/>
        <w:rPr>
          <w:ins w:id="1065" w:author="Paulo Henrique dos Santos" w:date="2025-05-21T15:17:00Z"/>
        </w:rPr>
      </w:pPr>
      <w:ins w:id="1066" w:author="Paulo Henrique dos Santos" w:date="2025-05-21T15:17:00Z">
        <w:r>
          <w:t xml:space="preserve">5.</w:t>
        </w:r>
      </w:ins>
      <w:r>
        <w:t xml:space="preserve">1</w:t>
      </w:r>
      <w:ins w:id="1067" w:author="Paulo Henrique dos Santos" w:date="2025-05-21T15:17:00Z">
        <w:r>
          <w:t xml:space="preserve"> </w:t>
        </w:r>
      </w:ins>
      <w:ins w:id="1068" w:author="Paulo Henrique dos Santos" w:date="2025-06-17T17:18:00Z">
        <w:r>
          <w:t xml:space="preserve">Meta‑validação do questionário MMAB‑NCAS utilizando </w:t>
        </w:r>
      </w:ins>
      <w:ins w:id="1069" w:author="Paulo Henrique dos Santos" w:date="2025-06-17T17:18:00Z">
        <w:r>
          <w:t xml:space="preserve">LLMs</w:t>
        </w:r>
      </w:ins>
      <w:ins w:id="1070" w:author="Paulo Henrique dos Santos" w:date="2025-05-29T16:17:00Z">
        <w:r>
          <w:tab/>
        </w:r>
      </w:ins>
      <w:ins w:id="1071" w:author="Paulo Henrique dos Santos" w:date="2025-05-21T15:17:00Z">
        <w:r/>
      </w:ins>
    </w:p>
    <w:p>
      <w:pPr>
        <w:pBdr/>
        <w:spacing w:before="240" w:line="360" w:lineRule="auto"/>
        <w:ind w:firstLine="720"/>
        <w:rPr/>
      </w:pPr>
      <w:r>
        <w:rPr>
          <w:highlight w:val="none"/>
        </w:rPr>
        <w:t xml:space="preserve">python-dotenv  # For loading environment variables</w:t>
      </w:r>
      <w:r/>
    </w:p>
    <w:p>
      <w:pPr>
        <w:pBdr/>
        <w:spacing w:before="240" w:line="360" w:lineRule="auto"/>
        <w:ind w:firstLine="720"/>
        <w:rPr/>
      </w:pPr>
      <w:r>
        <w:rPr>
          <w:highlight w:val="none"/>
        </w:rPr>
        <w:t xml:space="preserve">pandas         # For data manipulation and analysis</w:t>
      </w:r>
      <w:r/>
    </w:p>
    <w:p>
      <w:pPr>
        <w:pBdr/>
        <w:spacing w:before="240" w:line="360" w:lineRule="auto"/>
        <w:ind w:firstLine="720"/>
        <w:rPr/>
      </w:pPr>
      <w:r>
        <w:rPr>
          <w:highlight w:val="none"/>
        </w:rPr>
        <w:t xml:space="preserve">tqdm           # For progress bar display during iterations</w:t>
      </w:r>
      <w:r/>
    </w:p>
    <w:p>
      <w:pPr>
        <w:pBdr/>
        <w:spacing w:before="240" w:line="360" w:lineRule="auto"/>
        <w:ind w:firstLine="720"/>
        <w:rPr/>
      </w:pPr>
      <w:r>
        <w:rPr>
          <w:highlight w:val="none"/>
        </w:rPr>
        <w:t xml:space="preserve">openai         # For interacting with OpenAI's API</w:t>
      </w:r>
      <w:r/>
    </w:p>
    <w:p>
      <w:pPr>
        <w:pBdr/>
        <w:spacing w:before="240" w:line="360" w:lineRule="auto"/>
        <w:ind w:firstLine="720"/>
        <w:rPr/>
      </w:pPr>
      <w:r>
        <w:rPr>
          <w:highlight w:val="none"/>
        </w:rPr>
        <w:t xml:space="preserve">rpy2           # For interfacing with R from Python</w:t>
      </w:r>
      <w:r/>
    </w:p>
    <w:p>
      <w:pPr>
        <w:pBdr/>
        <w:spacing w:before="240" w:line="360" w:lineRule="auto"/>
        <w:ind w:firstLine="720"/>
        <w:rPr/>
      </w:pPr>
      <w:r>
        <w:rPr>
          <w:highlight w:val="none"/>
        </w:rPr>
        <w:t xml:space="preserve">numpy          # For numerical operations and array handling</w:t>
      </w:r>
      <w:r/>
    </w:p>
    <w:p>
      <w:pPr>
        <w:pBdr/>
        <w:spacing w:before="240" w:line="360" w:lineRule="auto"/>
        <w:ind w:firstLine="720"/>
        <w:rPr/>
      </w:pPr>
      <w:r>
        <w:rPr>
          <w:highlight w:val="none"/>
        </w:rPr>
        <w:t xml:space="preserve">tenacity       # For retrying API calls with exponential backoff</w:t>
      </w:r>
      <w:r>
        <w:rPr>
          <w:highlight w:val="none"/>
        </w:rPr>
      </w:r>
      <w:r/>
    </w:p>
    <w:p>
      <w:pPr>
        <w:pBdr/>
        <w:spacing w:before="240" w:line="360" w:lineRule="auto"/>
        <w:ind w:firstLine="720"/>
        <w:rPr>
          <w:highlight w:val="none"/>
        </w:rPr>
      </w:pPr>
      <w:r/>
      <w:commentRangeStart w:id="18"/>
      <w:r/>
      <w:commentRangeEnd w:id="18"/>
      <w:r>
        <w:commentReference w:id="18"/>
      </w:r>
      <w:ins w:id="1072" w:author="Paulo Henrique dos Santos" w:date="2025-06-17T15:44:00Z">
        <w:r>
          <w:t xml:space="preserve"> </w:t>
        </w:r>
      </w:ins>
      <w:r>
        <w:t xml:space="preserve">Um ponto de destaque deste estudo é a inovação teórica</w:t>
      </w:r>
      <w:r>
        <w:t xml:space="preserve"> em dois pontos principais</w:t>
      </w:r>
      <w:r>
        <w:t xml:space="preserve">. Primeiro,</w:t>
      </w:r>
      <w:r>
        <w:t xml:space="preserve"> proposta de um modelo de maturidade específico</w:t>
      </w:r>
      <w:r>
        <w:t xml:space="preserve">,</w:t>
      </w:r>
      <w:r>
        <w:t xml:space="preserve"> construído com apoio da modelagem de tópicos baseada em dados secundários abertos</w:t>
      </w:r>
      <w:r>
        <w:t xml:space="preserve">. </w:t>
      </w:r>
      <w:r>
        <w:t xml:space="preserve">Então, u</w:t>
      </w:r>
      <w:ins w:id="1073" w:author="Paulo Henrique dos Santos" w:date="2025-06-17T16:48:00Z">
        <w:r>
          <w:t xml:space="preserve">m questionário</w:t>
        </w:r>
      </w:ins>
      <w:ins w:id="1074" w:author="Paulo Henrique dos Santos" w:date="2025-06-17T16:50:00Z">
        <w:r>
          <w:t xml:space="preserve"> de</w:t>
        </w:r>
      </w:ins>
      <w:ins w:id="1075" w:author="Paulo Henrique dos Santos" w:date="2025-06-17T16:48:00Z">
        <w:r>
          <w:t xml:space="preserve"> 22 questões</w:t>
        </w:r>
      </w:ins>
      <w:r>
        <w:t xml:space="preserve"> foi criado</w:t>
      </w:r>
      <w:ins w:id="1076" w:author="Paulo Henrique dos Santos" w:date="2025-06-17T16:48:00Z">
        <w:r>
          <w:t xml:space="preserve">, </w:t>
        </w:r>
      </w:ins>
      <w:ins w:id="1077" w:author="Paulo Henrique dos Santos" w:date="2025-06-17T16:49:00Z">
        <w:r>
          <w:t xml:space="preserve">com cada questão </w:t>
        </w:r>
      </w:ins>
      <w:ins w:id="1078" w:author="Paulo Henrique dos Santos" w:date="2025-06-18T11:02:00Z">
        <w:r>
          <w:t xml:space="preserve">representando</w:t>
        </w:r>
      </w:ins>
      <w:ins w:id="1079" w:author="Paulo Henrique dos Santos" w:date="2025-06-17T16:49:00Z">
        <w:r>
          <w:t xml:space="preserve"> um tópico encontrado na modelagem de tópicos (</w:t>
        </w:r>
      </w:ins>
      <w:ins w:id="1080" w:author="Paulo Henrique dos Santos" w:date="2025-06-17T16:49:00Z">
        <w:r>
          <w:t xml:space="preserve">BERTopic</w:t>
        </w:r>
      </w:ins>
      <w:ins w:id="1081" w:author="Paulo Henrique dos Santos" w:date="2025-06-17T16:49:00Z">
        <w:r>
          <w:t xml:space="preserve">)</w:t>
        </w:r>
      </w:ins>
      <w:ins w:id="1082" w:author="Paulo Henrique dos Santos" w:date="2025-06-17T16:50:00Z">
        <w:r>
          <w:t xml:space="preserve">.</w:t>
        </w:r>
      </w:ins>
      <w:r>
        <w:t xml:space="preserve"> Em segundo,</w:t>
      </w:r>
      <w:r>
        <w:t xml:space="preserve"> </w:t>
      </w:r>
      <w:r>
        <w:t xml:space="preserve">substituir o </w:t>
      </w:r>
      <w:r>
        <w:t xml:space="preserve">focus</w:t>
      </w:r>
      <w:r>
        <w:t xml:space="preserve"> </w:t>
      </w:r>
      <w:r>
        <w:t xml:space="preserve">group</w:t>
      </w:r>
      <w:r>
        <w:t xml:space="preserve"> no pré-teste do questionário, ou seja, a utilização de IA e estatística confirmatória para validar preliminarmente o questionário a ser aplicado no caso real.</w:t>
      </w:r>
      <w:r>
        <w:t xml:space="preserve"> </w:t>
      </w:r>
      <w:r>
        <w:t xml:space="preserve">Visto que, a</w:t>
      </w:r>
      <w:ins w:id="1083" w:author="Paulo Henrique dos Santos" w:date="2025-06-17T15:44:00Z">
        <w:r>
          <w:t xml:space="preserve"> </w:t>
        </w:r>
      </w:ins>
      <w:ins w:id="1084" w:author="Paulo Henrique dos Santos" w:date="2025-06-17T15:44:00Z">
        <w:r>
          <w:t xml:space="preserve">maturidade</w:t>
        </w:r>
      </w:ins>
      <w:ins w:id="1085" w:author="Paulo Henrique dos Santos" w:date="2025-06-17T15:44:00Z">
        <w:r>
          <w:t xml:space="preserve"> da tecnologia blockchain </w:t>
        </w:r>
      </w:ins>
      <w:ins w:id="1086" w:author="Paulo Henrique dos Santos" w:date="2025-06-17T15:44:00Z">
        <w:r>
          <w:t xml:space="preserve">na</w:t>
        </w:r>
      </w:ins>
      <w:r>
        <w:t xml:space="preserve"> </w:t>
      </w:r>
      <w:ins w:id="1087" w:author="Paulo Henrique dos Santos" w:date="2025-06-17T15:44:00Z">
        <w:r>
          <w:t xml:space="preserve">CAS </w:t>
        </w:r>
      </w:ins>
      <w:ins w:id="1088" w:author="Paulo Henrique dos Santos" w:date="2025-06-17T15:44:00Z">
        <w:r>
          <w:t xml:space="preserve">requer instrumentos confiáveis para </w:t>
        </w:r>
      </w:ins>
      <w:ins w:id="1089" w:author="Paulo Henrique dos Santos" w:date="2025-06-17T15:45:00Z">
        <w:r>
          <w:t xml:space="preserve">sua medição. Assim,</w:t>
        </w:r>
      </w:ins>
      <w:ins w:id="1090" w:author="Paulo Henrique dos Santos" w:date="2025-06-17T15:44:00Z">
        <w:r>
          <w:t xml:space="preserve"> foi empregada </w:t>
        </w:r>
      </w:ins>
      <w:r>
        <w:t xml:space="preserve">a</w:t>
      </w:r>
      <w:ins w:id="1091" w:author="Paulo Henrique dos Santos" w:date="2025-06-17T15:44:00Z">
        <w:r>
          <w:t xml:space="preserve"> estratégia de meta‑validação baseada em </w:t>
        </w:r>
      </w:ins>
      <w:ins w:id="1092" w:author="Paulo Henrique dos Santos" w:date="2025-06-17T15:51:00Z">
        <w:r>
          <w:t xml:space="preserve">Large </w:t>
        </w:r>
      </w:ins>
      <w:ins w:id="1093" w:author="Paulo Henrique dos Santos" w:date="2025-06-17T15:51:00Z">
        <w:r>
          <w:t xml:space="preserve">Language</w:t>
        </w:r>
      </w:ins>
      <w:ins w:id="1094" w:author="Paulo Henrique dos Santos" w:date="2025-06-17T15:51:00Z">
        <w:r>
          <w:t xml:space="preserve"> Models</w:t>
        </w:r>
      </w:ins>
      <w:ins w:id="1095" w:author="Paulo Henrique dos Santos" w:date="2025-06-17T15:44:00Z">
        <w:r>
          <w:t xml:space="preserve"> (</w:t>
        </w:r>
      </w:ins>
      <w:ins w:id="1096" w:author="Paulo Henrique dos Santos" w:date="2025-06-17T15:44:00Z">
        <w:r>
          <w:t xml:space="preserve">LLMs</w:t>
        </w:r>
      </w:ins>
      <w:ins w:id="1097" w:author="Paulo Henrique dos Santos" w:date="2025-06-17T15:44:00Z">
        <w:r>
          <w:t xml:space="preserve">)</w:t>
        </w:r>
      </w:ins>
      <w:ins w:id="1098" w:author="Paulo Henrique dos Santos" w:date="2025-06-17T15:58:00Z">
        <w:r>
          <w:t xml:space="preserve"> </w:t>
        </w:r>
      </w:ins>
      <w:sdt>
        <w:sdtPr>
          <w15:appearance w15:val="boundingBox"/>
          <w:id w:val="1836799233"/>
          <w:placeholder>
            <w:docPart w:val="F77CEC93AD90484F9BF03A830B937598"/>
          </w:placeholder>
          <w:tag w:val="MENDELEY_CITATION_v3_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"/>
          <w:rPr>
            <w:color w:val="000000"/>
          </w:rPr>
        </w:sdtPr>
        <w:sdtContent>
          <w:r>
            <w:rPr>
              <w:color w:val="000000"/>
            </w:rPr>
            <w:t xml:space="preserve">(Ansari et al., 2025)</w:t>
          </w:r>
        </w:sdtContent>
      </w:sdt>
      <w:ins w:id="1099" w:author="Paulo Henrique dos Santos" w:date="2025-06-17T15:51:00Z">
        <w:r>
          <w:t xml:space="preserve">, </w:t>
        </w:r>
      </w:ins>
      <w:ins w:id="1100" w:author="Paulo Henrique dos Santos" w:date="2025-06-17T15:44:00Z">
        <w:r>
          <w:t xml:space="preserve">especificamente o GPT‑4‑1‑mini</w:t>
        </w:r>
      </w:ins>
      <w:ins w:id="1101" w:author="Paulo Henrique dos Santos" w:date="2025-06-17T16:07:00Z">
        <w:r>
          <w:t xml:space="preserve">, para</w:t>
        </w:r>
      </w:ins>
      <w:ins w:id="1102" w:author="Paulo Henrique dos Santos" w:date="2025-06-17T16:07:00Z">
        <w:r>
          <w:t xml:space="preserve"> antecipar a calibração psicométrica</w:t>
        </w:r>
      </w:ins>
      <w:r>
        <w:t xml:space="preserve">,</w:t>
      </w:r>
      <w:ins w:id="1103" w:author="Paulo Henrique dos Santos" w:date="2025-06-17T16:07:00Z">
        <w:r>
          <w:t xml:space="preserve"> com objetivo de não depender</w:t>
        </w:r>
      </w:ins>
      <w:ins w:id="1104" w:author="Paulo Henrique dos Santos" w:date="2025-06-17T16:07:00Z">
        <w:r>
          <w:t xml:space="preserve"> de respondentes humanos</w:t>
        </w:r>
      </w:ins>
      <w:ins w:id="1105" w:author="Paulo Henrique dos Santos" w:date="2025-06-17T15:44:00Z">
        <w:r>
          <w:t xml:space="preserve">.</w:t>
        </w:r>
      </w:ins>
      <w:ins w:id="1106" w:author="Paulo Henrique dos Santos" w:date="2025-06-17T16:48:00Z">
        <w:r>
          <w:t xml:space="preserve"> </w:t>
        </w:r>
      </w:ins>
      <w:r>
        <w:rPr>
          <w:highlight w:val="none"/>
        </w:rPr>
      </w:r>
    </w:p>
    <w:p>
      <w:pPr>
        <w:pBdr/>
        <w:spacing w:before="240" w:line="360" w:lineRule="auto"/>
        <w:ind w:firstLine="720"/>
        <w:rPr/>
      </w:pPr>
      <w:r>
        <w:t xml:space="preserve">Uma publicação </w:t>
      </w:r>
      <w:r>
        <w:t xml:space="preserve">preprint</w:t>
      </w:r>
      <w:r>
        <w:t xml:space="preserve"> conduziu sessões comparativas com humanos e com </w:t>
      </w:r>
      <w:r>
        <w:t xml:space="preserve">LLMs</w:t>
      </w:r>
      <w:r>
        <w:t xml:space="preserve"> </w:t>
      </w:r>
      <w:sdt>
        <w:sdtPr>
          <w15:appearance w15:val="boundingBox"/>
          <w:id w:val="-2009667098"/>
          <w:placeholder>
            <w:docPart w:val="613898AFB0CB40D6ACB2B4C88DE4EDE9"/>
          </w:placeholder>
          <w:tag w:val="MENDELEY_CITATION_v3_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"/>
          <w:rPr>
            <w:color w:val="000000"/>
          </w:rPr>
        </w:sdtPr>
        <w:sdtContent>
          <w:r>
            <w:rPr>
              <w:color w:val="000000"/>
            </w:rPr>
            <w:t xml:space="preserve">(T. Zhang et al., 2024)</w:t>
          </w:r>
        </w:sdtContent>
      </w:sdt>
      <w:r>
        <w:t xml:space="preserve">, apresentando o </w:t>
      </w:r>
      <w:r>
        <w:t xml:space="preserve">focus</w:t>
      </w:r>
      <w:r>
        <w:t xml:space="preserve"> </w:t>
      </w:r>
      <w:r>
        <w:t xml:space="preserve">agent</w:t>
      </w:r>
      <w:r>
        <w:t xml:space="preserve">, um framework completo onde um modelo de linguagem atua tanto como moderador quanto participante virtual de grupos focais. No entanto, já existiam estudos que </w:t>
      </w:r>
      <w:r>
        <w:t xml:space="preserve">consider</w:t>
      </w:r>
      <w:r>
        <w:t xml:space="preserve">avam que</w:t>
      </w:r>
      <w:r>
        <w:t xml:space="preserve"> </w:t>
      </w:r>
      <w:r>
        <w:t xml:space="preserve">LLMs</w:t>
      </w:r>
      <w:r>
        <w:t xml:space="preserve"> podem atuar como proxy válido para participantes humanos, especialmente na condução de investigações qualitativas estruturadas</w:t>
      </w:r>
      <w:r>
        <w:t xml:space="preserve">, mesmo argumentando que em determinadas condições </w:t>
      </w:r>
      <w:r>
        <w:t xml:space="preserve">a inteligência humana não pode ser completamente substituída</w:t>
      </w:r>
      <w:r>
        <w:t xml:space="preserve"> </w:t>
      </w:r>
      <w:sdt>
        <w:sdtPr>
          <w15:appearance w15:val="boundingBox"/>
          <w:id w:val="1548333204"/>
          <w:placeholder>
            <w:docPart w:val="613898AFB0CB40D6ACB2B4C88DE4EDE9"/>
          </w:placeholder>
          <w:tag w:val="MENDELEY_CITATION_v3_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"/>
          <w:rPr>
            <w:color w:val="000000"/>
          </w:rPr>
        </w:sdtPr>
        <w:sdtContent>
          <w:r>
            <w:rPr>
              <w:color w:val="000000"/>
            </w:rPr>
            <w:t xml:space="preserve">(</w:t>
          </w:r>
          <w:r>
            <w:rPr>
              <w:color w:val="000000"/>
            </w:rPr>
            <w:t xml:space="preserve">Dillion</w:t>
          </w:r>
          <w:r>
            <w:rPr>
              <w:color w:val="000000"/>
            </w:rPr>
            <w:t xml:space="preserve"> et al., 2023)</w:t>
          </w:r>
        </w:sdtContent>
      </w:sdt>
      <w:r>
        <w:t xml:space="preserve">. M</w:t>
      </w:r>
      <w:r>
        <w:t xml:space="preserve">odelos </w:t>
      </w:r>
      <w:r>
        <w:t xml:space="preserve">podem reproduzir resultados</w:t>
      </w:r>
      <w:r>
        <w:t xml:space="preserve"> compatíveis com codificadores humanos, reduzindo o tempo de análise em cerca de 97%</w:t>
      </w:r>
      <w:r>
        <w:t xml:space="preserve"> </w:t>
      </w:r>
      <w:sdt>
        <w:sdtPr>
          <w15:appearance w15:val="boundingBox"/>
          <w:id w:val="1557359395"/>
          <w:placeholder>
            <w:docPart w:val="613898AFB0CB40D6ACB2B4C88DE4EDE9"/>
          </w:placeholder>
          <w:tag w:val="MENDELEY_CITATION_v3_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"/>
          <w:rPr>
            <w:color w:val="000000"/>
          </w:rPr>
        </w:sdtPr>
        <w:sdtContent>
          <w:r>
            <w:rPr>
              <w:color w:val="000000"/>
            </w:rPr>
            <w:t xml:space="preserve">(Prescott et al., 2024)</w:t>
          </w:r>
        </w:sdtContent>
      </w:sdt>
      <w:r>
        <w:t xml:space="preserve">. Além disso, </w:t>
      </w:r>
      <w:r>
        <w:t xml:space="preserve">LLMs</w:t>
      </w:r>
      <w:r>
        <w:t xml:space="preserve"> podem substituir respondentes humanos em pesquisas perceptivas, produzindo taxas de concordância de 75–85% com os dados humanos e mantendo a precisão mesmo sem intervenção contextual</w:t>
      </w:r>
      <w:r>
        <w:t xml:space="preserve"> </w:t>
      </w:r>
      <w:sdt>
        <w:sdtPr>
          <w15:appearance w15:val="boundingBox"/>
          <w:id w:val="1707760058"/>
          <w:placeholder>
            <w:docPart w:val="613898AFB0CB40D6ACB2B4C88DE4EDE9"/>
          </w:placeholder>
          <w:tag w:val="MENDELEY_CITATION_v3_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"/>
          <w:rPr>
            <w:color w:val="000000"/>
          </w:rPr>
        </w:sdtPr>
        <w:sdtContent>
          <w:r>
            <w:rPr>
              <w:color w:val="000000"/>
            </w:rPr>
            <w:t xml:space="preserve">(</w:t>
          </w:r>
          <w:r>
            <w:rPr>
              <w:color w:val="000000"/>
            </w:rPr>
            <w:t xml:space="preserve">Dunivin</w:t>
          </w:r>
          <w:r>
            <w:rPr>
              <w:color w:val="000000"/>
            </w:rPr>
            <w:t xml:space="preserve">, 2025)</w:t>
          </w:r>
        </w:sdtContent>
      </w:sdt>
      <w:r>
        <w:t xml:space="preserve">.</w:t>
      </w:r>
      <w:r/>
    </w:p>
    <w:p>
      <w:pPr>
        <w:pBdr/>
        <w:spacing w:before="240" w:line="360" w:lineRule="auto"/>
        <w:ind w:firstLine="720"/>
        <w:rPr>
          <w:ins w:id="1107" w:author="Paulo Henrique dos Santos" w:date="2025-06-17T17:41:00Z"/>
          <w:color w:val="000000"/>
        </w:rPr>
      </w:pPr>
      <w:del w:id="1108" w:author="Paulo Henrique dos Santos" w:date="2025-06-18T11:05:00Z">
        <w:r>
          <w:rPr>
            <w:color w:val="000000"/>
          </w:rPr>
          <w:delText xml:space="preserve">(Siepe et al., 2024)</w:delText>
        </w:r>
      </w:del>
      <w:del w:id="1109" w:author="Paulo Henrique dos Santos" w:date="2025-06-18T11:03:00Z">
        <w:r>
          <w:rPr>
            <w:color w:val="000000"/>
          </w:rPr>
          <w:delText xml:space="preserve">(Y. Liu et al., 2025)</w:delText>
        </w:r>
      </w:del>
      <w:ins w:id="1110" w:author="Paulo Henrique dos Santos" w:date="2025-06-17T17:39:00Z">
        <w:r>
          <w:rPr>
            <w:color w:val="000000"/>
          </w:rPr>
          <w:t xml:space="preserve">O</w:t>
        </w:r>
      </w:ins>
      <w:ins w:id="1111" w:author="Paulo Henrique dos Santos" w:date="2025-06-17T17:37:00Z">
        <w:r>
          <w:rPr>
            <w:color w:val="000000"/>
          </w:rPr>
          <w:t xml:space="preserve"> </w:t>
        </w:r>
      </w:ins>
      <w:ins w:id="1112" w:author="Paulo Henrique dos Santos" w:date="2025-06-17T17:37:00Z">
        <w:r>
          <w:rPr>
            <w:color w:val="000000"/>
            <w:rPrChange w:id="1113" w:author="Paulo Henrique dos Santos" w:date="2025-06-17T17:41:00Z">
              <w:rPr>
                <w:b/>
                <w:bCs/>
                <w:color w:val="000000"/>
              </w:rPr>
            </w:rPrChange>
          </w:rPr>
          <w:t xml:space="preserve">GPT</w:t>
        </w:r>
      </w:ins>
      <w:ins w:id="1114" w:author="Paulo Henrique dos Santos" w:date="2025-06-17T17:37:00Z">
        <w:r>
          <w:rPr>
            <w:color w:val="000000"/>
            <w:rPrChange w:id="1115" w:author="Paulo Henrique dos Santos" w:date="2025-06-17T17:41:00Z">
              <w:rPr>
                <w:b/>
                <w:bCs/>
                <w:color w:val="000000"/>
              </w:rPr>
            </w:rPrChange>
          </w:rPr>
          <w:noBreakHyphen/>
          <w:t xml:space="preserve">4</w:t>
        </w:r>
      </w:ins>
      <w:ins w:id="1116" w:author="Paulo Henrique dos Santos" w:date="2025-06-17T17:37:00Z">
        <w:r>
          <w:rPr>
            <w:color w:val="000000"/>
            <w:rPrChange w:id="1117" w:author="Paulo Henrique dos Santos" w:date="2025-06-17T17:41:00Z">
              <w:rPr>
                <w:b/>
                <w:bCs/>
                <w:color w:val="000000"/>
              </w:rPr>
            </w:rPrChange>
          </w:rPr>
          <w:noBreakHyphen/>
          <w:t xml:space="preserve">1</w:t>
        </w:r>
      </w:ins>
      <w:ins w:id="1118" w:author="Paulo Henrique dos Santos" w:date="2025-06-17T17:37:00Z">
        <w:r>
          <w:rPr>
            <w:color w:val="000000"/>
            <w:rPrChange w:id="1119" w:author="Paulo Henrique dos Santos" w:date="2025-06-17T17:41:00Z">
              <w:rPr>
                <w:b/>
                <w:bCs/>
                <w:color w:val="000000"/>
              </w:rPr>
            </w:rPrChange>
          </w:rPr>
          <w:noBreakHyphen/>
          <w:t xml:space="preserve">mini</w:t>
        </w:r>
      </w:ins>
      <w:ins w:id="1120" w:author="Paulo Henrique dos Santos" w:date="2025-06-17T17:37:00Z">
        <w:r>
          <w:rPr>
            <w:color w:val="000000"/>
          </w:rPr>
          <w:t xml:space="preserve"> </w:t>
        </w:r>
      </w:ins>
      <w:ins w:id="1121" w:author="Paulo Henrique dos Santos" w:date="2025-06-17T17:39:00Z">
        <w:r>
          <w:rPr>
            <w:color w:val="000000"/>
          </w:rPr>
          <w:t xml:space="preserve">possui</w:t>
        </w:r>
      </w:ins>
      <w:ins w:id="1122" w:author="Paulo Henrique dos Santos" w:date="2025-06-17T17:37:00Z">
        <w:r>
          <w:rPr>
            <w:color w:val="000000"/>
          </w:rPr>
          <w:t xml:space="preserve"> uma variante ajustada para instruções, com janela de contexto reduzida e menor custo por token</w:t>
        </w:r>
      </w:ins>
      <w:ins w:id="1123" w:author="Paulo Henrique dos Santos" w:date="2025-06-18T11:12:00Z">
        <w:r>
          <w:rPr>
            <w:color w:val="000000"/>
          </w:rPr>
          <w:t xml:space="preserve"> </w:t>
        </w:r>
      </w:ins>
      <w:sdt>
        <w:sdtPr>
          <w15:appearance w15:val="boundingBox"/>
          <w:id w:val="1995992979"/>
          <w:placeholder>
            <w:docPart w:val="DefaultPlaceholder_-1854013440"/>
          </w:placeholder>
          <w:tag w:val="MENDELEY_CITATION_v3_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"/>
          <w:rPr>
            <w:color w:val="000000"/>
          </w:rPr>
        </w:sdtPr>
        <w:sdtContent>
          <w:r>
            <w:rPr>
              <w:color w:val="000000"/>
            </w:rPr>
            <w:t xml:space="preserve">(</w:t>
          </w:r>
          <w:r>
            <w:rPr>
              <w:color w:val="000000"/>
            </w:rPr>
            <w:t xml:space="preserve">Badran</w:t>
          </w:r>
          <w:r>
            <w:rPr>
              <w:color w:val="000000"/>
            </w:rPr>
            <w:t xml:space="preserve"> et al., 2025)</w:t>
          </w:r>
        </w:sdtContent>
      </w:sdt>
      <w:ins w:id="1124" w:author="Paulo Henrique dos Santos" w:date="2025-06-17T17:37:00Z">
        <w:r>
          <w:rPr>
            <w:color w:val="000000"/>
          </w:rPr>
          <w:t xml:space="preserve">, </w:t>
        </w:r>
      </w:ins>
      <w:ins w:id="1125" w:author="Paulo Henrique dos Santos" w:date="2025-06-17T17:39:00Z">
        <w:r>
          <w:rPr>
            <w:color w:val="000000"/>
          </w:rPr>
          <w:t xml:space="preserve">sua escolha se deu por</w:t>
        </w:r>
      </w:ins>
      <w:ins w:id="1126" w:author="Paulo Henrique dos Santos" w:date="2025-06-17T17:40:00Z">
        <w:r>
          <w:rPr>
            <w:color w:val="000000"/>
          </w:rPr>
          <w:t xml:space="preserve"> </w:t>
        </w:r>
      </w:ins>
      <w:ins w:id="1127" w:author="Paulo Henrique dos Santos" w:date="2025-06-17T17:37:00Z">
        <w:r>
          <w:rPr>
            <w:color w:val="000000"/>
          </w:rPr>
          <w:t xml:space="preserve">três critérios: </w:t>
        </w:r>
      </w:ins>
      <w:ins w:id="1128" w:author="Paulo Henrique dos Santos" w:date="2025-06-17T17:38:00Z">
        <w:r>
          <w:rPr>
            <w:color w:val="000000"/>
          </w:rPr>
          <w:t xml:space="preserve">t</w:t>
        </w:r>
      </w:ins>
      <w:ins w:id="1129" w:author="Paulo Henrique dos Santos" w:date="2025-06-17T17:37:00Z">
        <w:r>
          <w:rPr>
            <w:color w:val="000000"/>
            <w:rPrChange w:id="1130" w:author="Paulo Henrique dos Santos" w:date="2025-06-17T17:41:00Z">
              <w:rPr>
                <w:b/>
                <w:bCs/>
                <w:color w:val="000000"/>
              </w:rPr>
            </w:rPrChange>
          </w:rPr>
          <w:t xml:space="preserve">ransparência </w:t>
        </w:r>
      </w:ins>
      <w:ins w:id="1131" w:author="pcbrom" w:date="2025-06-30T14:23:37Z" oouserid="pcbrom">
        <w:r>
          <w:rPr>
            <w:strike/>
            <w:color w:val="000000"/>
            <w:rPrChange w:id="1132" w:author="Paulo Henrique dos Santos" w:date="2025-06-17T17:41:00Z">
              <w:rPr>
                <w:b/>
                <w:bCs/>
                <w:color w:val="000000"/>
              </w:rPr>
            </w:rPrChange>
          </w:rPr>
          <w:t xml:space="preserve">arquitetural</w:t>
        </w:r>
      </w:ins>
      <w:r>
        <w:rPr>
          <w:strike/>
          <w:color w:val="000000"/>
        </w:rPr>
        <w:t xml:space="preserve"> </w:t>
      </w:r>
      <w:r>
        <w:rPr>
          <w:strike w:val="0"/>
          <w:color w:val="92d050"/>
        </w:rPr>
        <w:t xml:space="preserve">do output que pode ser estruturado</w:t>
      </w:r>
      <w:ins w:id="1133" w:author="Paulo Henrique dos Santos" w:date="2025-06-17T17:40:00Z">
        <w:r>
          <w:rPr>
            <w:strike/>
            <w:color w:val="000000"/>
          </w:rPr>
          <w:t xml:space="preserve">,</w:t>
        </w:r>
      </w:ins>
      <w:ins w:id="1134" w:author="Paulo Henrique dos Santos" w:date="2025-06-17T17:37:00Z">
        <w:r>
          <w:rPr>
            <w:strike/>
            <w:color w:val="000000"/>
          </w:rPr>
          <w:t xml:space="preserve"> o modelo disponibiliza um modo determinístico </w:t>
        </w:r>
      </w:ins>
      <w:ins w:id="1135" w:author="pcbrom" w:date="2025-06-30T14:24:07Z" oouserid="pcbrom">
        <w:r>
          <w:rPr>
            <w:color w:val="000000"/>
          </w:rPr>
          <w:t xml:space="preserve">em</w:t>
        </w:r>
      </w:ins>
      <w:r>
        <w:rPr>
          <w:color w:val="000000"/>
        </w:rPr>
        <w:t xml:space="preserve"> </w:t>
      </w:r>
      <w:ins w:id="1136" w:author="Paulo Henrique dos Santos" w:date="2025-06-17T17:41:00Z">
        <w:r>
          <w:rPr>
            <w:color w:val="000000"/>
          </w:rPr>
          <w:t xml:space="preserve">JavaScript</w:t>
        </w:r>
      </w:ins>
      <w:ins w:id="1137" w:author="Paulo Henrique dos Santos" w:date="2025-06-17T17:41:00Z">
        <w:r>
          <w:rPr>
            <w:color w:val="000000"/>
          </w:rPr>
          <w:t xml:space="preserve"> </w:t>
        </w:r>
      </w:ins>
      <w:ins w:id="1138" w:author="Paulo Henrique dos Santos" w:date="2025-06-17T17:41:00Z">
        <w:r>
          <w:rPr>
            <w:color w:val="000000"/>
          </w:rPr>
          <w:t xml:space="preserve">Object</w:t>
        </w:r>
      </w:ins>
      <w:ins w:id="1139" w:author="Paulo Henrique dos Santos" w:date="2025-06-17T17:41:00Z">
        <w:r>
          <w:rPr>
            <w:color w:val="000000"/>
          </w:rPr>
          <w:t xml:space="preserve"> </w:t>
        </w:r>
      </w:ins>
      <w:ins w:id="1140" w:author="Paulo Henrique dos Santos" w:date="2025-06-17T17:41:00Z">
        <w:r>
          <w:rPr>
            <w:color w:val="000000"/>
          </w:rPr>
          <w:t xml:space="preserve">Notation</w:t>
        </w:r>
      </w:ins>
      <w:ins w:id="1141" w:author="Paulo Henrique dos Santos" w:date="2025-06-17T17:37:00Z">
        <w:r>
          <w:rPr>
            <w:color w:val="000000"/>
          </w:rPr>
          <w:t xml:space="preserve"> </w:t>
        </w:r>
      </w:ins>
      <w:r>
        <w:rPr>
          <w:color w:val="000000"/>
        </w:rPr>
        <w:t xml:space="preserve">(</w:t>
      </w:r>
      <w:ins w:id="1142" w:author="Paulo Henrique dos Santos" w:date="2025-06-17T17:37:00Z">
        <w:r>
          <w:rPr>
            <w:color w:val="000000"/>
          </w:rPr>
          <w:t xml:space="preserve">JSON</w:t>
        </w:r>
      </w:ins>
      <w:r>
        <w:rPr>
          <w:color w:val="000000"/>
        </w:rPr>
        <w:t xml:space="preserve">)</w:t>
      </w:r>
      <w:ins w:id="1143" w:author="Paulo Henrique dos Santos" w:date="2025-06-17T17:37:00Z">
        <w:r>
          <w:rPr>
            <w:color w:val="000000"/>
          </w:rPr>
          <w:t xml:space="preserve"> (</w:t>
        </w:r>
      </w:ins>
      <w:ins w:id="1144" w:author="Paulo Henrique dos Santos" w:date="2025-06-17T17:37:00Z">
        <w:r>
          <w:rPr>
            <w:color w:val="000000"/>
          </w:rPr>
          <w:t xml:space="preserve">response_format</w:t>
        </w:r>
      </w:ins>
      <w:ins w:id="1145" w:author="Paulo Henrique dos Santos" w:date="2025-06-17T17:37:00Z">
        <w:r>
          <w:rPr>
            <w:color w:val="000000"/>
          </w:rPr>
          <w:t xml:space="preserve">={"</w:t>
        </w:r>
      </w:ins>
      <w:ins w:id="1146" w:author="Paulo Henrique dos Santos" w:date="2025-06-17T17:37:00Z">
        <w:r>
          <w:rPr>
            <w:color w:val="000000"/>
          </w:rPr>
          <w:t xml:space="preserve">type</w:t>
        </w:r>
      </w:ins>
      <w:ins w:id="1147" w:author="Paulo Henrique dos Santos" w:date="2025-06-17T17:37:00Z">
        <w:r>
          <w:rPr>
            <w:color w:val="000000"/>
          </w:rPr>
          <w:t xml:space="preserve">":"</w:t>
        </w:r>
      </w:ins>
      <w:ins w:id="1148" w:author="Paulo Henrique dos Santos" w:date="2025-06-17T17:37:00Z">
        <w:r>
          <w:rPr>
            <w:color w:val="000000"/>
          </w:rPr>
          <w:t xml:space="preserve">json_object</w:t>
        </w:r>
      </w:ins>
      <w:ins w:id="1149" w:author="Paulo Henrique dos Santos" w:date="2025-06-17T17:37:00Z">
        <w:r>
          <w:rPr>
            <w:color w:val="000000"/>
          </w:rPr>
          <w:t xml:space="preserve">"}), o que reduz erros no pós-processamento</w:t>
        </w:r>
      </w:ins>
      <w:ins w:id="1150" w:author="Paulo Henrique dos Santos" w:date="2025-06-17T17:40:00Z">
        <w:r>
          <w:rPr>
            <w:color w:val="000000"/>
          </w:rPr>
          <w:t xml:space="preserve">; r</w:t>
        </w:r>
      </w:ins>
      <w:ins w:id="1151" w:author="Paulo Henrique dos Santos" w:date="2025-06-17T17:37:00Z">
        <w:r>
          <w:rPr>
            <w:color w:val="000000"/>
            <w:rPrChange w:id="1152" w:author="Paulo Henrique dos Santos" w:date="2025-06-17T17:41:00Z">
              <w:rPr>
                <w:b/>
                <w:bCs/>
                <w:color w:val="000000"/>
              </w:rPr>
            </w:rPrChange>
          </w:rPr>
          <w:t xml:space="preserve">eprodutibilidade</w:t>
        </w:r>
      </w:ins>
      <w:ins w:id="1153" w:author="Paulo Henrique dos Santos" w:date="2025-06-17T17:40:00Z">
        <w:r>
          <w:rPr>
            <w:color w:val="000000"/>
            <w:rPrChange w:id="1154" w:author="Paulo Henrique dos Santos" w:date="2025-06-17T17:41:00Z">
              <w:rPr>
                <w:b/>
                <w:bCs/>
                <w:color w:val="000000"/>
              </w:rPr>
            </w:rPrChange>
          </w:rPr>
          <w:t xml:space="preserve">,</w:t>
        </w:r>
      </w:ins>
      <w:ins w:id="1155" w:author="Paulo Henrique dos Santos" w:date="2025-06-17T17:37:00Z">
        <w:r>
          <w:rPr>
            <w:color w:val="000000"/>
          </w:rPr>
          <w:t xml:space="preserve"> a OpenAI garante versionamento do modelo, possibilitando a replicação </w:t>
        </w:r>
      </w:ins>
      <w:commentRangeStart w:id="19"/>
      <w:ins w:id="1156" w:author="Paulo Henrique dos Santos" w:date="2025-06-17T17:37:00Z">
        <w:r>
          <w:rPr>
            <w:color w:val="000000"/>
          </w:rPr>
          <w:t xml:space="preserve">exata</w:t>
        </w:r>
      </w:ins>
      <w:commentRangeEnd w:id="19"/>
      <w:r>
        <w:commentReference w:id="19"/>
      </w:r>
      <w:ins w:id="1157" w:author="Paulo Henrique dos Santos" w:date="2025-06-17T17:37:00Z">
        <w:r>
          <w:rPr>
            <w:color w:val="000000"/>
          </w:rPr>
          <w:t xml:space="preserve"> dos prompts em futuras auditorias</w:t>
        </w:r>
      </w:ins>
      <w:ins w:id="1158" w:author="Paulo Henrique dos Santos" w:date="2025-06-17T17:40:00Z">
        <w:r>
          <w:rPr>
            <w:color w:val="000000"/>
          </w:rPr>
          <w:t xml:space="preserve">; c</w:t>
        </w:r>
      </w:ins>
      <w:ins w:id="1159" w:author="Paulo Henrique dos Santos" w:date="2025-06-17T17:37:00Z">
        <w:r>
          <w:rPr>
            <w:color w:val="000000"/>
            <w:rPrChange w:id="1160" w:author="Paulo Henrique dos Santos" w:date="2025-06-17T17:41:00Z">
              <w:rPr>
                <w:b/>
                <w:bCs/>
                <w:color w:val="000000"/>
              </w:rPr>
            </w:rPrChange>
          </w:rPr>
          <w:t xml:space="preserve">usto-benefício</w:t>
        </w:r>
      </w:ins>
      <w:ins w:id="1161" w:author="Paulo Henrique dos Santos" w:date="2025-06-17T17:40:00Z">
        <w:r>
          <w:rPr>
            <w:color w:val="000000"/>
            <w:rPrChange w:id="1162" w:author="Paulo Henrique dos Santos" w:date="2025-06-17T17:41:00Z">
              <w:rPr>
                <w:b/>
                <w:bCs/>
                <w:color w:val="000000"/>
              </w:rPr>
            </w:rPrChange>
          </w:rPr>
          <w:t xml:space="preserve">,</w:t>
        </w:r>
      </w:ins>
      <w:ins w:id="1163" w:author="Paulo Henrique dos Santos" w:date="2025-06-17T17:37:00Z">
        <w:r>
          <w:rPr>
            <w:color w:val="000000"/>
          </w:rPr>
          <w:t xml:space="preserve"> o processamento de </w:t>
        </w:r>
      </w:ins>
      <w:ins w:id="1164" w:author="Paulo Henrique dos Santos" w:date="2025-06-17T17:37:00Z">
        <w:r>
          <w:rPr>
            <w:color w:val="000000"/>
            <w:rPrChange w:id="1165" w:author="Paulo Henrique dos Santos" w:date="2025-06-17T17:41:00Z">
              <w:rPr>
                <w:b/>
                <w:bCs/>
                <w:color w:val="000000"/>
              </w:rPr>
            </w:rPrChange>
          </w:rPr>
          <w:t xml:space="preserve">3.600 prompts</w:t>
        </w:r>
      </w:ins>
      <w:ins w:id="1166" w:author="Paulo Henrique dos Santos" w:date="2025-06-17T17:37:00Z">
        <w:r>
          <w:rPr>
            <w:color w:val="000000"/>
          </w:rPr>
          <w:t xml:space="preserve"> com o questionário completo permanece </w:t>
        </w:r>
      </w:ins>
      <w:commentRangeStart w:id="20"/>
      <w:ins w:id="1167" w:author="Paulo Henrique dos Santos" w:date="2025-06-17T17:37:00Z">
        <w:r>
          <w:rPr>
            <w:color w:val="000000"/>
          </w:rPr>
          <w:t xml:space="preserve">financeiramente viável</w:t>
        </w:r>
      </w:ins>
      <w:commentRangeEnd w:id="20"/>
      <w:r>
        <w:commentReference w:id="20"/>
      </w:r>
      <w:ins w:id="1168" w:author="Paulo Henrique dos Santos" w:date="2025-06-17T17:37:00Z">
        <w:r>
          <w:rPr>
            <w:color w:val="000000"/>
          </w:rPr>
          <w:t xml:space="preserve">, enquanto modelos maiores (GPT</w:t>
        </w:r>
      </w:ins>
      <w:ins w:id="1169" w:author="Paulo Henrique dos Santos" w:date="2025-06-17T17:37:00Z">
        <w:r>
          <w:rPr>
            <w:color w:val="000000"/>
          </w:rPr>
          <w:noBreakHyphen/>
          <w:t xml:space="preserve">4</w:t>
        </w:r>
      </w:ins>
      <w:ins w:id="1170" w:author="Paulo Henrique dos Santos" w:date="2025-06-17T17:37:00Z">
        <w:r>
          <w:rPr>
            <w:color w:val="000000"/>
          </w:rPr>
          <w:noBreakHyphen/>
          <w:t xml:space="preserve">o) multiplicariam os custos em </w:t>
        </w:r>
      </w:ins>
      <w:ins w:id="1171" w:author="Paulo Henrique dos Santos" w:date="2025-06-17T17:37:00Z">
        <w:r>
          <w:rPr>
            <w:color w:val="000000"/>
            <w:rPrChange w:id="1172" w:author="Paulo Henrique dos Santos" w:date="2025-06-17T17:41:00Z">
              <w:rPr>
                <w:b/>
                <w:bCs/>
                <w:color w:val="000000"/>
              </w:rPr>
            </w:rPrChange>
          </w:rPr>
          <w:t xml:space="preserve">4 a 6 vezes</w:t>
        </w:r>
      </w:ins>
      <w:ins w:id="1173" w:author="Paulo Henrique dos Santos" w:date="2025-06-18T11:11:00Z">
        <w:r>
          <w:rPr>
            <w:color w:val="000000"/>
          </w:rPr>
          <w:t xml:space="preserve"> </w:t>
        </w:r>
      </w:ins>
      <w:sdt>
        <w:sdtPr>
          <w15:appearance w15:val="boundingBox"/>
          <w:id w:val="-1139794556"/>
          <w:placeholder>
            <w:docPart w:val="DefaultPlaceholder_-1854013440"/>
          </w:placeholder>
          <w:tag w:val="MENDELEY_CITATION_v3_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"/>
          <w:rPr>
            <w:color w:val="000000"/>
          </w:rPr>
        </w:sdtPr>
        <w:sdtContent>
          <w:r>
            <w:rPr>
              <w:color w:val="000000"/>
            </w:rPr>
            <w:t xml:space="preserve">(</w:t>
          </w:r>
          <w:r>
            <w:rPr>
              <w:color w:val="000000"/>
            </w:rPr>
            <w:t xml:space="preserve">Dangi</w:t>
          </w:r>
          <w:r>
            <w:rPr>
              <w:color w:val="000000"/>
            </w:rPr>
            <w:t xml:space="preserve"> et al., 2025)</w:t>
          </w:r>
        </w:sdtContent>
      </w:sdt>
      <w:ins w:id="1174" w:author="Paulo Henrique dos Santos" w:date="2025-06-17T17:37:00Z">
        <w:r>
          <w:rPr>
            <w:color w:val="000000"/>
          </w:rPr>
          <w:t xml:space="preserve">, com ganhos psicométricos marginais.</w:t>
        </w:r>
      </w:ins>
      <w:ins w:id="1175" w:author="Paulo Henrique dos Santos" w:date="2025-06-17T17:41:00Z">
        <w:r>
          <w:rPr>
            <w:color w:val="000000"/>
          </w:rPr>
        </w:r>
      </w:ins>
      <w:ins w:id="1176" w:author="Paulo Henrique dos Santos" w:date="2025-06-17T17:41:00Z">
        <w:r>
          <w:rPr>
            <w:color w:val="000000"/>
          </w:rPr>
        </w:r>
      </w:ins>
    </w:p>
    <w:p>
      <w:pPr>
        <w:pBdr/>
        <w:spacing w:before="240" w:line="360" w:lineRule="auto"/>
        <w:ind w:firstLine="720"/>
        <w:rPr>
          <w:ins w:id="1177" w:author="Paulo Henrique dos Santos" w:date="2025-06-17T17:41:00Z"/>
          <w:color w:val="000000"/>
        </w:rPr>
      </w:pPr>
      <w:ins w:id="1178" w:author="Paulo Henrique dos Santos" w:date="2025-06-17T17:41:00Z">
        <w:r>
          <w:rPr>
            <w:color w:val="000000"/>
          </w:rPr>
          <w:t xml:space="preserve">Utilizou-se a</w:t>
        </w:r>
      </w:ins>
      <w:ins w:id="1179" w:author="Paulo Henrique dos Santos" w:date="2025-06-17T17:41:00Z">
        <w:r>
          <w:rPr>
            <w:color w:val="000000"/>
          </w:rPr>
          <w:t xml:space="preserve"> </w:t>
        </w:r>
      </w:ins>
      <w:commentRangeStart w:id="21"/>
      <w:ins w:id="1180" w:author="Paulo Henrique dos Santos" w:date="2025-06-17T17:41:00Z">
        <w:r>
          <w:rPr>
            <w:color w:val="000000"/>
          </w:rPr>
          <w:t xml:space="preserve">temperatura padrão</w:t>
        </w:r>
      </w:ins>
      <w:commentRangeEnd w:id="21"/>
      <w:r>
        <w:commentReference w:id="21"/>
      </w:r>
      <w:ins w:id="1181" w:author="Paulo Henrique dos Santos" w:date="2025-06-17T17:41:00Z">
        <w:r>
          <w:rPr>
            <w:color w:val="000000"/>
          </w:rPr>
          <w:t xml:space="preserve"> (equilíbrio entre criatividade e precisão)</w:t>
        </w:r>
      </w:ins>
      <w:ins w:id="1182" w:author="Paulo Henrique dos Santos" w:date="2025-06-17T17:41:00Z">
        <w:r>
          <w:rPr>
            <w:color w:val="000000"/>
          </w:rPr>
          <w:t xml:space="preserve"> e </w:t>
        </w:r>
      </w:ins>
      <w:ins w:id="1183" w:author="Paulo Henrique dos Santos" w:date="2025-06-17T17:41:00Z">
        <w:r>
          <w:rPr>
            <w:color w:val="000000"/>
          </w:rPr>
          <w:t xml:space="preserve">top_p</w:t>
        </w:r>
      </w:ins>
      <w:ins w:id="1184" w:author="Paulo Henrique dos Santos" w:date="2025-06-17T17:41:00Z">
        <w:r>
          <w:rPr>
            <w:color w:val="000000"/>
          </w:rPr>
          <w:t xml:space="preserve"> = 0,95</w:t>
        </w:r>
      </w:ins>
      <w:ins w:id="1185" w:author="Paulo Henrique dos Santos" w:date="2025-06-17T17:41:00Z">
        <w:r>
          <w:rPr>
            <w:color w:val="000000"/>
          </w:rPr>
          <w:t xml:space="preserve"> (e</w:t>
        </w:r>
      </w:ins>
      <w:ins w:id="1186" w:author="Paulo Henrique dos Santos" w:date="2025-06-17T17:41:00Z">
        <w:r>
          <w:rPr>
            <w:color w:val="000000"/>
          </w:rPr>
          <w:t xml:space="preserve">vitar respostas muito estranhas ou raras, mas ainda permit</w:t>
        </w:r>
      </w:ins>
      <w:ins w:id="1187" w:author="Paulo Henrique dos Santos" w:date="2025-06-17T17:41:00Z">
        <w:r>
          <w:rPr>
            <w:color w:val="000000"/>
          </w:rPr>
          <w:t xml:space="preserve">ir</w:t>
        </w:r>
      </w:ins>
      <w:ins w:id="1188" w:author="Paulo Henrique dos Santos" w:date="2025-06-17T17:41:00Z">
        <w:r>
          <w:rPr>
            <w:color w:val="000000"/>
          </w:rPr>
          <w:t xml:space="preserve"> variação</w:t>
        </w:r>
      </w:ins>
      <w:ins w:id="1189" w:author="Paulo Henrique dos Santos" w:date="2025-06-17T17:41:00Z">
        <w:r>
          <w:rPr>
            <w:color w:val="000000"/>
          </w:rPr>
          <w:t xml:space="preserve">)</w:t>
        </w:r>
      </w:ins>
      <w:ins w:id="1190" w:author="Paulo Henrique dos Santos" w:date="2025-06-17T17:41:00Z">
        <w:r>
          <w:rPr>
            <w:color w:val="000000"/>
          </w:rPr>
          <w:t xml:space="preserve">. Cada prompt incluía </w:t>
        </w:r>
      </w:ins>
      <w:r>
        <w:rPr>
          <w:color w:val="000000"/>
        </w:rPr>
        <w:t xml:space="preserve">n</w:t>
      </w:r>
      <w:ins w:id="1191" w:author="Paulo Henrique dos Santos" w:date="2025-06-17T17:41:00Z">
        <w:r>
          <w:rPr>
            <w:color w:val="000000"/>
          </w:rPr>
          <w:t xml:space="preserve">o questionário completo um valor de θ imposto</w:t>
        </w:r>
      </w:ins>
      <w:ins w:id="1192" w:author="Paulo Henrique dos Santos" w:date="2025-06-17T17:41:00Z">
        <w:r>
          <w:rPr>
            <w:color w:val="000000"/>
          </w:rPr>
          <w:t xml:space="preserve"> (nível de maturidade da empresa)</w:t>
        </w:r>
      </w:ins>
      <w:ins w:id="1193" w:author="Paulo Henrique dos Santos" w:date="2025-06-17T17:41:00Z">
        <w:r>
          <w:rPr>
            <w:color w:val="000000"/>
          </w:rPr>
          <w:t xml:space="preserve">, o contexto da persona</w:t>
        </w:r>
      </w:ins>
      <w:ins w:id="1194" w:author="Paulo Henrique dos Santos" w:date="2025-06-17T17:41:00Z">
        <w:r>
          <w:rPr>
            <w:color w:val="000000"/>
          </w:rPr>
          <w:t xml:space="preserve"> (cargo do respondente)</w:t>
        </w:r>
      </w:ins>
      <w:ins w:id="1195" w:author="Paulo Henrique dos Santos" w:date="2025-06-17T17:41:00Z">
        <w:r>
          <w:rPr>
            <w:color w:val="000000"/>
          </w:rPr>
          <w:t xml:space="preserve"> e instruções de resposta em formato JSON. Foram emitidos um total de 3.600 prompts (20 réplicas × 3 perfis × 60 respondentes).</w:t>
        </w:r>
      </w:ins>
      <w:ins w:id="1196" w:author="Paulo Henrique dos Santos" w:date="2025-06-17T17:41:00Z">
        <w:r>
          <w:rPr>
            <w:color w:val="000000"/>
          </w:rPr>
        </w:r>
      </w:ins>
      <w:ins w:id="1197" w:author="Paulo Henrique dos Santos" w:date="2025-06-17T17:41:00Z">
        <w:r>
          <w:rPr>
            <w:color w:val="000000"/>
          </w:rPr>
        </w:r>
      </w:ins>
    </w:p>
    <w:p>
      <w:pPr>
        <w:pBdr/>
        <w:spacing w:before="240" w:line="360" w:lineRule="auto"/>
        <w:ind w:firstLine="720"/>
        <w:rPr>
          <w:ins w:id="1198" w:author="Paulo Henrique dos Santos" w:date="2025-06-18T11:05:00Z"/>
          <w:color w:val="000000"/>
        </w:rPr>
      </w:pPr>
      <w:ins w:id="1199" w:author="Paulo Henrique dos Santos" w:date="2025-06-17T17:37:00Z">
        <w:r>
          <w:rPr>
            <w:color w:val="000000"/>
          </w:rPr>
          <w:t xml:space="preserve">Embora apenas uma família de LLM tenha sido adotada neste estudo, a agenda registra os parâmetros </w:t>
        </w:r>
      </w:ins>
      <w:ins w:id="1200" w:author="Paulo Henrique dos Santos" w:date="2025-06-17T17:37:00Z">
        <w:r>
          <w:rPr>
            <w:color w:val="000000"/>
          </w:rPr>
          <w:t xml:space="preserve">de temperatura, </w:t>
        </w:r>
      </w:ins>
      <w:ins w:id="1201" w:author="Paulo Henrique dos Santos" w:date="2025-06-17T17:37:00Z">
        <w:r>
          <w:rPr>
            <w:color w:val="000000"/>
          </w:rPr>
          <w:t xml:space="preserve">top</w:t>
        </w:r>
      </w:ins>
      <w:ins w:id="1202" w:author="Paulo Henrique dos Santos" w:date="2025-06-17T17:37:00Z">
        <w:r>
          <w:rPr>
            <w:color w:val="000000"/>
          </w:rPr>
          <w:noBreakHyphen/>
          <w:t xml:space="preserve">p</w:t>
        </w:r>
      </w:ins>
      <w:ins w:id="1203" w:author="Paulo Henrique dos Santos" w:date="2025-06-17T17:37:00Z">
        <w:r>
          <w:rPr>
            <w:color w:val="000000"/>
          </w:rPr>
          <w:t xml:space="preserve"> e </w:t>
        </w:r>
      </w:ins>
      <w:ins w:id="1204" w:author="Paulo Henrique dos Santos" w:date="2025-06-17T17:37:00Z">
        <w:r>
          <w:rPr>
            <w:color w:val="000000"/>
          </w:rPr>
          <w:t xml:space="preserve">seed</w:t>
        </w:r>
      </w:ins>
      <w:ins w:id="1205" w:author="Paulo Henrique dos Santos" w:date="2025-06-17T17:37:00Z">
        <w:r>
          <w:rPr>
            <w:color w:val="000000"/>
          </w:rPr>
          <w:t xml:space="preserve"> para cada chamada, permitindo validações cruzadas futuras com modelos alternativos, como Claude</w:t>
        </w:r>
      </w:ins>
      <w:ins w:id="1206" w:author="Paulo Henrique dos Santos" w:date="2025-06-17T17:37:00Z">
        <w:r>
          <w:rPr>
            <w:color w:val="000000"/>
          </w:rPr>
          <w:noBreakHyphen/>
          <w:t xml:space="preserve">Opus</w:t>
        </w:r>
      </w:ins>
      <w:ins w:id="1207" w:author="Paulo Henrique dos Santos" w:date="2025-06-17T17:37:00Z">
        <w:r>
          <w:rPr>
            <w:color w:val="000000"/>
          </w:rPr>
          <w:t xml:space="preserve"> ou </w:t>
        </w:r>
      </w:ins>
      <w:ins w:id="1208" w:author="Paulo Henrique dos Santos" w:date="2025-06-17T17:37:00Z">
        <w:r>
          <w:rPr>
            <w:color w:val="000000"/>
          </w:rPr>
          <w:t xml:space="preserve">Mixtral</w:t>
        </w:r>
      </w:ins>
      <w:ins w:id="1209" w:author="Paulo Henrique dos Santos" w:date="2025-06-17T17:37:00Z">
        <w:r>
          <w:rPr>
            <w:color w:val="000000"/>
          </w:rPr>
          <w:noBreakHyphen/>
          <w:t xml:space="preserve">MoE</w:t>
        </w:r>
      </w:ins>
      <w:ins w:id="1210" w:author="Paulo Henrique dos Santos" w:date="2025-06-17T17:37:00Z">
        <w:r>
          <w:rPr>
            <w:color w:val="000000"/>
          </w:rPr>
          <w:t xml:space="preserve">. Essa estratégia está alinhada com as recomendações das pesquisas mais recentes em psicometria com </w:t>
        </w:r>
      </w:ins>
      <w:ins w:id="1211" w:author="Paulo Henrique dos Santos" w:date="2025-06-17T17:37:00Z">
        <w:r>
          <w:rPr>
            <w:color w:val="000000"/>
          </w:rPr>
          <w:t xml:space="preserve">LLMs</w:t>
        </w:r>
      </w:ins>
      <w:ins w:id="1212" w:author="Paulo Henrique dos Santos" w:date="2025-06-18T11:17:00Z">
        <w:r>
          <w:rPr>
            <w:color w:val="000000"/>
          </w:rPr>
          <w:t xml:space="preserve"> </w:t>
        </w:r>
      </w:ins>
      <w:sdt>
        <w:sdtPr>
          <w15:appearance w15:val="boundingBox"/>
          <w:id w:val="-1565561253"/>
          <w:placeholder>
            <w:docPart w:val="DefaultPlaceholder_-1854013440"/>
          </w:placeholder>
          <w:tag w:val="MENDELEY_CITATION_v3_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"/>
          <w:rPr>
            <w:color w:val="000000"/>
          </w:rPr>
        </w:sdtPr>
        <w:sdtContent>
          <w:r>
            <w:rPr>
              <w:color w:val="000000"/>
            </w:rPr>
            <w:t xml:space="preserve">(</w:t>
          </w:r>
          <w:r>
            <w:rPr>
              <w:color w:val="000000"/>
            </w:rPr>
            <w:t xml:space="preserve">Pellert</w:t>
          </w:r>
          <w:r>
            <w:rPr>
              <w:color w:val="000000"/>
            </w:rPr>
            <w:t xml:space="preserve"> et al., 2024)</w:t>
          </w:r>
        </w:sdtContent>
      </w:sdt>
      <w:ins w:id="1213" w:author="Paulo Henrique dos Santos" w:date="2025-06-17T17:37:00Z">
        <w:r>
          <w:rPr>
            <w:color w:val="000000"/>
          </w:rPr>
          <w:t xml:space="preserve">, que sugerem uma expansão incremental para um grade </w:t>
        </w:r>
      </w:ins>
      <w:ins w:id="1214" w:author="Paulo Henrique dos Santos" w:date="2025-06-17T17:37:00Z">
        <w:r>
          <w:rPr>
            <w:color w:val="000000"/>
          </w:rPr>
          <w:t xml:space="preserve">multi-modelo</w:t>
        </w:r>
      </w:ins>
      <w:ins w:id="1215" w:author="Paulo Henrique dos Santos" w:date="2025-06-17T17:37:00Z">
        <w:r>
          <w:rPr>
            <w:color w:val="000000"/>
          </w:rPr>
          <w:t xml:space="preserve"> após a confirmação da estabilidade da linha de base.</w:t>
        </w:r>
      </w:ins>
      <w:ins w:id="1216" w:author="Paulo Henrique dos Santos" w:date="2025-06-18T11:17:00Z">
        <w:r>
          <w:rPr>
            <w:color w:val="000000"/>
          </w:rPr>
          <w:t xml:space="preserve"> </w:t>
        </w:r>
      </w:ins>
      <w:ins w:id="1217" w:author="Paulo Henrique dos Santos" w:date="2025-06-18T11:19:00Z">
        <w:r>
          <w:rPr>
            <w:color w:val="000000"/>
          </w:rPr>
          <w:t xml:space="preserve">Além disso, o</w:t>
        </w:r>
      </w:ins>
      <w:ins w:id="1218" w:author="Paulo Henrique dos Santos" w:date="2025-06-18T11:05:00Z">
        <w:r>
          <w:t xml:space="preserve"> uso de </w:t>
        </w:r>
      </w:ins>
      <w:ins w:id="1219" w:author="Paulo Henrique dos Santos" w:date="2025-06-18T11:05:00Z">
        <w:r>
          <w:t xml:space="preserve">LLMs</w:t>
        </w:r>
      </w:ins>
      <w:ins w:id="1220" w:author="Paulo Henrique dos Santos" w:date="2025-06-18T11:05:00Z">
        <w:r>
          <w:t xml:space="preserve"> como respondentes</w:t>
        </w:r>
      </w:ins>
      <w:ins w:id="1221" w:author="Paulo Henrique dos Santos" w:date="2025-06-18T11:19:00Z">
        <w:r>
          <w:t xml:space="preserve">, também</w:t>
        </w:r>
      </w:ins>
      <w:ins w:id="1222" w:author="Paulo Henrique dos Santos" w:date="2025-06-18T11:05:00Z">
        <w:r>
          <w:t xml:space="preserve"> </w:t>
        </w:r>
      </w:ins>
      <w:ins w:id="1223" w:author="Paulo Henrique dos Santos" w:date="2025-06-18T11:19:00Z">
        <w:r>
          <w:t xml:space="preserve">se baseia</w:t>
        </w:r>
      </w:ins>
      <w:ins w:id="1224" w:author="Paulo Henrique dos Santos" w:date="2025-06-18T11:05:00Z">
        <w:r>
          <w:t xml:space="preserve"> </w:t>
        </w:r>
      </w:ins>
      <w:ins w:id="1225" w:author="Paulo Henrique dos Santos" w:date="2025-06-18T11:05:00Z">
        <w:r>
          <w:t xml:space="preserve">em pesquisa recente sobre </w:t>
        </w:r>
      </w:ins>
      <w:ins w:id="1226" w:author="Paulo Henrique dos Santos" w:date="2025-06-18T11:05:00Z">
        <w:r>
          <w:t xml:space="preserve">psicometria aplicada a modelos de linguagem de grande escala (LLM-psicometria)</w:t>
        </w:r>
      </w:ins>
      <w:ins w:id="1227" w:author="Paulo Henrique dos Santos" w:date="2025-06-18T11:05:00Z">
        <w:r>
          <w:t xml:space="preserve"> </w:t>
        </w:r>
      </w:ins>
      <w:sdt>
        <w:sdtPr>
          <w15:appearance w15:val="boundingBox"/>
          <w:id w:val="1099143976"/>
          <w:placeholder>
            <w:docPart w:val="5C1F57993E2C41258535F51054366B6C"/>
          </w:placeholder>
          <w:tag w:val="MENDELEY_CITATION_v3_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"/>
          <w:rPr>
            <w:color w:val="000000"/>
          </w:rPr>
        </w:sdtPr>
        <w:sdtContent>
          <w:r>
            <w:rPr>
              <w:color w:val="000000"/>
            </w:rPr>
            <w:t xml:space="preserve">(Y. Liu et al., 2025)</w:t>
          </w:r>
        </w:sdtContent>
      </w:sdt>
      <w:ins w:id="1228" w:author="Paulo Henrique dos Santos" w:date="2025-06-18T11:05:00Z">
        <w:r>
          <w:rPr>
            <w:color w:val="000000"/>
          </w:rPr>
          <w:t xml:space="preserve">. </w:t>
        </w:r>
      </w:ins>
      <w:ins w:id="1229" w:author="Paulo Henrique dos Santos" w:date="2025-06-18T11:20:00Z">
        <w:r>
          <w:rPr>
            <w:color w:val="000000"/>
          </w:rPr>
          <w:t xml:space="preserve">Diante disto, e</w:t>
        </w:r>
      </w:ins>
      <w:ins w:id="1230" w:author="Paulo Henrique dos Santos" w:date="2025-06-18T11:05:00Z">
        <w:r>
          <w:rPr>
            <w:color w:val="000000"/>
          </w:rPr>
          <w:t xml:space="preserve">ste estudo, por sua vez, segue a</w:t>
        </w:r>
      </w:ins>
      <w:ins w:id="1231" w:author="Paulo Henrique dos Santos" w:date="2025-06-18T11:05:00Z">
        <w:r>
          <w:t xml:space="preserve"> </w:t>
        </w:r>
      </w:ins>
      <w:ins w:id="1232" w:author="Paulo Henrique dos Santos" w:date="2025-06-18T11:05:00Z">
        <w:r>
          <w:t xml:space="preserve">metodologia de </w:t>
        </w:r>
      </w:ins>
      <w:ins w:id="1233" w:author="Paulo Henrique dos Santos" w:date="2025-06-18T11:05:00Z">
        <w:r>
          <w:t xml:space="preserve">ciclo de </w:t>
        </w:r>
      </w:ins>
      <w:ins w:id="1234" w:author="Paulo Henrique dos Santos" w:date="2025-06-18T11:05:00Z">
        <w:r>
          <w:t xml:space="preserve">ADEMP</w:t>
        </w:r>
      </w:ins>
      <w:ins w:id="1235" w:author="Paulo Henrique dos Santos" w:date="2025-06-18T11:05:00Z">
        <w:r>
          <w:t xml:space="preserve"> (</w:t>
        </w:r>
      </w:ins>
      <w:ins w:id="1236" w:author="Paulo Henrique dos Santos" w:date="2025-06-18T11:05:00Z">
        <w:r>
          <w:t xml:space="preserve">objetivos, mecanismo de geração de dados, </w:t>
        </w:r>
      </w:ins>
      <w:ins w:id="1237" w:author="Paulo Henrique dos Santos" w:date="2025-06-18T11:05:00Z">
        <w:r>
          <w:t xml:space="preserve">estimandos</w:t>
        </w:r>
      </w:ins>
      <w:ins w:id="1238" w:author="Paulo Henrique dos Santos" w:date="2025-06-18T11:05:00Z">
        <w:r>
          <w:t xml:space="preserve"> e outras metas, métodos, medidas de desempenho</w:t>
        </w:r>
      </w:ins>
      <w:ins w:id="1239" w:author="Paulo Henrique dos Santos" w:date="2025-06-18T11:05:00Z">
        <w:r>
          <w:t xml:space="preserve">) </w:t>
        </w:r>
      </w:ins>
      <w:sdt>
        <w:sdtPr>
          <w15:appearance w15:val="boundingBox"/>
          <w:id w:val="-5213702"/>
          <w:placeholder>
            <w:docPart w:val="B1FA23F4B807498EA876CAC25E4C253E"/>
          </w:placeholder>
          <w:tag w:val="MENDELEY_CITATION_v3_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"/>
          <w:rPr>
            <w:color w:val="000000"/>
          </w:rPr>
        </w:sdtPr>
        <w:sdtContent>
          <w:r>
            <w:rPr>
              <w:color w:val="000000"/>
            </w:rPr>
            <w:t xml:space="preserve">(</w:t>
          </w:r>
          <w:r>
            <w:rPr>
              <w:color w:val="000000"/>
            </w:rPr>
            <w:t xml:space="preserve">Siepe</w:t>
          </w:r>
          <w:r>
            <w:rPr>
              <w:color w:val="000000"/>
            </w:rPr>
            <w:t xml:space="preserve"> et al., 2024)</w:t>
          </w:r>
        </w:sdtContent>
      </w:sdt>
      <w:ins w:id="1240" w:author="Paulo Henrique dos Santos" w:date="2025-06-18T11:20:00Z">
        <w:r>
          <w:rPr>
            <w:color w:val="000000"/>
          </w:rPr>
          <w:t xml:space="preserve"> para o processo de criação do questionário </w:t>
        </w:r>
      </w:ins>
      <w:ins w:id="1241" w:author="Paulo Henrique dos Santos" w:date="2025-06-18T11:21:00Z">
        <w:r>
          <w:rPr>
            <w:color w:val="000000"/>
          </w:rPr>
          <w:t xml:space="preserve">MMAB‑NCAS</w:t>
        </w:r>
      </w:ins>
      <w:ins w:id="1242" w:author="Paulo Henrique dos Santos" w:date="2025-06-18T11:05:00Z">
        <w:r>
          <w:t xml:space="preserve">.</w:t>
        </w:r>
      </w:ins>
      <w:ins w:id="1243" w:author="Paulo Henrique dos Santos" w:date="2025-06-18T11:05:00Z">
        <w:r>
          <w:rPr>
            <w:color w:val="000000"/>
          </w:rPr>
        </w:r>
      </w:ins>
      <w:ins w:id="1244" w:author="Paulo Henrique dos Santos" w:date="2025-06-18T11:05:00Z">
        <w:r>
          <w:rPr>
            <w:color w:val="000000"/>
          </w:rPr>
        </w:r>
      </w:ins>
    </w:p>
    <w:p>
      <w:pPr>
        <w:pStyle w:val="963"/>
        <w:numPr>
          <w:ilvl w:val="0"/>
          <w:numId w:val="0"/>
        </w:numPr>
        <w:pBdr/>
        <w:tabs>
          <w:tab w:val="left" w:leader="none" w:pos="284"/>
        </w:tabs>
        <w:spacing w:after="280" w:before="280"/>
        <w:ind w:left="714"/>
        <w:rPr>
          <w:ins w:id="1245" w:author="Paulo Henrique dos Santos" w:date="2025-06-17T16:08:00Z"/>
        </w:rPr>
      </w:pPr>
      <w:ins w:id="1246" w:author="Paulo Henrique dos Santos" w:date="2025-06-17T16:08:00Z">
        <w:r>
          <w:t xml:space="preserve">5.</w:t>
        </w:r>
      </w:ins>
      <w:r>
        <w:t xml:space="preserve">1</w:t>
      </w:r>
      <w:ins w:id="1247" w:author="Paulo Henrique dos Santos" w:date="2025-06-17T16:08:00Z">
        <w:r>
          <w:t xml:space="preserve">.1</w:t>
        </w:r>
      </w:ins>
      <w:ins w:id="1248" w:author="Paulo Henrique dos Santos" w:date="2025-06-17T16:08:00Z">
        <w:r>
          <w:t xml:space="preserve"> </w:t>
        </w:r>
      </w:ins>
      <w:ins w:id="1249" w:author="Paulo Henrique dos Santos" w:date="2025-06-17T17:19:00Z">
        <w:r>
          <w:t xml:space="preserve">Ciclo ADEMP - objetivos</w:t>
        </w:r>
      </w:ins>
      <w:ins w:id="1250" w:author="Paulo Henrique dos Santos" w:date="2025-06-17T16:08:00Z">
        <w:r>
          <w:tab/>
        </w:r>
      </w:ins>
      <w:ins w:id="1251" w:author="Paulo Henrique dos Santos" w:date="2025-06-17T16:08:00Z">
        <w:r/>
      </w:ins>
    </w:p>
    <w:p>
      <w:pPr>
        <w:pBdr/>
        <w:spacing w:before="240" w:line="360" w:lineRule="auto"/>
        <w:ind w:firstLine="720"/>
        <w:rPr>
          <w:ins w:id="1252" w:author="Paulo Henrique dos Santos" w:date="2025-06-18T14:51:00Z"/>
        </w:rPr>
      </w:pPr>
      <w:r/>
      <w:commentRangeStart w:id="22"/>
      <w:r/>
      <w:commentRangeEnd w:id="22"/>
      <w:r>
        <w:commentReference w:id="22"/>
      </w:r>
      <w:ins w:id="1253" w:author="Paulo Henrique dos Santos" w:date="2025-06-17T16:08:00Z">
        <w:r>
          <w:t xml:space="preserve"> </w:t>
        </w:r>
      </w:ins>
      <w:ins w:id="1254" w:author="Paulo Henrique dos Santos" w:date="2025-06-17T17:03:00Z">
        <w:r>
          <w:t xml:space="preserve">O ciclo ADEMP iniciou-se com</w:t>
        </w:r>
      </w:ins>
      <w:ins w:id="1255" w:author="Paulo Henrique dos Santos" w:date="2025-06-18T11:22:00Z">
        <w:r>
          <w:t xml:space="preserve"> a </w:t>
        </w:r>
      </w:ins>
      <w:ins w:id="1256" w:author="Paulo Henrique dos Santos" w:date="2025-06-18T11:22:00Z">
        <w:r>
          <w:t xml:space="preserve">verifica</w:t>
        </w:r>
      </w:ins>
      <w:ins w:id="1257" w:author="Paulo Henrique dos Santos" w:date="2025-06-18T11:22:00Z">
        <w:r>
          <w:t xml:space="preserve">ção</w:t>
        </w:r>
      </w:ins>
      <w:ins w:id="1258" w:author="Paulo Henrique dos Santos" w:date="2025-06-18T11:22:00Z">
        <w:r>
          <w:t xml:space="preserve"> </w:t>
        </w:r>
      </w:ins>
      <w:ins w:id="1259" w:author="Paulo Henrique dos Santos" w:date="2025-06-18T11:22:00Z">
        <w:r>
          <w:t xml:space="preserve">d</w:t>
        </w:r>
      </w:ins>
      <w:ins w:id="1260" w:author="Paulo Henrique dos Santos" w:date="2025-06-18T11:22:00Z">
        <w:r>
          <w:t xml:space="preserve">os erros nas simulações feitas pela IA</w:t>
        </w:r>
      </w:ins>
      <w:r>
        <w:t xml:space="preserve">,</w:t>
      </w:r>
      <w:ins w:id="1261" w:author="Paulo Henrique dos Santos" w:date="2025-06-18T15:27:00Z">
        <w:r>
          <w:t xml:space="preserve"> para</w:t>
        </w:r>
      </w:ins>
      <w:ins w:id="1262" w:author="Paulo Henrique dos Santos" w:date="2025-06-18T15:27:00Z">
        <w:r>
          <w:t xml:space="preserve"> garanti</w:t>
        </w:r>
      </w:ins>
      <w:ins w:id="1263" w:author="Paulo Henrique dos Santos" w:date="2025-06-18T15:27:00Z">
        <w:r>
          <w:t xml:space="preserve">r confiança nos</w:t>
        </w:r>
      </w:ins>
      <w:ins w:id="1264" w:author="Paulo Henrique dos Santos" w:date="2025-06-18T15:27:00Z">
        <w:r>
          <w:t xml:space="preserve"> resultados do questionário, mesmo sem respostas humanas</w:t>
        </w:r>
      </w:ins>
      <w:ins w:id="1265" w:author="Paulo Henrique dos Santos" w:date="2025-06-18T11:26:00Z">
        <w:r>
          <w:t xml:space="preserve"> </w:t>
        </w:r>
      </w:ins>
      <w:sdt>
        <w:sdtPr>
          <w15:appearance w15:val="boundingBox"/>
          <w:id w:val="721720409"/>
          <w:placeholder>
            <w:docPart w:val="DefaultPlaceholder_-1854013440"/>
          </w:placeholder>
          <w:tag w:val="MENDELEY_CITATION_v3_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"/>
          <w:rPr>
            <w:color w:val="000000"/>
          </w:rPr>
        </w:sdtPr>
        <w:sdtContent>
          <w:r>
            <w:rPr>
              <w:color w:val="000000"/>
            </w:rPr>
            <w:t xml:space="preserve">(Sauer et al., 2025)</w:t>
          </w:r>
        </w:sdtContent>
      </w:sdt>
      <w:ins w:id="1266" w:author="Paulo Henrique dos Santos" w:date="2025-06-18T15:27:00Z">
        <w:r>
          <w:t xml:space="preserve">. </w:t>
        </w:r>
      </w:ins>
      <w:ins w:id="1267" w:author="Paulo Henrique dos Santos" w:date="2025-06-18T14:44:00Z">
        <w:r>
          <w:t xml:space="preserve">Assim, </w:t>
        </w:r>
      </w:ins>
      <w:ins w:id="1268" w:author="Paulo Henrique dos Santos" w:date="2025-06-18T14:48:00Z">
        <w:r>
          <w:t xml:space="preserve">foi realizado </w:t>
        </w:r>
      </w:ins>
      <w:ins w:id="1269" w:author="Paulo Henrique dos Santos" w:date="2025-06-18T14:48:00Z">
        <w:r>
          <w:t xml:space="preserve">Análise Fatorial Exploratória</w:t>
        </w:r>
      </w:ins>
      <w:ins w:id="1270" w:author="Paulo Henrique dos Santos" w:date="2025-06-18T14:48:00Z">
        <w:r>
          <w:t xml:space="preserve"> em solução de </w:t>
        </w:r>
      </w:ins>
      <w:ins w:id="1271" w:author="Paulo Henrique dos Santos" w:date="2025-06-18T14:48:00Z">
        <w:r>
          <w:t xml:space="preserve">três fatores</w:t>
        </w:r>
      </w:ins>
      <w:ins w:id="1272" w:author="Paulo Henrique dos Santos" w:date="2025-06-18T14:49:00Z">
        <w:r>
          <w:t xml:space="preserve">, </w:t>
        </w:r>
      </w:ins>
      <w:ins w:id="1273" w:author="Paulo Henrique dos Santos" w:date="2025-06-18T14:48:00Z">
        <w:r>
          <w:t xml:space="preserve">utilizando o método de extração por máxima verossimilhança e rotação </w:t>
        </w:r>
      </w:ins>
      <w:ins w:id="1274" w:author="Paulo Henrique dos Santos" w:date="2025-06-18T14:48:00Z">
        <w:r>
          <w:t xml:space="preserve">Promax</w:t>
        </w:r>
      </w:ins>
      <w:ins w:id="1275" w:author="Paulo Henrique dos Santos" w:date="2025-06-18T14:51:00Z">
        <w:r>
          <w:t xml:space="preserve"> (Tabela 9)</w:t>
        </w:r>
      </w:ins>
      <w:ins w:id="1276" w:author="Paulo Henrique dos Santos" w:date="2025-06-18T15:32:00Z">
        <w:r>
          <w:t xml:space="preserve"> </w:t>
        </w:r>
      </w:ins>
      <w:sdt>
        <w:sdtPr>
          <w15:appearance w15:val="boundingBox"/>
          <w:id w:val="-1374379640"/>
          <w:placeholder>
            <w:docPart w:val="DefaultPlaceholder_-1854013440"/>
          </w:placeholder>
          <w:tag w:val="MENDELEY_CITATION_v3_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"/>
          <w:rPr>
            <w:color w:val="000000"/>
          </w:rPr>
        </w:sdtPr>
        <w:sdtContent>
          <w:r>
            <w:rPr>
              <w:color w:val="000000"/>
            </w:rPr>
            <w:t xml:space="preserve">(</w:t>
          </w:r>
          <w:r>
            <w:rPr>
              <w:color w:val="000000"/>
            </w:rPr>
            <w:t xml:space="preserve">Huda</w:t>
          </w:r>
          <w:r>
            <w:rPr>
              <w:color w:val="000000"/>
            </w:rPr>
            <w:t xml:space="preserve"> &amp; Kamal, 2020)</w:t>
          </w:r>
        </w:sdtContent>
      </w:sdt>
      <w:ins w:id="1277" w:author="Paulo Henrique dos Santos" w:date="2025-06-18T15:28:00Z">
        <w:r>
          <w:t xml:space="preserve">.</w:t>
        </w:r>
      </w:ins>
      <w:ins w:id="1278" w:author="Paulo Henrique dos Santos" w:date="2025-06-18T14:51:00Z">
        <w:r/>
      </w:ins>
    </w:p>
    <w:p>
      <w:pPr>
        <w:pBdr/>
        <w:spacing w:before="240" w:line="360" w:lineRule="auto"/>
        <w:ind w:firstLine="720"/>
        <w:rPr>
          <w:ins w:id="1279" w:author="Paulo Henrique dos Santos" w:date="2025-06-18T14:52:00Z"/>
        </w:rPr>
      </w:pPr>
      <w:r/>
      <w:ins w:id="1280" w:author="Paulo Henrique dos Santos" w:date="2025-06-18T14:52:00Z">
        <w:r/>
      </w:ins>
    </w:p>
    <w:p>
      <w:pPr>
        <w:pStyle w:val="986"/>
        <w:keepNext w:val="true"/>
        <w:pBdr/>
        <w:spacing/>
        <w:ind/>
        <w:jc w:val="center"/>
        <w:rPr>
          <w:ins w:id="1281" w:author="Paulo Henrique dos Santos" w:date="2025-06-18T14:52:00Z"/>
        </w:rPr>
        <w:pPrChange w:author="Paulo Henrique dos Santos" w:date="2025-06-18T14:58:00Z" w:id="1282">
          <w:pPr>
            <w:pStyle w:val="986"/>
            <w:keepNext w:val="true"/>
            <w:pBdr/>
            <w:spacing/>
            <w:ind/>
          </w:pPr>
        </w:pPrChange>
      </w:pPr>
      <w:ins w:id="1283" w:author="Paulo Henrique dos Santos" w:date="2025-06-18T14:52:00Z">
        <w:r>
          <w:t xml:space="preserve">Tabela 9 – </w:t>
        </w:r>
      </w:ins>
      <w:ins w:id="1284" w:author="Paulo Henrique dos Santos" w:date="2025-06-18T14:53:00Z">
        <w:r>
          <w:t xml:space="preserve">Cargas Fatoriais por Fator</w:t>
        </w:r>
      </w:ins>
      <w:ins w:id="1285" w:author="Paulo Henrique dos Santos" w:date="2025-06-18T14:52:00Z">
        <w:r/>
      </w:ins>
    </w:p>
    <w:tbl>
      <w:tblPr>
        <w:jc w:val="center"/>
        <w:tblW w:w="3940" w:type="dxa"/>
        <w:tblCellMar>
          <w:left w:w="70" w:type="dxa"/>
          <w:right w:w="70" w:type="dxa"/>
        </w:tblCellMar>
        <w:tblBorders/>
        <w:tblLook w:val="04A0" w:firstRow="1" w:lastRow="0" w:firstColumn="1" w:lastColumn="0" w:noHBand="0" w:noVBand="1"/>
        <w:tblPrChange w:id="1286" w:author="Paulo Henrique dos Santos" w:date="2025-06-18T14:58:00Z">
          <w:tblPr>
            <w:tblW w:w="3940" w:type="dxa"/>
            <w:tblCellMar>
              <w:left w:w="70" w:type="dxa"/>
              <w:right w:w="70" w:type="dxa"/>
            </w:tblCellMar>
            <w:tblBorders/>
          </w:tblPr>
        </w:tblPrChange>
      </w:tblPr>
      <w:tblGrid>
        <w:gridCol w:w="541"/>
        <w:gridCol w:w="1133"/>
        <w:gridCol w:w="1133"/>
        <w:gridCol w:w="1133"/>
        <w:tblGridChange w:id="1287">
          <w:tblGrid>
            <w:gridCol w:w="541"/>
            <w:gridCol w:w="1133"/>
            <w:gridCol w:w="1133"/>
            <w:gridCol w:w="1133"/>
          </w:tblGrid>
        </w:tblGridChange>
      </w:tblGrid>
      <w:tr>
        <w:trPr>
          <w:jc w:val="center"/>
          <w:trHeight w:val="264"/>
          <w:trPrChange w:id="1288" w:author="Paulo Henrique dos Santos" w:date="2025-06-18T14:58:00Z">
            <w:trPr>
              <w:trHeight w:val="264"/>
            </w:trPr>
          </w:trPrChange>
          <w:ins w:id="1289" w:author="Paulo Henrique dos Santos" w:date="2025-06-18T14:58:00Z"/>
        </w:trPr>
        <w:tc>
          <w:tcPr>
            <w:shd w:val="clear" w:color="000000" w:fill="ffffff"/>
            <w:tcBorders>
              <w:top w:val="single" w:color="auto" w:sz="4" w:space="0"/>
              <w:left w:val="none" w:color="000000" w:sz="4" w:space="0"/>
              <w:bottom w:val="single" w:color="auto" w:sz="4" w:space="0"/>
              <w:right w:val="none" w:color="000000" w:sz="4" w:space="0"/>
            </w:tcBorders>
            <w:tcW w:w="541" w:type="dxa"/>
            <w:vAlign w:val="center"/>
            <w:textDirection w:val="lrTb"/>
            <w:noWrap w:val="false"/>
            <w:tcPrChange w:id="1290" w:author="Paulo Henrique dos Santos" w:date="2025-06-18T14:58:00Z">
              <w:tcPr>
                <w:shd w:val="clear" w:color="000000" w:fill="ffffff"/>
                <w:tcBorders>
                  <w:top w:val="single" w:color="auto" w:sz="4" w:space="0"/>
                  <w:left w:val="none" w:color="000000" w:sz="4" w:space="0"/>
                  <w:bottom w:val="single" w:color="auto" w:sz="4" w:space="0"/>
                  <w:right w:val="none" w:color="000000" w:sz="4" w:space="0"/>
                </w:tcBorders>
                <w:tcW w:w="520" w:type="dxa"/>
                <w:vAlign w:val="center"/>
              </w:tcPr>
            </w:tcPrChange>
          </w:tcPr>
          <w:p>
            <w:pPr>
              <w:pBdr/>
              <w:spacing/>
              <w:ind/>
              <w:jc w:val="center"/>
              <w:rPr>
                <w:ins w:id="1291" w:author="Paulo Henrique dos Santos" w:date="2025-06-18T14:58:00Z"/>
                <w:b/>
                <w:bCs/>
                <w:color w:val="000000"/>
                <w:sz w:val="20"/>
                <w:szCs w:val="20"/>
              </w:rPr>
            </w:pPr>
            <w:ins w:id="1292" w:author="Paulo Henrique dos Santos" w:date="2025-06-18T14:58:00Z">
              <w:r>
                <w:rPr>
                  <w:b/>
                  <w:bCs/>
                  <w:color w:val="000000"/>
                  <w:sz w:val="20"/>
                  <w:szCs w:val="20"/>
                </w:rPr>
                <w:t xml:space="preserve">Item</w:t>
              </w:r>
            </w:ins>
            <w:ins w:id="1293" w:author="Paulo Henrique dos Santos" w:date="2025-06-18T14:58:00Z">
              <w:r>
                <w:rPr>
                  <w:b/>
                  <w:bCs/>
                  <w:color w:val="000000"/>
                  <w:sz w:val="20"/>
                  <w:szCs w:val="20"/>
                </w:rPr>
              </w:r>
            </w:ins>
            <w:ins w:id="1294" w:author="Paulo Henrique dos Santos" w:date="2025-06-18T14:58:00Z">
              <w:r>
                <w:rPr>
                  <w:b/>
                  <w:bCs/>
                  <w:color w:val="000000"/>
                  <w:sz w:val="20"/>
                  <w:szCs w:val="20"/>
                </w:rPr>
              </w:r>
            </w:ins>
          </w:p>
        </w:tc>
        <w:tc>
          <w:tcPr>
            <w:shd w:val="clear" w:color="000000" w:fill="ffffff"/>
            <w:tcBorders>
              <w:top w:val="single" w:color="auto" w:sz="4" w:space="0"/>
              <w:left w:val="none" w:color="000000" w:sz="4" w:space="0"/>
              <w:bottom w:val="single" w:color="auto" w:sz="4" w:space="0"/>
              <w:right w:val="none" w:color="000000" w:sz="4" w:space="0"/>
            </w:tcBorders>
            <w:tcW w:w="1133" w:type="dxa"/>
            <w:vAlign w:val="center"/>
            <w:textDirection w:val="lrTb"/>
            <w:noWrap w:val="false"/>
            <w:tcPrChange w:id="1295" w:author="Paulo Henrique dos Santos" w:date="2025-06-18T14:58:00Z">
              <w:tcPr>
                <w:shd w:val="clear" w:color="000000" w:fill="ffffff"/>
                <w:tcBorders>
                  <w:top w:val="single" w:color="auto" w:sz="4" w:space="0"/>
                  <w:left w:val="none" w:color="000000" w:sz="4" w:space="0"/>
                  <w:bottom w:val="single" w:color="auto" w:sz="4" w:space="0"/>
                  <w:right w:val="none" w:color="000000" w:sz="4" w:space="0"/>
                </w:tcBorders>
                <w:tcW w:w="1140" w:type="dxa"/>
                <w:vAlign w:val="center"/>
              </w:tcPr>
            </w:tcPrChange>
          </w:tcPr>
          <w:p>
            <w:pPr>
              <w:pBdr/>
              <w:spacing/>
              <w:ind/>
              <w:jc w:val="center"/>
              <w:rPr>
                <w:ins w:id="1296" w:author="Paulo Henrique dos Santos" w:date="2025-06-18T14:58:00Z"/>
                <w:b/>
                <w:bCs/>
                <w:color w:val="000000"/>
                <w:sz w:val="20"/>
                <w:szCs w:val="20"/>
              </w:rPr>
            </w:pPr>
            <w:ins w:id="1297" w:author="Paulo Henrique dos Santos" w:date="2025-06-18T14:58:00Z">
              <w:r>
                <w:rPr>
                  <w:b/>
                  <w:bCs/>
                  <w:color w:val="000000"/>
                  <w:sz w:val="20"/>
                  <w:szCs w:val="20"/>
                </w:rPr>
                <w:t xml:space="preserve">Fator ML2</w:t>
              </w:r>
            </w:ins>
            <w:ins w:id="1298" w:author="Paulo Henrique dos Santos" w:date="2025-06-18T14:58:00Z">
              <w:r>
                <w:rPr>
                  <w:b/>
                  <w:bCs/>
                  <w:color w:val="000000"/>
                  <w:sz w:val="20"/>
                  <w:szCs w:val="20"/>
                </w:rPr>
              </w:r>
            </w:ins>
            <w:ins w:id="1299" w:author="Paulo Henrique dos Santos" w:date="2025-06-18T14:58:00Z">
              <w:r>
                <w:rPr>
                  <w:b/>
                  <w:bCs/>
                  <w:color w:val="000000"/>
                  <w:sz w:val="20"/>
                  <w:szCs w:val="20"/>
                </w:rPr>
              </w:r>
            </w:ins>
          </w:p>
        </w:tc>
        <w:tc>
          <w:tcPr>
            <w:shd w:val="clear" w:color="000000" w:fill="ffffff"/>
            <w:tcBorders>
              <w:top w:val="single" w:color="auto" w:sz="4" w:space="0"/>
              <w:left w:val="none" w:color="000000" w:sz="4" w:space="0"/>
              <w:bottom w:val="single" w:color="auto" w:sz="4" w:space="0"/>
              <w:right w:val="none" w:color="000000" w:sz="4" w:space="0"/>
            </w:tcBorders>
            <w:tcW w:w="1133" w:type="dxa"/>
            <w:vAlign w:val="center"/>
            <w:textDirection w:val="lrTb"/>
            <w:noWrap w:val="false"/>
            <w:tcPrChange w:id="1300" w:author="Paulo Henrique dos Santos" w:date="2025-06-18T14:58:00Z">
              <w:tcPr>
                <w:shd w:val="clear" w:color="000000" w:fill="ffffff"/>
                <w:tcBorders>
                  <w:top w:val="single" w:color="auto" w:sz="4" w:space="0"/>
                  <w:left w:val="none" w:color="000000" w:sz="4" w:space="0"/>
                  <w:bottom w:val="single" w:color="auto" w:sz="4" w:space="0"/>
                  <w:right w:val="none" w:color="000000" w:sz="4" w:space="0"/>
                </w:tcBorders>
                <w:tcW w:w="1140" w:type="dxa"/>
                <w:vAlign w:val="center"/>
              </w:tcPr>
            </w:tcPrChange>
          </w:tcPr>
          <w:p>
            <w:pPr>
              <w:pBdr/>
              <w:spacing/>
              <w:ind/>
              <w:jc w:val="center"/>
              <w:rPr>
                <w:ins w:id="1301" w:author="Paulo Henrique dos Santos" w:date="2025-06-18T14:58:00Z"/>
                <w:b/>
                <w:bCs/>
                <w:color w:val="000000"/>
                <w:sz w:val="20"/>
                <w:szCs w:val="20"/>
              </w:rPr>
            </w:pPr>
            <w:ins w:id="1302" w:author="Paulo Henrique dos Santos" w:date="2025-06-18T14:58:00Z">
              <w:r>
                <w:rPr>
                  <w:b/>
                  <w:bCs/>
                  <w:color w:val="000000"/>
                  <w:sz w:val="20"/>
                  <w:szCs w:val="20"/>
                </w:rPr>
                <w:t xml:space="preserve">Fator ML3</w:t>
              </w:r>
            </w:ins>
            <w:ins w:id="1303" w:author="Paulo Henrique dos Santos" w:date="2025-06-18T14:58:00Z">
              <w:r>
                <w:rPr>
                  <w:b/>
                  <w:bCs/>
                  <w:color w:val="000000"/>
                  <w:sz w:val="20"/>
                  <w:szCs w:val="20"/>
                </w:rPr>
              </w:r>
            </w:ins>
            <w:ins w:id="1304" w:author="Paulo Henrique dos Santos" w:date="2025-06-18T14:58:00Z">
              <w:r>
                <w:rPr>
                  <w:b/>
                  <w:bCs/>
                  <w:color w:val="000000"/>
                  <w:sz w:val="20"/>
                  <w:szCs w:val="20"/>
                </w:rPr>
              </w:r>
            </w:ins>
          </w:p>
        </w:tc>
        <w:tc>
          <w:tcPr>
            <w:shd w:val="clear" w:color="000000" w:fill="ffffff"/>
            <w:tcBorders>
              <w:top w:val="single" w:color="auto" w:sz="4" w:space="0"/>
              <w:left w:val="none" w:color="000000" w:sz="4" w:space="0"/>
              <w:bottom w:val="single" w:color="auto" w:sz="4" w:space="0"/>
              <w:right w:val="none" w:color="000000" w:sz="4" w:space="0"/>
            </w:tcBorders>
            <w:tcW w:w="1133" w:type="dxa"/>
            <w:vAlign w:val="center"/>
            <w:textDirection w:val="lrTb"/>
            <w:noWrap w:val="false"/>
            <w:tcPrChange w:id="1305" w:author="Paulo Henrique dos Santos" w:date="2025-06-18T14:58:00Z">
              <w:tcPr>
                <w:shd w:val="clear" w:color="000000" w:fill="ffffff"/>
                <w:tcBorders>
                  <w:top w:val="single" w:color="auto" w:sz="4" w:space="0"/>
                  <w:left w:val="none" w:color="000000" w:sz="4" w:space="0"/>
                  <w:bottom w:val="single" w:color="auto" w:sz="4" w:space="0"/>
                  <w:right w:val="none" w:color="000000" w:sz="4" w:space="0"/>
                </w:tcBorders>
                <w:tcW w:w="1140" w:type="dxa"/>
                <w:vAlign w:val="center"/>
              </w:tcPr>
            </w:tcPrChange>
          </w:tcPr>
          <w:p>
            <w:pPr>
              <w:pBdr/>
              <w:spacing/>
              <w:ind/>
              <w:jc w:val="center"/>
              <w:rPr>
                <w:ins w:id="1306" w:author="Paulo Henrique dos Santos" w:date="2025-06-18T14:58:00Z"/>
                <w:b/>
                <w:bCs/>
                <w:color w:val="000000"/>
                <w:sz w:val="20"/>
                <w:szCs w:val="20"/>
              </w:rPr>
            </w:pPr>
            <w:ins w:id="1307" w:author="Paulo Henrique dos Santos" w:date="2025-06-18T14:58:00Z">
              <w:r>
                <w:rPr>
                  <w:b/>
                  <w:bCs/>
                  <w:color w:val="000000"/>
                  <w:sz w:val="20"/>
                  <w:szCs w:val="20"/>
                </w:rPr>
                <w:t xml:space="preserve">Fator ML1</w:t>
              </w:r>
            </w:ins>
            <w:ins w:id="1308" w:author="Paulo Henrique dos Santos" w:date="2025-06-18T14:58:00Z">
              <w:r>
                <w:rPr>
                  <w:b/>
                  <w:bCs/>
                  <w:color w:val="000000"/>
                  <w:sz w:val="20"/>
                  <w:szCs w:val="20"/>
                </w:rPr>
              </w:r>
            </w:ins>
            <w:ins w:id="1309" w:author="Paulo Henrique dos Santos" w:date="2025-06-18T14:58:00Z">
              <w:r>
                <w:rPr>
                  <w:b/>
                  <w:bCs/>
                  <w:color w:val="000000"/>
                  <w:sz w:val="20"/>
                  <w:szCs w:val="20"/>
                </w:rPr>
              </w:r>
            </w:ins>
          </w:p>
        </w:tc>
      </w:tr>
      <w:tr>
        <w:trPr>
          <w:jc w:val="center"/>
          <w:trHeight w:val="264"/>
          <w:trPrChange w:id="1310" w:author="Paulo Henrique dos Santos" w:date="2025-06-18T14:58:00Z">
            <w:trPr>
              <w:trHeight w:val="264"/>
            </w:trPr>
          </w:trPrChange>
          <w:ins w:id="1311" w:author="Paulo Henrique dos Santos" w:date="2025-06-18T14:58:00Z"/>
        </w:trPr>
        <w:tc>
          <w:tcPr>
            <w:shd w:val="clear" w:color="000000" w:fill="ffffff"/>
            <w:tcBorders>
              <w:top w:val="none" w:color="000000" w:sz="4" w:space="0"/>
              <w:left w:val="none" w:color="000000" w:sz="4" w:space="0"/>
              <w:bottom w:val="none" w:color="000000" w:sz="4" w:space="0"/>
              <w:right w:val="none" w:color="000000" w:sz="4" w:space="0"/>
            </w:tcBorders>
            <w:tcW w:w="541" w:type="dxa"/>
            <w:vAlign w:val="center"/>
            <w:textDirection w:val="lrTb"/>
            <w:noWrap w:val="false"/>
            <w:tcPrChange w:id="1312"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520" w:type="dxa"/>
                <w:vAlign w:val="center"/>
              </w:tcPr>
            </w:tcPrChange>
          </w:tcPr>
          <w:p>
            <w:pPr>
              <w:pBdr/>
              <w:spacing/>
              <w:ind/>
              <w:jc w:val="center"/>
              <w:rPr>
                <w:ins w:id="1313" w:author="Paulo Henrique dos Santos" w:date="2025-06-18T14:58:00Z"/>
                <w:color w:val="000000"/>
                <w:sz w:val="20"/>
                <w:szCs w:val="20"/>
              </w:rPr>
            </w:pPr>
            <w:ins w:id="1314" w:author="Paulo Henrique dos Santos" w:date="2025-06-18T14:58:00Z">
              <w:r>
                <w:rPr>
                  <w:color w:val="000000"/>
                  <w:sz w:val="20"/>
                  <w:szCs w:val="20"/>
                </w:rPr>
                <w:t xml:space="preserve">q1</w:t>
              </w:r>
            </w:ins>
            <w:ins w:id="1315" w:author="Paulo Henrique dos Santos" w:date="2025-06-18T14:58:00Z">
              <w:r>
                <w:rPr>
                  <w:color w:val="000000"/>
                  <w:sz w:val="20"/>
                  <w:szCs w:val="20"/>
                </w:rPr>
              </w:r>
            </w:ins>
            <w:ins w:id="1316"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317"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318" w:author="Paulo Henrique dos Santos" w:date="2025-06-18T14:58:00Z"/>
                <w:color w:val="000000"/>
                <w:sz w:val="20"/>
                <w:szCs w:val="20"/>
              </w:rPr>
            </w:pPr>
            <w:ins w:id="1319" w:author="Paulo Henrique dos Santos" w:date="2025-06-18T14:58:00Z">
              <w:r>
                <w:rPr>
                  <w:color w:val="000000"/>
                  <w:sz w:val="20"/>
                  <w:szCs w:val="20"/>
                </w:rPr>
                <w:t xml:space="preserve">–</w:t>
              </w:r>
            </w:ins>
            <w:ins w:id="1320" w:author="Paulo Henrique dos Santos" w:date="2025-06-18T14:58:00Z">
              <w:r>
                <w:rPr>
                  <w:color w:val="000000"/>
                  <w:sz w:val="20"/>
                  <w:szCs w:val="20"/>
                </w:rPr>
              </w:r>
            </w:ins>
            <w:ins w:id="1321"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322"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323" w:author="Paulo Henrique dos Santos" w:date="2025-06-18T14:58:00Z"/>
                <w:color w:val="000000"/>
                <w:sz w:val="20"/>
                <w:szCs w:val="20"/>
              </w:rPr>
            </w:pPr>
            <w:ins w:id="1324" w:author="Paulo Henrique dos Santos" w:date="2025-06-18T14:58:00Z">
              <w:r>
                <w:rPr>
                  <w:color w:val="000000"/>
                  <w:sz w:val="20"/>
                  <w:szCs w:val="20"/>
                </w:rPr>
                <w:t xml:space="preserve">0,92</w:t>
              </w:r>
            </w:ins>
            <w:ins w:id="1325" w:author="Paulo Henrique dos Santos" w:date="2025-06-18T14:58:00Z">
              <w:r>
                <w:rPr>
                  <w:color w:val="000000"/>
                  <w:sz w:val="20"/>
                  <w:szCs w:val="20"/>
                </w:rPr>
              </w:r>
            </w:ins>
            <w:ins w:id="1326"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327"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328" w:author="Paulo Henrique dos Santos" w:date="2025-06-18T14:58:00Z"/>
                <w:color w:val="000000"/>
                <w:sz w:val="20"/>
                <w:szCs w:val="20"/>
              </w:rPr>
            </w:pPr>
            <w:ins w:id="1329" w:author="Paulo Henrique dos Santos" w:date="2025-06-18T14:58:00Z">
              <w:r>
                <w:rPr>
                  <w:color w:val="000000"/>
                  <w:sz w:val="20"/>
                  <w:szCs w:val="20"/>
                </w:rPr>
                <w:t xml:space="preserve">–</w:t>
              </w:r>
            </w:ins>
            <w:ins w:id="1330" w:author="Paulo Henrique dos Santos" w:date="2025-06-18T14:58:00Z">
              <w:r>
                <w:rPr>
                  <w:color w:val="000000"/>
                  <w:sz w:val="20"/>
                  <w:szCs w:val="20"/>
                </w:rPr>
              </w:r>
            </w:ins>
            <w:ins w:id="1331" w:author="Paulo Henrique dos Santos" w:date="2025-06-18T14:58:00Z">
              <w:r>
                <w:rPr>
                  <w:color w:val="000000"/>
                  <w:sz w:val="20"/>
                  <w:szCs w:val="20"/>
                </w:rPr>
              </w:r>
            </w:ins>
          </w:p>
        </w:tc>
      </w:tr>
      <w:tr>
        <w:trPr>
          <w:jc w:val="center"/>
          <w:trHeight w:val="264"/>
          <w:trPrChange w:id="1332" w:author="Paulo Henrique dos Santos" w:date="2025-06-18T14:58:00Z">
            <w:trPr>
              <w:trHeight w:val="264"/>
            </w:trPr>
          </w:trPrChange>
          <w:ins w:id="1333" w:author="Paulo Henrique dos Santos" w:date="2025-06-18T14:58:00Z"/>
        </w:trPr>
        <w:tc>
          <w:tcPr>
            <w:shd w:val="clear" w:color="000000" w:fill="ffffff"/>
            <w:tcBorders>
              <w:top w:val="none" w:color="000000" w:sz="4" w:space="0"/>
              <w:left w:val="none" w:color="000000" w:sz="4" w:space="0"/>
              <w:bottom w:val="none" w:color="000000" w:sz="4" w:space="0"/>
              <w:right w:val="none" w:color="000000" w:sz="4" w:space="0"/>
            </w:tcBorders>
            <w:tcW w:w="541" w:type="dxa"/>
            <w:vAlign w:val="center"/>
            <w:textDirection w:val="lrTb"/>
            <w:noWrap w:val="false"/>
            <w:tcPrChange w:id="1334"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520" w:type="dxa"/>
                <w:vAlign w:val="center"/>
              </w:tcPr>
            </w:tcPrChange>
          </w:tcPr>
          <w:p>
            <w:pPr>
              <w:pBdr/>
              <w:spacing/>
              <w:ind/>
              <w:jc w:val="center"/>
              <w:rPr>
                <w:ins w:id="1335" w:author="Paulo Henrique dos Santos" w:date="2025-06-18T14:58:00Z"/>
                <w:color w:val="000000"/>
                <w:sz w:val="20"/>
                <w:szCs w:val="20"/>
              </w:rPr>
            </w:pPr>
            <w:ins w:id="1336" w:author="Paulo Henrique dos Santos" w:date="2025-06-18T14:58:00Z">
              <w:r>
                <w:rPr>
                  <w:color w:val="000000"/>
                  <w:sz w:val="20"/>
                  <w:szCs w:val="20"/>
                </w:rPr>
                <w:t xml:space="preserve">q2</w:t>
              </w:r>
            </w:ins>
            <w:ins w:id="1337" w:author="Paulo Henrique dos Santos" w:date="2025-06-18T14:58:00Z">
              <w:r>
                <w:rPr>
                  <w:color w:val="000000"/>
                  <w:sz w:val="20"/>
                  <w:szCs w:val="20"/>
                </w:rPr>
              </w:r>
            </w:ins>
            <w:ins w:id="1338"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339"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340" w:author="Paulo Henrique dos Santos" w:date="2025-06-18T14:58:00Z"/>
                <w:color w:val="000000"/>
                <w:sz w:val="20"/>
                <w:szCs w:val="20"/>
              </w:rPr>
            </w:pPr>
            <w:ins w:id="1341" w:author="Paulo Henrique dos Santos" w:date="2025-06-18T14:58:00Z">
              <w:r>
                <w:rPr>
                  <w:color w:val="000000"/>
                  <w:sz w:val="20"/>
                  <w:szCs w:val="20"/>
                </w:rPr>
                <w:t xml:space="preserve">–</w:t>
              </w:r>
            </w:ins>
            <w:ins w:id="1342" w:author="Paulo Henrique dos Santos" w:date="2025-06-18T14:58:00Z">
              <w:r>
                <w:rPr>
                  <w:color w:val="000000"/>
                  <w:sz w:val="20"/>
                  <w:szCs w:val="20"/>
                </w:rPr>
              </w:r>
            </w:ins>
            <w:ins w:id="1343"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344"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345" w:author="Paulo Henrique dos Santos" w:date="2025-06-18T14:58:00Z"/>
                <w:color w:val="000000"/>
                <w:sz w:val="20"/>
                <w:szCs w:val="20"/>
              </w:rPr>
            </w:pPr>
            <w:ins w:id="1346" w:author="Paulo Henrique dos Santos" w:date="2025-06-18T14:58:00Z">
              <w:r>
                <w:rPr>
                  <w:color w:val="000000"/>
                  <w:sz w:val="20"/>
                  <w:szCs w:val="20"/>
                </w:rPr>
                <w:t xml:space="preserve">0,83</w:t>
              </w:r>
            </w:ins>
            <w:ins w:id="1347" w:author="Paulo Henrique dos Santos" w:date="2025-06-18T14:58:00Z">
              <w:r>
                <w:rPr>
                  <w:color w:val="000000"/>
                  <w:sz w:val="20"/>
                  <w:szCs w:val="20"/>
                </w:rPr>
              </w:r>
            </w:ins>
            <w:ins w:id="1348"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349"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350" w:author="Paulo Henrique dos Santos" w:date="2025-06-18T14:58:00Z"/>
                <w:color w:val="000000"/>
                <w:sz w:val="20"/>
                <w:szCs w:val="20"/>
              </w:rPr>
            </w:pPr>
            <w:ins w:id="1351" w:author="Paulo Henrique dos Santos" w:date="2025-06-18T14:58:00Z">
              <w:r>
                <w:rPr>
                  <w:color w:val="000000"/>
                  <w:sz w:val="20"/>
                  <w:szCs w:val="20"/>
                </w:rPr>
                <w:t xml:space="preserve">–</w:t>
              </w:r>
            </w:ins>
            <w:ins w:id="1352" w:author="Paulo Henrique dos Santos" w:date="2025-06-18T14:58:00Z">
              <w:r>
                <w:rPr>
                  <w:color w:val="000000"/>
                  <w:sz w:val="20"/>
                  <w:szCs w:val="20"/>
                </w:rPr>
              </w:r>
            </w:ins>
            <w:ins w:id="1353" w:author="Paulo Henrique dos Santos" w:date="2025-06-18T14:58:00Z">
              <w:r>
                <w:rPr>
                  <w:color w:val="000000"/>
                  <w:sz w:val="20"/>
                  <w:szCs w:val="20"/>
                </w:rPr>
              </w:r>
            </w:ins>
          </w:p>
        </w:tc>
      </w:tr>
      <w:tr>
        <w:trPr>
          <w:jc w:val="center"/>
          <w:trHeight w:val="264"/>
          <w:trPrChange w:id="1354" w:author="Paulo Henrique dos Santos" w:date="2025-06-18T14:58:00Z">
            <w:trPr>
              <w:trHeight w:val="264"/>
            </w:trPr>
          </w:trPrChange>
          <w:ins w:id="1355" w:author="Paulo Henrique dos Santos" w:date="2025-06-18T14:58:00Z"/>
        </w:trPr>
        <w:tc>
          <w:tcPr>
            <w:shd w:val="clear" w:color="000000" w:fill="ffffff"/>
            <w:tcBorders>
              <w:top w:val="none" w:color="000000" w:sz="4" w:space="0"/>
              <w:left w:val="none" w:color="000000" w:sz="4" w:space="0"/>
              <w:bottom w:val="none" w:color="000000" w:sz="4" w:space="0"/>
              <w:right w:val="none" w:color="000000" w:sz="4" w:space="0"/>
            </w:tcBorders>
            <w:tcW w:w="541" w:type="dxa"/>
            <w:vAlign w:val="center"/>
            <w:textDirection w:val="lrTb"/>
            <w:noWrap w:val="false"/>
            <w:tcPrChange w:id="1356"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520" w:type="dxa"/>
                <w:vAlign w:val="center"/>
              </w:tcPr>
            </w:tcPrChange>
          </w:tcPr>
          <w:p>
            <w:pPr>
              <w:pBdr/>
              <w:spacing/>
              <w:ind/>
              <w:jc w:val="center"/>
              <w:rPr>
                <w:ins w:id="1357" w:author="Paulo Henrique dos Santos" w:date="2025-06-18T14:58:00Z"/>
                <w:color w:val="000000"/>
                <w:sz w:val="20"/>
                <w:szCs w:val="20"/>
              </w:rPr>
            </w:pPr>
            <w:ins w:id="1358" w:author="Paulo Henrique dos Santos" w:date="2025-06-18T14:58:00Z">
              <w:r>
                <w:rPr>
                  <w:color w:val="000000"/>
                  <w:sz w:val="20"/>
                  <w:szCs w:val="20"/>
                </w:rPr>
                <w:t xml:space="preserve">q3</w:t>
              </w:r>
            </w:ins>
            <w:ins w:id="1359" w:author="Paulo Henrique dos Santos" w:date="2025-06-18T14:58:00Z">
              <w:r>
                <w:rPr>
                  <w:color w:val="000000"/>
                  <w:sz w:val="20"/>
                  <w:szCs w:val="20"/>
                </w:rPr>
              </w:r>
            </w:ins>
            <w:ins w:id="1360"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361"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362" w:author="Paulo Henrique dos Santos" w:date="2025-06-18T14:58:00Z"/>
                <w:color w:val="000000"/>
                <w:sz w:val="20"/>
                <w:szCs w:val="20"/>
              </w:rPr>
            </w:pPr>
            <w:ins w:id="1363" w:author="Paulo Henrique dos Santos" w:date="2025-06-18T14:58:00Z">
              <w:r>
                <w:rPr>
                  <w:color w:val="000000"/>
                  <w:sz w:val="20"/>
                  <w:szCs w:val="20"/>
                </w:rPr>
                <w:t xml:space="preserve">–</w:t>
              </w:r>
            </w:ins>
            <w:ins w:id="1364" w:author="Paulo Henrique dos Santos" w:date="2025-06-18T14:58:00Z">
              <w:r>
                <w:rPr>
                  <w:color w:val="000000"/>
                  <w:sz w:val="20"/>
                  <w:szCs w:val="20"/>
                </w:rPr>
              </w:r>
            </w:ins>
            <w:ins w:id="1365"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366"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367" w:author="Paulo Henrique dos Santos" w:date="2025-06-18T14:58:00Z"/>
                <w:color w:val="000000"/>
                <w:sz w:val="20"/>
                <w:szCs w:val="20"/>
              </w:rPr>
            </w:pPr>
            <w:ins w:id="1368" w:author="Paulo Henrique dos Santos" w:date="2025-06-18T14:58:00Z">
              <w:r>
                <w:rPr>
                  <w:color w:val="000000"/>
                  <w:sz w:val="20"/>
                  <w:szCs w:val="20"/>
                </w:rPr>
                <w:t xml:space="preserve">–</w:t>
              </w:r>
            </w:ins>
            <w:ins w:id="1369" w:author="Paulo Henrique dos Santos" w:date="2025-06-18T14:58:00Z">
              <w:r>
                <w:rPr>
                  <w:color w:val="000000"/>
                  <w:sz w:val="20"/>
                  <w:szCs w:val="20"/>
                </w:rPr>
              </w:r>
            </w:ins>
            <w:ins w:id="1370"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371"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372" w:author="Paulo Henrique dos Santos" w:date="2025-06-18T14:58:00Z"/>
                <w:color w:val="000000"/>
                <w:sz w:val="20"/>
                <w:szCs w:val="20"/>
              </w:rPr>
            </w:pPr>
            <w:ins w:id="1373" w:author="Paulo Henrique dos Santos" w:date="2025-06-18T14:58:00Z">
              <w:r>
                <w:rPr>
                  <w:color w:val="000000"/>
                  <w:sz w:val="20"/>
                  <w:szCs w:val="20"/>
                </w:rPr>
                <w:t xml:space="preserve">1,09</w:t>
              </w:r>
            </w:ins>
            <w:ins w:id="1374" w:author="Paulo Henrique dos Santos" w:date="2025-06-18T14:58:00Z">
              <w:r>
                <w:rPr>
                  <w:color w:val="000000"/>
                  <w:sz w:val="20"/>
                  <w:szCs w:val="20"/>
                </w:rPr>
              </w:r>
            </w:ins>
            <w:ins w:id="1375" w:author="Paulo Henrique dos Santos" w:date="2025-06-18T14:58:00Z">
              <w:r>
                <w:rPr>
                  <w:color w:val="000000"/>
                  <w:sz w:val="20"/>
                  <w:szCs w:val="20"/>
                </w:rPr>
              </w:r>
            </w:ins>
          </w:p>
        </w:tc>
      </w:tr>
      <w:tr>
        <w:trPr>
          <w:jc w:val="center"/>
          <w:trHeight w:val="264"/>
          <w:trPrChange w:id="1376" w:author="Paulo Henrique dos Santos" w:date="2025-06-18T14:58:00Z">
            <w:trPr>
              <w:trHeight w:val="264"/>
            </w:trPr>
          </w:trPrChange>
          <w:ins w:id="1377" w:author="Paulo Henrique dos Santos" w:date="2025-06-18T14:58:00Z"/>
        </w:trPr>
        <w:tc>
          <w:tcPr>
            <w:shd w:val="clear" w:color="000000" w:fill="ffffff"/>
            <w:tcBorders>
              <w:top w:val="none" w:color="000000" w:sz="4" w:space="0"/>
              <w:left w:val="none" w:color="000000" w:sz="4" w:space="0"/>
              <w:bottom w:val="none" w:color="000000" w:sz="4" w:space="0"/>
              <w:right w:val="none" w:color="000000" w:sz="4" w:space="0"/>
            </w:tcBorders>
            <w:tcW w:w="541" w:type="dxa"/>
            <w:vAlign w:val="center"/>
            <w:textDirection w:val="lrTb"/>
            <w:noWrap w:val="false"/>
            <w:tcPrChange w:id="1378"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520" w:type="dxa"/>
                <w:vAlign w:val="center"/>
              </w:tcPr>
            </w:tcPrChange>
          </w:tcPr>
          <w:p>
            <w:pPr>
              <w:pBdr/>
              <w:spacing/>
              <w:ind/>
              <w:jc w:val="center"/>
              <w:rPr>
                <w:ins w:id="1379" w:author="Paulo Henrique dos Santos" w:date="2025-06-18T14:58:00Z"/>
                <w:color w:val="000000"/>
                <w:sz w:val="20"/>
                <w:szCs w:val="20"/>
              </w:rPr>
            </w:pPr>
            <w:ins w:id="1380" w:author="Paulo Henrique dos Santos" w:date="2025-06-18T14:58:00Z">
              <w:r>
                <w:rPr>
                  <w:color w:val="000000"/>
                  <w:sz w:val="20"/>
                  <w:szCs w:val="20"/>
                </w:rPr>
                <w:t xml:space="preserve">q4</w:t>
              </w:r>
            </w:ins>
            <w:ins w:id="1381" w:author="Paulo Henrique dos Santos" w:date="2025-06-18T14:58:00Z">
              <w:r>
                <w:rPr>
                  <w:color w:val="000000"/>
                  <w:sz w:val="20"/>
                  <w:szCs w:val="20"/>
                </w:rPr>
              </w:r>
            </w:ins>
            <w:ins w:id="1382"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383"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384" w:author="Paulo Henrique dos Santos" w:date="2025-06-18T14:58:00Z"/>
                <w:color w:val="000000"/>
                <w:sz w:val="20"/>
                <w:szCs w:val="20"/>
              </w:rPr>
            </w:pPr>
            <w:ins w:id="1385" w:author="Paulo Henrique dos Santos" w:date="2025-06-18T14:58:00Z">
              <w:r>
                <w:rPr>
                  <w:color w:val="000000"/>
                  <w:sz w:val="20"/>
                  <w:szCs w:val="20"/>
                </w:rPr>
                <w:t xml:space="preserve">–</w:t>
              </w:r>
            </w:ins>
            <w:ins w:id="1386" w:author="Paulo Henrique dos Santos" w:date="2025-06-18T14:58:00Z">
              <w:r>
                <w:rPr>
                  <w:color w:val="000000"/>
                  <w:sz w:val="20"/>
                  <w:szCs w:val="20"/>
                </w:rPr>
              </w:r>
            </w:ins>
            <w:ins w:id="1387"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388"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389" w:author="Paulo Henrique dos Santos" w:date="2025-06-18T14:58:00Z"/>
                <w:color w:val="000000"/>
                <w:sz w:val="20"/>
                <w:szCs w:val="20"/>
              </w:rPr>
            </w:pPr>
            <w:ins w:id="1390" w:author="Paulo Henrique dos Santos" w:date="2025-06-18T14:58:00Z">
              <w:r>
                <w:rPr>
                  <w:color w:val="000000"/>
                  <w:sz w:val="20"/>
                  <w:szCs w:val="20"/>
                </w:rPr>
                <w:t xml:space="preserve">0,81</w:t>
              </w:r>
            </w:ins>
            <w:ins w:id="1391" w:author="Paulo Henrique dos Santos" w:date="2025-06-18T14:58:00Z">
              <w:r>
                <w:rPr>
                  <w:color w:val="000000"/>
                  <w:sz w:val="20"/>
                  <w:szCs w:val="20"/>
                </w:rPr>
              </w:r>
            </w:ins>
            <w:ins w:id="1392"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393"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394" w:author="Paulo Henrique dos Santos" w:date="2025-06-18T14:58:00Z"/>
                <w:color w:val="000000"/>
                <w:sz w:val="20"/>
                <w:szCs w:val="20"/>
              </w:rPr>
            </w:pPr>
            <w:ins w:id="1395" w:author="Paulo Henrique dos Santos" w:date="2025-06-18T14:58:00Z">
              <w:r>
                <w:rPr>
                  <w:color w:val="000000"/>
                  <w:sz w:val="20"/>
                  <w:szCs w:val="20"/>
                </w:rPr>
                <w:t xml:space="preserve">–</w:t>
              </w:r>
            </w:ins>
            <w:ins w:id="1396" w:author="Paulo Henrique dos Santos" w:date="2025-06-18T14:58:00Z">
              <w:r>
                <w:rPr>
                  <w:color w:val="000000"/>
                  <w:sz w:val="20"/>
                  <w:szCs w:val="20"/>
                </w:rPr>
              </w:r>
            </w:ins>
            <w:ins w:id="1397" w:author="Paulo Henrique dos Santos" w:date="2025-06-18T14:58:00Z">
              <w:r>
                <w:rPr>
                  <w:color w:val="000000"/>
                  <w:sz w:val="20"/>
                  <w:szCs w:val="20"/>
                </w:rPr>
              </w:r>
            </w:ins>
          </w:p>
        </w:tc>
      </w:tr>
      <w:tr>
        <w:trPr>
          <w:jc w:val="center"/>
          <w:trHeight w:val="264"/>
          <w:trPrChange w:id="1398" w:author="Paulo Henrique dos Santos" w:date="2025-06-18T14:58:00Z">
            <w:trPr>
              <w:trHeight w:val="264"/>
            </w:trPr>
          </w:trPrChange>
          <w:ins w:id="1399" w:author="Paulo Henrique dos Santos" w:date="2025-06-18T14:58:00Z"/>
        </w:trPr>
        <w:tc>
          <w:tcPr>
            <w:shd w:val="clear" w:color="000000" w:fill="ffffff"/>
            <w:tcBorders>
              <w:top w:val="none" w:color="000000" w:sz="4" w:space="0"/>
              <w:left w:val="none" w:color="000000" w:sz="4" w:space="0"/>
              <w:bottom w:val="none" w:color="000000" w:sz="4" w:space="0"/>
              <w:right w:val="none" w:color="000000" w:sz="4" w:space="0"/>
            </w:tcBorders>
            <w:tcW w:w="541" w:type="dxa"/>
            <w:vAlign w:val="center"/>
            <w:textDirection w:val="lrTb"/>
            <w:noWrap w:val="false"/>
            <w:tcPrChange w:id="1400"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520" w:type="dxa"/>
                <w:vAlign w:val="center"/>
              </w:tcPr>
            </w:tcPrChange>
          </w:tcPr>
          <w:p>
            <w:pPr>
              <w:pBdr/>
              <w:spacing/>
              <w:ind/>
              <w:jc w:val="center"/>
              <w:rPr>
                <w:ins w:id="1401" w:author="Paulo Henrique dos Santos" w:date="2025-06-18T14:58:00Z"/>
                <w:color w:val="000000"/>
                <w:sz w:val="20"/>
                <w:szCs w:val="20"/>
              </w:rPr>
            </w:pPr>
            <w:ins w:id="1402" w:author="Paulo Henrique dos Santos" w:date="2025-06-18T14:58:00Z">
              <w:r>
                <w:rPr>
                  <w:color w:val="000000"/>
                  <w:sz w:val="20"/>
                  <w:szCs w:val="20"/>
                </w:rPr>
                <w:t xml:space="preserve">q5</w:t>
              </w:r>
            </w:ins>
            <w:ins w:id="1403" w:author="Paulo Henrique dos Santos" w:date="2025-06-18T14:58:00Z">
              <w:r>
                <w:rPr>
                  <w:color w:val="000000"/>
                  <w:sz w:val="20"/>
                  <w:szCs w:val="20"/>
                </w:rPr>
              </w:r>
            </w:ins>
            <w:ins w:id="1404"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405"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406" w:author="Paulo Henrique dos Santos" w:date="2025-06-18T14:58:00Z"/>
                <w:color w:val="000000"/>
                <w:sz w:val="20"/>
                <w:szCs w:val="20"/>
              </w:rPr>
            </w:pPr>
            <w:ins w:id="1407" w:author="Paulo Henrique dos Santos" w:date="2025-06-18T14:58:00Z">
              <w:r>
                <w:rPr>
                  <w:color w:val="000000"/>
                  <w:sz w:val="20"/>
                  <w:szCs w:val="20"/>
                </w:rPr>
                <w:t xml:space="preserve">–</w:t>
              </w:r>
            </w:ins>
            <w:ins w:id="1408" w:author="Paulo Henrique dos Santos" w:date="2025-06-18T14:58:00Z">
              <w:r>
                <w:rPr>
                  <w:color w:val="000000"/>
                  <w:sz w:val="20"/>
                  <w:szCs w:val="20"/>
                </w:rPr>
              </w:r>
            </w:ins>
            <w:ins w:id="1409"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410"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411" w:author="Paulo Henrique dos Santos" w:date="2025-06-18T14:58:00Z"/>
                <w:color w:val="000000"/>
                <w:sz w:val="20"/>
                <w:szCs w:val="20"/>
              </w:rPr>
            </w:pPr>
            <w:ins w:id="1412" w:author="Paulo Henrique dos Santos" w:date="2025-06-18T14:58:00Z">
              <w:r>
                <w:rPr>
                  <w:color w:val="000000"/>
                  <w:sz w:val="20"/>
                  <w:szCs w:val="20"/>
                </w:rPr>
                <w:t xml:space="preserve">–</w:t>
              </w:r>
            </w:ins>
            <w:ins w:id="1413" w:author="Paulo Henrique dos Santos" w:date="2025-06-18T14:58:00Z">
              <w:r>
                <w:rPr>
                  <w:color w:val="000000"/>
                  <w:sz w:val="20"/>
                  <w:szCs w:val="20"/>
                </w:rPr>
              </w:r>
            </w:ins>
            <w:ins w:id="1414"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415"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416" w:author="Paulo Henrique dos Santos" w:date="2025-06-18T14:58:00Z"/>
                <w:color w:val="000000"/>
                <w:sz w:val="20"/>
                <w:szCs w:val="20"/>
              </w:rPr>
            </w:pPr>
            <w:ins w:id="1417" w:author="Paulo Henrique dos Santos" w:date="2025-06-18T14:58:00Z">
              <w:r>
                <w:rPr>
                  <w:color w:val="000000"/>
                  <w:sz w:val="20"/>
                  <w:szCs w:val="20"/>
                </w:rPr>
                <w:t xml:space="preserve">0,66</w:t>
              </w:r>
            </w:ins>
            <w:ins w:id="1418" w:author="Paulo Henrique dos Santos" w:date="2025-06-18T14:58:00Z">
              <w:r>
                <w:rPr>
                  <w:color w:val="000000"/>
                  <w:sz w:val="20"/>
                  <w:szCs w:val="20"/>
                </w:rPr>
              </w:r>
            </w:ins>
            <w:ins w:id="1419" w:author="Paulo Henrique dos Santos" w:date="2025-06-18T14:58:00Z">
              <w:r>
                <w:rPr>
                  <w:color w:val="000000"/>
                  <w:sz w:val="20"/>
                  <w:szCs w:val="20"/>
                </w:rPr>
              </w:r>
            </w:ins>
          </w:p>
        </w:tc>
      </w:tr>
      <w:tr>
        <w:trPr>
          <w:jc w:val="center"/>
          <w:trHeight w:val="264"/>
          <w:trPrChange w:id="1420" w:author="Paulo Henrique dos Santos" w:date="2025-06-18T14:58:00Z">
            <w:trPr>
              <w:trHeight w:val="264"/>
            </w:trPr>
          </w:trPrChange>
          <w:ins w:id="1421" w:author="Paulo Henrique dos Santos" w:date="2025-06-18T14:58:00Z"/>
        </w:trPr>
        <w:tc>
          <w:tcPr>
            <w:shd w:val="clear" w:color="000000" w:fill="ffffff"/>
            <w:tcBorders>
              <w:top w:val="none" w:color="000000" w:sz="4" w:space="0"/>
              <w:left w:val="none" w:color="000000" w:sz="4" w:space="0"/>
              <w:bottom w:val="none" w:color="000000" w:sz="4" w:space="0"/>
              <w:right w:val="none" w:color="000000" w:sz="4" w:space="0"/>
            </w:tcBorders>
            <w:tcW w:w="541" w:type="dxa"/>
            <w:vAlign w:val="center"/>
            <w:textDirection w:val="lrTb"/>
            <w:noWrap w:val="false"/>
            <w:tcPrChange w:id="1422"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520" w:type="dxa"/>
                <w:vAlign w:val="center"/>
              </w:tcPr>
            </w:tcPrChange>
          </w:tcPr>
          <w:p>
            <w:pPr>
              <w:pBdr/>
              <w:spacing/>
              <w:ind/>
              <w:jc w:val="center"/>
              <w:rPr>
                <w:ins w:id="1423" w:author="Paulo Henrique dos Santos" w:date="2025-06-18T14:58:00Z"/>
                <w:color w:val="000000"/>
                <w:sz w:val="20"/>
                <w:szCs w:val="20"/>
              </w:rPr>
            </w:pPr>
            <w:ins w:id="1424" w:author="Paulo Henrique dos Santos" w:date="2025-06-18T14:58:00Z">
              <w:r>
                <w:rPr>
                  <w:color w:val="000000"/>
                  <w:sz w:val="20"/>
                  <w:szCs w:val="20"/>
                </w:rPr>
                <w:t xml:space="preserve">q6</w:t>
              </w:r>
            </w:ins>
            <w:ins w:id="1425" w:author="Paulo Henrique dos Santos" w:date="2025-06-18T14:58:00Z">
              <w:r>
                <w:rPr>
                  <w:color w:val="000000"/>
                  <w:sz w:val="20"/>
                  <w:szCs w:val="20"/>
                </w:rPr>
              </w:r>
            </w:ins>
            <w:ins w:id="1426"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427"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428" w:author="Paulo Henrique dos Santos" w:date="2025-06-18T14:58:00Z"/>
                <w:color w:val="000000"/>
                <w:sz w:val="20"/>
                <w:szCs w:val="20"/>
              </w:rPr>
            </w:pPr>
            <w:ins w:id="1429" w:author="Paulo Henrique dos Santos" w:date="2025-06-18T14:58:00Z">
              <w:r>
                <w:rPr>
                  <w:color w:val="000000"/>
                  <w:sz w:val="20"/>
                  <w:szCs w:val="20"/>
                </w:rPr>
                <w:t xml:space="preserve">–</w:t>
              </w:r>
            </w:ins>
            <w:ins w:id="1430" w:author="Paulo Henrique dos Santos" w:date="2025-06-18T14:58:00Z">
              <w:r>
                <w:rPr>
                  <w:color w:val="000000"/>
                  <w:sz w:val="20"/>
                  <w:szCs w:val="20"/>
                </w:rPr>
              </w:r>
            </w:ins>
            <w:ins w:id="1431"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432"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433" w:author="Paulo Henrique dos Santos" w:date="2025-06-18T14:58:00Z"/>
                <w:color w:val="000000"/>
                <w:sz w:val="20"/>
                <w:szCs w:val="20"/>
              </w:rPr>
            </w:pPr>
            <w:ins w:id="1434" w:author="Paulo Henrique dos Santos" w:date="2025-06-18T14:58:00Z">
              <w:r>
                <w:rPr>
                  <w:color w:val="000000"/>
                  <w:sz w:val="20"/>
                  <w:szCs w:val="20"/>
                </w:rPr>
                <w:t xml:space="preserve">0,52</w:t>
              </w:r>
            </w:ins>
            <w:ins w:id="1435" w:author="Paulo Henrique dos Santos" w:date="2025-06-18T14:58:00Z">
              <w:r>
                <w:rPr>
                  <w:color w:val="000000"/>
                  <w:sz w:val="20"/>
                  <w:szCs w:val="20"/>
                </w:rPr>
              </w:r>
            </w:ins>
            <w:ins w:id="1436"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437"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438" w:author="Paulo Henrique dos Santos" w:date="2025-06-18T14:58:00Z"/>
                <w:color w:val="000000"/>
                <w:sz w:val="20"/>
                <w:szCs w:val="20"/>
              </w:rPr>
            </w:pPr>
            <w:ins w:id="1439" w:author="Paulo Henrique dos Santos" w:date="2025-06-18T14:58:00Z">
              <w:r>
                <w:rPr>
                  <w:color w:val="000000"/>
                  <w:sz w:val="20"/>
                  <w:szCs w:val="20"/>
                </w:rPr>
                <w:t xml:space="preserve">–</w:t>
              </w:r>
            </w:ins>
            <w:ins w:id="1440" w:author="Paulo Henrique dos Santos" w:date="2025-06-18T14:58:00Z">
              <w:r>
                <w:rPr>
                  <w:color w:val="000000"/>
                  <w:sz w:val="20"/>
                  <w:szCs w:val="20"/>
                </w:rPr>
              </w:r>
            </w:ins>
            <w:ins w:id="1441" w:author="Paulo Henrique dos Santos" w:date="2025-06-18T14:58:00Z">
              <w:r>
                <w:rPr>
                  <w:color w:val="000000"/>
                  <w:sz w:val="20"/>
                  <w:szCs w:val="20"/>
                </w:rPr>
              </w:r>
            </w:ins>
          </w:p>
        </w:tc>
      </w:tr>
      <w:tr>
        <w:trPr>
          <w:jc w:val="center"/>
          <w:trHeight w:val="264"/>
          <w:trPrChange w:id="1442" w:author="Paulo Henrique dos Santos" w:date="2025-06-18T14:58:00Z">
            <w:trPr>
              <w:trHeight w:val="264"/>
            </w:trPr>
          </w:trPrChange>
          <w:ins w:id="1443" w:author="Paulo Henrique dos Santos" w:date="2025-06-18T14:58:00Z"/>
        </w:trPr>
        <w:tc>
          <w:tcPr>
            <w:shd w:val="clear" w:color="000000" w:fill="ffffff"/>
            <w:tcBorders>
              <w:top w:val="none" w:color="000000" w:sz="4" w:space="0"/>
              <w:left w:val="none" w:color="000000" w:sz="4" w:space="0"/>
              <w:bottom w:val="none" w:color="000000" w:sz="4" w:space="0"/>
              <w:right w:val="none" w:color="000000" w:sz="4" w:space="0"/>
            </w:tcBorders>
            <w:tcW w:w="541" w:type="dxa"/>
            <w:vAlign w:val="center"/>
            <w:textDirection w:val="lrTb"/>
            <w:noWrap w:val="false"/>
            <w:tcPrChange w:id="1444"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520" w:type="dxa"/>
                <w:vAlign w:val="center"/>
              </w:tcPr>
            </w:tcPrChange>
          </w:tcPr>
          <w:p>
            <w:pPr>
              <w:pBdr/>
              <w:spacing/>
              <w:ind/>
              <w:jc w:val="center"/>
              <w:rPr>
                <w:ins w:id="1445" w:author="Paulo Henrique dos Santos" w:date="2025-06-18T14:58:00Z"/>
                <w:color w:val="000000"/>
                <w:sz w:val="20"/>
                <w:szCs w:val="20"/>
              </w:rPr>
            </w:pPr>
            <w:ins w:id="1446" w:author="Paulo Henrique dos Santos" w:date="2025-06-18T14:58:00Z">
              <w:r>
                <w:rPr>
                  <w:color w:val="000000"/>
                  <w:sz w:val="20"/>
                  <w:szCs w:val="20"/>
                </w:rPr>
                <w:t xml:space="preserve">q7</w:t>
              </w:r>
            </w:ins>
            <w:ins w:id="1447" w:author="Paulo Henrique dos Santos" w:date="2025-06-18T14:58:00Z">
              <w:r>
                <w:rPr>
                  <w:color w:val="000000"/>
                  <w:sz w:val="20"/>
                  <w:szCs w:val="20"/>
                </w:rPr>
              </w:r>
            </w:ins>
            <w:ins w:id="1448"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449"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450" w:author="Paulo Henrique dos Santos" w:date="2025-06-18T14:58:00Z"/>
                <w:color w:val="000000"/>
                <w:sz w:val="20"/>
                <w:szCs w:val="20"/>
              </w:rPr>
            </w:pPr>
            <w:ins w:id="1451" w:author="Paulo Henrique dos Santos" w:date="2025-06-18T14:58:00Z">
              <w:r>
                <w:rPr>
                  <w:color w:val="000000"/>
                  <w:sz w:val="20"/>
                  <w:szCs w:val="20"/>
                </w:rPr>
                <w:t xml:space="preserve">0,92</w:t>
              </w:r>
            </w:ins>
            <w:ins w:id="1452" w:author="Paulo Henrique dos Santos" w:date="2025-06-18T14:58:00Z">
              <w:r>
                <w:rPr>
                  <w:color w:val="000000"/>
                  <w:sz w:val="20"/>
                  <w:szCs w:val="20"/>
                </w:rPr>
              </w:r>
            </w:ins>
            <w:ins w:id="1453"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454"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455" w:author="Paulo Henrique dos Santos" w:date="2025-06-18T14:58:00Z"/>
                <w:color w:val="000000"/>
                <w:sz w:val="20"/>
                <w:szCs w:val="20"/>
              </w:rPr>
            </w:pPr>
            <w:ins w:id="1456" w:author="Paulo Henrique dos Santos" w:date="2025-06-18T14:58:00Z">
              <w:r>
                <w:rPr>
                  <w:color w:val="000000"/>
                  <w:sz w:val="20"/>
                  <w:szCs w:val="20"/>
                </w:rPr>
                <w:t xml:space="preserve">–</w:t>
              </w:r>
            </w:ins>
            <w:ins w:id="1457" w:author="Paulo Henrique dos Santos" w:date="2025-06-18T14:58:00Z">
              <w:r>
                <w:rPr>
                  <w:color w:val="000000"/>
                  <w:sz w:val="20"/>
                  <w:szCs w:val="20"/>
                </w:rPr>
              </w:r>
            </w:ins>
            <w:ins w:id="1458"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459"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460" w:author="Paulo Henrique dos Santos" w:date="2025-06-18T14:58:00Z"/>
                <w:color w:val="000000"/>
                <w:sz w:val="20"/>
                <w:szCs w:val="20"/>
              </w:rPr>
            </w:pPr>
            <w:ins w:id="1461" w:author="Paulo Henrique dos Santos" w:date="2025-06-18T14:58:00Z">
              <w:r>
                <w:rPr>
                  <w:color w:val="000000"/>
                  <w:sz w:val="20"/>
                  <w:szCs w:val="20"/>
                </w:rPr>
                <w:t xml:space="preserve">–</w:t>
              </w:r>
            </w:ins>
            <w:ins w:id="1462" w:author="Paulo Henrique dos Santos" w:date="2025-06-18T14:58:00Z">
              <w:r>
                <w:rPr>
                  <w:color w:val="000000"/>
                  <w:sz w:val="20"/>
                  <w:szCs w:val="20"/>
                </w:rPr>
              </w:r>
            </w:ins>
            <w:ins w:id="1463" w:author="Paulo Henrique dos Santos" w:date="2025-06-18T14:58:00Z">
              <w:r>
                <w:rPr>
                  <w:color w:val="000000"/>
                  <w:sz w:val="20"/>
                  <w:szCs w:val="20"/>
                </w:rPr>
              </w:r>
            </w:ins>
          </w:p>
        </w:tc>
      </w:tr>
      <w:tr>
        <w:trPr>
          <w:jc w:val="center"/>
          <w:trHeight w:val="264"/>
          <w:trPrChange w:id="1464" w:author="Paulo Henrique dos Santos" w:date="2025-06-18T14:58:00Z">
            <w:trPr>
              <w:trHeight w:val="264"/>
            </w:trPr>
          </w:trPrChange>
          <w:ins w:id="1465" w:author="Paulo Henrique dos Santos" w:date="2025-06-18T14:58:00Z"/>
        </w:trPr>
        <w:tc>
          <w:tcPr>
            <w:shd w:val="clear" w:color="000000" w:fill="ffffff"/>
            <w:tcBorders>
              <w:top w:val="none" w:color="000000" w:sz="4" w:space="0"/>
              <w:left w:val="none" w:color="000000" w:sz="4" w:space="0"/>
              <w:bottom w:val="none" w:color="000000" w:sz="4" w:space="0"/>
              <w:right w:val="none" w:color="000000" w:sz="4" w:space="0"/>
            </w:tcBorders>
            <w:tcW w:w="541" w:type="dxa"/>
            <w:vAlign w:val="center"/>
            <w:textDirection w:val="lrTb"/>
            <w:noWrap w:val="false"/>
            <w:tcPrChange w:id="1466"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520" w:type="dxa"/>
                <w:vAlign w:val="center"/>
              </w:tcPr>
            </w:tcPrChange>
          </w:tcPr>
          <w:p>
            <w:pPr>
              <w:pBdr/>
              <w:spacing/>
              <w:ind/>
              <w:jc w:val="center"/>
              <w:rPr>
                <w:ins w:id="1467" w:author="Paulo Henrique dos Santos" w:date="2025-06-18T14:58:00Z"/>
                <w:color w:val="000000"/>
                <w:sz w:val="20"/>
                <w:szCs w:val="20"/>
              </w:rPr>
            </w:pPr>
            <w:ins w:id="1468" w:author="Paulo Henrique dos Santos" w:date="2025-06-18T14:58:00Z">
              <w:r>
                <w:rPr>
                  <w:color w:val="000000"/>
                  <w:sz w:val="20"/>
                  <w:szCs w:val="20"/>
                </w:rPr>
                <w:t xml:space="preserve">q8</w:t>
              </w:r>
            </w:ins>
            <w:ins w:id="1469" w:author="Paulo Henrique dos Santos" w:date="2025-06-18T14:58:00Z">
              <w:r>
                <w:rPr>
                  <w:color w:val="000000"/>
                  <w:sz w:val="20"/>
                  <w:szCs w:val="20"/>
                </w:rPr>
              </w:r>
            </w:ins>
            <w:ins w:id="1470"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471"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472" w:author="Paulo Henrique dos Santos" w:date="2025-06-18T14:58:00Z"/>
                <w:color w:val="000000"/>
                <w:sz w:val="20"/>
                <w:szCs w:val="20"/>
              </w:rPr>
            </w:pPr>
            <w:ins w:id="1473" w:author="Paulo Henrique dos Santos" w:date="2025-06-18T14:58:00Z">
              <w:r>
                <w:rPr>
                  <w:color w:val="000000"/>
                  <w:sz w:val="20"/>
                  <w:szCs w:val="20"/>
                </w:rPr>
                <w:t xml:space="preserve">–</w:t>
              </w:r>
            </w:ins>
            <w:ins w:id="1474" w:author="Paulo Henrique dos Santos" w:date="2025-06-18T14:58:00Z">
              <w:r>
                <w:rPr>
                  <w:color w:val="000000"/>
                  <w:sz w:val="20"/>
                  <w:szCs w:val="20"/>
                </w:rPr>
              </w:r>
            </w:ins>
            <w:ins w:id="1475"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476"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477" w:author="Paulo Henrique dos Santos" w:date="2025-06-18T14:58:00Z"/>
                <w:color w:val="000000"/>
                <w:sz w:val="20"/>
                <w:szCs w:val="20"/>
              </w:rPr>
            </w:pPr>
            <w:ins w:id="1478" w:author="Paulo Henrique dos Santos" w:date="2025-06-18T14:58:00Z">
              <w:r>
                <w:rPr>
                  <w:color w:val="000000"/>
                  <w:sz w:val="20"/>
                  <w:szCs w:val="20"/>
                </w:rPr>
                <w:t xml:space="preserve">0,60</w:t>
              </w:r>
            </w:ins>
            <w:ins w:id="1479" w:author="Paulo Henrique dos Santos" w:date="2025-06-18T14:58:00Z">
              <w:r>
                <w:rPr>
                  <w:color w:val="000000"/>
                  <w:sz w:val="20"/>
                  <w:szCs w:val="20"/>
                </w:rPr>
              </w:r>
            </w:ins>
            <w:ins w:id="1480"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481"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482" w:author="Paulo Henrique dos Santos" w:date="2025-06-18T14:58:00Z"/>
                <w:color w:val="000000"/>
                <w:sz w:val="20"/>
                <w:szCs w:val="20"/>
              </w:rPr>
            </w:pPr>
            <w:ins w:id="1483" w:author="Paulo Henrique dos Santos" w:date="2025-06-18T14:58:00Z">
              <w:r>
                <w:rPr>
                  <w:color w:val="000000"/>
                  <w:sz w:val="20"/>
                  <w:szCs w:val="20"/>
                </w:rPr>
                <w:t xml:space="preserve">–</w:t>
              </w:r>
            </w:ins>
            <w:ins w:id="1484" w:author="Paulo Henrique dos Santos" w:date="2025-06-18T14:58:00Z">
              <w:r>
                <w:rPr>
                  <w:color w:val="000000"/>
                  <w:sz w:val="20"/>
                  <w:szCs w:val="20"/>
                </w:rPr>
              </w:r>
            </w:ins>
            <w:ins w:id="1485" w:author="Paulo Henrique dos Santos" w:date="2025-06-18T14:58:00Z">
              <w:r>
                <w:rPr>
                  <w:color w:val="000000"/>
                  <w:sz w:val="20"/>
                  <w:szCs w:val="20"/>
                </w:rPr>
              </w:r>
            </w:ins>
          </w:p>
        </w:tc>
      </w:tr>
      <w:tr>
        <w:trPr>
          <w:jc w:val="center"/>
          <w:trHeight w:val="264"/>
          <w:trPrChange w:id="1486" w:author="Paulo Henrique dos Santos" w:date="2025-06-18T14:58:00Z">
            <w:trPr>
              <w:trHeight w:val="264"/>
            </w:trPr>
          </w:trPrChange>
          <w:ins w:id="1487" w:author="Paulo Henrique dos Santos" w:date="2025-06-18T14:58:00Z"/>
        </w:trPr>
        <w:tc>
          <w:tcPr>
            <w:shd w:val="clear" w:color="000000" w:fill="ffffff"/>
            <w:tcBorders>
              <w:top w:val="none" w:color="000000" w:sz="4" w:space="0"/>
              <w:left w:val="none" w:color="000000" w:sz="4" w:space="0"/>
              <w:bottom w:val="none" w:color="000000" w:sz="4" w:space="0"/>
              <w:right w:val="none" w:color="000000" w:sz="4" w:space="0"/>
            </w:tcBorders>
            <w:tcW w:w="541" w:type="dxa"/>
            <w:vAlign w:val="center"/>
            <w:textDirection w:val="lrTb"/>
            <w:noWrap w:val="false"/>
            <w:tcPrChange w:id="1488"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520" w:type="dxa"/>
                <w:vAlign w:val="center"/>
              </w:tcPr>
            </w:tcPrChange>
          </w:tcPr>
          <w:p>
            <w:pPr>
              <w:pBdr/>
              <w:spacing/>
              <w:ind/>
              <w:jc w:val="center"/>
              <w:rPr>
                <w:ins w:id="1489" w:author="Paulo Henrique dos Santos" w:date="2025-06-18T14:58:00Z"/>
                <w:color w:val="000000"/>
                <w:sz w:val="20"/>
                <w:szCs w:val="20"/>
              </w:rPr>
            </w:pPr>
            <w:ins w:id="1490" w:author="Paulo Henrique dos Santos" w:date="2025-06-18T14:58:00Z">
              <w:r>
                <w:rPr>
                  <w:color w:val="000000"/>
                  <w:sz w:val="20"/>
                  <w:szCs w:val="20"/>
                </w:rPr>
                <w:t xml:space="preserve">q9</w:t>
              </w:r>
            </w:ins>
            <w:ins w:id="1491" w:author="Paulo Henrique dos Santos" w:date="2025-06-18T14:58:00Z">
              <w:r>
                <w:rPr>
                  <w:color w:val="000000"/>
                  <w:sz w:val="20"/>
                  <w:szCs w:val="20"/>
                </w:rPr>
              </w:r>
            </w:ins>
            <w:ins w:id="1492"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493"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494" w:author="Paulo Henrique dos Santos" w:date="2025-06-18T14:58:00Z"/>
                <w:color w:val="000000"/>
                <w:sz w:val="20"/>
                <w:szCs w:val="20"/>
              </w:rPr>
            </w:pPr>
            <w:ins w:id="1495" w:author="Paulo Henrique dos Santos" w:date="2025-06-18T14:58:00Z">
              <w:r>
                <w:rPr>
                  <w:color w:val="000000"/>
                  <w:sz w:val="20"/>
                  <w:szCs w:val="20"/>
                </w:rPr>
                <w:t xml:space="preserve">0,72</w:t>
              </w:r>
            </w:ins>
            <w:ins w:id="1496" w:author="Paulo Henrique dos Santos" w:date="2025-06-18T14:58:00Z">
              <w:r>
                <w:rPr>
                  <w:color w:val="000000"/>
                  <w:sz w:val="20"/>
                  <w:szCs w:val="20"/>
                </w:rPr>
              </w:r>
            </w:ins>
            <w:ins w:id="1497"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498"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499" w:author="Paulo Henrique dos Santos" w:date="2025-06-18T14:58:00Z"/>
                <w:color w:val="000000"/>
                <w:sz w:val="20"/>
                <w:szCs w:val="20"/>
              </w:rPr>
            </w:pPr>
            <w:ins w:id="1500" w:author="Paulo Henrique dos Santos" w:date="2025-06-18T14:58:00Z">
              <w:r>
                <w:rPr>
                  <w:color w:val="000000"/>
                  <w:sz w:val="20"/>
                  <w:szCs w:val="20"/>
                </w:rPr>
                <w:t xml:space="preserve">–</w:t>
              </w:r>
            </w:ins>
            <w:ins w:id="1501" w:author="Paulo Henrique dos Santos" w:date="2025-06-18T14:58:00Z">
              <w:r>
                <w:rPr>
                  <w:color w:val="000000"/>
                  <w:sz w:val="20"/>
                  <w:szCs w:val="20"/>
                </w:rPr>
              </w:r>
            </w:ins>
            <w:ins w:id="1502"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503"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504" w:author="Paulo Henrique dos Santos" w:date="2025-06-18T14:58:00Z"/>
                <w:color w:val="000000"/>
                <w:sz w:val="20"/>
                <w:szCs w:val="20"/>
              </w:rPr>
            </w:pPr>
            <w:ins w:id="1505" w:author="Paulo Henrique dos Santos" w:date="2025-06-18T14:58:00Z">
              <w:r>
                <w:rPr>
                  <w:color w:val="000000"/>
                  <w:sz w:val="20"/>
                  <w:szCs w:val="20"/>
                </w:rPr>
                <w:t xml:space="preserve">–</w:t>
              </w:r>
            </w:ins>
            <w:ins w:id="1506" w:author="Paulo Henrique dos Santos" w:date="2025-06-18T14:58:00Z">
              <w:r>
                <w:rPr>
                  <w:color w:val="000000"/>
                  <w:sz w:val="20"/>
                  <w:szCs w:val="20"/>
                </w:rPr>
              </w:r>
            </w:ins>
            <w:ins w:id="1507" w:author="Paulo Henrique dos Santos" w:date="2025-06-18T14:58:00Z">
              <w:r>
                <w:rPr>
                  <w:color w:val="000000"/>
                  <w:sz w:val="20"/>
                  <w:szCs w:val="20"/>
                </w:rPr>
              </w:r>
            </w:ins>
          </w:p>
        </w:tc>
      </w:tr>
      <w:tr>
        <w:trPr>
          <w:jc w:val="center"/>
          <w:trHeight w:val="264"/>
          <w:trPrChange w:id="1508" w:author="Paulo Henrique dos Santos" w:date="2025-06-18T14:58:00Z">
            <w:trPr>
              <w:trHeight w:val="264"/>
            </w:trPr>
          </w:trPrChange>
          <w:ins w:id="1509" w:author="Paulo Henrique dos Santos" w:date="2025-06-18T14:58:00Z"/>
        </w:trPr>
        <w:tc>
          <w:tcPr>
            <w:shd w:val="clear" w:color="000000" w:fill="ffffff"/>
            <w:tcBorders>
              <w:top w:val="none" w:color="000000" w:sz="4" w:space="0"/>
              <w:left w:val="none" w:color="000000" w:sz="4" w:space="0"/>
              <w:bottom w:val="none" w:color="000000" w:sz="4" w:space="0"/>
              <w:right w:val="none" w:color="000000" w:sz="4" w:space="0"/>
            </w:tcBorders>
            <w:tcW w:w="541" w:type="dxa"/>
            <w:vAlign w:val="center"/>
            <w:textDirection w:val="lrTb"/>
            <w:noWrap w:val="false"/>
            <w:tcPrChange w:id="1510"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520" w:type="dxa"/>
                <w:vAlign w:val="center"/>
              </w:tcPr>
            </w:tcPrChange>
          </w:tcPr>
          <w:p>
            <w:pPr>
              <w:pBdr/>
              <w:spacing/>
              <w:ind/>
              <w:jc w:val="center"/>
              <w:rPr>
                <w:ins w:id="1511" w:author="Paulo Henrique dos Santos" w:date="2025-06-18T14:58:00Z"/>
                <w:color w:val="000000"/>
                <w:sz w:val="20"/>
                <w:szCs w:val="20"/>
              </w:rPr>
            </w:pPr>
            <w:ins w:id="1512" w:author="Paulo Henrique dos Santos" w:date="2025-06-18T14:58:00Z">
              <w:r>
                <w:rPr>
                  <w:color w:val="000000"/>
                  <w:sz w:val="20"/>
                  <w:szCs w:val="20"/>
                </w:rPr>
                <w:t xml:space="preserve">q10</w:t>
              </w:r>
            </w:ins>
            <w:ins w:id="1513" w:author="Paulo Henrique dos Santos" w:date="2025-06-18T14:58:00Z">
              <w:r>
                <w:rPr>
                  <w:color w:val="000000"/>
                  <w:sz w:val="20"/>
                  <w:szCs w:val="20"/>
                </w:rPr>
              </w:r>
            </w:ins>
            <w:ins w:id="1514"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515"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516" w:author="Paulo Henrique dos Santos" w:date="2025-06-18T14:58:00Z"/>
                <w:color w:val="000000"/>
                <w:sz w:val="20"/>
                <w:szCs w:val="20"/>
              </w:rPr>
            </w:pPr>
            <w:ins w:id="1517" w:author="Paulo Henrique dos Santos" w:date="2025-06-18T14:58:00Z">
              <w:r>
                <w:rPr>
                  <w:color w:val="000000"/>
                  <w:sz w:val="20"/>
                  <w:szCs w:val="20"/>
                </w:rPr>
                <w:t xml:space="preserve">–</w:t>
              </w:r>
            </w:ins>
            <w:ins w:id="1518" w:author="Paulo Henrique dos Santos" w:date="2025-06-18T14:58:00Z">
              <w:r>
                <w:rPr>
                  <w:color w:val="000000"/>
                  <w:sz w:val="20"/>
                  <w:szCs w:val="20"/>
                </w:rPr>
              </w:r>
            </w:ins>
            <w:ins w:id="1519"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520"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521" w:author="Paulo Henrique dos Santos" w:date="2025-06-18T14:58:00Z"/>
                <w:color w:val="000000"/>
                <w:sz w:val="20"/>
                <w:szCs w:val="20"/>
              </w:rPr>
            </w:pPr>
            <w:ins w:id="1522" w:author="Paulo Henrique dos Santos" w:date="2025-06-18T14:58:00Z">
              <w:r>
                <w:rPr>
                  <w:color w:val="000000"/>
                  <w:sz w:val="20"/>
                  <w:szCs w:val="20"/>
                </w:rPr>
                <w:t xml:space="preserve">–</w:t>
              </w:r>
            </w:ins>
            <w:ins w:id="1523" w:author="Paulo Henrique dos Santos" w:date="2025-06-18T14:58:00Z">
              <w:r>
                <w:rPr>
                  <w:color w:val="000000"/>
                  <w:sz w:val="20"/>
                  <w:szCs w:val="20"/>
                </w:rPr>
              </w:r>
            </w:ins>
            <w:ins w:id="1524"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525"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526" w:author="Paulo Henrique dos Santos" w:date="2025-06-18T14:58:00Z"/>
                <w:color w:val="000000"/>
                <w:sz w:val="20"/>
                <w:szCs w:val="20"/>
              </w:rPr>
            </w:pPr>
            <w:ins w:id="1527" w:author="Paulo Henrique dos Santos" w:date="2025-06-18T14:58:00Z">
              <w:r>
                <w:rPr>
                  <w:color w:val="000000"/>
                  <w:sz w:val="20"/>
                  <w:szCs w:val="20"/>
                </w:rPr>
                <w:t xml:space="preserve">0,66</w:t>
              </w:r>
            </w:ins>
            <w:ins w:id="1528" w:author="Paulo Henrique dos Santos" w:date="2025-06-18T14:58:00Z">
              <w:r>
                <w:rPr>
                  <w:color w:val="000000"/>
                  <w:sz w:val="20"/>
                  <w:szCs w:val="20"/>
                </w:rPr>
              </w:r>
            </w:ins>
            <w:ins w:id="1529" w:author="Paulo Henrique dos Santos" w:date="2025-06-18T14:58:00Z">
              <w:r>
                <w:rPr>
                  <w:color w:val="000000"/>
                  <w:sz w:val="20"/>
                  <w:szCs w:val="20"/>
                </w:rPr>
              </w:r>
            </w:ins>
          </w:p>
        </w:tc>
      </w:tr>
      <w:tr>
        <w:trPr>
          <w:jc w:val="center"/>
          <w:trHeight w:val="264"/>
          <w:trPrChange w:id="1530" w:author="Paulo Henrique dos Santos" w:date="2025-06-18T14:58:00Z">
            <w:trPr>
              <w:trHeight w:val="264"/>
            </w:trPr>
          </w:trPrChange>
          <w:ins w:id="1531" w:author="Paulo Henrique dos Santos" w:date="2025-06-18T14:58:00Z"/>
        </w:trPr>
        <w:tc>
          <w:tcPr>
            <w:shd w:val="clear" w:color="000000" w:fill="ffffff"/>
            <w:tcBorders>
              <w:top w:val="none" w:color="000000" w:sz="4" w:space="0"/>
              <w:left w:val="none" w:color="000000" w:sz="4" w:space="0"/>
              <w:bottom w:val="none" w:color="000000" w:sz="4" w:space="0"/>
              <w:right w:val="none" w:color="000000" w:sz="4" w:space="0"/>
            </w:tcBorders>
            <w:tcW w:w="541" w:type="dxa"/>
            <w:vAlign w:val="center"/>
            <w:textDirection w:val="lrTb"/>
            <w:noWrap w:val="false"/>
            <w:tcPrChange w:id="1532"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520" w:type="dxa"/>
                <w:vAlign w:val="center"/>
              </w:tcPr>
            </w:tcPrChange>
          </w:tcPr>
          <w:p>
            <w:pPr>
              <w:pBdr/>
              <w:spacing/>
              <w:ind/>
              <w:jc w:val="center"/>
              <w:rPr>
                <w:ins w:id="1533" w:author="Paulo Henrique dos Santos" w:date="2025-06-18T14:58:00Z"/>
                <w:color w:val="000000"/>
                <w:sz w:val="20"/>
                <w:szCs w:val="20"/>
              </w:rPr>
            </w:pPr>
            <w:ins w:id="1534" w:author="Paulo Henrique dos Santos" w:date="2025-06-18T14:58:00Z">
              <w:r>
                <w:rPr>
                  <w:color w:val="000000"/>
                  <w:sz w:val="20"/>
                  <w:szCs w:val="20"/>
                </w:rPr>
                <w:t xml:space="preserve">q11</w:t>
              </w:r>
            </w:ins>
            <w:ins w:id="1535" w:author="Paulo Henrique dos Santos" w:date="2025-06-18T14:58:00Z">
              <w:r>
                <w:rPr>
                  <w:color w:val="000000"/>
                  <w:sz w:val="20"/>
                  <w:szCs w:val="20"/>
                </w:rPr>
              </w:r>
            </w:ins>
            <w:ins w:id="1536"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537"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538" w:author="Paulo Henrique dos Santos" w:date="2025-06-18T14:58:00Z"/>
                <w:color w:val="000000"/>
                <w:sz w:val="20"/>
                <w:szCs w:val="20"/>
              </w:rPr>
            </w:pPr>
            <w:ins w:id="1539" w:author="Paulo Henrique dos Santos" w:date="2025-06-18T14:58:00Z">
              <w:r>
                <w:rPr>
                  <w:color w:val="000000"/>
                  <w:sz w:val="20"/>
                  <w:szCs w:val="20"/>
                </w:rPr>
                <w:t xml:space="preserve">–</w:t>
              </w:r>
            </w:ins>
            <w:ins w:id="1540" w:author="Paulo Henrique dos Santos" w:date="2025-06-18T14:58:00Z">
              <w:r>
                <w:rPr>
                  <w:color w:val="000000"/>
                  <w:sz w:val="20"/>
                  <w:szCs w:val="20"/>
                </w:rPr>
              </w:r>
            </w:ins>
            <w:ins w:id="1541"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542"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543" w:author="Paulo Henrique dos Santos" w:date="2025-06-18T14:58:00Z"/>
                <w:color w:val="000000"/>
                <w:sz w:val="20"/>
                <w:szCs w:val="20"/>
              </w:rPr>
            </w:pPr>
            <w:ins w:id="1544" w:author="Paulo Henrique dos Santos" w:date="2025-06-18T14:58:00Z">
              <w:r>
                <w:rPr>
                  <w:color w:val="000000"/>
                  <w:sz w:val="20"/>
                  <w:szCs w:val="20"/>
                </w:rPr>
                <w:t xml:space="preserve">–</w:t>
              </w:r>
            </w:ins>
            <w:ins w:id="1545" w:author="Paulo Henrique dos Santos" w:date="2025-06-18T14:58:00Z">
              <w:r>
                <w:rPr>
                  <w:color w:val="000000"/>
                  <w:sz w:val="20"/>
                  <w:szCs w:val="20"/>
                </w:rPr>
              </w:r>
            </w:ins>
            <w:ins w:id="1546"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547"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548" w:author="Paulo Henrique dos Santos" w:date="2025-06-18T14:58:00Z"/>
                <w:color w:val="000000"/>
                <w:sz w:val="20"/>
                <w:szCs w:val="20"/>
              </w:rPr>
            </w:pPr>
            <w:ins w:id="1549" w:author="Paulo Henrique dos Santos" w:date="2025-06-18T14:58:00Z">
              <w:r>
                <w:rPr>
                  <w:color w:val="000000"/>
                  <w:sz w:val="20"/>
                  <w:szCs w:val="20"/>
                </w:rPr>
                <w:t xml:space="preserve">0,66</w:t>
              </w:r>
            </w:ins>
            <w:ins w:id="1550" w:author="Paulo Henrique dos Santos" w:date="2025-06-18T14:58:00Z">
              <w:r>
                <w:rPr>
                  <w:color w:val="000000"/>
                  <w:sz w:val="20"/>
                  <w:szCs w:val="20"/>
                </w:rPr>
              </w:r>
            </w:ins>
            <w:ins w:id="1551" w:author="Paulo Henrique dos Santos" w:date="2025-06-18T14:58:00Z">
              <w:r>
                <w:rPr>
                  <w:color w:val="000000"/>
                  <w:sz w:val="20"/>
                  <w:szCs w:val="20"/>
                </w:rPr>
              </w:r>
            </w:ins>
          </w:p>
        </w:tc>
      </w:tr>
      <w:tr>
        <w:trPr>
          <w:jc w:val="center"/>
          <w:trHeight w:val="264"/>
          <w:trPrChange w:id="1552" w:author="Paulo Henrique dos Santos" w:date="2025-06-18T14:58:00Z">
            <w:trPr>
              <w:trHeight w:val="264"/>
            </w:trPr>
          </w:trPrChange>
          <w:ins w:id="1553" w:author="Paulo Henrique dos Santos" w:date="2025-06-18T14:58:00Z"/>
        </w:trPr>
        <w:tc>
          <w:tcPr>
            <w:shd w:val="clear" w:color="000000" w:fill="ffffff"/>
            <w:tcBorders>
              <w:top w:val="none" w:color="000000" w:sz="4" w:space="0"/>
              <w:left w:val="none" w:color="000000" w:sz="4" w:space="0"/>
              <w:bottom w:val="none" w:color="000000" w:sz="4" w:space="0"/>
              <w:right w:val="none" w:color="000000" w:sz="4" w:space="0"/>
            </w:tcBorders>
            <w:tcW w:w="541" w:type="dxa"/>
            <w:vAlign w:val="center"/>
            <w:textDirection w:val="lrTb"/>
            <w:noWrap w:val="false"/>
            <w:tcPrChange w:id="1554"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520" w:type="dxa"/>
                <w:vAlign w:val="center"/>
              </w:tcPr>
            </w:tcPrChange>
          </w:tcPr>
          <w:p>
            <w:pPr>
              <w:pBdr/>
              <w:spacing/>
              <w:ind/>
              <w:jc w:val="center"/>
              <w:rPr>
                <w:ins w:id="1555" w:author="Paulo Henrique dos Santos" w:date="2025-06-18T14:58:00Z"/>
                <w:color w:val="000000"/>
                <w:sz w:val="20"/>
                <w:szCs w:val="20"/>
              </w:rPr>
            </w:pPr>
            <w:ins w:id="1556" w:author="Paulo Henrique dos Santos" w:date="2025-06-18T14:58:00Z">
              <w:r>
                <w:rPr>
                  <w:color w:val="000000"/>
                  <w:sz w:val="20"/>
                  <w:szCs w:val="20"/>
                </w:rPr>
                <w:t xml:space="preserve">q12</w:t>
              </w:r>
            </w:ins>
            <w:ins w:id="1557" w:author="Paulo Henrique dos Santos" w:date="2025-06-18T14:58:00Z">
              <w:r>
                <w:rPr>
                  <w:color w:val="000000"/>
                  <w:sz w:val="20"/>
                  <w:szCs w:val="20"/>
                </w:rPr>
              </w:r>
            </w:ins>
            <w:ins w:id="1558"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559"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560" w:author="Paulo Henrique dos Santos" w:date="2025-06-18T14:58:00Z"/>
                <w:color w:val="000000"/>
                <w:sz w:val="20"/>
                <w:szCs w:val="20"/>
              </w:rPr>
            </w:pPr>
            <w:ins w:id="1561" w:author="Paulo Henrique dos Santos" w:date="2025-06-18T14:58:00Z">
              <w:r>
                <w:rPr>
                  <w:color w:val="000000"/>
                  <w:sz w:val="20"/>
                  <w:szCs w:val="20"/>
                </w:rPr>
                <w:t xml:space="preserve">1,01</w:t>
              </w:r>
            </w:ins>
            <w:ins w:id="1562" w:author="Paulo Henrique dos Santos" w:date="2025-06-18T14:58:00Z">
              <w:r>
                <w:rPr>
                  <w:color w:val="000000"/>
                  <w:sz w:val="20"/>
                  <w:szCs w:val="20"/>
                </w:rPr>
              </w:r>
            </w:ins>
            <w:ins w:id="1563"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564"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565" w:author="Paulo Henrique dos Santos" w:date="2025-06-18T14:58:00Z"/>
                <w:color w:val="000000"/>
                <w:sz w:val="20"/>
                <w:szCs w:val="20"/>
              </w:rPr>
            </w:pPr>
            <w:ins w:id="1566" w:author="Paulo Henrique dos Santos" w:date="2025-06-18T14:58:00Z">
              <w:r>
                <w:rPr>
                  <w:color w:val="000000"/>
                  <w:sz w:val="20"/>
                  <w:szCs w:val="20"/>
                </w:rPr>
                <w:t xml:space="preserve">–</w:t>
              </w:r>
            </w:ins>
            <w:ins w:id="1567" w:author="Paulo Henrique dos Santos" w:date="2025-06-18T14:58:00Z">
              <w:r>
                <w:rPr>
                  <w:color w:val="000000"/>
                  <w:sz w:val="20"/>
                  <w:szCs w:val="20"/>
                </w:rPr>
              </w:r>
            </w:ins>
            <w:ins w:id="1568"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569"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570" w:author="Paulo Henrique dos Santos" w:date="2025-06-18T14:58:00Z"/>
                <w:color w:val="000000"/>
                <w:sz w:val="20"/>
                <w:szCs w:val="20"/>
              </w:rPr>
            </w:pPr>
            <w:ins w:id="1571" w:author="Paulo Henrique dos Santos" w:date="2025-06-18T14:58:00Z">
              <w:r>
                <w:rPr>
                  <w:color w:val="000000"/>
                  <w:sz w:val="20"/>
                  <w:szCs w:val="20"/>
                </w:rPr>
                <w:t xml:space="preserve">–</w:t>
              </w:r>
            </w:ins>
            <w:ins w:id="1572" w:author="Paulo Henrique dos Santos" w:date="2025-06-18T14:58:00Z">
              <w:r>
                <w:rPr>
                  <w:color w:val="000000"/>
                  <w:sz w:val="20"/>
                  <w:szCs w:val="20"/>
                </w:rPr>
              </w:r>
            </w:ins>
            <w:ins w:id="1573" w:author="Paulo Henrique dos Santos" w:date="2025-06-18T14:58:00Z">
              <w:r>
                <w:rPr>
                  <w:color w:val="000000"/>
                  <w:sz w:val="20"/>
                  <w:szCs w:val="20"/>
                </w:rPr>
              </w:r>
            </w:ins>
          </w:p>
        </w:tc>
      </w:tr>
      <w:tr>
        <w:trPr>
          <w:jc w:val="center"/>
          <w:trHeight w:val="264"/>
          <w:trPrChange w:id="1574" w:author="Paulo Henrique dos Santos" w:date="2025-06-18T14:58:00Z">
            <w:trPr>
              <w:trHeight w:val="264"/>
            </w:trPr>
          </w:trPrChange>
          <w:ins w:id="1575" w:author="Paulo Henrique dos Santos" w:date="2025-06-18T14:58:00Z"/>
        </w:trPr>
        <w:tc>
          <w:tcPr>
            <w:shd w:val="clear" w:color="000000" w:fill="ffffff"/>
            <w:tcBorders>
              <w:top w:val="none" w:color="000000" w:sz="4" w:space="0"/>
              <w:left w:val="none" w:color="000000" w:sz="4" w:space="0"/>
              <w:bottom w:val="none" w:color="000000" w:sz="4" w:space="0"/>
              <w:right w:val="none" w:color="000000" w:sz="4" w:space="0"/>
            </w:tcBorders>
            <w:tcW w:w="541" w:type="dxa"/>
            <w:vAlign w:val="center"/>
            <w:textDirection w:val="lrTb"/>
            <w:noWrap w:val="false"/>
            <w:tcPrChange w:id="1576"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520" w:type="dxa"/>
                <w:vAlign w:val="center"/>
              </w:tcPr>
            </w:tcPrChange>
          </w:tcPr>
          <w:p>
            <w:pPr>
              <w:pBdr/>
              <w:spacing/>
              <w:ind/>
              <w:jc w:val="center"/>
              <w:rPr>
                <w:ins w:id="1577" w:author="Paulo Henrique dos Santos" w:date="2025-06-18T14:58:00Z"/>
                <w:color w:val="000000"/>
                <w:sz w:val="20"/>
                <w:szCs w:val="20"/>
              </w:rPr>
            </w:pPr>
            <w:ins w:id="1578" w:author="Paulo Henrique dos Santos" w:date="2025-06-18T14:58:00Z">
              <w:r>
                <w:rPr>
                  <w:color w:val="000000"/>
                  <w:sz w:val="20"/>
                  <w:szCs w:val="20"/>
                </w:rPr>
                <w:t xml:space="preserve">q13</w:t>
              </w:r>
            </w:ins>
            <w:ins w:id="1579" w:author="Paulo Henrique dos Santos" w:date="2025-06-18T14:58:00Z">
              <w:r>
                <w:rPr>
                  <w:color w:val="000000"/>
                  <w:sz w:val="20"/>
                  <w:szCs w:val="20"/>
                </w:rPr>
              </w:r>
            </w:ins>
            <w:ins w:id="1580"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581"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582" w:author="Paulo Henrique dos Santos" w:date="2025-06-18T14:58:00Z"/>
                <w:color w:val="000000"/>
                <w:sz w:val="20"/>
                <w:szCs w:val="20"/>
              </w:rPr>
            </w:pPr>
            <w:ins w:id="1583" w:author="Paulo Henrique dos Santos" w:date="2025-06-18T14:58:00Z">
              <w:r>
                <w:rPr>
                  <w:color w:val="000000"/>
                  <w:sz w:val="20"/>
                  <w:szCs w:val="20"/>
                </w:rPr>
                <w:t xml:space="preserve">0,44</w:t>
              </w:r>
            </w:ins>
            <w:ins w:id="1584" w:author="Paulo Henrique dos Santos" w:date="2025-06-18T14:58:00Z">
              <w:r>
                <w:rPr>
                  <w:color w:val="000000"/>
                  <w:sz w:val="20"/>
                  <w:szCs w:val="20"/>
                </w:rPr>
              </w:r>
            </w:ins>
            <w:ins w:id="1585"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586"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587" w:author="Paulo Henrique dos Santos" w:date="2025-06-18T14:58:00Z"/>
                <w:color w:val="000000"/>
                <w:sz w:val="20"/>
                <w:szCs w:val="20"/>
              </w:rPr>
            </w:pPr>
            <w:ins w:id="1588" w:author="Paulo Henrique dos Santos" w:date="2025-06-18T14:58:00Z">
              <w:r>
                <w:rPr>
                  <w:color w:val="000000"/>
                  <w:sz w:val="20"/>
                  <w:szCs w:val="20"/>
                </w:rPr>
                <w:t xml:space="preserve">0,47</w:t>
              </w:r>
            </w:ins>
            <w:ins w:id="1589" w:author="Paulo Henrique dos Santos" w:date="2025-06-18T14:58:00Z">
              <w:r>
                <w:rPr>
                  <w:color w:val="000000"/>
                  <w:sz w:val="20"/>
                  <w:szCs w:val="20"/>
                </w:rPr>
              </w:r>
            </w:ins>
            <w:ins w:id="1590"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591"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592" w:author="Paulo Henrique dos Santos" w:date="2025-06-18T14:58:00Z"/>
                <w:color w:val="000000"/>
                <w:sz w:val="20"/>
                <w:szCs w:val="20"/>
              </w:rPr>
            </w:pPr>
            <w:ins w:id="1593" w:author="Paulo Henrique dos Santos" w:date="2025-06-18T14:58:00Z">
              <w:r>
                <w:rPr>
                  <w:color w:val="000000"/>
                  <w:sz w:val="20"/>
                  <w:szCs w:val="20"/>
                </w:rPr>
                <w:t xml:space="preserve">–</w:t>
              </w:r>
            </w:ins>
            <w:ins w:id="1594" w:author="Paulo Henrique dos Santos" w:date="2025-06-18T14:58:00Z">
              <w:r>
                <w:rPr>
                  <w:color w:val="000000"/>
                  <w:sz w:val="20"/>
                  <w:szCs w:val="20"/>
                </w:rPr>
              </w:r>
            </w:ins>
            <w:ins w:id="1595" w:author="Paulo Henrique dos Santos" w:date="2025-06-18T14:58:00Z">
              <w:r>
                <w:rPr>
                  <w:color w:val="000000"/>
                  <w:sz w:val="20"/>
                  <w:szCs w:val="20"/>
                </w:rPr>
              </w:r>
            </w:ins>
          </w:p>
        </w:tc>
      </w:tr>
      <w:tr>
        <w:trPr>
          <w:jc w:val="center"/>
          <w:trHeight w:val="264"/>
          <w:trPrChange w:id="1596" w:author="Paulo Henrique dos Santos" w:date="2025-06-18T14:58:00Z">
            <w:trPr>
              <w:trHeight w:val="264"/>
            </w:trPr>
          </w:trPrChange>
          <w:ins w:id="1597" w:author="Paulo Henrique dos Santos" w:date="2025-06-18T14:58:00Z"/>
        </w:trPr>
        <w:tc>
          <w:tcPr>
            <w:shd w:val="clear" w:color="000000" w:fill="ffffff"/>
            <w:tcBorders>
              <w:top w:val="none" w:color="000000" w:sz="4" w:space="0"/>
              <w:left w:val="none" w:color="000000" w:sz="4" w:space="0"/>
              <w:bottom w:val="none" w:color="000000" w:sz="4" w:space="0"/>
              <w:right w:val="none" w:color="000000" w:sz="4" w:space="0"/>
            </w:tcBorders>
            <w:tcW w:w="541" w:type="dxa"/>
            <w:vAlign w:val="center"/>
            <w:textDirection w:val="lrTb"/>
            <w:noWrap w:val="false"/>
            <w:tcPrChange w:id="1598"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520" w:type="dxa"/>
                <w:vAlign w:val="center"/>
              </w:tcPr>
            </w:tcPrChange>
          </w:tcPr>
          <w:p>
            <w:pPr>
              <w:pBdr/>
              <w:spacing/>
              <w:ind/>
              <w:jc w:val="center"/>
              <w:rPr>
                <w:ins w:id="1599" w:author="Paulo Henrique dos Santos" w:date="2025-06-18T14:58:00Z"/>
                <w:color w:val="000000"/>
                <w:sz w:val="20"/>
                <w:szCs w:val="20"/>
              </w:rPr>
            </w:pPr>
            <w:ins w:id="1600" w:author="Paulo Henrique dos Santos" w:date="2025-06-18T14:58:00Z">
              <w:r>
                <w:rPr>
                  <w:color w:val="000000"/>
                  <w:sz w:val="20"/>
                  <w:szCs w:val="20"/>
                </w:rPr>
                <w:t xml:space="preserve">q14</w:t>
              </w:r>
            </w:ins>
            <w:ins w:id="1601" w:author="Paulo Henrique dos Santos" w:date="2025-06-18T14:58:00Z">
              <w:r>
                <w:rPr>
                  <w:color w:val="000000"/>
                  <w:sz w:val="20"/>
                  <w:szCs w:val="20"/>
                </w:rPr>
              </w:r>
            </w:ins>
            <w:ins w:id="1602"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603"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604" w:author="Paulo Henrique dos Santos" w:date="2025-06-18T14:58:00Z"/>
                <w:color w:val="000000"/>
                <w:sz w:val="20"/>
                <w:szCs w:val="20"/>
              </w:rPr>
            </w:pPr>
            <w:ins w:id="1605" w:author="Paulo Henrique dos Santos" w:date="2025-06-18T14:58:00Z">
              <w:r>
                <w:rPr>
                  <w:color w:val="000000"/>
                  <w:sz w:val="20"/>
                  <w:szCs w:val="20"/>
                </w:rPr>
                <w:t xml:space="preserve">–</w:t>
              </w:r>
            </w:ins>
            <w:ins w:id="1606" w:author="Paulo Henrique dos Santos" w:date="2025-06-18T14:58:00Z">
              <w:r>
                <w:rPr>
                  <w:color w:val="000000"/>
                  <w:sz w:val="20"/>
                  <w:szCs w:val="20"/>
                </w:rPr>
              </w:r>
            </w:ins>
            <w:ins w:id="1607"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608"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609" w:author="Paulo Henrique dos Santos" w:date="2025-06-18T14:58:00Z"/>
                <w:color w:val="000000"/>
                <w:sz w:val="20"/>
                <w:szCs w:val="20"/>
              </w:rPr>
            </w:pPr>
            <w:ins w:id="1610" w:author="Paulo Henrique dos Santos" w:date="2025-06-18T14:58:00Z">
              <w:r>
                <w:rPr>
                  <w:color w:val="000000"/>
                  <w:sz w:val="20"/>
                  <w:szCs w:val="20"/>
                </w:rPr>
                <w:t xml:space="preserve">0,36</w:t>
              </w:r>
            </w:ins>
            <w:ins w:id="1611" w:author="Paulo Henrique dos Santos" w:date="2025-06-18T14:58:00Z">
              <w:r>
                <w:rPr>
                  <w:color w:val="000000"/>
                  <w:sz w:val="20"/>
                  <w:szCs w:val="20"/>
                </w:rPr>
              </w:r>
            </w:ins>
            <w:ins w:id="1612"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613"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614" w:author="Paulo Henrique dos Santos" w:date="2025-06-18T14:58:00Z"/>
                <w:color w:val="000000"/>
                <w:sz w:val="20"/>
                <w:szCs w:val="20"/>
              </w:rPr>
            </w:pPr>
            <w:ins w:id="1615" w:author="Paulo Henrique dos Santos" w:date="2025-06-18T14:58:00Z">
              <w:r>
                <w:rPr>
                  <w:color w:val="000000"/>
                  <w:sz w:val="20"/>
                  <w:szCs w:val="20"/>
                </w:rPr>
                <w:t xml:space="preserve">0,39</w:t>
              </w:r>
            </w:ins>
            <w:ins w:id="1616" w:author="Paulo Henrique dos Santos" w:date="2025-06-18T14:58:00Z">
              <w:r>
                <w:rPr>
                  <w:color w:val="000000"/>
                  <w:sz w:val="20"/>
                  <w:szCs w:val="20"/>
                </w:rPr>
              </w:r>
            </w:ins>
            <w:ins w:id="1617" w:author="Paulo Henrique dos Santos" w:date="2025-06-18T14:58:00Z">
              <w:r>
                <w:rPr>
                  <w:color w:val="000000"/>
                  <w:sz w:val="20"/>
                  <w:szCs w:val="20"/>
                </w:rPr>
              </w:r>
            </w:ins>
          </w:p>
        </w:tc>
      </w:tr>
      <w:tr>
        <w:trPr>
          <w:jc w:val="center"/>
          <w:trHeight w:val="264"/>
          <w:trPrChange w:id="1618" w:author="Paulo Henrique dos Santos" w:date="2025-06-18T14:58:00Z">
            <w:trPr>
              <w:trHeight w:val="264"/>
            </w:trPr>
          </w:trPrChange>
          <w:ins w:id="1619" w:author="Paulo Henrique dos Santos" w:date="2025-06-18T14:58:00Z"/>
        </w:trPr>
        <w:tc>
          <w:tcPr>
            <w:shd w:val="clear" w:color="000000" w:fill="ffffff"/>
            <w:tcBorders>
              <w:top w:val="none" w:color="000000" w:sz="4" w:space="0"/>
              <w:left w:val="none" w:color="000000" w:sz="4" w:space="0"/>
              <w:bottom w:val="none" w:color="000000" w:sz="4" w:space="0"/>
              <w:right w:val="none" w:color="000000" w:sz="4" w:space="0"/>
            </w:tcBorders>
            <w:tcW w:w="541" w:type="dxa"/>
            <w:vAlign w:val="center"/>
            <w:textDirection w:val="lrTb"/>
            <w:noWrap w:val="false"/>
            <w:tcPrChange w:id="1620"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520" w:type="dxa"/>
                <w:vAlign w:val="center"/>
              </w:tcPr>
            </w:tcPrChange>
          </w:tcPr>
          <w:p>
            <w:pPr>
              <w:pBdr/>
              <w:spacing/>
              <w:ind/>
              <w:jc w:val="center"/>
              <w:rPr>
                <w:ins w:id="1621" w:author="Paulo Henrique dos Santos" w:date="2025-06-18T14:58:00Z"/>
                <w:color w:val="000000"/>
                <w:sz w:val="20"/>
                <w:szCs w:val="20"/>
              </w:rPr>
            </w:pPr>
            <w:ins w:id="1622" w:author="Paulo Henrique dos Santos" w:date="2025-06-18T14:58:00Z">
              <w:r>
                <w:rPr>
                  <w:color w:val="000000"/>
                  <w:sz w:val="20"/>
                  <w:szCs w:val="20"/>
                </w:rPr>
                <w:t xml:space="preserve">q15</w:t>
              </w:r>
            </w:ins>
            <w:ins w:id="1623" w:author="Paulo Henrique dos Santos" w:date="2025-06-18T14:58:00Z">
              <w:r>
                <w:rPr>
                  <w:color w:val="000000"/>
                  <w:sz w:val="20"/>
                  <w:szCs w:val="20"/>
                </w:rPr>
              </w:r>
            </w:ins>
            <w:ins w:id="1624"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625"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626" w:author="Paulo Henrique dos Santos" w:date="2025-06-18T14:58:00Z"/>
                <w:color w:val="000000"/>
                <w:sz w:val="20"/>
                <w:szCs w:val="20"/>
              </w:rPr>
            </w:pPr>
            <w:ins w:id="1627" w:author="Paulo Henrique dos Santos" w:date="2025-06-18T14:58:00Z">
              <w:r>
                <w:rPr>
                  <w:color w:val="000000"/>
                  <w:sz w:val="20"/>
                  <w:szCs w:val="20"/>
                </w:rPr>
                <w:t xml:space="preserve">0,85</w:t>
              </w:r>
            </w:ins>
            <w:ins w:id="1628" w:author="Paulo Henrique dos Santos" w:date="2025-06-18T14:58:00Z">
              <w:r>
                <w:rPr>
                  <w:color w:val="000000"/>
                  <w:sz w:val="20"/>
                  <w:szCs w:val="20"/>
                </w:rPr>
              </w:r>
            </w:ins>
            <w:ins w:id="1629"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630"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631" w:author="Paulo Henrique dos Santos" w:date="2025-06-18T14:58:00Z"/>
                <w:color w:val="000000"/>
                <w:sz w:val="20"/>
                <w:szCs w:val="20"/>
              </w:rPr>
            </w:pPr>
            <w:ins w:id="1632" w:author="Paulo Henrique dos Santos" w:date="2025-06-18T14:58:00Z">
              <w:r>
                <w:rPr>
                  <w:color w:val="000000"/>
                  <w:sz w:val="20"/>
                  <w:szCs w:val="20"/>
                </w:rPr>
                <w:t xml:space="preserve">–</w:t>
              </w:r>
            </w:ins>
            <w:ins w:id="1633" w:author="Paulo Henrique dos Santos" w:date="2025-06-18T14:58:00Z">
              <w:r>
                <w:rPr>
                  <w:color w:val="000000"/>
                  <w:sz w:val="20"/>
                  <w:szCs w:val="20"/>
                </w:rPr>
              </w:r>
            </w:ins>
            <w:ins w:id="1634"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635"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636" w:author="Paulo Henrique dos Santos" w:date="2025-06-18T14:58:00Z"/>
                <w:color w:val="000000"/>
                <w:sz w:val="20"/>
                <w:szCs w:val="20"/>
              </w:rPr>
            </w:pPr>
            <w:ins w:id="1637" w:author="Paulo Henrique dos Santos" w:date="2025-06-18T14:58:00Z">
              <w:r>
                <w:rPr>
                  <w:color w:val="000000"/>
                  <w:sz w:val="20"/>
                  <w:szCs w:val="20"/>
                </w:rPr>
                <w:t xml:space="preserve">–</w:t>
              </w:r>
            </w:ins>
            <w:ins w:id="1638" w:author="Paulo Henrique dos Santos" w:date="2025-06-18T14:58:00Z">
              <w:r>
                <w:rPr>
                  <w:color w:val="000000"/>
                  <w:sz w:val="20"/>
                  <w:szCs w:val="20"/>
                </w:rPr>
              </w:r>
            </w:ins>
            <w:ins w:id="1639" w:author="Paulo Henrique dos Santos" w:date="2025-06-18T14:58:00Z">
              <w:r>
                <w:rPr>
                  <w:color w:val="000000"/>
                  <w:sz w:val="20"/>
                  <w:szCs w:val="20"/>
                </w:rPr>
              </w:r>
            </w:ins>
          </w:p>
        </w:tc>
      </w:tr>
      <w:tr>
        <w:trPr>
          <w:jc w:val="center"/>
          <w:trHeight w:val="264"/>
          <w:trPrChange w:id="1640" w:author="Paulo Henrique dos Santos" w:date="2025-06-18T14:58:00Z">
            <w:trPr>
              <w:trHeight w:val="264"/>
            </w:trPr>
          </w:trPrChange>
          <w:ins w:id="1641" w:author="Paulo Henrique dos Santos" w:date="2025-06-18T14:58:00Z"/>
        </w:trPr>
        <w:tc>
          <w:tcPr>
            <w:shd w:val="clear" w:color="000000" w:fill="ffffff"/>
            <w:tcBorders>
              <w:top w:val="none" w:color="000000" w:sz="4" w:space="0"/>
              <w:left w:val="none" w:color="000000" w:sz="4" w:space="0"/>
              <w:bottom w:val="none" w:color="000000" w:sz="4" w:space="0"/>
              <w:right w:val="none" w:color="000000" w:sz="4" w:space="0"/>
            </w:tcBorders>
            <w:tcW w:w="541" w:type="dxa"/>
            <w:vAlign w:val="center"/>
            <w:textDirection w:val="lrTb"/>
            <w:noWrap w:val="false"/>
            <w:tcPrChange w:id="1642"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520" w:type="dxa"/>
                <w:vAlign w:val="center"/>
              </w:tcPr>
            </w:tcPrChange>
          </w:tcPr>
          <w:p>
            <w:pPr>
              <w:pBdr/>
              <w:spacing/>
              <w:ind/>
              <w:jc w:val="center"/>
              <w:rPr>
                <w:ins w:id="1643" w:author="Paulo Henrique dos Santos" w:date="2025-06-18T14:58:00Z"/>
                <w:color w:val="000000"/>
                <w:sz w:val="20"/>
                <w:szCs w:val="20"/>
              </w:rPr>
            </w:pPr>
            <w:ins w:id="1644" w:author="Paulo Henrique dos Santos" w:date="2025-06-18T14:58:00Z">
              <w:r>
                <w:rPr>
                  <w:color w:val="000000"/>
                  <w:sz w:val="20"/>
                  <w:szCs w:val="20"/>
                </w:rPr>
                <w:t xml:space="preserve">q16</w:t>
              </w:r>
            </w:ins>
            <w:ins w:id="1645" w:author="Paulo Henrique dos Santos" w:date="2025-06-18T14:58:00Z">
              <w:r>
                <w:rPr>
                  <w:color w:val="000000"/>
                  <w:sz w:val="20"/>
                  <w:szCs w:val="20"/>
                </w:rPr>
              </w:r>
            </w:ins>
            <w:ins w:id="1646"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647"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648" w:author="Paulo Henrique dos Santos" w:date="2025-06-18T14:58:00Z"/>
                <w:color w:val="000000"/>
                <w:sz w:val="20"/>
                <w:szCs w:val="20"/>
              </w:rPr>
            </w:pPr>
            <w:ins w:id="1649" w:author="Paulo Henrique dos Santos" w:date="2025-06-18T14:58:00Z">
              <w:r>
                <w:rPr>
                  <w:color w:val="000000"/>
                  <w:sz w:val="20"/>
                  <w:szCs w:val="20"/>
                </w:rPr>
                <w:t xml:space="preserve">–</w:t>
              </w:r>
            </w:ins>
            <w:ins w:id="1650" w:author="Paulo Henrique dos Santos" w:date="2025-06-18T14:58:00Z">
              <w:r>
                <w:rPr>
                  <w:color w:val="000000"/>
                  <w:sz w:val="20"/>
                  <w:szCs w:val="20"/>
                </w:rPr>
              </w:r>
            </w:ins>
            <w:ins w:id="1651"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652"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653" w:author="Paulo Henrique dos Santos" w:date="2025-06-18T14:58:00Z"/>
                <w:color w:val="000000"/>
                <w:sz w:val="20"/>
                <w:szCs w:val="20"/>
              </w:rPr>
            </w:pPr>
            <w:ins w:id="1654" w:author="Paulo Henrique dos Santos" w:date="2025-06-18T14:58:00Z">
              <w:r>
                <w:rPr>
                  <w:color w:val="000000"/>
                  <w:sz w:val="20"/>
                  <w:szCs w:val="20"/>
                </w:rPr>
                <w:t xml:space="preserve">–</w:t>
              </w:r>
            </w:ins>
            <w:ins w:id="1655" w:author="Paulo Henrique dos Santos" w:date="2025-06-18T14:58:00Z">
              <w:r>
                <w:rPr>
                  <w:color w:val="000000"/>
                  <w:sz w:val="20"/>
                  <w:szCs w:val="20"/>
                </w:rPr>
              </w:r>
            </w:ins>
            <w:ins w:id="1656"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657"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658" w:author="Paulo Henrique dos Santos" w:date="2025-06-18T14:58:00Z"/>
                <w:color w:val="000000"/>
                <w:sz w:val="20"/>
                <w:szCs w:val="20"/>
              </w:rPr>
            </w:pPr>
            <w:ins w:id="1659" w:author="Paulo Henrique dos Santos" w:date="2025-06-18T14:58:00Z">
              <w:r>
                <w:rPr>
                  <w:color w:val="000000"/>
                  <w:sz w:val="20"/>
                  <w:szCs w:val="20"/>
                </w:rPr>
                <w:t xml:space="preserve">1,10</w:t>
              </w:r>
            </w:ins>
            <w:ins w:id="1660" w:author="Paulo Henrique dos Santos" w:date="2025-06-18T14:58:00Z">
              <w:r>
                <w:rPr>
                  <w:color w:val="000000"/>
                  <w:sz w:val="20"/>
                  <w:szCs w:val="20"/>
                </w:rPr>
              </w:r>
            </w:ins>
            <w:ins w:id="1661" w:author="Paulo Henrique dos Santos" w:date="2025-06-18T14:58:00Z">
              <w:r>
                <w:rPr>
                  <w:color w:val="000000"/>
                  <w:sz w:val="20"/>
                  <w:szCs w:val="20"/>
                </w:rPr>
              </w:r>
            </w:ins>
          </w:p>
        </w:tc>
      </w:tr>
      <w:tr>
        <w:trPr>
          <w:jc w:val="center"/>
          <w:trHeight w:val="264"/>
          <w:trPrChange w:id="1662" w:author="Paulo Henrique dos Santos" w:date="2025-06-18T14:58:00Z">
            <w:trPr>
              <w:trHeight w:val="264"/>
            </w:trPr>
          </w:trPrChange>
          <w:ins w:id="1663" w:author="Paulo Henrique dos Santos" w:date="2025-06-18T14:58:00Z"/>
        </w:trPr>
        <w:tc>
          <w:tcPr>
            <w:shd w:val="clear" w:color="000000" w:fill="ffffff"/>
            <w:tcBorders>
              <w:top w:val="none" w:color="000000" w:sz="4" w:space="0"/>
              <w:left w:val="none" w:color="000000" w:sz="4" w:space="0"/>
              <w:bottom w:val="none" w:color="000000" w:sz="4" w:space="0"/>
              <w:right w:val="none" w:color="000000" w:sz="4" w:space="0"/>
            </w:tcBorders>
            <w:tcW w:w="541" w:type="dxa"/>
            <w:vAlign w:val="center"/>
            <w:textDirection w:val="lrTb"/>
            <w:noWrap w:val="false"/>
            <w:tcPrChange w:id="1664"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520" w:type="dxa"/>
                <w:vAlign w:val="center"/>
              </w:tcPr>
            </w:tcPrChange>
          </w:tcPr>
          <w:p>
            <w:pPr>
              <w:pBdr/>
              <w:spacing/>
              <w:ind/>
              <w:jc w:val="center"/>
              <w:rPr>
                <w:ins w:id="1665" w:author="Paulo Henrique dos Santos" w:date="2025-06-18T14:58:00Z"/>
                <w:color w:val="000000"/>
                <w:sz w:val="20"/>
                <w:szCs w:val="20"/>
              </w:rPr>
            </w:pPr>
            <w:ins w:id="1666" w:author="Paulo Henrique dos Santos" w:date="2025-06-18T14:58:00Z">
              <w:r>
                <w:rPr>
                  <w:color w:val="000000"/>
                  <w:sz w:val="20"/>
                  <w:szCs w:val="20"/>
                </w:rPr>
                <w:t xml:space="preserve">q17</w:t>
              </w:r>
            </w:ins>
            <w:ins w:id="1667" w:author="Paulo Henrique dos Santos" w:date="2025-06-18T14:58:00Z">
              <w:r>
                <w:rPr>
                  <w:color w:val="000000"/>
                  <w:sz w:val="20"/>
                  <w:szCs w:val="20"/>
                </w:rPr>
              </w:r>
            </w:ins>
            <w:ins w:id="1668"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669"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670" w:author="Paulo Henrique dos Santos" w:date="2025-06-18T14:58:00Z"/>
                <w:color w:val="000000"/>
                <w:sz w:val="20"/>
                <w:szCs w:val="20"/>
              </w:rPr>
            </w:pPr>
            <w:ins w:id="1671" w:author="Paulo Henrique dos Santos" w:date="2025-06-18T14:58:00Z">
              <w:r>
                <w:rPr>
                  <w:color w:val="000000"/>
                  <w:sz w:val="20"/>
                  <w:szCs w:val="20"/>
                </w:rPr>
                <w:t xml:space="preserve">–</w:t>
              </w:r>
            </w:ins>
            <w:ins w:id="1672" w:author="Paulo Henrique dos Santos" w:date="2025-06-18T14:58:00Z">
              <w:r>
                <w:rPr>
                  <w:color w:val="000000"/>
                  <w:sz w:val="20"/>
                  <w:szCs w:val="20"/>
                </w:rPr>
              </w:r>
            </w:ins>
            <w:ins w:id="1673"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674"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675" w:author="Paulo Henrique dos Santos" w:date="2025-06-18T14:58:00Z"/>
                <w:color w:val="000000"/>
                <w:sz w:val="20"/>
                <w:szCs w:val="20"/>
              </w:rPr>
            </w:pPr>
            <w:ins w:id="1676" w:author="Paulo Henrique dos Santos" w:date="2025-06-18T14:58:00Z">
              <w:r>
                <w:rPr>
                  <w:color w:val="000000"/>
                  <w:sz w:val="20"/>
                  <w:szCs w:val="20"/>
                </w:rPr>
                <w:t xml:space="preserve">–</w:t>
              </w:r>
            </w:ins>
            <w:ins w:id="1677" w:author="Paulo Henrique dos Santos" w:date="2025-06-18T14:58:00Z">
              <w:r>
                <w:rPr>
                  <w:color w:val="000000"/>
                  <w:sz w:val="20"/>
                  <w:szCs w:val="20"/>
                </w:rPr>
              </w:r>
            </w:ins>
            <w:ins w:id="1678"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679"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680" w:author="Paulo Henrique dos Santos" w:date="2025-06-18T14:58:00Z"/>
                <w:color w:val="000000"/>
                <w:sz w:val="20"/>
                <w:szCs w:val="20"/>
              </w:rPr>
            </w:pPr>
            <w:ins w:id="1681" w:author="Paulo Henrique dos Santos" w:date="2025-06-18T14:58:00Z">
              <w:r>
                <w:rPr>
                  <w:color w:val="000000"/>
                  <w:sz w:val="20"/>
                  <w:szCs w:val="20"/>
                </w:rPr>
                <w:t xml:space="preserve">0,64</w:t>
              </w:r>
            </w:ins>
            <w:ins w:id="1682" w:author="Paulo Henrique dos Santos" w:date="2025-06-18T14:58:00Z">
              <w:r>
                <w:rPr>
                  <w:color w:val="000000"/>
                  <w:sz w:val="20"/>
                  <w:szCs w:val="20"/>
                </w:rPr>
              </w:r>
            </w:ins>
            <w:ins w:id="1683" w:author="Paulo Henrique dos Santos" w:date="2025-06-18T14:58:00Z">
              <w:r>
                <w:rPr>
                  <w:color w:val="000000"/>
                  <w:sz w:val="20"/>
                  <w:szCs w:val="20"/>
                </w:rPr>
              </w:r>
            </w:ins>
          </w:p>
        </w:tc>
      </w:tr>
      <w:tr>
        <w:trPr>
          <w:jc w:val="center"/>
          <w:trHeight w:val="264"/>
          <w:trPrChange w:id="1684" w:author="Paulo Henrique dos Santos" w:date="2025-06-18T14:58:00Z">
            <w:trPr>
              <w:trHeight w:val="264"/>
            </w:trPr>
          </w:trPrChange>
          <w:ins w:id="1685" w:author="Paulo Henrique dos Santos" w:date="2025-06-18T14:58:00Z"/>
        </w:trPr>
        <w:tc>
          <w:tcPr>
            <w:shd w:val="clear" w:color="000000" w:fill="ffffff"/>
            <w:tcBorders>
              <w:top w:val="none" w:color="000000" w:sz="4" w:space="0"/>
              <w:left w:val="none" w:color="000000" w:sz="4" w:space="0"/>
              <w:bottom w:val="none" w:color="000000" w:sz="4" w:space="0"/>
              <w:right w:val="none" w:color="000000" w:sz="4" w:space="0"/>
            </w:tcBorders>
            <w:tcW w:w="541" w:type="dxa"/>
            <w:vAlign w:val="center"/>
            <w:textDirection w:val="lrTb"/>
            <w:noWrap w:val="false"/>
            <w:tcPrChange w:id="1686"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520" w:type="dxa"/>
                <w:vAlign w:val="center"/>
              </w:tcPr>
            </w:tcPrChange>
          </w:tcPr>
          <w:p>
            <w:pPr>
              <w:pBdr/>
              <w:spacing/>
              <w:ind/>
              <w:jc w:val="center"/>
              <w:rPr>
                <w:ins w:id="1687" w:author="Paulo Henrique dos Santos" w:date="2025-06-18T14:58:00Z"/>
                <w:color w:val="000000"/>
                <w:sz w:val="20"/>
                <w:szCs w:val="20"/>
              </w:rPr>
            </w:pPr>
            <w:ins w:id="1688" w:author="Paulo Henrique dos Santos" w:date="2025-06-18T14:58:00Z">
              <w:r>
                <w:rPr>
                  <w:color w:val="000000"/>
                  <w:sz w:val="20"/>
                  <w:szCs w:val="20"/>
                </w:rPr>
                <w:t xml:space="preserve">q18</w:t>
              </w:r>
            </w:ins>
            <w:ins w:id="1689" w:author="Paulo Henrique dos Santos" w:date="2025-06-18T14:58:00Z">
              <w:r>
                <w:rPr>
                  <w:color w:val="000000"/>
                  <w:sz w:val="20"/>
                  <w:szCs w:val="20"/>
                </w:rPr>
              </w:r>
            </w:ins>
            <w:ins w:id="1690"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691"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692" w:author="Paulo Henrique dos Santos" w:date="2025-06-18T14:58:00Z"/>
                <w:color w:val="000000"/>
                <w:sz w:val="20"/>
                <w:szCs w:val="20"/>
              </w:rPr>
            </w:pPr>
            <w:ins w:id="1693" w:author="Paulo Henrique dos Santos" w:date="2025-06-18T14:58:00Z">
              <w:r>
                <w:rPr>
                  <w:color w:val="000000"/>
                  <w:sz w:val="20"/>
                  <w:szCs w:val="20"/>
                </w:rPr>
                <w:t xml:space="preserve">0,37</w:t>
              </w:r>
            </w:ins>
            <w:ins w:id="1694" w:author="Paulo Henrique dos Santos" w:date="2025-06-18T14:58:00Z">
              <w:r>
                <w:rPr>
                  <w:color w:val="000000"/>
                  <w:sz w:val="20"/>
                  <w:szCs w:val="20"/>
                </w:rPr>
              </w:r>
            </w:ins>
            <w:ins w:id="1695"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696"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697" w:author="Paulo Henrique dos Santos" w:date="2025-06-18T14:58:00Z"/>
                <w:color w:val="000000"/>
                <w:sz w:val="20"/>
                <w:szCs w:val="20"/>
              </w:rPr>
            </w:pPr>
            <w:ins w:id="1698" w:author="Paulo Henrique dos Santos" w:date="2025-06-18T14:58:00Z">
              <w:r>
                <w:rPr>
                  <w:color w:val="000000"/>
                  <w:sz w:val="20"/>
                  <w:szCs w:val="20"/>
                </w:rPr>
                <w:t xml:space="preserve">0,42</w:t>
              </w:r>
            </w:ins>
            <w:ins w:id="1699" w:author="Paulo Henrique dos Santos" w:date="2025-06-18T14:58:00Z">
              <w:r>
                <w:rPr>
                  <w:color w:val="000000"/>
                  <w:sz w:val="20"/>
                  <w:szCs w:val="20"/>
                </w:rPr>
              </w:r>
            </w:ins>
            <w:ins w:id="1700"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701"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702" w:author="Paulo Henrique dos Santos" w:date="2025-06-18T14:58:00Z"/>
                <w:color w:val="000000"/>
                <w:sz w:val="20"/>
                <w:szCs w:val="20"/>
              </w:rPr>
            </w:pPr>
            <w:ins w:id="1703" w:author="Paulo Henrique dos Santos" w:date="2025-06-18T14:58:00Z">
              <w:r>
                <w:rPr>
                  <w:color w:val="000000"/>
                  <w:sz w:val="20"/>
                  <w:szCs w:val="20"/>
                </w:rPr>
                <w:t xml:space="preserve">–</w:t>
              </w:r>
            </w:ins>
            <w:ins w:id="1704" w:author="Paulo Henrique dos Santos" w:date="2025-06-18T14:58:00Z">
              <w:r>
                <w:rPr>
                  <w:color w:val="000000"/>
                  <w:sz w:val="20"/>
                  <w:szCs w:val="20"/>
                </w:rPr>
              </w:r>
            </w:ins>
            <w:ins w:id="1705" w:author="Paulo Henrique dos Santos" w:date="2025-06-18T14:58:00Z">
              <w:r>
                <w:rPr>
                  <w:color w:val="000000"/>
                  <w:sz w:val="20"/>
                  <w:szCs w:val="20"/>
                </w:rPr>
              </w:r>
            </w:ins>
          </w:p>
        </w:tc>
      </w:tr>
      <w:tr>
        <w:trPr>
          <w:jc w:val="center"/>
          <w:trHeight w:val="264"/>
          <w:trPrChange w:id="1706" w:author="Paulo Henrique dos Santos" w:date="2025-06-18T14:58:00Z">
            <w:trPr>
              <w:trHeight w:val="264"/>
            </w:trPr>
          </w:trPrChange>
          <w:ins w:id="1707" w:author="Paulo Henrique dos Santos" w:date="2025-06-18T14:58:00Z"/>
        </w:trPr>
        <w:tc>
          <w:tcPr>
            <w:shd w:val="clear" w:color="000000" w:fill="ffffff"/>
            <w:tcBorders>
              <w:top w:val="none" w:color="000000" w:sz="4" w:space="0"/>
              <w:left w:val="none" w:color="000000" w:sz="4" w:space="0"/>
              <w:bottom w:val="none" w:color="000000" w:sz="4" w:space="0"/>
              <w:right w:val="none" w:color="000000" w:sz="4" w:space="0"/>
            </w:tcBorders>
            <w:tcW w:w="541" w:type="dxa"/>
            <w:vAlign w:val="center"/>
            <w:textDirection w:val="lrTb"/>
            <w:noWrap w:val="false"/>
            <w:tcPrChange w:id="1708"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520" w:type="dxa"/>
                <w:vAlign w:val="center"/>
              </w:tcPr>
            </w:tcPrChange>
          </w:tcPr>
          <w:p>
            <w:pPr>
              <w:pBdr/>
              <w:spacing/>
              <w:ind/>
              <w:jc w:val="center"/>
              <w:rPr>
                <w:ins w:id="1709" w:author="Paulo Henrique dos Santos" w:date="2025-06-18T14:58:00Z"/>
                <w:color w:val="000000"/>
                <w:sz w:val="20"/>
                <w:szCs w:val="20"/>
              </w:rPr>
            </w:pPr>
            <w:ins w:id="1710" w:author="Paulo Henrique dos Santos" w:date="2025-06-18T14:58:00Z">
              <w:r>
                <w:rPr>
                  <w:color w:val="000000"/>
                  <w:sz w:val="20"/>
                  <w:szCs w:val="20"/>
                </w:rPr>
                <w:t xml:space="preserve">q19</w:t>
              </w:r>
            </w:ins>
            <w:ins w:id="1711" w:author="Paulo Henrique dos Santos" w:date="2025-06-18T14:58:00Z">
              <w:r>
                <w:rPr>
                  <w:color w:val="000000"/>
                  <w:sz w:val="20"/>
                  <w:szCs w:val="20"/>
                </w:rPr>
              </w:r>
            </w:ins>
            <w:ins w:id="1712"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713"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714" w:author="Paulo Henrique dos Santos" w:date="2025-06-18T14:58:00Z"/>
                <w:color w:val="000000"/>
                <w:sz w:val="20"/>
                <w:szCs w:val="20"/>
              </w:rPr>
            </w:pPr>
            <w:ins w:id="1715" w:author="Paulo Henrique dos Santos" w:date="2025-06-18T14:58:00Z">
              <w:r>
                <w:rPr>
                  <w:color w:val="000000"/>
                  <w:sz w:val="20"/>
                  <w:szCs w:val="20"/>
                </w:rPr>
                <w:t xml:space="preserve">0,41</w:t>
              </w:r>
            </w:ins>
            <w:ins w:id="1716" w:author="Paulo Henrique dos Santos" w:date="2025-06-18T14:58:00Z">
              <w:r>
                <w:rPr>
                  <w:color w:val="000000"/>
                  <w:sz w:val="20"/>
                  <w:szCs w:val="20"/>
                </w:rPr>
              </w:r>
            </w:ins>
            <w:ins w:id="1717"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718"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719" w:author="Paulo Henrique dos Santos" w:date="2025-06-18T14:58:00Z"/>
                <w:color w:val="000000"/>
                <w:sz w:val="20"/>
                <w:szCs w:val="20"/>
              </w:rPr>
            </w:pPr>
            <w:ins w:id="1720" w:author="Paulo Henrique dos Santos" w:date="2025-06-18T14:58:00Z">
              <w:r>
                <w:rPr>
                  <w:color w:val="000000"/>
                  <w:sz w:val="20"/>
                  <w:szCs w:val="20"/>
                </w:rPr>
                <w:t xml:space="preserve">0,38</w:t>
              </w:r>
            </w:ins>
            <w:ins w:id="1721" w:author="Paulo Henrique dos Santos" w:date="2025-06-18T14:58:00Z">
              <w:r>
                <w:rPr>
                  <w:color w:val="000000"/>
                  <w:sz w:val="20"/>
                  <w:szCs w:val="20"/>
                </w:rPr>
              </w:r>
            </w:ins>
            <w:ins w:id="1722"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723"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724" w:author="Paulo Henrique dos Santos" w:date="2025-06-18T14:58:00Z"/>
                <w:color w:val="000000"/>
                <w:sz w:val="20"/>
                <w:szCs w:val="20"/>
              </w:rPr>
            </w:pPr>
            <w:ins w:id="1725" w:author="Paulo Henrique dos Santos" w:date="2025-06-18T14:58:00Z">
              <w:r>
                <w:rPr>
                  <w:color w:val="000000"/>
                  <w:sz w:val="20"/>
                  <w:szCs w:val="20"/>
                </w:rPr>
                <w:t xml:space="preserve">–</w:t>
              </w:r>
            </w:ins>
            <w:ins w:id="1726" w:author="Paulo Henrique dos Santos" w:date="2025-06-18T14:58:00Z">
              <w:r>
                <w:rPr>
                  <w:color w:val="000000"/>
                  <w:sz w:val="20"/>
                  <w:szCs w:val="20"/>
                </w:rPr>
              </w:r>
            </w:ins>
            <w:ins w:id="1727" w:author="Paulo Henrique dos Santos" w:date="2025-06-18T14:58:00Z">
              <w:r>
                <w:rPr>
                  <w:color w:val="000000"/>
                  <w:sz w:val="20"/>
                  <w:szCs w:val="20"/>
                </w:rPr>
              </w:r>
            </w:ins>
          </w:p>
        </w:tc>
      </w:tr>
      <w:tr>
        <w:trPr>
          <w:jc w:val="center"/>
          <w:trHeight w:val="264"/>
          <w:trPrChange w:id="1728" w:author="Paulo Henrique dos Santos" w:date="2025-06-18T14:58:00Z">
            <w:trPr>
              <w:trHeight w:val="264"/>
            </w:trPr>
          </w:trPrChange>
          <w:ins w:id="1729" w:author="Paulo Henrique dos Santos" w:date="2025-06-18T14:58:00Z"/>
        </w:trPr>
        <w:tc>
          <w:tcPr>
            <w:shd w:val="clear" w:color="000000" w:fill="ffffff"/>
            <w:tcBorders>
              <w:top w:val="none" w:color="000000" w:sz="4" w:space="0"/>
              <w:left w:val="none" w:color="000000" w:sz="4" w:space="0"/>
              <w:bottom w:val="none" w:color="000000" w:sz="4" w:space="0"/>
              <w:right w:val="none" w:color="000000" w:sz="4" w:space="0"/>
            </w:tcBorders>
            <w:tcW w:w="541" w:type="dxa"/>
            <w:vAlign w:val="center"/>
            <w:textDirection w:val="lrTb"/>
            <w:noWrap w:val="false"/>
            <w:tcPrChange w:id="1730"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520" w:type="dxa"/>
                <w:vAlign w:val="center"/>
              </w:tcPr>
            </w:tcPrChange>
          </w:tcPr>
          <w:p>
            <w:pPr>
              <w:pBdr/>
              <w:spacing/>
              <w:ind/>
              <w:jc w:val="center"/>
              <w:rPr>
                <w:ins w:id="1731" w:author="Paulo Henrique dos Santos" w:date="2025-06-18T14:58:00Z"/>
                <w:color w:val="000000"/>
                <w:sz w:val="20"/>
                <w:szCs w:val="20"/>
              </w:rPr>
            </w:pPr>
            <w:ins w:id="1732" w:author="Paulo Henrique dos Santos" w:date="2025-06-18T14:58:00Z">
              <w:r>
                <w:rPr>
                  <w:color w:val="000000"/>
                  <w:sz w:val="20"/>
                  <w:szCs w:val="20"/>
                </w:rPr>
                <w:t xml:space="preserve">q20</w:t>
              </w:r>
            </w:ins>
            <w:ins w:id="1733" w:author="Paulo Henrique dos Santos" w:date="2025-06-18T14:58:00Z">
              <w:r>
                <w:rPr>
                  <w:color w:val="000000"/>
                  <w:sz w:val="20"/>
                  <w:szCs w:val="20"/>
                </w:rPr>
              </w:r>
            </w:ins>
            <w:ins w:id="1734"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735"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736" w:author="Paulo Henrique dos Santos" w:date="2025-06-18T14:58:00Z"/>
                <w:color w:val="000000"/>
                <w:sz w:val="20"/>
                <w:szCs w:val="20"/>
              </w:rPr>
            </w:pPr>
            <w:ins w:id="1737" w:author="Paulo Henrique dos Santos" w:date="2025-06-18T14:58:00Z">
              <w:r>
                <w:rPr>
                  <w:color w:val="000000"/>
                  <w:sz w:val="20"/>
                  <w:szCs w:val="20"/>
                </w:rPr>
                <w:t xml:space="preserve">–</w:t>
              </w:r>
            </w:ins>
            <w:ins w:id="1738" w:author="Paulo Henrique dos Santos" w:date="2025-06-18T14:58:00Z">
              <w:r>
                <w:rPr>
                  <w:color w:val="000000"/>
                  <w:sz w:val="20"/>
                  <w:szCs w:val="20"/>
                </w:rPr>
              </w:r>
            </w:ins>
            <w:ins w:id="1739"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740"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741" w:author="Paulo Henrique dos Santos" w:date="2025-06-18T14:58:00Z"/>
                <w:color w:val="000000"/>
                <w:sz w:val="20"/>
                <w:szCs w:val="20"/>
              </w:rPr>
            </w:pPr>
            <w:ins w:id="1742" w:author="Paulo Henrique dos Santos" w:date="2025-06-18T14:58:00Z">
              <w:r>
                <w:rPr>
                  <w:color w:val="000000"/>
                  <w:sz w:val="20"/>
                  <w:szCs w:val="20"/>
                </w:rPr>
                <w:t xml:space="preserve">0,58</w:t>
              </w:r>
            </w:ins>
            <w:ins w:id="1743" w:author="Paulo Henrique dos Santos" w:date="2025-06-18T14:58:00Z">
              <w:r>
                <w:rPr>
                  <w:color w:val="000000"/>
                  <w:sz w:val="20"/>
                  <w:szCs w:val="20"/>
                </w:rPr>
              </w:r>
            </w:ins>
            <w:ins w:id="1744"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745"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746" w:author="Paulo Henrique dos Santos" w:date="2025-06-18T14:58:00Z"/>
                <w:color w:val="000000"/>
                <w:sz w:val="20"/>
                <w:szCs w:val="20"/>
              </w:rPr>
            </w:pPr>
            <w:ins w:id="1747" w:author="Paulo Henrique dos Santos" w:date="2025-06-18T14:58:00Z">
              <w:r>
                <w:rPr>
                  <w:color w:val="000000"/>
                  <w:sz w:val="20"/>
                  <w:szCs w:val="20"/>
                </w:rPr>
                <w:t xml:space="preserve">–</w:t>
              </w:r>
            </w:ins>
            <w:ins w:id="1748" w:author="Paulo Henrique dos Santos" w:date="2025-06-18T14:58:00Z">
              <w:r>
                <w:rPr>
                  <w:color w:val="000000"/>
                  <w:sz w:val="20"/>
                  <w:szCs w:val="20"/>
                </w:rPr>
              </w:r>
            </w:ins>
            <w:ins w:id="1749" w:author="Paulo Henrique dos Santos" w:date="2025-06-18T14:58:00Z">
              <w:r>
                <w:rPr>
                  <w:color w:val="000000"/>
                  <w:sz w:val="20"/>
                  <w:szCs w:val="20"/>
                </w:rPr>
              </w:r>
            </w:ins>
          </w:p>
        </w:tc>
      </w:tr>
      <w:tr>
        <w:trPr>
          <w:jc w:val="center"/>
          <w:trHeight w:val="264"/>
          <w:trPrChange w:id="1750" w:author="Paulo Henrique dos Santos" w:date="2025-06-18T14:58:00Z">
            <w:trPr>
              <w:trHeight w:val="264"/>
            </w:trPr>
          </w:trPrChange>
          <w:ins w:id="1751" w:author="Paulo Henrique dos Santos" w:date="2025-06-18T14:58:00Z"/>
        </w:trPr>
        <w:tc>
          <w:tcPr>
            <w:shd w:val="clear" w:color="000000" w:fill="ffffff"/>
            <w:tcBorders>
              <w:top w:val="none" w:color="000000" w:sz="4" w:space="0"/>
              <w:left w:val="none" w:color="000000" w:sz="4" w:space="0"/>
              <w:bottom w:val="none" w:color="000000" w:sz="4" w:space="0"/>
              <w:right w:val="none" w:color="000000" w:sz="4" w:space="0"/>
            </w:tcBorders>
            <w:tcW w:w="541" w:type="dxa"/>
            <w:vAlign w:val="center"/>
            <w:textDirection w:val="lrTb"/>
            <w:noWrap w:val="false"/>
            <w:tcPrChange w:id="1752"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520" w:type="dxa"/>
                <w:vAlign w:val="center"/>
              </w:tcPr>
            </w:tcPrChange>
          </w:tcPr>
          <w:p>
            <w:pPr>
              <w:pBdr/>
              <w:spacing/>
              <w:ind/>
              <w:jc w:val="center"/>
              <w:rPr>
                <w:ins w:id="1753" w:author="Paulo Henrique dos Santos" w:date="2025-06-18T14:58:00Z"/>
                <w:color w:val="000000"/>
                <w:sz w:val="20"/>
                <w:szCs w:val="20"/>
              </w:rPr>
            </w:pPr>
            <w:ins w:id="1754" w:author="Paulo Henrique dos Santos" w:date="2025-06-18T14:58:00Z">
              <w:r>
                <w:rPr>
                  <w:color w:val="000000"/>
                  <w:sz w:val="20"/>
                  <w:szCs w:val="20"/>
                </w:rPr>
                <w:t xml:space="preserve">q21</w:t>
              </w:r>
            </w:ins>
            <w:ins w:id="1755" w:author="Paulo Henrique dos Santos" w:date="2025-06-18T14:58:00Z">
              <w:r>
                <w:rPr>
                  <w:color w:val="000000"/>
                  <w:sz w:val="20"/>
                  <w:szCs w:val="20"/>
                </w:rPr>
              </w:r>
            </w:ins>
            <w:ins w:id="1756"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757"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758" w:author="Paulo Henrique dos Santos" w:date="2025-06-18T14:58:00Z"/>
                <w:color w:val="000000"/>
                <w:sz w:val="20"/>
                <w:szCs w:val="20"/>
              </w:rPr>
            </w:pPr>
            <w:ins w:id="1759" w:author="Paulo Henrique dos Santos" w:date="2025-06-18T14:58:00Z">
              <w:r>
                <w:rPr>
                  <w:color w:val="000000"/>
                  <w:sz w:val="20"/>
                  <w:szCs w:val="20"/>
                </w:rPr>
                <w:t xml:space="preserve">0,60</w:t>
              </w:r>
            </w:ins>
            <w:ins w:id="1760" w:author="Paulo Henrique dos Santos" w:date="2025-06-18T14:58:00Z">
              <w:r>
                <w:rPr>
                  <w:color w:val="000000"/>
                  <w:sz w:val="20"/>
                  <w:szCs w:val="20"/>
                </w:rPr>
              </w:r>
            </w:ins>
            <w:ins w:id="1761"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762"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763" w:author="Paulo Henrique dos Santos" w:date="2025-06-18T14:58:00Z"/>
                <w:color w:val="000000"/>
                <w:sz w:val="20"/>
                <w:szCs w:val="20"/>
              </w:rPr>
            </w:pPr>
            <w:ins w:id="1764" w:author="Paulo Henrique dos Santos" w:date="2025-06-18T14:58:00Z">
              <w:r>
                <w:rPr>
                  <w:color w:val="000000"/>
                  <w:sz w:val="20"/>
                  <w:szCs w:val="20"/>
                </w:rPr>
                <w:t xml:space="preserve">–</w:t>
              </w:r>
            </w:ins>
            <w:ins w:id="1765" w:author="Paulo Henrique dos Santos" w:date="2025-06-18T14:58:00Z">
              <w:r>
                <w:rPr>
                  <w:color w:val="000000"/>
                  <w:sz w:val="20"/>
                  <w:szCs w:val="20"/>
                </w:rPr>
              </w:r>
            </w:ins>
            <w:ins w:id="1766"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767"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768" w:author="Paulo Henrique dos Santos" w:date="2025-06-18T14:58:00Z"/>
                <w:color w:val="000000"/>
                <w:sz w:val="20"/>
                <w:szCs w:val="20"/>
              </w:rPr>
            </w:pPr>
            <w:ins w:id="1769" w:author="Paulo Henrique dos Santos" w:date="2025-06-18T14:58:00Z">
              <w:r>
                <w:rPr>
                  <w:color w:val="000000"/>
                  <w:sz w:val="20"/>
                  <w:szCs w:val="20"/>
                </w:rPr>
                <w:t xml:space="preserve">–</w:t>
              </w:r>
            </w:ins>
            <w:ins w:id="1770" w:author="Paulo Henrique dos Santos" w:date="2025-06-18T14:58:00Z">
              <w:r>
                <w:rPr>
                  <w:color w:val="000000"/>
                  <w:sz w:val="20"/>
                  <w:szCs w:val="20"/>
                </w:rPr>
              </w:r>
            </w:ins>
            <w:ins w:id="1771" w:author="Paulo Henrique dos Santos" w:date="2025-06-18T14:58:00Z">
              <w:r>
                <w:rPr>
                  <w:color w:val="000000"/>
                  <w:sz w:val="20"/>
                  <w:szCs w:val="20"/>
                </w:rPr>
              </w:r>
            </w:ins>
          </w:p>
        </w:tc>
      </w:tr>
      <w:tr>
        <w:trPr>
          <w:jc w:val="center"/>
          <w:trHeight w:val="264"/>
          <w:trPrChange w:id="1772" w:author="Paulo Henrique dos Santos" w:date="2025-06-18T14:58:00Z">
            <w:trPr>
              <w:trHeight w:val="264"/>
            </w:trPr>
          </w:trPrChange>
          <w:ins w:id="1773" w:author="Paulo Henrique dos Santos" w:date="2025-06-18T14:58:00Z"/>
        </w:trPr>
        <w:tc>
          <w:tcPr>
            <w:shd w:val="clear" w:color="000000" w:fill="ffffff"/>
            <w:tcBorders>
              <w:top w:val="none" w:color="000000" w:sz="4" w:space="0"/>
              <w:left w:val="none" w:color="000000" w:sz="4" w:space="0"/>
              <w:bottom w:val="single" w:color="auto" w:sz="4" w:space="0"/>
              <w:right w:val="none" w:color="000000" w:sz="4" w:space="0"/>
            </w:tcBorders>
            <w:tcW w:w="541" w:type="dxa"/>
            <w:vAlign w:val="center"/>
            <w:textDirection w:val="lrTb"/>
            <w:noWrap w:val="false"/>
            <w:tcPrChange w:id="1774" w:author="Paulo Henrique dos Santos" w:date="2025-06-18T14:58:00Z">
              <w:tcPr>
                <w:shd w:val="clear" w:color="000000" w:fill="ffffff"/>
                <w:tcBorders>
                  <w:top w:val="none" w:color="000000" w:sz="4" w:space="0"/>
                  <w:left w:val="none" w:color="000000" w:sz="4" w:space="0"/>
                  <w:bottom w:val="single" w:color="auto" w:sz="4" w:space="0"/>
                  <w:right w:val="none" w:color="000000" w:sz="4" w:space="0"/>
                </w:tcBorders>
                <w:tcW w:w="520" w:type="dxa"/>
                <w:vAlign w:val="center"/>
              </w:tcPr>
            </w:tcPrChange>
          </w:tcPr>
          <w:p>
            <w:pPr>
              <w:pBdr/>
              <w:spacing/>
              <w:ind/>
              <w:jc w:val="center"/>
              <w:rPr>
                <w:ins w:id="1775" w:author="Paulo Henrique dos Santos" w:date="2025-06-18T14:58:00Z"/>
                <w:color w:val="000000"/>
                <w:sz w:val="20"/>
                <w:szCs w:val="20"/>
              </w:rPr>
            </w:pPr>
            <w:ins w:id="1776" w:author="Paulo Henrique dos Santos" w:date="2025-06-18T14:58:00Z">
              <w:r>
                <w:rPr>
                  <w:color w:val="000000"/>
                  <w:sz w:val="20"/>
                  <w:szCs w:val="20"/>
                </w:rPr>
                <w:t xml:space="preserve">q22</w:t>
              </w:r>
            </w:ins>
            <w:ins w:id="1777" w:author="Paulo Henrique dos Santos" w:date="2025-06-18T14:58:00Z">
              <w:r>
                <w:rPr>
                  <w:color w:val="000000"/>
                  <w:sz w:val="20"/>
                  <w:szCs w:val="20"/>
                </w:rPr>
              </w:r>
            </w:ins>
            <w:ins w:id="1778"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single" w:color="auto" w:sz="4" w:space="0"/>
              <w:right w:val="none" w:color="000000" w:sz="4" w:space="0"/>
            </w:tcBorders>
            <w:tcW w:w="1133" w:type="dxa"/>
            <w:vAlign w:val="center"/>
            <w:textDirection w:val="lrTb"/>
            <w:noWrap w:val="false"/>
            <w:tcPrChange w:id="1779" w:author="Paulo Henrique dos Santos" w:date="2025-06-18T14:58:00Z">
              <w:tcPr>
                <w:shd w:val="clear" w:color="000000" w:fill="ffffff"/>
                <w:tcBorders>
                  <w:top w:val="none" w:color="000000" w:sz="4" w:space="0"/>
                  <w:left w:val="none" w:color="000000" w:sz="4" w:space="0"/>
                  <w:bottom w:val="single" w:color="auto" w:sz="4" w:space="0"/>
                  <w:right w:val="none" w:color="000000" w:sz="4" w:space="0"/>
                </w:tcBorders>
                <w:tcW w:w="1140" w:type="dxa"/>
                <w:vAlign w:val="center"/>
              </w:tcPr>
            </w:tcPrChange>
          </w:tcPr>
          <w:p>
            <w:pPr>
              <w:pBdr/>
              <w:spacing/>
              <w:ind/>
              <w:jc w:val="center"/>
              <w:rPr>
                <w:ins w:id="1780" w:author="Paulo Henrique dos Santos" w:date="2025-06-18T14:58:00Z"/>
                <w:color w:val="000000"/>
                <w:sz w:val="20"/>
                <w:szCs w:val="20"/>
              </w:rPr>
            </w:pPr>
            <w:ins w:id="1781" w:author="Paulo Henrique dos Santos" w:date="2025-06-18T14:58:00Z">
              <w:r>
                <w:rPr>
                  <w:color w:val="000000"/>
                  <w:sz w:val="20"/>
                  <w:szCs w:val="20"/>
                </w:rPr>
                <w:t xml:space="preserve">0,87</w:t>
              </w:r>
            </w:ins>
            <w:ins w:id="1782" w:author="Paulo Henrique dos Santos" w:date="2025-06-18T14:58:00Z">
              <w:r>
                <w:rPr>
                  <w:color w:val="000000"/>
                  <w:sz w:val="20"/>
                  <w:szCs w:val="20"/>
                </w:rPr>
              </w:r>
            </w:ins>
            <w:ins w:id="1783"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single" w:color="auto" w:sz="4" w:space="0"/>
              <w:right w:val="none" w:color="000000" w:sz="4" w:space="0"/>
            </w:tcBorders>
            <w:tcW w:w="1133" w:type="dxa"/>
            <w:vAlign w:val="center"/>
            <w:textDirection w:val="lrTb"/>
            <w:noWrap w:val="false"/>
            <w:tcPrChange w:id="1784" w:author="Paulo Henrique dos Santos" w:date="2025-06-18T14:58:00Z">
              <w:tcPr>
                <w:shd w:val="clear" w:color="000000" w:fill="ffffff"/>
                <w:tcBorders>
                  <w:top w:val="none" w:color="000000" w:sz="4" w:space="0"/>
                  <w:left w:val="none" w:color="000000" w:sz="4" w:space="0"/>
                  <w:bottom w:val="single" w:color="auto" w:sz="4" w:space="0"/>
                  <w:right w:val="none" w:color="000000" w:sz="4" w:space="0"/>
                </w:tcBorders>
                <w:tcW w:w="1140" w:type="dxa"/>
                <w:vAlign w:val="center"/>
              </w:tcPr>
            </w:tcPrChange>
          </w:tcPr>
          <w:p>
            <w:pPr>
              <w:pBdr/>
              <w:spacing/>
              <w:ind/>
              <w:jc w:val="center"/>
              <w:rPr>
                <w:ins w:id="1785" w:author="Paulo Henrique dos Santos" w:date="2025-06-18T14:58:00Z"/>
                <w:color w:val="000000"/>
                <w:sz w:val="20"/>
                <w:szCs w:val="20"/>
              </w:rPr>
            </w:pPr>
            <w:ins w:id="1786" w:author="Paulo Henrique dos Santos" w:date="2025-06-18T14:58:00Z">
              <w:r>
                <w:rPr>
                  <w:color w:val="000000"/>
                  <w:sz w:val="20"/>
                  <w:szCs w:val="20"/>
                </w:rPr>
                <w:t xml:space="preserve">–</w:t>
              </w:r>
            </w:ins>
            <w:ins w:id="1787" w:author="Paulo Henrique dos Santos" w:date="2025-06-18T14:58:00Z">
              <w:r>
                <w:rPr>
                  <w:color w:val="000000"/>
                  <w:sz w:val="20"/>
                  <w:szCs w:val="20"/>
                </w:rPr>
              </w:r>
            </w:ins>
            <w:ins w:id="1788"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single" w:color="auto" w:sz="4" w:space="0"/>
              <w:right w:val="none" w:color="000000" w:sz="4" w:space="0"/>
            </w:tcBorders>
            <w:tcW w:w="1133" w:type="dxa"/>
            <w:vAlign w:val="center"/>
            <w:textDirection w:val="lrTb"/>
            <w:noWrap w:val="false"/>
            <w:tcPrChange w:id="1789" w:author="Paulo Henrique dos Santos" w:date="2025-06-18T14:58:00Z">
              <w:tcPr>
                <w:shd w:val="clear" w:color="000000" w:fill="ffffff"/>
                <w:tcBorders>
                  <w:top w:val="none" w:color="000000" w:sz="4" w:space="0"/>
                  <w:left w:val="none" w:color="000000" w:sz="4" w:space="0"/>
                  <w:bottom w:val="single" w:color="auto" w:sz="4" w:space="0"/>
                  <w:right w:val="none" w:color="000000" w:sz="4" w:space="0"/>
                </w:tcBorders>
                <w:tcW w:w="1140" w:type="dxa"/>
                <w:vAlign w:val="center"/>
              </w:tcPr>
            </w:tcPrChange>
          </w:tcPr>
          <w:p>
            <w:pPr>
              <w:pBdr/>
              <w:spacing/>
              <w:ind/>
              <w:jc w:val="center"/>
              <w:rPr>
                <w:ins w:id="1790" w:author="Paulo Henrique dos Santos" w:date="2025-06-18T14:58:00Z"/>
                <w:color w:val="000000"/>
                <w:sz w:val="20"/>
                <w:szCs w:val="20"/>
              </w:rPr>
            </w:pPr>
            <w:ins w:id="1791" w:author="Paulo Henrique dos Santos" w:date="2025-06-18T14:58:00Z">
              <w:r>
                <w:rPr>
                  <w:color w:val="000000"/>
                  <w:sz w:val="20"/>
                  <w:szCs w:val="20"/>
                </w:rPr>
                <w:t xml:space="preserve">–</w:t>
              </w:r>
            </w:ins>
            <w:ins w:id="1792" w:author="Paulo Henrique dos Santos" w:date="2025-06-18T14:58:00Z">
              <w:r>
                <w:rPr>
                  <w:color w:val="000000"/>
                  <w:sz w:val="20"/>
                  <w:szCs w:val="20"/>
                </w:rPr>
              </w:r>
            </w:ins>
            <w:ins w:id="1793" w:author="Paulo Henrique dos Santos" w:date="2025-06-18T14:58:00Z">
              <w:r>
                <w:rPr>
                  <w:color w:val="000000"/>
                  <w:sz w:val="20"/>
                  <w:szCs w:val="20"/>
                </w:rPr>
              </w:r>
            </w:ins>
          </w:p>
        </w:tc>
      </w:tr>
    </w:tbl>
    <w:p>
      <w:pPr>
        <w:pBdr/>
        <w:spacing w:before="240" w:line="360" w:lineRule="auto"/>
        <w:ind w:firstLine="720"/>
        <w:rPr>
          <w:ins w:id="1794" w:author="Paulo Henrique dos Santos" w:date="2025-06-18T15:26:00Z"/>
        </w:rPr>
      </w:pPr>
      <w:ins w:id="1795" w:author="Paulo Henrique dos Santos" w:date="2025-06-18T15:34:00Z">
        <w:r>
          <w:t xml:space="preserve">Todos os</w:t>
        </w:r>
      </w:ins>
      <w:ins w:id="1796" w:author="Paulo Henrique dos Santos" w:date="2025-06-18T15:34:00Z">
        <w:r>
          <w:t xml:space="preserve"> itens apresent</w:t>
        </w:r>
      </w:ins>
      <w:ins w:id="1797" w:author="Paulo Henrique dos Santos" w:date="2025-06-18T15:34:00Z">
        <w:r>
          <w:t xml:space="preserve">aram</w:t>
        </w:r>
      </w:ins>
      <w:ins w:id="1798" w:author="Paulo Henrique dos Santos" w:date="2025-06-18T15:34:00Z">
        <w:r>
          <w:t xml:space="preserve"> cargas </w:t>
        </w:r>
      </w:ins>
      <w:ins w:id="1799" w:author="Paulo Henrique dos Santos" w:date="2025-06-18T15:34:00Z">
        <w:r>
          <w:t xml:space="preserve">superiores</w:t>
        </w:r>
      </w:ins>
      <w:ins w:id="1800" w:author="Paulo Henrique dos Santos" w:date="2025-06-18T15:34:00Z">
        <w:r>
          <w:t xml:space="preserve"> nos fatores teóricos esperados</w:t>
        </w:r>
      </w:ins>
      <w:ins w:id="1801" w:author="Paulo Henrique dos Santos" w:date="2025-06-18T15:34:00Z">
        <w:r>
          <w:t xml:space="preserve"> </w:t>
        </w:r>
      </w:ins>
      <w:ins w:id="1802" w:author="Paulo Henrique dos Santos" w:date="2025-06-18T15:34:00Z">
        <w:r>
          <w:t xml:space="preserve">(|lambda| ≥ 0</w:t>
        </w:r>
      </w:ins>
      <w:ins w:id="1803" w:author="Paulo Henrique dos Santos" w:date="2025-06-18T15:34:00Z">
        <w:r>
          <w:t xml:space="preserve">,</w:t>
        </w:r>
      </w:ins>
      <w:ins w:id="1804" w:author="Paulo Henrique dos Santos" w:date="2025-06-18T15:34:00Z">
        <w:r>
          <w:t xml:space="preserve">30)</w:t>
        </w:r>
      </w:ins>
      <w:ins w:id="1805" w:author="Paulo Henrique dos Santos" w:date="2025-06-18T15:34:00Z">
        <w:r>
          <w:t xml:space="preserve">, confirmando a estrutura dimensional proposta.</w:t>
        </w:r>
      </w:ins>
      <w:ins w:id="1806" w:author="Paulo Henrique dos Santos" w:date="2025-06-18T15:26:00Z">
        <w:r>
          <w:t xml:space="preserve"> </w:t>
        </w:r>
      </w:ins>
      <w:ins w:id="1807" w:author="Paulo Henrique dos Santos" w:date="2025-06-18T15:26:00Z">
        <w:r>
          <w:t xml:space="preserve">A variância total explicada </w:t>
        </w:r>
      </w:ins>
      <w:ins w:id="1808" w:author="Paulo Henrique dos Santos" w:date="2025-06-18T15:26:00Z">
        <w:r>
          <w:t xml:space="preserve">foi de 91,8%, o que é excelente (soma dos carregamentos fatoriais ao quadrado = 20,2). Os valores de h² (comunalidade, ou quanto do item é explicado pelo fator) variaram de 0,792 a 0,975, indicando que quase toda a variabilidade dos itens é explicada pelo </w:t>
        </w:r>
      </w:ins>
      <w:ins w:id="1809" w:author="Paulo Henrique dos Santos" w:date="2025-06-18T15:33:00Z">
        <w:r>
          <w:t xml:space="preserve">MMAB‑NCAS</w:t>
        </w:r>
      </w:ins>
      <w:ins w:id="1810" w:author="Paulo Henrique dos Santos" w:date="2025-06-18T15:26:00Z">
        <w:r>
          <w:t xml:space="preserve">.</w:t>
        </w:r>
      </w:ins>
      <w:ins w:id="1811" w:author="Paulo Henrique dos Santos" w:date="2025-06-18T15:26:00Z">
        <w:r/>
      </w:ins>
    </w:p>
    <w:p>
      <w:pPr>
        <w:pBdr/>
        <w:spacing w:before="240" w:line="360" w:lineRule="auto"/>
        <w:ind w:firstLine="720"/>
        <w:rPr>
          <w:ins w:id="1812" w:author="Paulo Henrique dos Santos" w:date="2025-06-18T15:15:00Z"/>
        </w:rPr>
      </w:pPr>
      <w:ins w:id="1813" w:author="Paulo Henrique dos Santos" w:date="2025-06-18T15:05:00Z">
        <w:r>
          <w:t xml:space="preserve"> </w:t>
        </w:r>
      </w:ins>
      <w:del w:id="1814" w:author="Paulo Henrique dos Santos" w:date="2025-06-18T15:33:00Z">
        <w:r>
          <w:delText xml:space="preserve">A maioria dos itens apresentou cargas elevadas nos fatores teóricos esperados, confirmando a estrutura dimensional proposta. </w:delText>
        </w:r>
      </w:del>
      <w:r>
        <w:t xml:space="preserve">No entanto, os itens q13, q14, q18 e q19 exibiram cargas cruzadas relevantes, sugerindo multidimensionalidade parcial e possível sobreposição semântica entre os construtos.</w:t>
      </w:r>
      <w:ins w:id="1815" w:author="Paulo Henrique dos Santos" w:date="2025-06-18T15:07:00Z">
        <w:r>
          <w:t xml:space="preserve"> </w:t>
        </w:r>
      </w:ins>
      <w:ins w:id="1816" w:author="Paulo Henrique dos Santos" w:date="2025-06-18T15:10:00Z">
        <w:r>
          <w:t xml:space="preserve">Visto isso</w:t>
        </w:r>
      </w:ins>
      <w:ins w:id="1817" w:author="Paulo Henrique dos Santos" w:date="2025-06-18T15:07:00Z">
        <w:r>
          <w:t xml:space="preserve">, foi realizado </w:t>
        </w:r>
      </w:ins>
      <w:ins w:id="1818" w:author="Paulo Henrique dos Santos" w:date="2025-06-18T15:11:00Z">
        <w:r>
          <w:t xml:space="preserve">um teste envolvendo a </w:t>
        </w:r>
      </w:ins>
      <w:ins w:id="1819" w:author="Paulo Henrique dos Santos" w:date="2025-06-18T15:11:00Z">
        <w:r>
          <w:t xml:space="preserve">Teoria da Resposta ao Item</w:t>
        </w:r>
      </w:ins>
      <w:ins w:id="1820" w:author="Paulo Henrique dos Santos" w:date="2025-06-18T15:11:00Z">
        <w:r>
          <w:t xml:space="preserve">, utilizando o </w:t>
        </w:r>
      </w:ins>
      <w:ins w:id="1821" w:author="Paulo Henrique dos Santos" w:date="2025-06-18T15:11:00Z">
        <w:r>
          <w:t xml:space="preserve">Modelo de Resposta Graduada </w:t>
        </w:r>
      </w:ins>
      <w:ins w:id="1822" w:author="Paulo Henrique dos Santos" w:date="2025-06-18T15:11:00Z">
        <w:r>
          <w:t xml:space="preserve">(</w:t>
        </w:r>
      </w:ins>
      <w:ins w:id="1823" w:author="Paulo Henrique dos Santos" w:date="2025-06-18T15:11:00Z">
        <w:r>
          <w:t xml:space="preserve">GRM)</w:t>
        </w:r>
      </w:ins>
      <w:ins w:id="1824" w:author="Paulo Henrique dos Santos" w:date="2025-06-18T15:11:00Z">
        <w:r>
          <w:t xml:space="preserve"> </w:t>
        </w:r>
      </w:ins>
      <w:ins w:id="1825" w:author="Paulo Henrique dos Santos" w:date="2025-06-18T15:12:00Z">
        <w:r>
          <w:t xml:space="preserve">(Figura 6).</w:t>
        </w:r>
      </w:ins>
      <w:ins w:id="1826" w:author="Paulo Henrique dos Santos" w:date="2025-06-18T15:14:00Z">
        <w:r>
          <w:t xml:space="preserve"> Busca-se </w:t>
        </w:r>
      </w:ins>
      <w:ins w:id="1827" w:author="Paulo Henrique dos Santos" w:date="2025-06-18T15:14:00Z">
        <w:r>
          <w:t xml:space="preserve">avaliar o quanto cada item do questionário consegue</w:t>
        </w:r>
      </w:ins>
      <w:ins w:id="1828" w:author="Paulo Henrique dos Santos" w:date="2025-06-18T15:14:00Z">
        <w:r>
          <w:t xml:space="preserve"> d</w:t>
        </w:r>
      </w:ins>
      <w:ins w:id="1829" w:author="Paulo Henrique dos Santos" w:date="2025-06-18T15:14:00Z">
        <w:r>
          <w:t xml:space="preserve">iscriminar entre diferentes níveis do traço latente (maturidade </w:t>
        </w:r>
      </w:ins>
      <w:ins w:id="1830" w:author="Paulo Henrique dos Santos" w:date="2025-06-18T15:14:00Z">
        <w:r>
          <w:t xml:space="preserve">block</w:t>
        </w:r>
      </w:ins>
      <w:ins w:id="1831" w:author="Paulo Henrique dos Santos" w:date="2025-06-18T15:15:00Z">
        <w:r>
          <w:t xml:space="preserve">chain</w:t>
        </w:r>
      </w:ins>
      <w:ins w:id="1832" w:author="Paulo Henrique dos Santos" w:date="2025-06-18T15:14:00Z">
        <w:r>
          <w:t xml:space="preserve">)</w:t>
        </w:r>
      </w:ins>
      <w:ins w:id="1833" w:author="Paulo Henrique dos Santos" w:date="2025-06-18T15:15:00Z">
        <w:r>
          <w:t xml:space="preserve">.</w:t>
        </w:r>
      </w:ins>
      <w:ins w:id="1834" w:author="Paulo Henrique dos Santos" w:date="2025-06-18T15:15:00Z">
        <w:r/>
      </w:ins>
    </w:p>
    <w:p>
      <w:pPr>
        <w:pBdr/>
        <w:spacing w:before="240" w:line="360" w:lineRule="auto"/>
        <w:ind/>
        <w:jc w:val="center"/>
        <w:rPr>
          <w:ins w:id="1835" w:author="Paulo Henrique dos Santos" w:date="2025-06-18T15:15:00Z"/>
        </w:rPr>
        <w:pPrChange w:author="Paulo Henrique dos Santos" w:date="2025-06-18T15:18:00Z" w:id="1836">
          <w:pPr>
            <w:pBdr/>
            <w:spacing w:before="240" w:line="360" w:lineRule="auto"/>
            <w:ind w:firstLine="720"/>
          </w:pPr>
        </w:pPrChange>
      </w:pPr>
      <w:ins w:id="1837" w:author="Paulo Henrique dos Santos" w:date="2025-06-18T15:18:00Z">
        <w:r>
          <mc:AlternateContent>
            <mc:Choice Requires="wpg">
              <w:drawing>
                <wp:inline xmlns:wp="http://schemas.openxmlformats.org/drawingml/2006/wordprocessingDrawing" distT="0" distB="0" distL="0" distR="0">
                  <wp:extent cx="3738561" cy="5334000"/>
                  <wp:effectExtent l="0" t="0" r="0" b="0"/>
                  <wp:docPr id="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99986" name=""/>
                          <pic:cNvPicPr>
                            <a:picLocks noChangeAspect="1"/>
                          </pic:cNvPicPr>
                          <pic:nvPr/>
                        </pic:nvPicPr>
                        <pic:blipFill>
                          <a:blip r:embed="rId17"/>
                          <a:stretch/>
                        </pic:blipFill>
                        <pic:spPr bwMode="auto">
                          <a:xfrm>
                            <a:off x="0" y="0"/>
                            <a:ext cx="3747644" cy="53469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94.37pt;height:420.00pt;mso-wrap-distance-left:0.00pt;mso-wrap-distance-top:0.00pt;mso-wrap-distance-right:0.00pt;mso-wrap-distance-bottom:0.00pt;z-index:1;" stroked="false">
                  <v:imagedata r:id="rId17" o:title=""/>
                  <o:lock v:ext="edit" rotation="t"/>
                </v:shape>
              </w:pict>
            </mc:Fallback>
          </mc:AlternateContent>
        </w:r>
      </w:ins>
      <w:ins w:id="1838" w:author="Paulo Henrique dos Santos" w:date="2025-06-18T15:15:00Z">
        <w:r/>
      </w:ins>
    </w:p>
    <w:p>
      <w:pPr>
        <w:pStyle w:val="986"/>
        <w:keepNext w:val="true"/>
        <w:pBdr/>
        <w:spacing/>
        <w:ind/>
        <w:jc w:val="center"/>
        <w:rPr>
          <w:ins w:id="1839" w:author="Paulo Henrique dos Santos" w:date="2025-06-18T15:16:00Z"/>
        </w:rPr>
        <w:pPrChange w:author="Paulo Henrique dos Santos" w:date="2025-06-18T15:18:00Z" w:id="1840">
          <w:pPr>
            <w:pStyle w:val="986"/>
            <w:keepNext w:val="true"/>
            <w:pBdr/>
            <w:spacing/>
            <w:ind/>
          </w:pPr>
        </w:pPrChange>
      </w:pPr>
      <w:ins w:id="1841" w:author="Paulo Henrique dos Santos" w:date="2025-06-18T15:16:00Z">
        <w:r>
          <w:t xml:space="preserve">Figura 6. </w:t>
        </w:r>
      </w:ins>
      <w:ins w:id="1842" w:author="Paulo Henrique dos Santos" w:date="2025-06-18T15:19:00Z">
        <w:r>
          <w:t xml:space="preserve">C</w:t>
        </w:r>
      </w:ins>
      <w:ins w:id="1843" w:author="Paulo Henrique dos Santos" w:date="2025-06-18T15:19:00Z">
        <w:r>
          <w:t xml:space="preserve">urva de informação do teste e os erros padrões associados</w:t>
        </w:r>
      </w:ins>
      <w:ins w:id="1844" w:author="Paulo Henrique dos Santos" w:date="2025-06-18T15:16:00Z">
        <w:r/>
      </w:ins>
    </w:p>
    <w:p>
      <w:pPr>
        <w:pBdr/>
        <w:spacing w:before="240" w:line="360" w:lineRule="auto"/>
        <w:ind w:firstLine="720"/>
        <w:rPr/>
        <w:pPrChange w:author="Paulo Henrique dos Santos" w:date="2025-06-18T14:59:00Z" w:id="1845">
          <w:pPr>
            <w:pBdr/>
            <w:spacing w:before="240" w:line="360" w:lineRule="auto"/>
            <w:ind/>
          </w:pPr>
        </w:pPrChange>
      </w:pPr>
      <w:ins w:id="1846" w:author="Paulo Henrique dos Santos" w:date="2025-06-18T15:13:00Z">
        <w:r>
          <w:t xml:space="preserve">O modelo gerou uma curva de informação do teste e os erros padrões associados, mostrando que o instrumento é mais preciso ao medir níveis médios a altos do traço latente (valores de θ entre −2 e +3).</w:t>
        </w:r>
      </w:ins>
      <w:ins w:id="1847" w:author="Paulo Henrique dos Santos" w:date="2025-06-18T15:20:00Z">
        <w:r>
          <w:t xml:space="preserve"> Todos os 22 itens apresentaram altos valores de discriminação, com parâmetro entre 0,90 e 0,99.</w:t>
        </w:r>
      </w:ins>
      <w:ins w:id="1848" w:author="Paulo Henrique dos Santos" w:date="2025-06-18T15:21:00Z">
        <w:r>
          <w:t xml:space="preserve"> </w:t>
        </w:r>
      </w:ins>
      <w:ins w:id="1849" w:author="Paulo Henrique dos Santos" w:date="2025-06-18T15:24:00Z">
        <w:r>
          <w:t xml:space="preserve">Desta maneira, constata-se que</w:t>
        </w:r>
      </w:ins>
      <w:ins w:id="1850" w:author="Paulo Henrique dos Santos" w:date="2025-06-18T15:20:00Z">
        <w:r>
          <w:t xml:space="preserve"> os itens são eficazes em </w:t>
        </w:r>
      </w:ins>
      <w:ins w:id="1851" w:author="Paulo Henrique dos Santos" w:date="2025-06-18T15:25:00Z">
        <w:r>
          <w:t xml:space="preserve">identificar nos negócios</w:t>
        </w:r>
      </w:ins>
      <w:ins w:id="1852" w:author="Paulo Henrique dos Santos" w:date="2025-06-18T15:35:00Z">
        <w:r>
          <w:t xml:space="preserve">,</w:t>
        </w:r>
      </w:ins>
      <w:ins w:id="1853" w:author="Paulo Henrique dos Santos" w:date="2025-06-18T15:20:00Z">
        <w:r>
          <w:t xml:space="preserve"> níveis diferentes de maturidade</w:t>
        </w:r>
      </w:ins>
      <w:ins w:id="1854" w:author="Paulo Henrique dos Santos" w:date="2025-06-18T15:25:00Z">
        <w:r>
          <w:t xml:space="preserve"> blockchain</w:t>
        </w:r>
      </w:ins>
      <w:ins w:id="1855" w:author="Paulo Henrique dos Santos" w:date="2025-06-18T15:20:00Z">
        <w:r>
          <w:t xml:space="preserve">.</w:t>
        </w:r>
      </w:ins>
      <w:ins w:id="1856" w:author="Paulo Henrique dos Santos" w:date="2025-06-18T15:21:00Z">
        <w:r>
          <w:t xml:space="preserve"> </w:t>
        </w:r>
      </w:ins>
      <w:r/>
    </w:p>
    <w:p>
      <w:pPr>
        <w:pStyle w:val="963"/>
        <w:numPr>
          <w:ilvl w:val="0"/>
          <w:numId w:val="0"/>
        </w:numPr>
        <w:pBdr/>
        <w:tabs>
          <w:tab w:val="left" w:leader="none" w:pos="284"/>
        </w:tabs>
        <w:spacing w:after="280" w:before="280"/>
        <w:ind w:left="714"/>
        <w:rPr>
          <w:ins w:id="1857" w:author="Paulo Henrique dos Santos" w:date="2025-06-17T17:20:00Z"/>
        </w:rPr>
      </w:pPr>
      <w:ins w:id="1858" w:author="Paulo Henrique dos Santos" w:date="2025-06-17T17:20:00Z">
        <w:r>
          <w:t xml:space="preserve">5.</w:t>
        </w:r>
      </w:ins>
      <w:r>
        <w:t xml:space="preserve">1</w:t>
      </w:r>
      <w:ins w:id="1859" w:author="Paulo Henrique dos Santos" w:date="2025-06-17T17:20:00Z">
        <w:r>
          <w:t xml:space="preserve">.2</w:t>
        </w:r>
      </w:ins>
      <w:ins w:id="1860" w:author="Paulo Henrique dos Santos" w:date="2025-06-17T17:20:00Z">
        <w:r>
          <w:t xml:space="preserve"> </w:t>
        </w:r>
      </w:ins>
      <w:ins w:id="1861" w:author="Paulo Henrique dos Santos" w:date="2025-06-17T17:20:00Z">
        <w:r>
          <w:t xml:space="preserve">Ciclo ADEMP - </w:t>
        </w:r>
      </w:ins>
      <w:ins w:id="1862" w:author="Paulo Henrique dos Santos" w:date="2025-06-17T17:21:00Z">
        <w:r>
          <w:t xml:space="preserve">mecanismos de geração de dados</w:t>
        </w:r>
      </w:ins>
      <w:ins w:id="1863" w:author="Paulo Henrique dos Santos" w:date="2025-06-17T17:20:00Z">
        <w:r>
          <w:tab/>
        </w:r>
      </w:ins>
      <w:ins w:id="1864" w:author="Paulo Henrique dos Santos" w:date="2025-06-17T17:20:00Z">
        <w:r/>
      </w:ins>
    </w:p>
    <w:p>
      <w:pPr>
        <w:pBdr/>
        <w:spacing w:before="240" w:line="360" w:lineRule="auto"/>
        <w:ind w:firstLine="720"/>
        <w:rPr/>
      </w:pPr>
      <w:r/>
      <w:commentRangeStart w:id="23"/>
      <w:r/>
      <w:commentRangeEnd w:id="23"/>
      <w:r>
        <w:commentReference w:id="23"/>
      </w:r>
      <w:ins w:id="1865" w:author="Paulo Henrique dos Santos" w:date="2025-06-17T17:20:00Z">
        <w:r>
          <w:t xml:space="preserve"> </w:t>
        </w:r>
      </w:ins>
      <w:ins w:id="1866" w:author="Paulo Henrique dos Santos" w:date="2025-06-17T17:03:00Z">
        <w:r>
          <w:t xml:space="preserve">Os </w:t>
        </w:r>
      </w:ins>
      <w:ins w:id="1867" w:author="Paulo Henrique dos Santos" w:date="2025-06-17T17:03:00Z">
        <w:r>
          <w:rPr>
            <w:i/>
            <w:iCs/>
            <w:rPrChange w:id="1868" w:author="Paulo Henrique dos Santos" w:date="2025-06-17T17:12:00Z">
              <w:rPr/>
            </w:rPrChange>
          </w:rPr>
          <w:t xml:space="preserve">mecanismos de geração de dados</w:t>
        </w:r>
      </w:ins>
      <w:ins w:id="1869" w:author="Paulo Henrique dos Santos" w:date="2025-06-17T17:03:00Z">
        <w:r>
          <w:t xml:space="preserve"> foram divididos em três perfis de maturidade (iniciante - μ baixo), intermediário - μ médio, avançado - μ alto) com θ </w:t>
        </w:r>
      </w:ins>
      <w:ins w:id="1870" w:author="Paulo Henrique dos Santos" w:date="2025-06-17T17:03:00Z">
        <w:r>
          <w:rPr>
            <w:rFonts w:ascii="Cambria Math" w:hAnsi="Cambria Math" w:cs="Cambria Math"/>
          </w:rPr>
          <w:t xml:space="preserve">∼</w:t>
        </w:r>
      </w:ins>
      <w:ins w:id="1871" w:author="Paulo Henrique dos Santos" w:date="2025-06-17T17:03:00Z">
        <w:r>
          <w:t xml:space="preserve"> </w:t>
        </w:r>
      </w:ins>
      <w:ins w:id="1872" w:author="Paulo Henrique dos Santos" w:date="2025-06-18T15:59:00Z">
        <w:r>
          <w:t xml:space="preserve">N (</w:t>
        </w:r>
      </w:ins>
      <w:ins w:id="1873" w:author="Paulo Henrique dos Santos" w:date="2025-06-17T17:03:00Z">
        <w:r>
          <w:t xml:space="preserve">μ, σ²)</w:t>
        </w:r>
      </w:ins>
      <w:ins w:id="1874" w:author="Paulo Henrique dos Santos" w:date="2025-06-18T15:39:00Z">
        <w:r>
          <w:t xml:space="preserve"> </w:t>
        </w:r>
      </w:ins>
      <w:sdt>
        <w:sdtPr>
          <w15:appearance w15:val="boundingBox"/>
          <w:id w:val="-1663300591"/>
          <w:placeholder>
            <w:docPart w:val="DefaultPlaceholder_-1854013440"/>
          </w:placeholder>
          <w:tag w:val="MENDELEY_CITATION_v3_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"/>
          <w:rPr>
            <w:color w:val="000000"/>
          </w:rPr>
        </w:sdtPr>
        <w:sdtContent>
          <w:r>
            <w:rPr>
              <w:color w:val="000000"/>
            </w:rPr>
            <w:t xml:space="preserve">(Y. Liu et al., 2025)</w:t>
          </w:r>
        </w:sdtContent>
      </w:sdt>
      <w:ins w:id="1875" w:author="Paulo Henrique dos Santos" w:date="2025-06-17T17:03:00Z">
        <w:r>
          <w:t xml:space="preserve"> e três personas executivas</w:t>
        </w:r>
      </w:ins>
      <w:ins w:id="1876" w:author="Paulo Henrique dos Santos" w:date="2025-06-18T15:44:00Z">
        <w:r>
          <w:t xml:space="preserve"> estratégicas</w:t>
        </w:r>
      </w:ins>
      <w:ins w:id="1877" w:author="Paulo Henrique dos Santos" w:date="2025-06-17T17:03:00Z">
        <w:r>
          <w:t xml:space="preserve"> (sustentabilidade, tecnologia, operações)</w:t>
        </w:r>
      </w:ins>
      <w:ins w:id="1878" w:author="Paulo Henrique dos Santos" w:date="2025-06-18T15:56:00Z">
        <w:r>
          <w:t xml:space="preserve"> para simular respostas ao questionário</w:t>
        </w:r>
      </w:ins>
      <w:ins w:id="1879" w:author="Paulo Henrique dos Santos" w:date="2025-06-19T14:56:00Z">
        <w:r>
          <w:t xml:space="preserve"> (Tabela 10)</w:t>
        </w:r>
      </w:ins>
      <w:ins w:id="1880" w:author="Paulo Henrique dos Santos" w:date="2025-06-18T15:45:00Z">
        <w:r>
          <w:t xml:space="preserve">. A</w:t>
        </w:r>
      </w:ins>
      <w:ins w:id="1881" w:author="Paulo Henrique dos Santos" w:date="2025-06-18T15:40:00Z">
        <w:r>
          <w:t xml:space="preserve"> aplicação do ques</w:t>
        </w:r>
      </w:ins>
      <w:ins w:id="1882" w:author="Paulo Henrique dos Santos" w:date="2025-06-18T15:41:00Z">
        <w:r>
          <w:t xml:space="preserve">tionário </w:t>
        </w:r>
      </w:ins>
      <w:ins w:id="1883" w:author="Paulo Henrique dos Santos" w:date="2025-06-18T15:45:00Z">
        <w:r>
          <w:t xml:space="preserve">MMAB‑NCAS</w:t>
        </w:r>
      </w:ins>
      <w:ins w:id="1884" w:author="Paulo Henrique dos Santos" w:date="2025-06-18T15:41:00Z">
        <w:r>
          <w:t xml:space="preserve"> </w:t>
        </w:r>
      </w:ins>
      <w:ins w:id="1885" w:author="Paulo Henrique dos Santos" w:date="2025-06-18T15:43:00Z">
        <w:r>
          <w:t xml:space="preserve">concentrad</w:t>
        </w:r>
      </w:ins>
      <w:ins w:id="1886" w:author="Paulo Henrique dos Santos" w:date="2025-06-18T15:45:00Z">
        <w:r>
          <w:t xml:space="preserve">o</w:t>
        </w:r>
      </w:ins>
      <w:ins w:id="1887" w:author="Paulo Henrique dos Santos" w:date="2025-06-18T15:43:00Z">
        <w:r>
          <w:t xml:space="preserve"> em executivos que estejam em cargos estratégicos </w:t>
        </w:r>
      </w:ins>
      <w:ins w:id="1888" w:author="Paulo Henrique dos Santos" w:date="2025-06-18T15:46:00Z">
        <w:r>
          <w:t xml:space="preserve">ou correspondentes</w:t>
        </w:r>
      </w:ins>
      <w:ins w:id="1889" w:author="Paulo Henrique dos Santos" w:date="2025-06-18T15:43:00Z">
        <w:r>
          <w:t xml:space="preserve">, </w:t>
        </w:r>
      </w:ins>
      <w:ins w:id="1890" w:author="Paulo Henrique dos Santos" w:date="2025-06-18T15:41:00Z">
        <w:r>
          <w:t xml:space="preserve">seguem os estudos de </w:t>
        </w:r>
      </w:ins>
      <w:sdt>
        <w:sdtPr>
          <w15:appearance w15:val="boundingBox"/>
          <w:id w:val="1112947243"/>
          <w:placeholder>
            <w:docPart w:val="DefaultPlaceholder_-1854013440"/>
          </w:placeholder>
          <w:tag w:val="MENDELEY_CITATION_v3_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"/>
          <w:rPr>
            <w:color w:val="000000"/>
          </w:rPr>
        </w:sdtPr>
        <w:sdtContent>
          <w:r>
            <w:rPr>
              <w:color w:val="000000"/>
            </w:rPr>
            <w:t xml:space="preserve">Hamidi</w:t>
          </w:r>
          <w:r>
            <w:rPr>
              <w:color w:val="000000"/>
            </w:rPr>
            <w:t xml:space="preserve"> et al. (2024)</w:t>
          </w:r>
        </w:sdtContent>
      </w:sdt>
      <w:ins w:id="1891" w:author="Paulo Henrique dos Santos" w:date="2025-06-17T17:03:00Z">
        <w:r>
          <w:t xml:space="preserve"> </w:t>
        </w:r>
      </w:ins>
      <w:ins w:id="1892" w:author="Paulo Henrique dos Santos" w:date="2025-06-18T15:42:00Z">
        <w:r>
          <w:t xml:space="preserve">e </w:t>
        </w:r>
      </w:ins>
      <w:sdt>
        <w:sdtPr>
          <w15:appearance w15:val="boundingBox"/>
          <w:id w:val="244766915"/>
          <w:placeholder>
            <w:docPart w:val="DefaultPlaceholder_-1854013440"/>
          </w:placeholder>
          <w:tag w:val="MENDELEY_CITATION_v3_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"/>
          <w:rPr>
            <w:color w:val="000000"/>
          </w:rPr>
        </w:sdtPr>
        <w:sdtContent>
          <w:r>
            <w:rPr>
              <w:color w:val="000000"/>
            </w:rPr>
            <w:t xml:space="preserve">Kurniawan</w:t>
          </w:r>
          <w:r>
            <w:rPr>
              <w:color w:val="000000"/>
            </w:rPr>
            <w:t xml:space="preserve"> et al. (2025)</w:t>
          </w:r>
        </w:sdtContent>
      </w:sdt>
      <w:ins w:id="1893" w:author="Paulo Henrique dos Santos" w:date="2025-06-18T15:42:00Z">
        <w:r>
          <w:rPr>
            <w:color w:val="000000"/>
          </w:rPr>
          <w:t xml:space="preserve">. </w:t>
        </w:r>
      </w:ins>
      <w:ins w:id="1894" w:author="Paulo Henrique dos Santos" w:date="2025-06-18T15:46:00Z">
        <w:r>
          <w:rPr>
            <w:color w:val="000000"/>
          </w:rPr>
          <w:t xml:space="preserve">As simulações acontec</w:t>
        </w:r>
      </w:ins>
      <w:ins w:id="1895" w:author="Paulo Henrique dos Santos" w:date="2025-06-18T15:47:00Z">
        <w:r>
          <w:rPr>
            <w:color w:val="000000"/>
          </w:rPr>
          <w:t xml:space="preserve">eram</w:t>
        </w:r>
      </w:ins>
      <w:ins w:id="1896" w:author="Paulo Henrique dos Santos" w:date="2025-06-17T17:03:00Z">
        <w:r>
          <w:t xml:space="preserve"> via GPT‑4‑1‑mini, descrevendo como os níveis de habilidade ou maturidade dos respondentes estão distribuídos.</w:t>
        </w:r>
      </w:ins>
      <w:r/>
    </w:p>
    <w:p>
      <w:pPr>
        <w:pBdr/>
        <w:spacing w:before="240" w:line="360" w:lineRule="auto"/>
        <w:ind w:firstLine="720"/>
        <w:rPr>
          <w:ins w:id="1897" w:author="Paulo Henrique dos Santos" w:date="2025-06-18T15:54:00Z"/>
        </w:rPr>
      </w:pPr>
      <w:r/>
      <w:ins w:id="1898" w:author="Paulo Henrique dos Santos" w:date="2025-06-18T15:54:00Z">
        <w:r/>
      </w:ins>
    </w:p>
    <w:p>
      <w:pPr>
        <w:pStyle w:val="986"/>
        <w:keepNext w:val="true"/>
        <w:pBdr/>
        <w:spacing/>
        <w:ind/>
        <w:jc w:val="center"/>
        <w:rPr>
          <w:ins w:id="1899" w:author="Paulo Henrique dos Santos" w:date="2025-06-18T15:54:00Z"/>
        </w:rPr>
      </w:pPr>
      <w:ins w:id="1900" w:author="Paulo Henrique dos Santos" w:date="2025-06-18T15:54:00Z">
        <w:r>
          <w:t xml:space="preserve">Tabela </w:t>
        </w:r>
      </w:ins>
      <w:ins w:id="1901" w:author="Paulo Henrique dos Santos" w:date="2025-06-18T15:55:00Z">
        <w:r>
          <w:t xml:space="preserve">10</w:t>
        </w:r>
      </w:ins>
      <w:ins w:id="1902" w:author="Paulo Henrique dos Santos" w:date="2025-06-18T15:54:00Z">
        <w:r>
          <w:t xml:space="preserve"> – </w:t>
        </w:r>
      </w:ins>
      <w:ins w:id="1903" w:author="Paulo Henrique dos Santos" w:date="2025-06-18T15:55:00Z">
        <w:r>
          <w:t xml:space="preserve">Perfis de respondentes do questionário</w:t>
        </w:r>
      </w:ins>
      <w:ins w:id="1904" w:author="Paulo Henrique dos Santos" w:date="2025-06-18T15:54:00Z">
        <w:r/>
      </w:ins>
    </w:p>
    <w:tbl>
      <w:tblPr>
        <w:jc w:val="center"/>
        <w:tblW w:w="7560" w:type="dxa"/>
        <w:tblCellMar>
          <w:left w:w="70" w:type="dxa"/>
          <w:right w:w="70" w:type="dxa"/>
        </w:tblCellMar>
        <w:tblBorders/>
        <w:tblLook w:val="04A0" w:firstRow="1" w:lastRow="0" w:firstColumn="1" w:lastColumn="0" w:noHBand="0" w:noVBand="1"/>
        <w:tblPrChange w:id="1905" w:author="Paulo Henrique dos Santos" w:date="2025-06-18T15:55:00Z">
          <w:tblPr>
            <w:tblW w:w="7560" w:type="dxa"/>
            <w:tblCellMar>
              <w:left w:w="70" w:type="dxa"/>
              <w:right w:w="70" w:type="dxa"/>
            </w:tblCellMar>
            <w:tblBorders/>
          </w:tblPr>
        </w:tblPrChange>
      </w:tblPr>
      <w:tblGrid>
        <w:gridCol w:w="2080"/>
        <w:gridCol w:w="2480"/>
        <w:gridCol w:w="3000"/>
        <w:tblGridChange w:id="1906">
          <w:tblGrid>
            <w:gridCol w:w="2080"/>
            <w:gridCol w:w="2480"/>
            <w:gridCol w:w="3000"/>
          </w:tblGrid>
        </w:tblGridChange>
      </w:tblGrid>
      <w:tr>
        <w:trPr>
          <w:jc w:val="center"/>
          <w:trHeight w:val="264"/>
          <w:trPrChange w:id="1907" w:author="Paulo Henrique dos Santos" w:date="2025-06-18T15:55:00Z">
            <w:trPr>
              <w:trHeight w:val="264"/>
            </w:trPr>
          </w:trPrChange>
          <w:ins w:id="1908" w:author="Paulo Henrique dos Santos" w:date="2025-06-18T15:54:00Z"/>
        </w:trPr>
        <w:tc>
          <w:tcPr>
            <w:shd w:val="clear" w:color="000000" w:fill="ffffff"/>
            <w:tcBorders>
              <w:top w:val="single" w:color="auto" w:sz="4" w:space="0"/>
              <w:left w:val="none" w:color="000000" w:sz="4" w:space="0"/>
              <w:bottom w:val="single" w:color="auto" w:sz="4" w:space="0"/>
              <w:right w:val="none" w:color="000000" w:sz="4" w:space="0"/>
            </w:tcBorders>
            <w:tcW w:w="2080" w:type="dxa"/>
            <w:vAlign w:val="center"/>
            <w:textDirection w:val="lrTb"/>
            <w:noWrap w:val="false"/>
            <w:tcPrChange w:id="1909" w:author="Paulo Henrique dos Santos" w:date="2025-06-18T15:55:00Z">
              <w:tcPr>
                <w:shd w:val="clear" w:color="000000" w:fill="ffffff"/>
                <w:tcBorders>
                  <w:top w:val="single" w:color="auto" w:sz="4" w:space="0"/>
                  <w:left w:val="none" w:color="000000" w:sz="4" w:space="0"/>
                  <w:bottom w:val="single" w:color="auto" w:sz="4" w:space="0"/>
                  <w:right w:val="none" w:color="000000" w:sz="4" w:space="0"/>
                </w:tcBorders>
                <w:tcW w:w="2080" w:type="dxa"/>
                <w:vAlign w:val="center"/>
              </w:tcPr>
            </w:tcPrChange>
          </w:tcPr>
          <w:p>
            <w:pPr>
              <w:pBdr/>
              <w:spacing/>
              <w:ind/>
              <w:jc w:val="center"/>
              <w:rPr>
                <w:ins w:id="1910" w:author="Paulo Henrique dos Santos" w:date="2025-06-18T15:54:00Z"/>
                <w:b/>
                <w:bCs/>
                <w:color w:val="000000"/>
                <w:sz w:val="20"/>
                <w:szCs w:val="20"/>
              </w:rPr>
            </w:pPr>
            <w:ins w:id="1911" w:author="Paulo Henrique dos Santos" w:date="2025-06-18T15:54:00Z">
              <w:r>
                <w:rPr>
                  <w:b/>
                  <w:bCs/>
                  <w:color w:val="000000"/>
                  <w:sz w:val="20"/>
                  <w:szCs w:val="20"/>
                </w:rPr>
                <w:t xml:space="preserve">ID da Persona</w:t>
              </w:r>
            </w:ins>
            <w:ins w:id="1912" w:author="Paulo Henrique dos Santos" w:date="2025-06-18T15:54:00Z">
              <w:r>
                <w:rPr>
                  <w:b/>
                  <w:bCs/>
                  <w:color w:val="000000"/>
                  <w:sz w:val="20"/>
                  <w:szCs w:val="20"/>
                </w:rPr>
              </w:r>
            </w:ins>
            <w:ins w:id="1913" w:author="Paulo Henrique dos Santos" w:date="2025-06-18T15:54:00Z">
              <w:r>
                <w:rPr>
                  <w:b/>
                  <w:bCs/>
                  <w:color w:val="000000"/>
                  <w:sz w:val="20"/>
                  <w:szCs w:val="20"/>
                </w:rPr>
              </w:r>
            </w:ins>
          </w:p>
        </w:tc>
        <w:tc>
          <w:tcPr>
            <w:shd w:val="clear" w:color="000000" w:fill="ffffff"/>
            <w:tcBorders>
              <w:top w:val="single" w:color="auto" w:sz="4" w:space="0"/>
              <w:left w:val="none" w:color="000000" w:sz="4" w:space="0"/>
              <w:bottom w:val="single" w:color="auto" w:sz="4" w:space="0"/>
              <w:right w:val="none" w:color="000000" w:sz="4" w:space="0"/>
            </w:tcBorders>
            <w:tcW w:w="2480" w:type="dxa"/>
            <w:vAlign w:val="center"/>
            <w:textDirection w:val="lrTb"/>
            <w:noWrap w:val="false"/>
            <w:tcPrChange w:id="1914" w:author="Paulo Henrique dos Santos" w:date="2025-06-18T15:55:00Z">
              <w:tcPr>
                <w:shd w:val="clear" w:color="000000" w:fill="ffffff"/>
                <w:tcBorders>
                  <w:top w:val="single" w:color="auto" w:sz="4" w:space="0"/>
                  <w:left w:val="none" w:color="000000" w:sz="4" w:space="0"/>
                  <w:bottom w:val="single" w:color="auto" w:sz="4" w:space="0"/>
                  <w:right w:val="none" w:color="000000" w:sz="4" w:space="0"/>
                </w:tcBorders>
                <w:tcW w:w="2480" w:type="dxa"/>
                <w:vAlign w:val="center"/>
              </w:tcPr>
            </w:tcPrChange>
          </w:tcPr>
          <w:p>
            <w:pPr>
              <w:pBdr/>
              <w:spacing/>
              <w:ind/>
              <w:jc w:val="center"/>
              <w:rPr>
                <w:ins w:id="1915" w:author="Paulo Henrique dos Santos" w:date="2025-06-18T15:54:00Z"/>
                <w:b/>
                <w:bCs/>
                <w:color w:val="000000"/>
                <w:sz w:val="20"/>
                <w:szCs w:val="20"/>
              </w:rPr>
            </w:pPr>
            <w:ins w:id="1916" w:author="Paulo Henrique dos Santos" w:date="2025-06-18T15:54:00Z">
              <w:r>
                <w:rPr>
                  <w:b/>
                  <w:bCs/>
                  <w:color w:val="000000"/>
                  <w:sz w:val="20"/>
                  <w:szCs w:val="20"/>
                </w:rPr>
                <w:t xml:space="preserve">Cargo Executivo (direção)</w:t>
              </w:r>
            </w:ins>
            <w:ins w:id="1917" w:author="Paulo Henrique dos Santos" w:date="2025-06-18T15:54:00Z">
              <w:r>
                <w:rPr>
                  <w:b/>
                  <w:bCs/>
                  <w:color w:val="000000"/>
                  <w:sz w:val="20"/>
                  <w:szCs w:val="20"/>
                </w:rPr>
              </w:r>
            </w:ins>
            <w:ins w:id="1918" w:author="Paulo Henrique dos Santos" w:date="2025-06-18T15:54:00Z">
              <w:r>
                <w:rPr>
                  <w:b/>
                  <w:bCs/>
                  <w:color w:val="000000"/>
                  <w:sz w:val="20"/>
                  <w:szCs w:val="20"/>
                </w:rPr>
              </w:r>
            </w:ins>
          </w:p>
        </w:tc>
        <w:tc>
          <w:tcPr>
            <w:shd w:val="clear" w:color="000000" w:fill="ffffff"/>
            <w:tcBorders>
              <w:top w:val="single" w:color="auto" w:sz="4" w:space="0"/>
              <w:left w:val="none" w:color="000000" w:sz="4" w:space="0"/>
              <w:bottom w:val="single" w:color="auto" w:sz="4" w:space="0"/>
              <w:right w:val="none" w:color="000000" w:sz="4" w:space="0"/>
            </w:tcBorders>
            <w:tcW w:w="3000" w:type="dxa"/>
            <w:vAlign w:val="center"/>
            <w:textDirection w:val="lrTb"/>
            <w:noWrap w:val="false"/>
            <w:tcPrChange w:id="1919" w:author="Paulo Henrique dos Santos" w:date="2025-06-18T15:55:00Z">
              <w:tcPr>
                <w:shd w:val="clear" w:color="000000" w:fill="ffffff"/>
                <w:tcBorders>
                  <w:top w:val="single" w:color="auto" w:sz="4" w:space="0"/>
                  <w:left w:val="none" w:color="000000" w:sz="4" w:space="0"/>
                  <w:bottom w:val="single" w:color="auto" w:sz="4" w:space="0"/>
                  <w:right w:val="none" w:color="000000" w:sz="4" w:space="0"/>
                </w:tcBorders>
                <w:tcW w:w="3000" w:type="dxa"/>
                <w:vAlign w:val="center"/>
              </w:tcPr>
            </w:tcPrChange>
          </w:tcPr>
          <w:p>
            <w:pPr>
              <w:pBdr/>
              <w:spacing/>
              <w:ind/>
              <w:jc w:val="center"/>
              <w:rPr>
                <w:ins w:id="1920" w:author="Paulo Henrique dos Santos" w:date="2025-06-18T15:54:00Z"/>
                <w:b/>
                <w:bCs/>
                <w:color w:val="000000"/>
                <w:sz w:val="20"/>
                <w:szCs w:val="20"/>
              </w:rPr>
            </w:pPr>
            <w:ins w:id="1921" w:author="Paulo Henrique dos Santos" w:date="2025-06-18T15:54:00Z">
              <w:r>
                <w:rPr>
                  <w:b/>
                  <w:bCs/>
                  <w:color w:val="000000"/>
                  <w:sz w:val="20"/>
                  <w:szCs w:val="20"/>
                </w:rPr>
                <w:t xml:space="preserve">Objetivos genéricos do cargo</w:t>
              </w:r>
            </w:ins>
            <w:ins w:id="1922" w:author="Paulo Henrique dos Santos" w:date="2025-06-18T15:54:00Z">
              <w:r>
                <w:rPr>
                  <w:b/>
                  <w:bCs/>
                  <w:color w:val="000000"/>
                  <w:sz w:val="20"/>
                  <w:szCs w:val="20"/>
                </w:rPr>
              </w:r>
            </w:ins>
            <w:ins w:id="1923" w:author="Paulo Henrique dos Santos" w:date="2025-06-18T15:54:00Z">
              <w:r>
                <w:rPr>
                  <w:b/>
                  <w:bCs/>
                  <w:color w:val="000000"/>
                  <w:sz w:val="20"/>
                  <w:szCs w:val="20"/>
                </w:rPr>
              </w:r>
            </w:ins>
          </w:p>
        </w:tc>
      </w:tr>
      <w:tr>
        <w:trPr>
          <w:jc w:val="center"/>
          <w:trHeight w:val="1056"/>
          <w:trPrChange w:id="1924" w:author="Paulo Henrique dos Santos" w:date="2025-06-18T15:55:00Z">
            <w:trPr>
              <w:trHeight w:val="1056"/>
            </w:trPr>
          </w:trPrChange>
          <w:ins w:id="1925" w:author="Paulo Henrique dos Santos" w:date="2025-06-18T15:54:00Z"/>
        </w:trPr>
        <w:tc>
          <w:tcPr>
            <w:shd w:val="clear" w:color="000000" w:fill="ffffff"/>
            <w:tcBorders>
              <w:top w:val="none" w:color="000000" w:sz="4" w:space="0"/>
              <w:left w:val="none" w:color="000000" w:sz="4" w:space="0"/>
              <w:bottom w:val="none" w:color="000000" w:sz="4" w:space="0"/>
              <w:right w:val="none" w:color="000000" w:sz="4" w:space="0"/>
            </w:tcBorders>
            <w:tcW w:w="2080" w:type="dxa"/>
            <w:vAlign w:val="center"/>
            <w:textDirection w:val="lrTb"/>
            <w:noWrap w:val="false"/>
            <w:tcPrChange w:id="1926" w:author="Paulo Henrique dos Santos" w:date="2025-06-18T15:55:00Z">
              <w:tcPr>
                <w:shd w:val="clear" w:color="000000" w:fill="ffffff"/>
                <w:tcBorders>
                  <w:top w:val="none" w:color="000000" w:sz="4" w:space="0"/>
                  <w:left w:val="none" w:color="000000" w:sz="4" w:space="0"/>
                  <w:bottom w:val="none" w:color="000000" w:sz="4" w:space="0"/>
                  <w:right w:val="none" w:color="000000" w:sz="4" w:space="0"/>
                </w:tcBorders>
                <w:tcW w:w="2080" w:type="dxa"/>
                <w:vAlign w:val="center"/>
              </w:tcPr>
            </w:tcPrChange>
          </w:tcPr>
          <w:p>
            <w:pPr>
              <w:pBdr/>
              <w:spacing/>
              <w:ind/>
              <w:jc w:val="center"/>
              <w:rPr>
                <w:ins w:id="1927" w:author="Paulo Henrique dos Santos" w:date="2025-06-18T15:54:00Z"/>
                <w:color w:val="000000"/>
                <w:sz w:val="20"/>
                <w:szCs w:val="20"/>
              </w:rPr>
              <w:pPrChange w:author="Paulo Henrique dos Santos" w:date="2025-06-18T15:55:00Z" w:id="1928">
                <w:pPr>
                  <w:pBdr/>
                  <w:spacing/>
                  <w:ind/>
                  <w:jc w:val="left"/>
                </w:pPr>
              </w:pPrChange>
            </w:pPr>
            <w:ins w:id="1929" w:author="Paulo Henrique dos Santos" w:date="2025-06-18T15:54:00Z">
              <w:r>
                <w:rPr>
                  <w:color w:val="000000"/>
                  <w:sz w:val="20"/>
                  <w:szCs w:val="20"/>
                </w:rPr>
                <w:t xml:space="preserve">strategy_sustainability</w:t>
              </w:r>
            </w:ins>
            <w:ins w:id="1930" w:author="Paulo Henrique dos Santos" w:date="2025-06-18T15:54:00Z">
              <w:r>
                <w:rPr>
                  <w:color w:val="000000"/>
                  <w:sz w:val="20"/>
                  <w:szCs w:val="20"/>
                </w:rPr>
              </w:r>
            </w:ins>
            <w:ins w:id="1931" w:author="Paulo Henrique dos Santos" w:date="2025-06-18T15:54: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2480" w:type="dxa"/>
            <w:vAlign w:val="center"/>
            <w:textDirection w:val="lrTb"/>
            <w:noWrap w:val="false"/>
            <w:tcPrChange w:id="1932" w:author="Paulo Henrique dos Santos" w:date="2025-06-18T15:55:00Z">
              <w:tcPr>
                <w:shd w:val="clear" w:color="000000" w:fill="ffffff"/>
                <w:tcBorders>
                  <w:top w:val="none" w:color="000000" w:sz="4" w:space="0"/>
                  <w:left w:val="none" w:color="000000" w:sz="4" w:space="0"/>
                  <w:bottom w:val="none" w:color="000000" w:sz="4" w:space="0"/>
                  <w:right w:val="none" w:color="000000" w:sz="4" w:space="0"/>
                </w:tcBorders>
                <w:tcW w:w="2480" w:type="dxa"/>
                <w:vAlign w:val="center"/>
              </w:tcPr>
            </w:tcPrChange>
          </w:tcPr>
          <w:p>
            <w:pPr>
              <w:pBdr/>
              <w:spacing/>
              <w:ind/>
              <w:jc w:val="center"/>
              <w:rPr>
                <w:ins w:id="1933" w:author="Paulo Henrique dos Santos" w:date="2025-06-18T15:54:00Z"/>
                <w:color w:val="000000"/>
                <w:sz w:val="20"/>
                <w:szCs w:val="20"/>
              </w:rPr>
              <w:pPrChange w:author="Paulo Henrique dos Santos" w:date="2025-06-18T15:55:00Z" w:id="1934">
                <w:pPr>
                  <w:pBdr/>
                  <w:spacing/>
                  <w:ind/>
                  <w:jc w:val="left"/>
                </w:pPr>
              </w:pPrChange>
            </w:pPr>
            <w:ins w:id="1935" w:author="Paulo Henrique dos Santos" w:date="2025-06-18T15:54:00Z">
              <w:r>
                <w:rPr>
                  <w:color w:val="000000"/>
                  <w:sz w:val="20"/>
                  <w:szCs w:val="20"/>
                </w:rPr>
                <w:t xml:space="preserve">Sustentabilidade (iniciante, intermediário, avançado)</w:t>
              </w:r>
            </w:ins>
            <w:ins w:id="1936" w:author="Paulo Henrique dos Santos" w:date="2025-06-18T15:54:00Z">
              <w:r>
                <w:rPr>
                  <w:color w:val="000000"/>
                  <w:sz w:val="20"/>
                  <w:szCs w:val="20"/>
                </w:rPr>
              </w:r>
            </w:ins>
            <w:ins w:id="1937" w:author="Paulo Henrique dos Santos" w:date="2025-06-18T15:54: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3000" w:type="dxa"/>
            <w:vAlign w:val="center"/>
            <w:textDirection w:val="lrTb"/>
            <w:noWrap w:val="false"/>
            <w:tcPrChange w:id="1938" w:author="Paulo Henrique dos Santos" w:date="2025-06-18T15:55:00Z">
              <w:tcPr>
                <w:shd w:val="clear" w:color="000000" w:fill="ffffff"/>
                <w:tcBorders>
                  <w:top w:val="none" w:color="000000" w:sz="4" w:space="0"/>
                  <w:left w:val="none" w:color="000000" w:sz="4" w:space="0"/>
                  <w:bottom w:val="none" w:color="000000" w:sz="4" w:space="0"/>
                  <w:right w:val="none" w:color="000000" w:sz="4" w:space="0"/>
                </w:tcBorders>
                <w:tcW w:w="3000" w:type="dxa"/>
                <w:vAlign w:val="center"/>
              </w:tcPr>
            </w:tcPrChange>
          </w:tcPr>
          <w:p>
            <w:pPr>
              <w:pBdr/>
              <w:spacing/>
              <w:ind/>
              <w:jc w:val="center"/>
              <w:rPr>
                <w:ins w:id="1939" w:author="Paulo Henrique dos Santos" w:date="2025-06-18T15:54:00Z"/>
                <w:color w:val="000000"/>
                <w:sz w:val="20"/>
                <w:szCs w:val="20"/>
              </w:rPr>
              <w:pPrChange w:author="Paulo Henrique dos Santos" w:date="2025-06-18T15:55:00Z" w:id="1940">
                <w:pPr>
                  <w:pBdr/>
                  <w:spacing/>
                  <w:ind/>
                  <w:jc w:val="left"/>
                </w:pPr>
              </w:pPrChange>
            </w:pPr>
            <w:ins w:id="1941" w:author="Paulo Henrique dos Santos" w:date="2025-06-18T15:54:00Z">
              <w:r>
                <w:rPr>
                  <w:color w:val="000000"/>
                  <w:sz w:val="20"/>
                  <w:szCs w:val="20"/>
                </w:rPr>
                <w:t xml:space="preserve">Reduzir emissões de gás carbônico; assegurar conformidade ESG; fortalecer reputação corporativa</w:t>
              </w:r>
            </w:ins>
            <w:ins w:id="1942" w:author="Paulo Henrique dos Santos" w:date="2025-06-18T15:54:00Z">
              <w:r>
                <w:rPr>
                  <w:color w:val="000000"/>
                  <w:sz w:val="20"/>
                  <w:szCs w:val="20"/>
                </w:rPr>
              </w:r>
            </w:ins>
            <w:ins w:id="1943" w:author="Paulo Henrique dos Santos" w:date="2025-06-18T15:54:00Z">
              <w:r>
                <w:rPr>
                  <w:color w:val="000000"/>
                  <w:sz w:val="20"/>
                  <w:szCs w:val="20"/>
                </w:rPr>
              </w:r>
            </w:ins>
          </w:p>
        </w:tc>
      </w:tr>
      <w:tr>
        <w:trPr>
          <w:jc w:val="center"/>
          <w:trHeight w:val="1056"/>
          <w:trPrChange w:id="1944" w:author="Paulo Henrique dos Santos" w:date="2025-06-18T15:55:00Z">
            <w:trPr>
              <w:trHeight w:val="1056"/>
            </w:trPr>
          </w:trPrChange>
          <w:ins w:id="1945" w:author="Paulo Henrique dos Santos" w:date="2025-06-18T15:54:00Z"/>
        </w:trPr>
        <w:tc>
          <w:tcPr>
            <w:shd w:val="clear" w:color="000000" w:fill="ffffff"/>
            <w:tcBorders>
              <w:top w:val="none" w:color="000000" w:sz="4" w:space="0"/>
              <w:left w:val="none" w:color="000000" w:sz="4" w:space="0"/>
              <w:bottom w:val="none" w:color="000000" w:sz="4" w:space="0"/>
              <w:right w:val="none" w:color="000000" w:sz="4" w:space="0"/>
            </w:tcBorders>
            <w:tcW w:w="2080" w:type="dxa"/>
            <w:vAlign w:val="center"/>
            <w:textDirection w:val="lrTb"/>
            <w:noWrap w:val="false"/>
            <w:tcPrChange w:id="1946" w:author="Paulo Henrique dos Santos" w:date="2025-06-18T15:55:00Z">
              <w:tcPr>
                <w:shd w:val="clear" w:color="000000" w:fill="ffffff"/>
                <w:tcBorders>
                  <w:top w:val="none" w:color="000000" w:sz="4" w:space="0"/>
                  <w:left w:val="none" w:color="000000" w:sz="4" w:space="0"/>
                  <w:bottom w:val="none" w:color="000000" w:sz="4" w:space="0"/>
                  <w:right w:val="none" w:color="000000" w:sz="4" w:space="0"/>
                </w:tcBorders>
                <w:tcW w:w="2080" w:type="dxa"/>
                <w:vAlign w:val="center"/>
              </w:tcPr>
            </w:tcPrChange>
          </w:tcPr>
          <w:p>
            <w:pPr>
              <w:pBdr/>
              <w:spacing/>
              <w:ind/>
              <w:jc w:val="center"/>
              <w:rPr>
                <w:ins w:id="1947" w:author="Paulo Henrique dos Santos" w:date="2025-06-18T15:54:00Z"/>
                <w:color w:val="000000"/>
                <w:sz w:val="20"/>
                <w:szCs w:val="20"/>
              </w:rPr>
              <w:pPrChange w:author="Paulo Henrique dos Santos" w:date="2025-06-18T15:55:00Z" w:id="1948">
                <w:pPr>
                  <w:pBdr/>
                  <w:spacing/>
                  <w:ind/>
                  <w:jc w:val="left"/>
                </w:pPr>
              </w:pPrChange>
            </w:pPr>
            <w:ins w:id="1949" w:author="Paulo Henrique dos Santos" w:date="2025-06-18T15:54:00Z">
              <w:r>
                <w:rPr>
                  <w:color w:val="000000"/>
                  <w:sz w:val="20"/>
                  <w:szCs w:val="20"/>
                </w:rPr>
                <w:t xml:space="preserve">strategy_technology</w:t>
              </w:r>
            </w:ins>
            <w:ins w:id="1950" w:author="Paulo Henrique dos Santos" w:date="2025-06-18T15:54:00Z">
              <w:r>
                <w:rPr>
                  <w:color w:val="000000"/>
                  <w:sz w:val="20"/>
                  <w:szCs w:val="20"/>
                </w:rPr>
              </w:r>
            </w:ins>
            <w:ins w:id="1951" w:author="Paulo Henrique dos Santos" w:date="2025-06-18T15:54: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2480" w:type="dxa"/>
            <w:vAlign w:val="center"/>
            <w:textDirection w:val="lrTb"/>
            <w:noWrap w:val="false"/>
            <w:tcPrChange w:id="1952" w:author="Paulo Henrique dos Santos" w:date="2025-06-18T15:55:00Z">
              <w:tcPr>
                <w:shd w:val="clear" w:color="000000" w:fill="ffffff"/>
                <w:tcBorders>
                  <w:top w:val="none" w:color="000000" w:sz="4" w:space="0"/>
                  <w:left w:val="none" w:color="000000" w:sz="4" w:space="0"/>
                  <w:bottom w:val="none" w:color="000000" w:sz="4" w:space="0"/>
                  <w:right w:val="none" w:color="000000" w:sz="4" w:space="0"/>
                </w:tcBorders>
                <w:tcW w:w="2480" w:type="dxa"/>
                <w:vAlign w:val="center"/>
              </w:tcPr>
            </w:tcPrChange>
          </w:tcPr>
          <w:p>
            <w:pPr>
              <w:pBdr/>
              <w:spacing/>
              <w:ind/>
              <w:jc w:val="center"/>
              <w:rPr>
                <w:ins w:id="1953" w:author="Paulo Henrique dos Santos" w:date="2025-06-18T15:54:00Z"/>
                <w:color w:val="000000"/>
                <w:sz w:val="20"/>
                <w:szCs w:val="20"/>
              </w:rPr>
              <w:pPrChange w:author="Paulo Henrique dos Santos" w:date="2025-06-18T15:55:00Z" w:id="1954">
                <w:pPr>
                  <w:pBdr/>
                  <w:spacing/>
                  <w:ind/>
                  <w:jc w:val="left"/>
                </w:pPr>
              </w:pPrChange>
            </w:pPr>
            <w:ins w:id="1955" w:author="Paulo Henrique dos Santos" w:date="2025-06-18T15:54:00Z">
              <w:r>
                <w:rPr>
                  <w:color w:val="000000"/>
                  <w:sz w:val="20"/>
                  <w:szCs w:val="20"/>
                </w:rPr>
                <w:t xml:space="preserve">Tecnologia (iniciante, intermediário, avançado)</w:t>
              </w:r>
            </w:ins>
            <w:ins w:id="1956" w:author="Paulo Henrique dos Santos" w:date="2025-06-18T15:54:00Z">
              <w:r>
                <w:rPr>
                  <w:color w:val="000000"/>
                  <w:sz w:val="20"/>
                  <w:szCs w:val="20"/>
                </w:rPr>
              </w:r>
            </w:ins>
            <w:ins w:id="1957" w:author="Paulo Henrique dos Santos" w:date="2025-06-18T15:54: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3000" w:type="dxa"/>
            <w:vAlign w:val="center"/>
            <w:textDirection w:val="lrTb"/>
            <w:noWrap w:val="false"/>
            <w:tcPrChange w:id="1958" w:author="Paulo Henrique dos Santos" w:date="2025-06-18T15:55:00Z">
              <w:tcPr>
                <w:shd w:val="clear" w:color="000000" w:fill="ffffff"/>
                <w:tcBorders>
                  <w:top w:val="none" w:color="000000" w:sz="4" w:space="0"/>
                  <w:left w:val="none" w:color="000000" w:sz="4" w:space="0"/>
                  <w:bottom w:val="none" w:color="000000" w:sz="4" w:space="0"/>
                  <w:right w:val="none" w:color="000000" w:sz="4" w:space="0"/>
                </w:tcBorders>
                <w:tcW w:w="3000" w:type="dxa"/>
                <w:vAlign w:val="center"/>
              </w:tcPr>
            </w:tcPrChange>
          </w:tcPr>
          <w:p>
            <w:pPr>
              <w:pBdr/>
              <w:spacing/>
              <w:ind/>
              <w:jc w:val="center"/>
              <w:rPr>
                <w:ins w:id="1959" w:author="Paulo Henrique dos Santos" w:date="2025-06-18T15:54:00Z"/>
                <w:color w:val="000000"/>
                <w:sz w:val="20"/>
                <w:szCs w:val="20"/>
              </w:rPr>
              <w:pPrChange w:author="Paulo Henrique dos Santos" w:date="2025-06-18T15:55:00Z" w:id="1960">
                <w:pPr>
                  <w:pBdr/>
                  <w:spacing/>
                  <w:ind/>
                  <w:jc w:val="left"/>
                </w:pPr>
              </w:pPrChange>
            </w:pPr>
            <w:ins w:id="1961" w:author="Paulo Henrique dos Santos" w:date="2025-06-18T15:54:00Z">
              <w:r>
                <w:rPr>
                  <w:color w:val="000000"/>
                  <w:sz w:val="20"/>
                  <w:szCs w:val="20"/>
                </w:rPr>
                <w:t xml:space="preserve">Modernizar a arquitetura digital; integrar blockchain a sistemas legados; reforçar a governança de dados</w:t>
              </w:r>
            </w:ins>
            <w:ins w:id="1962" w:author="Paulo Henrique dos Santos" w:date="2025-06-18T15:54:00Z">
              <w:r>
                <w:rPr>
                  <w:color w:val="000000"/>
                  <w:sz w:val="20"/>
                  <w:szCs w:val="20"/>
                </w:rPr>
              </w:r>
            </w:ins>
            <w:ins w:id="1963" w:author="Paulo Henrique dos Santos" w:date="2025-06-18T15:54:00Z">
              <w:r>
                <w:rPr>
                  <w:color w:val="000000"/>
                  <w:sz w:val="20"/>
                  <w:szCs w:val="20"/>
                </w:rPr>
              </w:r>
            </w:ins>
          </w:p>
        </w:tc>
      </w:tr>
      <w:tr>
        <w:trPr>
          <w:jc w:val="center"/>
          <w:trHeight w:val="1056"/>
          <w:trPrChange w:id="1964" w:author="Paulo Henrique dos Santos" w:date="2025-06-18T15:55:00Z">
            <w:trPr>
              <w:trHeight w:val="1056"/>
            </w:trPr>
          </w:trPrChange>
          <w:ins w:id="1965" w:author="Paulo Henrique dos Santos" w:date="2025-06-18T15:54:00Z"/>
        </w:trPr>
        <w:tc>
          <w:tcPr>
            <w:shd w:val="clear" w:color="000000" w:fill="ffffff"/>
            <w:tcBorders>
              <w:top w:val="none" w:color="000000" w:sz="4" w:space="0"/>
              <w:left w:val="none" w:color="000000" w:sz="4" w:space="0"/>
              <w:bottom w:val="single" w:color="auto" w:sz="4" w:space="0"/>
              <w:right w:val="none" w:color="000000" w:sz="4" w:space="0"/>
            </w:tcBorders>
            <w:tcW w:w="2080" w:type="dxa"/>
            <w:vAlign w:val="center"/>
            <w:textDirection w:val="lrTb"/>
            <w:noWrap w:val="false"/>
            <w:tcPrChange w:id="1966" w:author="Paulo Henrique dos Santos" w:date="2025-06-18T15:55:00Z">
              <w:tcPr>
                <w:shd w:val="clear" w:color="000000" w:fill="ffffff"/>
                <w:tcBorders>
                  <w:top w:val="none" w:color="000000" w:sz="4" w:space="0"/>
                  <w:left w:val="none" w:color="000000" w:sz="4" w:space="0"/>
                  <w:bottom w:val="single" w:color="auto" w:sz="4" w:space="0"/>
                  <w:right w:val="none" w:color="000000" w:sz="4" w:space="0"/>
                </w:tcBorders>
                <w:tcW w:w="2080" w:type="dxa"/>
                <w:vAlign w:val="center"/>
              </w:tcPr>
            </w:tcPrChange>
          </w:tcPr>
          <w:p>
            <w:pPr>
              <w:pBdr/>
              <w:spacing/>
              <w:ind/>
              <w:jc w:val="center"/>
              <w:rPr>
                <w:ins w:id="1967" w:author="Paulo Henrique dos Santos" w:date="2025-06-18T15:54:00Z"/>
                <w:color w:val="000000"/>
                <w:sz w:val="20"/>
                <w:szCs w:val="20"/>
              </w:rPr>
              <w:pPrChange w:author="Paulo Henrique dos Santos" w:date="2025-06-18T15:55:00Z" w:id="1968">
                <w:pPr>
                  <w:pBdr/>
                  <w:spacing/>
                  <w:ind/>
                  <w:jc w:val="left"/>
                </w:pPr>
              </w:pPrChange>
            </w:pPr>
            <w:ins w:id="1969" w:author="Paulo Henrique dos Santos" w:date="2025-06-18T15:54:00Z">
              <w:r>
                <w:rPr>
                  <w:color w:val="000000"/>
                  <w:sz w:val="20"/>
                  <w:szCs w:val="20"/>
                </w:rPr>
                <w:t xml:space="preserve">operations</w:t>
              </w:r>
            </w:ins>
            <w:ins w:id="1970" w:author="Paulo Henrique dos Santos" w:date="2025-06-18T15:54:00Z">
              <w:r>
                <w:rPr>
                  <w:color w:val="000000"/>
                  <w:sz w:val="20"/>
                  <w:szCs w:val="20"/>
                </w:rPr>
              </w:r>
            </w:ins>
            <w:ins w:id="1971" w:author="Paulo Henrique dos Santos" w:date="2025-06-18T15:54:00Z">
              <w:r>
                <w:rPr>
                  <w:color w:val="000000"/>
                  <w:sz w:val="20"/>
                  <w:szCs w:val="20"/>
                </w:rPr>
              </w:r>
            </w:ins>
          </w:p>
        </w:tc>
        <w:tc>
          <w:tcPr>
            <w:shd w:val="clear" w:color="000000" w:fill="ffffff"/>
            <w:tcBorders>
              <w:top w:val="none" w:color="000000" w:sz="4" w:space="0"/>
              <w:left w:val="none" w:color="000000" w:sz="4" w:space="0"/>
              <w:bottom w:val="single" w:color="auto" w:sz="4" w:space="0"/>
              <w:right w:val="none" w:color="000000" w:sz="4" w:space="0"/>
            </w:tcBorders>
            <w:tcW w:w="2480" w:type="dxa"/>
            <w:vAlign w:val="center"/>
            <w:textDirection w:val="lrTb"/>
            <w:noWrap w:val="false"/>
            <w:tcPrChange w:id="1972" w:author="Paulo Henrique dos Santos" w:date="2025-06-18T15:55:00Z">
              <w:tcPr>
                <w:shd w:val="clear" w:color="000000" w:fill="ffffff"/>
                <w:tcBorders>
                  <w:top w:val="none" w:color="000000" w:sz="4" w:space="0"/>
                  <w:left w:val="none" w:color="000000" w:sz="4" w:space="0"/>
                  <w:bottom w:val="single" w:color="auto" w:sz="4" w:space="0"/>
                  <w:right w:val="none" w:color="000000" w:sz="4" w:space="0"/>
                </w:tcBorders>
                <w:tcW w:w="2480" w:type="dxa"/>
                <w:vAlign w:val="center"/>
              </w:tcPr>
            </w:tcPrChange>
          </w:tcPr>
          <w:p>
            <w:pPr>
              <w:pBdr/>
              <w:spacing/>
              <w:ind/>
              <w:jc w:val="center"/>
              <w:rPr>
                <w:ins w:id="1973" w:author="Paulo Henrique dos Santos" w:date="2025-06-18T15:54:00Z"/>
                <w:color w:val="000000"/>
                <w:sz w:val="20"/>
                <w:szCs w:val="20"/>
              </w:rPr>
              <w:pPrChange w:author="Paulo Henrique dos Santos" w:date="2025-06-18T15:55:00Z" w:id="1974">
                <w:pPr>
                  <w:pBdr/>
                  <w:spacing/>
                  <w:ind/>
                  <w:jc w:val="left"/>
                </w:pPr>
              </w:pPrChange>
            </w:pPr>
            <w:ins w:id="1975" w:author="Paulo Henrique dos Santos" w:date="2025-06-18T15:54:00Z">
              <w:r>
                <w:rPr>
                  <w:color w:val="000000"/>
                  <w:sz w:val="20"/>
                  <w:szCs w:val="20"/>
                </w:rPr>
                <w:t xml:space="preserve">Operações (iniciante, intermediário, avançado)</w:t>
              </w:r>
            </w:ins>
            <w:ins w:id="1976" w:author="Paulo Henrique dos Santos" w:date="2025-06-18T15:54:00Z">
              <w:r>
                <w:rPr>
                  <w:color w:val="000000"/>
                  <w:sz w:val="20"/>
                  <w:szCs w:val="20"/>
                </w:rPr>
              </w:r>
            </w:ins>
            <w:ins w:id="1977" w:author="Paulo Henrique dos Santos" w:date="2025-06-18T15:54:00Z">
              <w:r>
                <w:rPr>
                  <w:color w:val="000000"/>
                  <w:sz w:val="20"/>
                  <w:szCs w:val="20"/>
                </w:rPr>
              </w:r>
            </w:ins>
          </w:p>
        </w:tc>
        <w:tc>
          <w:tcPr>
            <w:shd w:val="clear" w:color="000000" w:fill="ffffff"/>
            <w:tcBorders>
              <w:top w:val="none" w:color="000000" w:sz="4" w:space="0"/>
              <w:left w:val="none" w:color="000000" w:sz="4" w:space="0"/>
              <w:bottom w:val="single" w:color="auto" w:sz="4" w:space="0"/>
              <w:right w:val="none" w:color="000000" w:sz="4" w:space="0"/>
            </w:tcBorders>
            <w:tcW w:w="3000" w:type="dxa"/>
            <w:vAlign w:val="center"/>
            <w:textDirection w:val="lrTb"/>
            <w:noWrap w:val="false"/>
            <w:tcPrChange w:id="1978" w:author="Paulo Henrique dos Santos" w:date="2025-06-18T15:55:00Z">
              <w:tcPr>
                <w:shd w:val="clear" w:color="000000" w:fill="ffffff"/>
                <w:tcBorders>
                  <w:top w:val="none" w:color="000000" w:sz="4" w:space="0"/>
                  <w:left w:val="none" w:color="000000" w:sz="4" w:space="0"/>
                  <w:bottom w:val="single" w:color="auto" w:sz="4" w:space="0"/>
                  <w:right w:val="none" w:color="000000" w:sz="4" w:space="0"/>
                </w:tcBorders>
                <w:tcW w:w="3000" w:type="dxa"/>
                <w:vAlign w:val="center"/>
              </w:tcPr>
            </w:tcPrChange>
          </w:tcPr>
          <w:p>
            <w:pPr>
              <w:pBdr/>
              <w:spacing/>
              <w:ind/>
              <w:jc w:val="center"/>
              <w:rPr>
                <w:ins w:id="1979" w:author="Paulo Henrique dos Santos" w:date="2025-06-18T15:54:00Z"/>
                <w:color w:val="000000"/>
                <w:sz w:val="20"/>
                <w:szCs w:val="20"/>
              </w:rPr>
              <w:pPrChange w:author="Paulo Henrique dos Santos" w:date="2025-06-18T15:55:00Z" w:id="1980">
                <w:pPr>
                  <w:pBdr/>
                  <w:spacing/>
                  <w:ind/>
                  <w:jc w:val="left"/>
                </w:pPr>
              </w:pPrChange>
            </w:pPr>
            <w:ins w:id="1981" w:author="Paulo Henrique dos Santos" w:date="2025-06-18T15:54:00Z">
              <w:r>
                <w:rPr>
                  <w:color w:val="000000"/>
                  <w:sz w:val="20"/>
                  <w:szCs w:val="20"/>
                </w:rPr>
                <w:t xml:space="preserve">Otimizar custos logísticos; garantir rastreabilidade ponta a ponta; manter certificações de qualidade</w:t>
              </w:r>
            </w:ins>
            <w:ins w:id="1982" w:author="Paulo Henrique dos Santos" w:date="2025-06-18T15:54:00Z">
              <w:r>
                <w:rPr>
                  <w:color w:val="000000"/>
                  <w:sz w:val="20"/>
                  <w:szCs w:val="20"/>
                </w:rPr>
              </w:r>
            </w:ins>
            <w:ins w:id="1983" w:author="Paulo Henrique dos Santos" w:date="2025-06-18T15:54:00Z">
              <w:r>
                <w:rPr>
                  <w:color w:val="000000"/>
                  <w:sz w:val="20"/>
                  <w:szCs w:val="20"/>
                </w:rPr>
              </w:r>
            </w:ins>
          </w:p>
        </w:tc>
      </w:tr>
    </w:tbl>
    <w:p>
      <w:pPr>
        <w:pBdr/>
        <w:spacing w:before="240" w:line="360" w:lineRule="auto"/>
        <w:ind/>
        <w:rPr>
          <w:ins w:id="1984" w:author="Paulo Henrique dos Santos" w:date="2025-06-18T15:47:00Z"/>
        </w:rPr>
        <w:pPrChange w:author="Paulo Henrique dos Santos" w:date="2025-06-18T15:54:00Z" w:id="1985">
          <w:pPr>
            <w:pBdr/>
            <w:spacing w:before="240" w:line="360" w:lineRule="auto"/>
            <w:ind w:firstLine="720"/>
          </w:pPr>
        </w:pPrChange>
      </w:pPr>
      <w:r/>
      <w:ins w:id="1986" w:author="Paulo Henrique dos Santos" w:date="2025-06-18T15:47:00Z">
        <w:r/>
      </w:ins>
    </w:p>
    <w:p>
      <w:pPr>
        <w:pBdr/>
        <w:spacing w:before="240" w:line="360" w:lineRule="auto"/>
        <w:ind w:firstLine="720"/>
        <w:rPr>
          <w:ins w:id="1987" w:author="Paulo Henrique dos Santos" w:date="2025-06-17T17:21:00Z"/>
        </w:rPr>
      </w:pPr>
      <w:ins w:id="1988" w:author="Paulo Henrique dos Santos" w:date="2025-06-19T14:57:00Z">
        <w:r>
          <w:t xml:space="preserve">Cada prompt enviado ao modelo de linguagem incluiu</w:t>
        </w:r>
      </w:ins>
      <w:ins w:id="1989" w:author="Paulo Henrique dos Santos" w:date="2025-06-19T14:58:00Z">
        <w:r>
          <w:t xml:space="preserve"> o</w:t>
        </w:r>
      </w:ins>
      <w:ins w:id="1990" w:author="Paulo Henrique dos Santos" w:date="2025-06-19T14:57:00Z">
        <w:r>
          <w:t xml:space="preserve"> cargo da persona</w:t>
        </w:r>
      </w:ins>
      <w:ins w:id="1991" w:author="Paulo Henrique dos Santos" w:date="2025-06-19T14:58:00Z">
        <w:r>
          <w:t xml:space="preserve"> e</w:t>
        </w:r>
      </w:ins>
      <w:ins w:id="1992" w:author="Paulo Henrique dos Santos" w:date="2025-06-19T14:57:00Z">
        <w:r>
          <w:t xml:space="preserve"> o objetivo central</w:t>
        </w:r>
      </w:ins>
      <w:ins w:id="1993" w:author="Paulo Henrique dos Santos" w:date="2025-06-19T14:58:00Z">
        <w:r>
          <w:t xml:space="preserve">. </w:t>
        </w:r>
      </w:ins>
      <w:ins w:id="1994" w:author="Paulo Henrique dos Santos" w:date="2025-06-19T14:57:00Z">
        <w:r>
          <w:t xml:space="preserve">Essas informações foram usadas para oferecer contextualização realista ao modelo </w:t>
        </w:r>
      </w:ins>
      <w:ins w:id="1995" w:author="Paulo Henrique dos Santos" w:date="2025-06-19T14:57:00Z">
        <w:r>
          <w:t xml:space="preserve">LLM</w:t>
        </w:r>
      </w:ins>
      <w:ins w:id="1996" w:author="Paulo Henrique dos Santos" w:date="2025-06-19T14:58:00Z">
        <w:r>
          <w:t xml:space="preserve">s</w:t>
        </w:r>
      </w:ins>
      <w:ins w:id="1997" w:author="Paulo Henrique dos Santos" w:date="2025-06-19T14:57:00Z">
        <w:r>
          <w:t xml:space="preserve"> durante a geração de respostas simuladas</w:t>
        </w:r>
      </w:ins>
      <w:ins w:id="1998" w:author="Paulo Henrique dos Santos" w:date="2025-06-19T14:59:00Z">
        <w:r>
          <w:t xml:space="preserve">, a fim de aumentar a variabilidade e a autenticidade das respostas geradas por IA </w:t>
        </w:r>
      </w:ins>
      <w:sdt>
        <w:sdtPr>
          <w15:appearance w15:val="boundingBox"/>
          <w:id w:val="-275486498"/>
          <w:placeholder>
            <w:docPart w:val="DefaultPlaceholder_-1854013440"/>
          </w:placeholder>
          <w:tag w:val="MENDELEY_CITATION_v3_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"/>
          <w:rPr>
            <w:color w:val="000000"/>
          </w:rPr>
        </w:sdtPr>
        <w:sdtContent>
          <w:r>
            <w:rPr>
              <w:color w:val="000000"/>
            </w:rPr>
            <w:t xml:space="preserve">(Y. Liu et al., 2025)</w:t>
          </w:r>
        </w:sdtContent>
      </w:sdt>
      <w:ins w:id="1999" w:author="Paulo Henrique dos Santos" w:date="2025-06-19T14:59:00Z">
        <w:r>
          <w:t xml:space="preserve">.</w:t>
        </w:r>
      </w:ins>
      <w:ins w:id="2000" w:author="Paulo Henrique dos Santos" w:date="2025-06-19T15:04:00Z">
        <w:r>
          <w:t xml:space="preserve"> Assim, o</w:t>
        </w:r>
      </w:ins>
      <w:ins w:id="2001" w:author="Paulo Henrique dos Santos" w:date="2025-06-19T15:03:00Z">
        <w:r>
          <w:t xml:space="preserve">s níveis de maturidade dos respondentes simulados se comportam como uma curva de sino, concentrados em uma média específica, com alguma variação</w:t>
        </w:r>
      </w:ins>
      <w:ins w:id="2002" w:author="Paulo Henrique dos Santos" w:date="2025-06-19T15:04:00Z">
        <w:r>
          <w:t xml:space="preserve">, </w:t>
        </w:r>
      </w:ins>
      <w:ins w:id="2003" w:author="Paulo Henrique dos Santos" w:date="2025-06-19T15:04:00Z">
        <w:r>
          <w:t xml:space="preserve">alguns são mais maduros (positivos) e outros menos (negativos), com uma distribuição suave e simétrica.</w:t>
        </w:r>
      </w:ins>
      <w:ins w:id="2004" w:author="Paulo Henrique dos Santos" w:date="2025-06-19T15:07:00Z">
        <w:r>
          <w:t xml:space="preserve"> </w:t>
        </w:r>
      </w:ins>
      <w:ins w:id="2005" w:author="Paulo Henrique dos Santos" w:date="2025-06-19T15:05:00Z">
        <w:r>
          <w:t xml:space="preserve">A a</w:t>
        </w:r>
      </w:ins>
      <w:ins w:id="2006" w:author="Paulo Henrique dos Santos" w:date="2025-06-19T15:03:00Z">
        <w:r>
          <w:t xml:space="preserve">genda de parâmetros</w:t>
        </w:r>
      </w:ins>
      <w:ins w:id="2007" w:author="Paulo Henrique dos Santos" w:date="2025-06-19T15:05:00Z">
        <w:r>
          <w:t xml:space="preserve">,</w:t>
        </w:r>
      </w:ins>
      <w:ins w:id="2008" w:author="Paulo Henrique dos Santos" w:date="2025-06-19T15:03:00Z">
        <w:r>
          <w:t xml:space="preserve"> </w:t>
        </w:r>
      </w:ins>
      <w:ins w:id="2009" w:author="Paulo Henrique dos Santos" w:date="2025-06-19T15:05:00Z">
        <w:r>
          <w:rPr>
            <w:i/>
            <w:iCs/>
            <w:rPrChange w:id="2010" w:author="Paulo Henrique dos Santos" w:date="2025-06-19T15:05:00Z">
              <w:rPr/>
            </w:rPrChange>
          </w:rPr>
          <w:t xml:space="preserve">d</w:t>
        </w:r>
      </w:ins>
      <w:ins w:id="2011" w:author="Paulo Henrique dos Santos" w:date="2025-06-19T15:03:00Z">
        <w:r>
          <w:rPr>
            <w:i/>
            <w:iCs/>
            <w:rPrChange w:id="2012" w:author="Paulo Henrique dos Santos" w:date="2025-06-19T15:05:00Z">
              <w:rPr/>
            </w:rPrChange>
          </w:rPr>
          <w:t xml:space="preserve">ata</w:t>
        </w:r>
      </w:ins>
      <w:ins w:id="2013" w:author="Paulo Henrique dos Santos" w:date="2025-06-19T15:05:00Z">
        <w:r>
          <w:rPr>
            <w:i/>
            <w:iCs/>
            <w:rPrChange w:id="2014" w:author="Paulo Henrique dos Santos" w:date="2025-06-19T15:05:00Z">
              <w:rPr/>
            </w:rPrChange>
          </w:rPr>
          <w:t xml:space="preserve">f</w:t>
        </w:r>
      </w:ins>
      <w:ins w:id="2015" w:author="Paulo Henrique dos Santos" w:date="2025-06-19T15:03:00Z">
        <w:r>
          <w:rPr>
            <w:i/>
            <w:iCs/>
            <w:rPrChange w:id="2016" w:author="Paulo Henrique dos Santos" w:date="2025-06-19T15:05:00Z">
              <w:rPr/>
            </w:rPrChange>
          </w:rPr>
          <w:t xml:space="preserve">rame</w:t>
        </w:r>
      </w:ins>
      <w:ins w:id="2017" w:author="Paulo Henrique dos Santos" w:date="2025-06-19T15:03:00Z">
        <w:r>
          <w:t xml:space="preserve"> </w:t>
        </w:r>
      </w:ins>
      <w:ins w:id="2018" w:author="Paulo Henrique dos Santos" w:date="2025-06-19T15:06:00Z">
        <w:r>
          <w:t xml:space="preserve">englobou</w:t>
        </w:r>
      </w:ins>
      <w:ins w:id="2019" w:author="Paulo Henrique dos Santos" w:date="2025-06-19T15:03:00Z">
        <w:r>
          <w:t xml:space="preserve"> as colunas réplica, perfil, persona, θ e uma coluna vazia para os resultados.</w:t>
        </w:r>
      </w:ins>
      <w:ins w:id="2020" w:author="Paulo Henrique dos Santos" w:date="2025-06-19T15:06:00Z">
        <w:r>
          <w:t xml:space="preserve"> O c</w:t>
        </w:r>
      </w:ins>
      <w:ins w:id="2021" w:author="Paulo Henrique dos Santos" w:date="2025-06-19T15:03:00Z">
        <w:r>
          <w:t xml:space="preserve">onstrutor de prompts</w:t>
        </w:r>
      </w:ins>
      <w:ins w:id="2022" w:author="Paulo Henrique dos Santos" w:date="2025-06-19T15:06:00Z">
        <w:r>
          <w:t xml:space="preserve">, baseou-se na</w:t>
        </w:r>
      </w:ins>
      <w:ins w:id="2023" w:author="Paulo Henrique dos Santos" w:date="2025-06-19T15:03:00Z">
        <w:r>
          <w:t xml:space="preserve"> função </w:t>
        </w:r>
      </w:ins>
      <w:ins w:id="2024" w:author="Paulo Henrique dos Santos" w:date="2025-06-19T15:03:00Z">
        <w:r>
          <w:t xml:space="preserve">build_prompt_full_q</w:t>
        </w:r>
      </w:ins>
      <w:ins w:id="2025" w:author="Paulo Henrique dos Santos" w:date="2025-06-19T15:03:00Z">
        <w:r>
          <w:t xml:space="preserve">, que embute o questionário completo.</w:t>
        </w:r>
      </w:ins>
      <w:ins w:id="2026" w:author="Paulo Henrique dos Santos" w:date="2025-06-19T15:06:00Z">
        <w:r>
          <w:t xml:space="preserve"> </w:t>
        </w:r>
      </w:ins>
      <w:ins w:id="2027" w:author="Paulo Henrique dos Santos" w:date="2025-06-19T15:07:00Z">
        <w:r>
          <w:t xml:space="preserve">Os mecanismos</w:t>
        </w:r>
      </w:ins>
      <w:ins w:id="2028" w:author="Paulo Henrique dos Santos" w:date="2025-06-19T15:03:00Z">
        <w:r>
          <w:t xml:space="preserve"> de chamadas</w:t>
        </w:r>
      </w:ins>
      <w:ins w:id="2029" w:author="Paulo Henrique dos Santos" w:date="2025-06-19T15:06:00Z">
        <w:r>
          <w:t xml:space="preserve"> </w:t>
        </w:r>
      </w:ins>
      <w:ins w:id="2030" w:author="Paulo Henrique dos Santos" w:date="2025-06-19T15:06:00Z">
        <w:r>
          <w:t xml:space="preserve">interagiram com a</w:t>
        </w:r>
      </w:ins>
      <w:ins w:id="2031" w:author="Paulo Henrique dos Santos" w:date="2025-06-19T15:03:00Z">
        <w:r>
          <w:t xml:space="preserve"> agenda, registrando respostas em formato JSON e tratando erros com tentativas de repetição </w:t>
        </w:r>
      </w:ins>
      <w:ins w:id="2032" w:author="Paulo Henrique dos Santos" w:date="2025-06-19T15:07:00Z">
        <w:r>
          <w:t xml:space="preserve">em</w:t>
        </w:r>
      </w:ins>
      <w:ins w:id="2033" w:author="Paulo Henrique dos Santos" w:date="2025-06-19T15:03:00Z">
        <w:r>
          <w:t xml:space="preserve"> recuo exponencial.</w:t>
        </w:r>
      </w:ins>
      <w:ins w:id="2034" w:author="Paulo Henrique dos Santos" w:date="2025-06-17T17:21:00Z">
        <w:r/>
      </w:ins>
    </w:p>
    <w:p>
      <w:pPr>
        <w:pStyle w:val="963"/>
        <w:numPr>
          <w:ilvl w:val="0"/>
          <w:numId w:val="0"/>
        </w:numPr>
        <w:pBdr/>
        <w:tabs>
          <w:tab w:val="left" w:leader="none" w:pos="284"/>
        </w:tabs>
        <w:spacing w:after="280" w:before="280"/>
        <w:ind w:left="714"/>
        <w:rPr>
          <w:ins w:id="2035" w:author="Paulo Henrique dos Santos" w:date="2025-06-17T17:21:00Z"/>
        </w:rPr>
      </w:pPr>
      <w:ins w:id="2036" w:author="Paulo Henrique dos Santos" w:date="2025-06-17T17:21:00Z">
        <w:r>
          <w:t xml:space="preserve">5.</w:t>
        </w:r>
      </w:ins>
      <w:r>
        <w:t xml:space="preserve">1</w:t>
      </w:r>
      <w:ins w:id="2037" w:author="Paulo Henrique dos Santos" w:date="2025-06-17T17:21:00Z">
        <w:r>
          <w:t xml:space="preserve">.3</w:t>
        </w:r>
      </w:ins>
      <w:ins w:id="2038" w:author="Paulo Henrique dos Santos" w:date="2025-06-17T17:21:00Z">
        <w:r>
          <w:t xml:space="preserve"> </w:t>
        </w:r>
      </w:ins>
      <w:ins w:id="2039" w:author="Paulo Henrique dos Santos" w:date="2025-06-17T17:21:00Z">
        <w:r>
          <w:t xml:space="preserve">Ciclo ADEMP - </w:t>
        </w:r>
      </w:ins>
      <w:ins w:id="2040" w:author="Paulo Henrique dos Santos" w:date="2025-06-19T21:02:00Z">
        <w:r>
          <w:t xml:space="preserve">estimados</w:t>
        </w:r>
      </w:ins>
      <w:ins w:id="2041" w:author="Paulo Henrique dos Santos" w:date="2025-06-17T17:21:00Z">
        <w:r>
          <w:t xml:space="preserve"> e outras metas</w:t>
        </w:r>
      </w:ins>
      <w:ins w:id="2042" w:author="Paulo Henrique dos Santos" w:date="2025-06-17T17:21:00Z">
        <w:r>
          <w:tab/>
        </w:r>
      </w:ins>
      <w:ins w:id="2043" w:author="Paulo Henrique dos Santos" w:date="2025-06-17T17:21:00Z">
        <w:r/>
      </w:ins>
    </w:p>
    <w:p>
      <w:pPr>
        <w:pBdr/>
        <w:spacing w:before="240" w:line="360" w:lineRule="auto"/>
        <w:ind w:firstLine="720"/>
        <w:rPr>
          <w:ins w:id="2044" w:author="Paulo Henrique dos Santos" w:date="2025-06-19T15:59:00Z"/>
        </w:rPr>
      </w:pPr>
      <w:r/>
      <w:commentRangeStart w:id="24"/>
      <w:r/>
      <w:commentRangeEnd w:id="24"/>
      <w:r>
        <w:commentReference w:id="24"/>
      </w:r>
      <w:ins w:id="2045" w:author="Paulo Henrique dos Santos" w:date="2025-06-17T17:21:00Z">
        <w:r>
          <w:t xml:space="preserve"> </w:t>
        </w:r>
      </w:ins>
      <w:ins w:id="2046" w:author="Paulo Henrique dos Santos" w:date="2025-06-19T15:07:00Z">
        <w:r>
          <w:t xml:space="preserve">Ne</w:t>
        </w:r>
      </w:ins>
      <w:ins w:id="2047" w:author="Paulo Henrique dos Santos" w:date="2025-06-19T15:08:00Z">
        <w:r>
          <w:t xml:space="preserve">ste ponto verificou</w:t>
        </w:r>
      </w:ins>
      <w:ins w:id="2048" w:author="Paulo Henrique dos Santos" w:date="2025-06-17T17:03:00Z">
        <w:r>
          <w:t xml:space="preserve"> se o questionário mede corretamente o que se propõe a medir</w:t>
        </w:r>
      </w:ins>
      <w:ins w:id="2049" w:author="Paulo Henrique dos Santos" w:date="2025-06-19T15:58:00Z">
        <w:r>
          <w:t xml:space="preserve">. </w:t>
        </w:r>
      </w:ins>
      <w:ins w:id="2050" w:author="Paulo Henrique dos Santos" w:date="2025-06-19T15:58:00Z">
        <w:r>
          <w:t xml:space="preserve">A consistência interna foi avaliada para a escala completa e para cada uma das três dimensões latentes do instrumento</w:t>
        </w:r>
      </w:ins>
      <w:ins w:id="2051" w:author="Paulo Henrique dos Santos" w:date="2025-06-19T21:13:00Z">
        <w:r>
          <w:t xml:space="preserve"> </w:t>
        </w:r>
      </w:ins>
      <w:sdt>
        <w:sdtPr>
          <w15:appearance w15:val="boundingBox"/>
          <w:id w:val="-329990750"/>
          <w:placeholder>
            <w:docPart w:val="DefaultPlaceholder_-1854013440"/>
          </w:placeholder>
          <w:tag w:val="MENDELEY_CITATION_v3_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"/>
          <w:rPr>
            <w:color w:val="000000"/>
          </w:rPr>
        </w:sdtPr>
        <w:sdtContent>
          <w:r>
            <w:rPr>
              <w:color w:val="000000"/>
            </w:rPr>
            <w:t xml:space="preserve">(He et al., 2024)</w:t>
          </w:r>
        </w:sdtContent>
      </w:sdt>
      <w:ins w:id="2052" w:author="Paulo Henrique dos Santos" w:date="2025-06-19T15:58:00Z">
        <w:r>
          <w:t xml:space="preserve">, considerando os três níveis de maturidade (iniciante, intermediário e avançado)</w:t>
        </w:r>
      </w:ins>
      <w:ins w:id="2053" w:author="Paulo Henrique dos Santos" w:date="2025-06-19T15:59:00Z">
        <w:r>
          <w:t xml:space="preserve"> (Tabela 11)</w:t>
        </w:r>
      </w:ins>
      <w:ins w:id="2054" w:author="Paulo Henrique dos Santos" w:date="2025-06-19T15:58:00Z">
        <w:r>
          <w:t xml:space="preserve">. </w:t>
        </w:r>
      </w:ins>
      <w:ins w:id="2055" w:author="Paulo Henrique dos Santos" w:date="2025-06-19T15:59:00Z">
        <w:r/>
      </w:ins>
    </w:p>
    <w:p>
      <w:pPr>
        <w:pBdr/>
        <w:spacing w:before="240" w:line="360" w:lineRule="auto"/>
        <w:ind w:firstLine="720"/>
        <w:rPr>
          <w:ins w:id="2056" w:author="Paulo Henrique dos Santos" w:date="2025-06-19T15:58:00Z"/>
        </w:rPr>
      </w:pPr>
      <w:r/>
      <w:ins w:id="2057" w:author="Paulo Henrique dos Santos" w:date="2025-06-19T15:58:00Z">
        <w:r/>
      </w:ins>
    </w:p>
    <w:p>
      <w:pPr>
        <w:pStyle w:val="986"/>
        <w:keepNext w:val="true"/>
        <w:pBdr/>
        <w:spacing/>
        <w:ind/>
        <w:jc w:val="center"/>
        <w:rPr>
          <w:ins w:id="2058" w:author="Paulo Henrique dos Santos" w:date="2025-06-19T15:59:00Z"/>
        </w:rPr>
      </w:pPr>
      <w:ins w:id="2059" w:author="Paulo Henrique dos Santos" w:date="2025-06-19T15:59:00Z">
        <w:r>
          <w:t xml:space="preserve">Tabela 1</w:t>
        </w:r>
      </w:ins>
      <w:ins w:id="2060" w:author="Paulo Henrique dos Santos" w:date="2025-06-19T21:12:00Z">
        <w:r>
          <w:t xml:space="preserve">1</w:t>
        </w:r>
      </w:ins>
      <w:ins w:id="2061" w:author="Paulo Henrique dos Santos" w:date="2025-06-19T15:59:00Z">
        <w:r>
          <w:t xml:space="preserve"> – </w:t>
        </w:r>
      </w:ins>
      <w:ins w:id="2062" w:author="Paulo Henrique dos Santos" w:date="2025-06-19T21:13:00Z">
        <w:r>
          <w:t xml:space="preserve">coeficientes Alfa</w:t>
        </w:r>
      </w:ins>
      <w:ins w:id="2063" w:author="Paulo Henrique dos Santos" w:date="2025-06-19T21:13:00Z">
        <w:r>
          <w:t xml:space="preserve"> e </w:t>
        </w:r>
      </w:ins>
      <w:ins w:id="2064" w:author="Paulo Henrique dos Santos" w:date="2025-06-19T21:13:00Z">
        <w:r>
          <w:t xml:space="preserve">Ômega de McDonald</w:t>
        </w:r>
      </w:ins>
      <w:ins w:id="2065" w:author="Paulo Henrique dos Santos" w:date="2025-06-19T15:59:00Z">
        <w:r/>
      </w:ins>
    </w:p>
    <w:tbl>
      <w:tblPr>
        <w:jc w:val="center"/>
        <w:tblW w:w="7000" w:type="dxa"/>
        <w:tblCellMar>
          <w:left w:w="70" w:type="dxa"/>
          <w:right w:w="70" w:type="dxa"/>
        </w:tblCellMar>
        <w:tblBorders/>
        <w:tblLook w:val="04A0" w:firstRow="1" w:lastRow="0" w:firstColumn="1" w:lastColumn="0" w:noHBand="0" w:noVBand="1"/>
        <w:tblPrChange w:id="2066" w:author="Paulo Henrique dos Santos" w:date="2025-06-19T16:01:00Z">
          <w:tblPr>
            <w:tblW w:w="7000" w:type="dxa"/>
            <w:tblCellMar>
              <w:left w:w="70" w:type="dxa"/>
              <w:right w:w="70" w:type="dxa"/>
            </w:tblCellMar>
            <w:tblBorders/>
          </w:tblPr>
        </w:tblPrChange>
      </w:tblPr>
      <w:tblGrid>
        <w:gridCol w:w="1000"/>
        <w:gridCol w:w="1240"/>
        <w:gridCol w:w="2240"/>
        <w:gridCol w:w="820"/>
        <w:gridCol w:w="940"/>
        <w:gridCol w:w="760"/>
        <w:tblGridChange w:id="2067">
          <w:tblGrid>
            <w:gridCol w:w="1000"/>
            <w:gridCol w:w="1240"/>
            <w:gridCol w:w="2240"/>
            <w:gridCol w:w="820"/>
            <w:gridCol w:w="940"/>
            <w:gridCol w:w="760"/>
          </w:tblGrid>
        </w:tblGridChange>
      </w:tblGrid>
      <w:tr>
        <w:trPr>
          <w:jc w:val="center"/>
          <w:trHeight w:val="528"/>
          <w:trPrChange w:id="2068" w:author="Paulo Henrique dos Santos" w:date="2025-06-19T16:01:00Z">
            <w:trPr>
              <w:trHeight w:val="528"/>
            </w:trPr>
          </w:trPrChange>
          <w:ins w:id="2069" w:author="Paulo Henrique dos Santos" w:date="2025-06-19T16:01:00Z"/>
        </w:trPr>
        <w:tc>
          <w:tcPr>
            <w:shd w:val="clear" w:color="000000" w:fill="ffffff"/>
            <w:tcBorders>
              <w:top w:val="single" w:color="auto" w:sz="4" w:space="0"/>
              <w:left w:val="none" w:color="000000" w:sz="4" w:space="0"/>
              <w:bottom w:val="single" w:color="auto" w:sz="4" w:space="0"/>
              <w:right w:val="none" w:color="000000" w:sz="4" w:space="0"/>
            </w:tcBorders>
            <w:tcW w:w="1000" w:type="dxa"/>
            <w:vAlign w:val="center"/>
            <w:textDirection w:val="lrTb"/>
            <w:noWrap w:val="false"/>
            <w:tcPrChange w:id="2070" w:author="Paulo Henrique dos Santos" w:date="2025-06-19T16:01:00Z">
              <w:tcPr>
                <w:shd w:val="clear" w:color="000000" w:fill="ffffff"/>
                <w:tcBorders>
                  <w:top w:val="single" w:color="auto" w:sz="4" w:space="0"/>
                  <w:left w:val="none" w:color="000000" w:sz="4" w:space="0"/>
                  <w:bottom w:val="single" w:color="auto" w:sz="4" w:space="0"/>
                  <w:right w:val="none" w:color="000000" w:sz="4" w:space="0"/>
                </w:tcBorders>
                <w:tcW w:w="1000" w:type="dxa"/>
                <w:vAlign w:val="center"/>
              </w:tcPr>
            </w:tcPrChange>
          </w:tcPr>
          <w:p>
            <w:pPr>
              <w:pBdr/>
              <w:spacing/>
              <w:ind/>
              <w:jc w:val="center"/>
              <w:rPr>
                <w:ins w:id="2071" w:author="Paulo Henrique dos Santos" w:date="2025-06-19T16:01:00Z"/>
                <w:b/>
                <w:bCs/>
                <w:color w:val="000000"/>
                <w:sz w:val="20"/>
                <w:szCs w:val="20"/>
              </w:rPr>
            </w:pPr>
            <w:ins w:id="2072" w:author="Paulo Henrique dos Santos" w:date="2025-06-19T16:01:00Z">
              <w:r>
                <w:rPr>
                  <w:b/>
                  <w:bCs/>
                  <w:color w:val="000000"/>
                  <w:sz w:val="20"/>
                  <w:szCs w:val="20"/>
                </w:rPr>
                <w:t xml:space="preserve">Recorte</w:t>
              </w:r>
            </w:ins>
            <w:ins w:id="2073" w:author="Paulo Henrique dos Santos" w:date="2025-06-19T16:01:00Z">
              <w:r>
                <w:rPr>
                  <w:b/>
                  <w:bCs/>
                  <w:color w:val="000000"/>
                  <w:sz w:val="20"/>
                  <w:szCs w:val="20"/>
                </w:rPr>
              </w:r>
            </w:ins>
            <w:ins w:id="2074" w:author="Paulo Henrique dos Santos" w:date="2025-06-19T16:01:00Z">
              <w:r>
                <w:rPr>
                  <w:b/>
                  <w:bCs/>
                  <w:color w:val="000000"/>
                  <w:sz w:val="20"/>
                  <w:szCs w:val="20"/>
                </w:rPr>
              </w:r>
            </w:ins>
          </w:p>
        </w:tc>
        <w:tc>
          <w:tcPr>
            <w:shd w:val="clear" w:color="000000" w:fill="ffffff"/>
            <w:tcBorders>
              <w:top w:val="single" w:color="auto" w:sz="4" w:space="0"/>
              <w:left w:val="none" w:color="000000" w:sz="4" w:space="0"/>
              <w:bottom w:val="single" w:color="auto" w:sz="4" w:space="0"/>
              <w:right w:val="none" w:color="000000" w:sz="4" w:space="0"/>
            </w:tcBorders>
            <w:tcW w:w="1240" w:type="dxa"/>
            <w:vAlign w:val="center"/>
            <w:textDirection w:val="lrTb"/>
            <w:noWrap w:val="false"/>
            <w:tcPrChange w:id="2075" w:author="Paulo Henrique dos Santos" w:date="2025-06-19T16:01:00Z">
              <w:tcPr>
                <w:shd w:val="clear" w:color="000000" w:fill="ffffff"/>
                <w:tcBorders>
                  <w:top w:val="single" w:color="auto" w:sz="4" w:space="0"/>
                  <w:left w:val="none" w:color="000000" w:sz="4" w:space="0"/>
                  <w:bottom w:val="single" w:color="auto" w:sz="4" w:space="0"/>
                  <w:right w:val="none" w:color="000000" w:sz="4" w:space="0"/>
                </w:tcBorders>
                <w:tcW w:w="1240" w:type="dxa"/>
                <w:vAlign w:val="center"/>
              </w:tcPr>
            </w:tcPrChange>
          </w:tcPr>
          <w:p>
            <w:pPr>
              <w:pBdr/>
              <w:spacing/>
              <w:ind/>
              <w:jc w:val="center"/>
              <w:rPr>
                <w:ins w:id="2076" w:author="Paulo Henrique dos Santos" w:date="2025-06-19T16:01:00Z"/>
                <w:b/>
                <w:bCs/>
                <w:color w:val="000000"/>
                <w:sz w:val="20"/>
                <w:szCs w:val="20"/>
              </w:rPr>
            </w:pPr>
            <w:ins w:id="2077" w:author="Paulo Henrique dos Santos" w:date="2025-06-19T16:01:00Z">
              <w:r>
                <w:rPr>
                  <w:b/>
                  <w:bCs/>
                  <w:color w:val="000000"/>
                  <w:sz w:val="20"/>
                  <w:szCs w:val="20"/>
                </w:rPr>
                <w:t xml:space="preserve">Perfil</w:t>
              </w:r>
            </w:ins>
            <w:ins w:id="2078" w:author="Paulo Henrique dos Santos" w:date="2025-06-19T16:01:00Z">
              <w:r>
                <w:rPr>
                  <w:b/>
                  <w:bCs/>
                  <w:color w:val="000000"/>
                  <w:sz w:val="20"/>
                  <w:szCs w:val="20"/>
                </w:rPr>
              </w:r>
            </w:ins>
            <w:ins w:id="2079" w:author="Paulo Henrique dos Santos" w:date="2025-06-19T16:01:00Z">
              <w:r>
                <w:rPr>
                  <w:b/>
                  <w:bCs/>
                  <w:color w:val="000000"/>
                  <w:sz w:val="20"/>
                  <w:szCs w:val="20"/>
                </w:rPr>
              </w:r>
            </w:ins>
          </w:p>
        </w:tc>
        <w:tc>
          <w:tcPr>
            <w:shd w:val="clear" w:color="000000" w:fill="ffffff"/>
            <w:tcBorders>
              <w:top w:val="single" w:color="auto" w:sz="4" w:space="0"/>
              <w:left w:val="none" w:color="000000" w:sz="4" w:space="0"/>
              <w:bottom w:val="single" w:color="auto" w:sz="4" w:space="0"/>
              <w:right w:val="none" w:color="000000" w:sz="4" w:space="0"/>
            </w:tcBorders>
            <w:tcW w:w="2240" w:type="dxa"/>
            <w:vAlign w:val="center"/>
            <w:textDirection w:val="lrTb"/>
            <w:noWrap w:val="false"/>
            <w:tcPrChange w:id="2080" w:author="Paulo Henrique dos Santos" w:date="2025-06-19T16:01:00Z">
              <w:tcPr>
                <w:shd w:val="clear" w:color="000000" w:fill="ffffff"/>
                <w:tcBorders>
                  <w:top w:val="single" w:color="auto" w:sz="4" w:space="0"/>
                  <w:left w:val="none" w:color="000000" w:sz="4" w:space="0"/>
                  <w:bottom w:val="single" w:color="auto" w:sz="4" w:space="0"/>
                  <w:right w:val="none" w:color="000000" w:sz="4" w:space="0"/>
                </w:tcBorders>
                <w:tcW w:w="2240" w:type="dxa"/>
                <w:vAlign w:val="center"/>
              </w:tcPr>
            </w:tcPrChange>
          </w:tcPr>
          <w:p>
            <w:pPr>
              <w:pBdr/>
              <w:spacing/>
              <w:ind/>
              <w:jc w:val="center"/>
              <w:rPr>
                <w:ins w:id="2081" w:author="Paulo Henrique dos Santos" w:date="2025-06-19T16:01:00Z"/>
                <w:b/>
                <w:bCs/>
                <w:color w:val="000000"/>
                <w:sz w:val="20"/>
                <w:szCs w:val="20"/>
              </w:rPr>
            </w:pPr>
            <w:ins w:id="2082" w:author="Paulo Henrique dos Santos" w:date="2025-06-19T16:01:00Z">
              <w:r>
                <w:rPr>
                  <w:b/>
                  <w:bCs/>
                  <w:color w:val="000000"/>
                  <w:sz w:val="20"/>
                  <w:szCs w:val="20"/>
                </w:rPr>
                <w:t xml:space="preserve">Dimensão</w:t>
              </w:r>
            </w:ins>
            <w:ins w:id="2083" w:author="Paulo Henrique dos Santos" w:date="2025-06-19T16:01:00Z">
              <w:r>
                <w:rPr>
                  <w:b/>
                  <w:bCs/>
                  <w:color w:val="000000"/>
                  <w:sz w:val="20"/>
                  <w:szCs w:val="20"/>
                </w:rPr>
              </w:r>
            </w:ins>
            <w:ins w:id="2084" w:author="Paulo Henrique dos Santos" w:date="2025-06-19T16:01:00Z">
              <w:r>
                <w:rPr>
                  <w:b/>
                  <w:bCs/>
                  <w:color w:val="000000"/>
                  <w:sz w:val="20"/>
                  <w:szCs w:val="20"/>
                </w:rPr>
              </w:r>
            </w:ins>
          </w:p>
        </w:tc>
        <w:tc>
          <w:tcPr>
            <w:shd w:val="clear" w:color="000000" w:fill="ffffff"/>
            <w:tcBorders>
              <w:top w:val="single" w:color="auto" w:sz="4" w:space="0"/>
              <w:left w:val="none" w:color="000000" w:sz="4" w:space="0"/>
              <w:bottom w:val="single" w:color="auto" w:sz="4" w:space="0"/>
              <w:right w:val="none" w:color="000000" w:sz="4" w:space="0"/>
            </w:tcBorders>
            <w:tcW w:w="820" w:type="dxa"/>
            <w:vAlign w:val="center"/>
            <w:textDirection w:val="lrTb"/>
            <w:noWrap w:val="false"/>
            <w:tcPrChange w:id="2085" w:author="Paulo Henrique dos Santos" w:date="2025-06-19T16:01:00Z">
              <w:tcPr>
                <w:shd w:val="clear" w:color="000000" w:fill="ffffff"/>
                <w:tcBorders>
                  <w:top w:val="single" w:color="auto" w:sz="4" w:space="0"/>
                  <w:left w:val="none" w:color="000000" w:sz="4" w:space="0"/>
                  <w:bottom w:val="single" w:color="auto" w:sz="4" w:space="0"/>
                  <w:right w:val="none" w:color="000000" w:sz="4" w:space="0"/>
                </w:tcBorders>
                <w:tcW w:w="820" w:type="dxa"/>
                <w:vAlign w:val="center"/>
              </w:tcPr>
            </w:tcPrChange>
          </w:tcPr>
          <w:p>
            <w:pPr>
              <w:pBdr/>
              <w:spacing/>
              <w:ind/>
              <w:jc w:val="center"/>
              <w:rPr>
                <w:ins w:id="2086" w:author="Paulo Henrique dos Santos" w:date="2025-06-19T16:01:00Z"/>
                <w:b/>
                <w:bCs/>
                <w:color w:val="000000"/>
                <w:sz w:val="20"/>
                <w:szCs w:val="20"/>
              </w:rPr>
            </w:pPr>
            <w:ins w:id="2087" w:author="Paulo Henrique dos Santos" w:date="2025-06-19T16:01:00Z">
              <w:r>
                <w:rPr>
                  <w:b/>
                  <w:bCs/>
                  <w:color w:val="000000"/>
                  <w:sz w:val="20"/>
                  <w:szCs w:val="20"/>
                </w:rPr>
                <w:t xml:space="preserve">nº de Itens</w:t>
              </w:r>
            </w:ins>
            <w:ins w:id="2088" w:author="Paulo Henrique dos Santos" w:date="2025-06-19T16:01:00Z">
              <w:r>
                <w:rPr>
                  <w:b/>
                  <w:bCs/>
                  <w:color w:val="000000"/>
                  <w:sz w:val="20"/>
                  <w:szCs w:val="20"/>
                </w:rPr>
              </w:r>
            </w:ins>
            <w:ins w:id="2089" w:author="Paulo Henrique dos Santos" w:date="2025-06-19T16:01:00Z">
              <w:r>
                <w:rPr>
                  <w:b/>
                  <w:bCs/>
                  <w:color w:val="000000"/>
                  <w:sz w:val="20"/>
                  <w:szCs w:val="20"/>
                </w:rPr>
              </w:r>
            </w:ins>
          </w:p>
        </w:tc>
        <w:tc>
          <w:tcPr>
            <w:shd w:val="clear" w:color="000000" w:fill="ffffff"/>
            <w:tcBorders>
              <w:top w:val="single" w:color="auto" w:sz="4" w:space="0"/>
              <w:left w:val="none" w:color="000000" w:sz="4" w:space="0"/>
              <w:bottom w:val="single" w:color="auto" w:sz="4" w:space="0"/>
              <w:right w:val="none" w:color="000000" w:sz="4" w:space="0"/>
            </w:tcBorders>
            <w:tcW w:w="940" w:type="dxa"/>
            <w:vAlign w:val="center"/>
            <w:textDirection w:val="lrTb"/>
            <w:noWrap w:val="false"/>
            <w:tcPrChange w:id="2090" w:author="Paulo Henrique dos Santos" w:date="2025-06-19T16:01:00Z">
              <w:tcPr>
                <w:shd w:val="clear" w:color="000000" w:fill="ffffff"/>
                <w:tcBorders>
                  <w:top w:val="single" w:color="auto" w:sz="4" w:space="0"/>
                  <w:left w:val="none" w:color="000000" w:sz="4" w:space="0"/>
                  <w:bottom w:val="single" w:color="auto" w:sz="4" w:space="0"/>
                  <w:right w:val="none" w:color="000000" w:sz="4" w:space="0"/>
                </w:tcBorders>
                <w:tcW w:w="940" w:type="dxa"/>
                <w:vAlign w:val="center"/>
              </w:tcPr>
            </w:tcPrChange>
          </w:tcPr>
          <w:p>
            <w:pPr>
              <w:pBdr/>
              <w:spacing/>
              <w:ind/>
              <w:jc w:val="center"/>
              <w:rPr>
                <w:ins w:id="2091" w:author="Paulo Henrique dos Santos" w:date="2025-06-19T16:01:00Z"/>
                <w:b/>
                <w:bCs/>
                <w:color w:val="000000"/>
                <w:sz w:val="20"/>
                <w:szCs w:val="20"/>
              </w:rPr>
            </w:pPr>
            <w:ins w:id="2092" w:author="Paulo Henrique dos Santos" w:date="2025-06-19T16:01:00Z">
              <w:r>
                <w:rPr>
                  <w:b/>
                  <w:bCs/>
                  <w:color w:val="000000"/>
                  <w:sz w:val="20"/>
                  <w:szCs w:val="20"/>
                </w:rPr>
                <w:t xml:space="preserve">Alfa (α)</w:t>
              </w:r>
            </w:ins>
            <w:ins w:id="2093" w:author="Paulo Henrique dos Santos" w:date="2025-06-19T16:01:00Z">
              <w:r>
                <w:rPr>
                  <w:b/>
                  <w:bCs/>
                  <w:color w:val="000000"/>
                  <w:sz w:val="20"/>
                  <w:szCs w:val="20"/>
                </w:rPr>
              </w:r>
            </w:ins>
            <w:ins w:id="2094" w:author="Paulo Henrique dos Santos" w:date="2025-06-19T16:01:00Z">
              <w:r>
                <w:rPr>
                  <w:b/>
                  <w:bCs/>
                  <w:color w:val="000000"/>
                  <w:sz w:val="20"/>
                  <w:szCs w:val="20"/>
                </w:rPr>
              </w:r>
            </w:ins>
          </w:p>
        </w:tc>
        <w:tc>
          <w:tcPr>
            <w:shd w:val="clear" w:color="000000" w:fill="ffffff"/>
            <w:tcBorders>
              <w:top w:val="single" w:color="auto" w:sz="4" w:space="0"/>
              <w:left w:val="none" w:color="000000" w:sz="4" w:space="0"/>
              <w:bottom w:val="single" w:color="auto" w:sz="4" w:space="0"/>
              <w:right w:val="none" w:color="000000" w:sz="4" w:space="0"/>
            </w:tcBorders>
            <w:tcW w:w="760" w:type="dxa"/>
            <w:vAlign w:val="center"/>
            <w:textDirection w:val="lrTb"/>
            <w:noWrap w:val="false"/>
            <w:tcPrChange w:id="2095" w:author="Paulo Henrique dos Santos" w:date="2025-06-19T16:01:00Z">
              <w:tcPr>
                <w:shd w:val="clear" w:color="000000" w:fill="ffffff"/>
                <w:tcBorders>
                  <w:top w:val="single" w:color="auto" w:sz="4" w:space="0"/>
                  <w:left w:val="none" w:color="000000" w:sz="4" w:space="0"/>
                  <w:bottom w:val="single" w:color="auto" w:sz="4" w:space="0"/>
                  <w:right w:val="none" w:color="000000" w:sz="4" w:space="0"/>
                </w:tcBorders>
                <w:tcW w:w="760" w:type="dxa"/>
                <w:vAlign w:val="center"/>
              </w:tcPr>
            </w:tcPrChange>
          </w:tcPr>
          <w:p>
            <w:pPr>
              <w:pBdr/>
              <w:spacing/>
              <w:ind/>
              <w:jc w:val="center"/>
              <w:rPr>
                <w:ins w:id="2096" w:author="Paulo Henrique dos Santos" w:date="2025-06-19T16:01:00Z"/>
                <w:b/>
                <w:bCs/>
                <w:color w:val="000000"/>
                <w:sz w:val="20"/>
                <w:szCs w:val="20"/>
              </w:rPr>
            </w:pPr>
            <w:ins w:id="2097" w:author="Paulo Henrique dos Santos" w:date="2025-06-19T16:01:00Z">
              <w:r>
                <w:rPr>
                  <w:b/>
                  <w:bCs/>
                  <w:color w:val="000000"/>
                  <w:sz w:val="20"/>
                  <w:szCs w:val="20"/>
                </w:rPr>
                <w:t xml:space="preserve">Ômega (ω)</w:t>
              </w:r>
            </w:ins>
            <w:ins w:id="2098" w:author="Paulo Henrique dos Santos" w:date="2025-06-19T16:01:00Z">
              <w:r>
                <w:rPr>
                  <w:b/>
                  <w:bCs/>
                  <w:color w:val="000000"/>
                  <w:sz w:val="20"/>
                  <w:szCs w:val="20"/>
                </w:rPr>
              </w:r>
            </w:ins>
            <w:ins w:id="2099" w:author="Paulo Henrique dos Santos" w:date="2025-06-19T16:01:00Z">
              <w:r>
                <w:rPr>
                  <w:b/>
                  <w:bCs/>
                  <w:color w:val="000000"/>
                  <w:sz w:val="20"/>
                  <w:szCs w:val="20"/>
                </w:rPr>
              </w:r>
            </w:ins>
          </w:p>
        </w:tc>
      </w:tr>
      <w:tr>
        <w:trPr>
          <w:jc w:val="center"/>
          <w:trHeight w:val="264"/>
          <w:trPrChange w:id="2100" w:author="Paulo Henrique dos Santos" w:date="2025-06-19T16:01:00Z">
            <w:trPr>
              <w:trHeight w:val="264"/>
            </w:trPr>
          </w:trPrChange>
          <w:ins w:id="2101" w:author="Paulo Henrique dos Santos" w:date="2025-06-19T16:01:00Z"/>
        </w:trPr>
        <w:tc>
          <w:tcPr>
            <w:shd w:val="clear" w:color="000000" w:fill="ffffff"/>
            <w:tcBorders>
              <w:top w:val="none" w:color="000000" w:sz="4" w:space="0"/>
              <w:left w:val="none" w:color="000000" w:sz="4" w:space="0"/>
              <w:bottom w:val="none" w:color="000000" w:sz="4" w:space="0"/>
              <w:right w:val="none" w:color="000000" w:sz="4" w:space="0"/>
            </w:tcBorders>
            <w:tcW w:w="1000" w:type="dxa"/>
            <w:vAlign w:val="center"/>
            <w:textDirection w:val="lrTb"/>
            <w:noWrap w:val="false"/>
            <w:tcPrChange w:id="2102"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1000" w:type="dxa"/>
                <w:vAlign w:val="center"/>
              </w:tcPr>
            </w:tcPrChange>
          </w:tcPr>
          <w:p>
            <w:pPr>
              <w:pBdr/>
              <w:spacing/>
              <w:ind/>
              <w:jc w:val="left"/>
              <w:rPr>
                <w:ins w:id="2103" w:author="Paulo Henrique dos Santos" w:date="2025-06-19T16:01:00Z"/>
                <w:color w:val="000000"/>
                <w:sz w:val="20"/>
                <w:szCs w:val="20"/>
              </w:rPr>
            </w:pPr>
            <w:ins w:id="2104" w:author="Paulo Henrique dos Santos" w:date="2025-06-19T16:01:00Z">
              <w:r>
                <w:rPr>
                  <w:color w:val="000000"/>
                  <w:sz w:val="20"/>
                  <w:szCs w:val="20"/>
                </w:rPr>
                <w:t xml:space="preserve">full_scale</w:t>
              </w:r>
            </w:ins>
            <w:ins w:id="2105" w:author="Paulo Henrique dos Santos" w:date="2025-06-19T16:01:00Z">
              <w:r>
                <w:rPr>
                  <w:color w:val="000000"/>
                  <w:sz w:val="20"/>
                  <w:szCs w:val="20"/>
                </w:rPr>
              </w:r>
            </w:ins>
            <w:ins w:id="2106"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240" w:type="dxa"/>
            <w:vAlign w:val="center"/>
            <w:textDirection w:val="lrTb"/>
            <w:noWrap w:val="false"/>
            <w:tcPrChange w:id="2107"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1240" w:type="dxa"/>
                <w:vAlign w:val="center"/>
              </w:tcPr>
            </w:tcPrChange>
          </w:tcPr>
          <w:p>
            <w:pPr>
              <w:pBdr/>
              <w:spacing/>
              <w:ind/>
              <w:jc w:val="left"/>
              <w:rPr>
                <w:ins w:id="2108" w:author="Paulo Henrique dos Santos" w:date="2025-06-19T16:01:00Z"/>
                <w:color w:val="000000"/>
                <w:sz w:val="20"/>
                <w:szCs w:val="20"/>
              </w:rPr>
            </w:pPr>
            <w:ins w:id="2109" w:author="Paulo Henrique dos Santos" w:date="2025-06-19T16:01:00Z">
              <w:r>
                <w:rPr>
                  <w:color w:val="000000"/>
                  <w:sz w:val="20"/>
                  <w:szCs w:val="20"/>
                </w:rPr>
                <w:t xml:space="preserve">all</w:t>
              </w:r>
            </w:ins>
            <w:ins w:id="2110" w:author="Paulo Henrique dos Santos" w:date="2025-06-19T16:01:00Z">
              <w:r>
                <w:rPr>
                  <w:color w:val="000000"/>
                  <w:sz w:val="20"/>
                  <w:szCs w:val="20"/>
                </w:rPr>
              </w:r>
            </w:ins>
            <w:ins w:id="2111"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2240" w:type="dxa"/>
            <w:vAlign w:val="center"/>
            <w:textDirection w:val="lrTb"/>
            <w:noWrap w:val="false"/>
            <w:tcPrChange w:id="2112"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2240" w:type="dxa"/>
                <w:vAlign w:val="center"/>
              </w:tcPr>
            </w:tcPrChange>
          </w:tcPr>
          <w:p>
            <w:pPr>
              <w:pBdr/>
              <w:spacing/>
              <w:ind/>
              <w:jc w:val="left"/>
              <w:rPr>
                <w:ins w:id="2113" w:author="Paulo Henrique dos Santos" w:date="2025-06-19T16:01:00Z"/>
                <w:color w:val="000000"/>
                <w:sz w:val="20"/>
                <w:szCs w:val="20"/>
              </w:rPr>
            </w:pPr>
            <w:ins w:id="2114" w:author="Paulo Henrique dos Santos" w:date="2025-06-19T16:01:00Z">
              <w:r>
                <w:rPr>
                  <w:color w:val="000000"/>
                  <w:sz w:val="20"/>
                  <w:szCs w:val="20"/>
                </w:rPr>
                <w:t xml:space="preserve">all</w:t>
              </w:r>
            </w:ins>
            <w:ins w:id="2115" w:author="Paulo Henrique dos Santos" w:date="2025-06-19T16:01:00Z">
              <w:r>
                <w:rPr>
                  <w:color w:val="000000"/>
                  <w:sz w:val="20"/>
                  <w:szCs w:val="20"/>
                </w:rPr>
              </w:r>
            </w:ins>
            <w:ins w:id="2116"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820" w:type="dxa"/>
            <w:vAlign w:val="center"/>
            <w:textDirection w:val="lrTb"/>
            <w:noWrap w:val="false"/>
            <w:tcPrChange w:id="2117"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820" w:type="dxa"/>
                <w:vAlign w:val="center"/>
              </w:tcPr>
            </w:tcPrChange>
          </w:tcPr>
          <w:p>
            <w:pPr>
              <w:pBdr/>
              <w:spacing/>
              <w:ind/>
              <w:jc w:val="center"/>
              <w:rPr>
                <w:ins w:id="2118" w:author="Paulo Henrique dos Santos" w:date="2025-06-19T16:01:00Z"/>
                <w:color w:val="000000"/>
                <w:sz w:val="20"/>
                <w:szCs w:val="20"/>
              </w:rPr>
            </w:pPr>
            <w:ins w:id="2119" w:author="Paulo Henrique dos Santos" w:date="2025-06-19T16:01:00Z">
              <w:r>
                <w:rPr>
                  <w:color w:val="000000"/>
                  <w:sz w:val="20"/>
                  <w:szCs w:val="20"/>
                </w:rPr>
                <w:t xml:space="preserve">22</w:t>
              </w:r>
            </w:ins>
            <w:ins w:id="2120" w:author="Paulo Henrique dos Santos" w:date="2025-06-19T16:01:00Z">
              <w:r>
                <w:rPr>
                  <w:color w:val="000000"/>
                  <w:sz w:val="20"/>
                  <w:szCs w:val="20"/>
                </w:rPr>
              </w:r>
            </w:ins>
            <w:ins w:id="2121"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940" w:type="dxa"/>
            <w:vAlign w:val="center"/>
            <w:textDirection w:val="lrTb"/>
            <w:noWrap w:val="false"/>
            <w:tcPrChange w:id="2122"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940" w:type="dxa"/>
                <w:vAlign w:val="center"/>
              </w:tcPr>
            </w:tcPrChange>
          </w:tcPr>
          <w:p>
            <w:pPr>
              <w:pBdr/>
              <w:spacing/>
              <w:ind/>
              <w:jc w:val="center"/>
              <w:rPr>
                <w:ins w:id="2123" w:author="Paulo Henrique dos Santos" w:date="2025-06-19T16:01:00Z"/>
                <w:color w:val="000000"/>
                <w:sz w:val="20"/>
                <w:szCs w:val="20"/>
              </w:rPr>
            </w:pPr>
            <w:ins w:id="2124" w:author="Paulo Henrique dos Santos" w:date="2025-06-19T16:01:00Z">
              <w:r>
                <w:rPr>
                  <w:color w:val="000000"/>
                  <w:sz w:val="20"/>
                  <w:szCs w:val="20"/>
                </w:rPr>
                <w:t xml:space="preserve">0,984</w:t>
              </w:r>
            </w:ins>
            <w:ins w:id="2125" w:author="Paulo Henrique dos Santos" w:date="2025-06-19T16:01:00Z">
              <w:r>
                <w:rPr>
                  <w:color w:val="000000"/>
                  <w:sz w:val="20"/>
                  <w:szCs w:val="20"/>
                </w:rPr>
              </w:r>
            </w:ins>
            <w:ins w:id="2126"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760" w:type="dxa"/>
            <w:vAlign w:val="center"/>
            <w:textDirection w:val="lrTb"/>
            <w:noWrap w:val="false"/>
            <w:tcPrChange w:id="2127"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760" w:type="dxa"/>
                <w:vAlign w:val="center"/>
              </w:tcPr>
            </w:tcPrChange>
          </w:tcPr>
          <w:p>
            <w:pPr>
              <w:pBdr/>
              <w:spacing/>
              <w:ind/>
              <w:jc w:val="center"/>
              <w:rPr>
                <w:ins w:id="2128" w:author="Paulo Henrique dos Santos" w:date="2025-06-19T16:01:00Z"/>
                <w:color w:val="000000"/>
                <w:sz w:val="20"/>
                <w:szCs w:val="20"/>
              </w:rPr>
            </w:pPr>
            <w:ins w:id="2129" w:author="Paulo Henrique dos Santos" w:date="2025-06-19T16:01:00Z">
              <w:r>
                <w:rPr>
                  <w:color w:val="000000"/>
                  <w:sz w:val="20"/>
                  <w:szCs w:val="20"/>
                </w:rPr>
                <w:t xml:space="preserve">0,984</w:t>
              </w:r>
            </w:ins>
            <w:ins w:id="2130" w:author="Paulo Henrique dos Santos" w:date="2025-06-19T16:01:00Z">
              <w:r>
                <w:rPr>
                  <w:color w:val="000000"/>
                  <w:sz w:val="20"/>
                  <w:szCs w:val="20"/>
                </w:rPr>
              </w:r>
            </w:ins>
            <w:ins w:id="2131" w:author="Paulo Henrique dos Santos" w:date="2025-06-19T16:01:00Z">
              <w:r>
                <w:rPr>
                  <w:color w:val="000000"/>
                  <w:sz w:val="20"/>
                  <w:szCs w:val="20"/>
                </w:rPr>
              </w:r>
            </w:ins>
          </w:p>
        </w:tc>
      </w:tr>
      <w:tr>
        <w:trPr>
          <w:jc w:val="center"/>
          <w:trHeight w:val="264"/>
          <w:trPrChange w:id="2132" w:author="Paulo Henrique dos Santos" w:date="2025-06-19T16:01:00Z">
            <w:trPr>
              <w:trHeight w:val="264"/>
            </w:trPr>
          </w:trPrChange>
          <w:ins w:id="2133" w:author="Paulo Henrique dos Santos" w:date="2025-06-19T16:01:00Z"/>
        </w:trPr>
        <w:tc>
          <w:tcPr>
            <w:shd w:val="clear" w:color="000000" w:fill="ffffff"/>
            <w:tcBorders>
              <w:top w:val="none" w:color="000000" w:sz="4" w:space="0"/>
              <w:left w:val="none" w:color="000000" w:sz="4" w:space="0"/>
              <w:bottom w:val="none" w:color="000000" w:sz="4" w:space="0"/>
              <w:right w:val="none" w:color="000000" w:sz="4" w:space="0"/>
            </w:tcBorders>
            <w:tcW w:w="1000" w:type="dxa"/>
            <w:vAlign w:val="center"/>
            <w:textDirection w:val="lrTb"/>
            <w:noWrap w:val="false"/>
            <w:tcPrChange w:id="2134"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1000" w:type="dxa"/>
                <w:vAlign w:val="center"/>
              </w:tcPr>
            </w:tcPrChange>
          </w:tcPr>
          <w:p>
            <w:pPr>
              <w:pBdr/>
              <w:spacing/>
              <w:ind/>
              <w:jc w:val="left"/>
              <w:rPr>
                <w:ins w:id="2135" w:author="Paulo Henrique dos Santos" w:date="2025-06-19T16:01:00Z"/>
                <w:color w:val="000000"/>
                <w:sz w:val="20"/>
                <w:szCs w:val="20"/>
              </w:rPr>
            </w:pPr>
            <w:ins w:id="2136" w:author="Paulo Henrique dos Santos" w:date="2025-06-19T16:01:00Z">
              <w:r>
                <w:rPr>
                  <w:color w:val="000000"/>
                  <w:sz w:val="20"/>
                  <w:szCs w:val="20"/>
                </w:rPr>
                <w:t xml:space="preserve"> </w:t>
              </w:r>
            </w:ins>
            <w:ins w:id="2137" w:author="Paulo Henrique dos Santos" w:date="2025-06-19T16:01:00Z">
              <w:r>
                <w:rPr>
                  <w:color w:val="000000"/>
                  <w:sz w:val="20"/>
                  <w:szCs w:val="20"/>
                </w:rPr>
              </w:r>
            </w:ins>
            <w:ins w:id="2138"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240" w:type="dxa"/>
            <w:vAlign w:val="center"/>
            <w:textDirection w:val="lrTb"/>
            <w:noWrap w:val="false"/>
            <w:tcPrChange w:id="2139"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1240" w:type="dxa"/>
                <w:vAlign w:val="center"/>
              </w:tcPr>
            </w:tcPrChange>
          </w:tcPr>
          <w:p>
            <w:pPr>
              <w:pBdr/>
              <w:spacing/>
              <w:ind/>
              <w:jc w:val="left"/>
              <w:rPr>
                <w:ins w:id="2140" w:author="Paulo Henrique dos Santos" w:date="2025-06-19T16:01:00Z"/>
                <w:color w:val="000000"/>
                <w:sz w:val="20"/>
                <w:szCs w:val="20"/>
              </w:rPr>
            </w:pPr>
            <w:ins w:id="2141" w:author="Paulo Henrique dos Santos" w:date="2025-06-19T16:01:00Z">
              <w:r>
                <w:rPr>
                  <w:color w:val="000000"/>
                  <w:sz w:val="20"/>
                  <w:szCs w:val="20"/>
                </w:rPr>
                <w:t xml:space="preserve">novice</w:t>
              </w:r>
            </w:ins>
            <w:ins w:id="2142" w:author="Paulo Henrique dos Santos" w:date="2025-06-19T16:01:00Z">
              <w:r>
                <w:rPr>
                  <w:color w:val="000000"/>
                  <w:sz w:val="20"/>
                  <w:szCs w:val="20"/>
                </w:rPr>
              </w:r>
            </w:ins>
            <w:ins w:id="2143"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2240" w:type="dxa"/>
            <w:vAlign w:val="center"/>
            <w:textDirection w:val="lrTb"/>
            <w:noWrap w:val="false"/>
            <w:tcPrChange w:id="2144"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2240" w:type="dxa"/>
                <w:vAlign w:val="center"/>
              </w:tcPr>
            </w:tcPrChange>
          </w:tcPr>
          <w:p>
            <w:pPr>
              <w:pBdr/>
              <w:spacing/>
              <w:ind/>
              <w:jc w:val="left"/>
              <w:rPr>
                <w:ins w:id="2145" w:author="Paulo Henrique dos Santos" w:date="2025-06-19T16:01:00Z"/>
                <w:color w:val="000000"/>
                <w:sz w:val="20"/>
                <w:szCs w:val="20"/>
              </w:rPr>
            </w:pPr>
            <w:ins w:id="2146" w:author="Paulo Henrique dos Santos" w:date="2025-06-19T16:01:00Z">
              <w:r>
                <w:rPr>
                  <w:color w:val="000000"/>
                  <w:sz w:val="20"/>
                  <w:szCs w:val="20"/>
                </w:rPr>
                <w:t xml:space="preserve">—</w:t>
              </w:r>
            </w:ins>
            <w:ins w:id="2147" w:author="Paulo Henrique dos Santos" w:date="2025-06-19T16:01:00Z">
              <w:r>
                <w:rPr>
                  <w:color w:val="000000"/>
                  <w:sz w:val="20"/>
                  <w:szCs w:val="20"/>
                </w:rPr>
              </w:r>
            </w:ins>
            <w:ins w:id="2148"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820" w:type="dxa"/>
            <w:vAlign w:val="center"/>
            <w:textDirection w:val="lrTb"/>
            <w:noWrap w:val="false"/>
            <w:tcPrChange w:id="2149"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820" w:type="dxa"/>
                <w:vAlign w:val="center"/>
              </w:tcPr>
            </w:tcPrChange>
          </w:tcPr>
          <w:p>
            <w:pPr>
              <w:pBdr/>
              <w:spacing/>
              <w:ind/>
              <w:jc w:val="center"/>
              <w:rPr>
                <w:ins w:id="2150" w:author="Paulo Henrique dos Santos" w:date="2025-06-19T16:01:00Z"/>
                <w:color w:val="000000"/>
                <w:sz w:val="20"/>
                <w:szCs w:val="20"/>
              </w:rPr>
            </w:pPr>
            <w:ins w:id="2151" w:author="Paulo Henrique dos Santos" w:date="2025-06-19T16:01:00Z">
              <w:r>
                <w:rPr>
                  <w:color w:val="000000"/>
                  <w:sz w:val="20"/>
                  <w:szCs w:val="20"/>
                </w:rPr>
                <w:t xml:space="preserve">—</w:t>
              </w:r>
            </w:ins>
            <w:ins w:id="2152" w:author="Paulo Henrique dos Santos" w:date="2025-06-19T16:01:00Z">
              <w:r>
                <w:rPr>
                  <w:color w:val="000000"/>
                  <w:sz w:val="20"/>
                  <w:szCs w:val="20"/>
                </w:rPr>
              </w:r>
            </w:ins>
            <w:ins w:id="2153"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940" w:type="dxa"/>
            <w:vAlign w:val="center"/>
            <w:textDirection w:val="lrTb"/>
            <w:noWrap w:val="false"/>
            <w:tcPrChange w:id="2154"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940" w:type="dxa"/>
                <w:vAlign w:val="center"/>
              </w:tcPr>
            </w:tcPrChange>
          </w:tcPr>
          <w:p>
            <w:pPr>
              <w:pBdr/>
              <w:spacing/>
              <w:ind/>
              <w:jc w:val="center"/>
              <w:rPr>
                <w:ins w:id="2155" w:author="Paulo Henrique dos Santos" w:date="2025-06-19T16:01:00Z"/>
                <w:color w:val="000000"/>
                <w:sz w:val="20"/>
                <w:szCs w:val="20"/>
              </w:rPr>
            </w:pPr>
            <w:ins w:id="2156" w:author="Paulo Henrique dos Santos" w:date="2025-06-19T16:01:00Z">
              <w:r>
                <w:rPr>
                  <w:color w:val="000000"/>
                  <w:sz w:val="20"/>
                  <w:szCs w:val="20"/>
                </w:rPr>
                <w:t xml:space="preserve">0,981</w:t>
              </w:r>
            </w:ins>
            <w:ins w:id="2157" w:author="Paulo Henrique dos Santos" w:date="2025-06-19T16:01:00Z">
              <w:r>
                <w:rPr>
                  <w:color w:val="000000"/>
                  <w:sz w:val="20"/>
                  <w:szCs w:val="20"/>
                </w:rPr>
              </w:r>
            </w:ins>
            <w:ins w:id="2158"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760" w:type="dxa"/>
            <w:vAlign w:val="center"/>
            <w:textDirection w:val="lrTb"/>
            <w:noWrap w:val="false"/>
            <w:tcPrChange w:id="2159"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760" w:type="dxa"/>
                <w:vAlign w:val="center"/>
              </w:tcPr>
            </w:tcPrChange>
          </w:tcPr>
          <w:p>
            <w:pPr>
              <w:pBdr/>
              <w:spacing/>
              <w:ind/>
              <w:jc w:val="center"/>
              <w:rPr>
                <w:ins w:id="2160" w:author="Paulo Henrique dos Santos" w:date="2025-06-19T16:01:00Z"/>
                <w:color w:val="000000"/>
                <w:sz w:val="20"/>
                <w:szCs w:val="20"/>
              </w:rPr>
            </w:pPr>
            <w:ins w:id="2161" w:author="Paulo Henrique dos Santos" w:date="2025-06-19T16:01:00Z">
              <w:r>
                <w:rPr>
                  <w:color w:val="000000"/>
                  <w:sz w:val="20"/>
                  <w:szCs w:val="20"/>
                </w:rPr>
                <w:t xml:space="preserve">0,981</w:t>
              </w:r>
            </w:ins>
            <w:ins w:id="2162" w:author="Paulo Henrique dos Santos" w:date="2025-06-19T16:01:00Z">
              <w:r>
                <w:rPr>
                  <w:color w:val="000000"/>
                  <w:sz w:val="20"/>
                  <w:szCs w:val="20"/>
                </w:rPr>
              </w:r>
            </w:ins>
            <w:ins w:id="2163" w:author="Paulo Henrique dos Santos" w:date="2025-06-19T16:01:00Z">
              <w:r>
                <w:rPr>
                  <w:color w:val="000000"/>
                  <w:sz w:val="20"/>
                  <w:szCs w:val="20"/>
                </w:rPr>
              </w:r>
            </w:ins>
          </w:p>
        </w:tc>
      </w:tr>
      <w:tr>
        <w:trPr>
          <w:jc w:val="center"/>
          <w:trHeight w:val="264"/>
          <w:trPrChange w:id="2164" w:author="Paulo Henrique dos Santos" w:date="2025-06-19T16:01:00Z">
            <w:trPr>
              <w:trHeight w:val="264"/>
            </w:trPr>
          </w:trPrChange>
          <w:ins w:id="2165" w:author="Paulo Henrique dos Santos" w:date="2025-06-19T16:01:00Z"/>
        </w:trPr>
        <w:tc>
          <w:tcPr>
            <w:shd w:val="clear" w:color="000000" w:fill="ffffff"/>
            <w:tcBorders>
              <w:top w:val="none" w:color="000000" w:sz="4" w:space="0"/>
              <w:left w:val="none" w:color="000000" w:sz="4" w:space="0"/>
              <w:bottom w:val="none" w:color="000000" w:sz="4" w:space="0"/>
              <w:right w:val="none" w:color="000000" w:sz="4" w:space="0"/>
            </w:tcBorders>
            <w:tcW w:w="1000" w:type="dxa"/>
            <w:vAlign w:val="center"/>
            <w:textDirection w:val="lrTb"/>
            <w:noWrap w:val="false"/>
            <w:tcPrChange w:id="2166"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1000" w:type="dxa"/>
                <w:vAlign w:val="center"/>
              </w:tcPr>
            </w:tcPrChange>
          </w:tcPr>
          <w:p>
            <w:pPr>
              <w:pBdr/>
              <w:spacing/>
              <w:ind/>
              <w:jc w:val="left"/>
              <w:rPr>
                <w:ins w:id="2167" w:author="Paulo Henrique dos Santos" w:date="2025-06-19T16:01:00Z"/>
                <w:color w:val="000000"/>
                <w:sz w:val="20"/>
                <w:szCs w:val="20"/>
              </w:rPr>
            </w:pPr>
            <w:ins w:id="2168" w:author="Paulo Henrique dos Santos" w:date="2025-06-19T16:01:00Z">
              <w:r>
                <w:rPr>
                  <w:color w:val="000000"/>
                  <w:sz w:val="20"/>
                  <w:szCs w:val="20"/>
                </w:rPr>
                <w:t xml:space="preserve"> </w:t>
              </w:r>
            </w:ins>
            <w:ins w:id="2169" w:author="Paulo Henrique dos Santos" w:date="2025-06-19T16:01:00Z">
              <w:r>
                <w:rPr>
                  <w:color w:val="000000"/>
                  <w:sz w:val="20"/>
                  <w:szCs w:val="20"/>
                </w:rPr>
              </w:r>
            </w:ins>
            <w:ins w:id="2170"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240" w:type="dxa"/>
            <w:vAlign w:val="center"/>
            <w:textDirection w:val="lrTb"/>
            <w:noWrap w:val="false"/>
            <w:tcPrChange w:id="2171"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1240" w:type="dxa"/>
                <w:vAlign w:val="center"/>
              </w:tcPr>
            </w:tcPrChange>
          </w:tcPr>
          <w:p>
            <w:pPr>
              <w:pBdr/>
              <w:spacing/>
              <w:ind/>
              <w:jc w:val="left"/>
              <w:rPr>
                <w:ins w:id="2172" w:author="Paulo Henrique dos Santos" w:date="2025-06-19T16:01:00Z"/>
                <w:color w:val="000000"/>
                <w:sz w:val="20"/>
                <w:szCs w:val="20"/>
              </w:rPr>
            </w:pPr>
            <w:ins w:id="2173" w:author="Paulo Henrique dos Santos" w:date="2025-06-19T16:01:00Z">
              <w:r>
                <w:rPr>
                  <w:color w:val="000000"/>
                  <w:sz w:val="20"/>
                  <w:szCs w:val="20"/>
                </w:rPr>
                <w:t xml:space="preserve">intermediate</w:t>
              </w:r>
            </w:ins>
            <w:ins w:id="2174" w:author="Paulo Henrique dos Santos" w:date="2025-06-19T16:01:00Z">
              <w:r>
                <w:rPr>
                  <w:color w:val="000000"/>
                  <w:sz w:val="20"/>
                  <w:szCs w:val="20"/>
                </w:rPr>
              </w:r>
            </w:ins>
            <w:ins w:id="2175"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2240" w:type="dxa"/>
            <w:vAlign w:val="center"/>
            <w:textDirection w:val="lrTb"/>
            <w:noWrap w:val="false"/>
            <w:tcPrChange w:id="2176"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2240" w:type="dxa"/>
                <w:vAlign w:val="center"/>
              </w:tcPr>
            </w:tcPrChange>
          </w:tcPr>
          <w:p>
            <w:pPr>
              <w:pBdr/>
              <w:spacing/>
              <w:ind/>
              <w:jc w:val="left"/>
              <w:rPr>
                <w:ins w:id="2177" w:author="Paulo Henrique dos Santos" w:date="2025-06-19T16:01:00Z"/>
                <w:color w:val="000000"/>
                <w:sz w:val="20"/>
                <w:szCs w:val="20"/>
              </w:rPr>
            </w:pPr>
            <w:ins w:id="2178" w:author="Paulo Henrique dos Santos" w:date="2025-06-19T16:01:00Z">
              <w:r>
                <w:rPr>
                  <w:color w:val="000000"/>
                  <w:sz w:val="20"/>
                  <w:szCs w:val="20"/>
                </w:rPr>
                <w:t xml:space="preserve">—</w:t>
              </w:r>
            </w:ins>
            <w:ins w:id="2179" w:author="Paulo Henrique dos Santos" w:date="2025-06-19T16:01:00Z">
              <w:r>
                <w:rPr>
                  <w:color w:val="000000"/>
                  <w:sz w:val="20"/>
                  <w:szCs w:val="20"/>
                </w:rPr>
              </w:r>
            </w:ins>
            <w:ins w:id="2180"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820" w:type="dxa"/>
            <w:vAlign w:val="center"/>
            <w:textDirection w:val="lrTb"/>
            <w:noWrap w:val="false"/>
            <w:tcPrChange w:id="2181"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820" w:type="dxa"/>
                <w:vAlign w:val="center"/>
              </w:tcPr>
            </w:tcPrChange>
          </w:tcPr>
          <w:p>
            <w:pPr>
              <w:pBdr/>
              <w:spacing/>
              <w:ind/>
              <w:jc w:val="center"/>
              <w:rPr>
                <w:ins w:id="2182" w:author="Paulo Henrique dos Santos" w:date="2025-06-19T16:01:00Z"/>
                <w:color w:val="000000"/>
                <w:sz w:val="20"/>
                <w:szCs w:val="20"/>
              </w:rPr>
            </w:pPr>
            <w:ins w:id="2183" w:author="Paulo Henrique dos Santos" w:date="2025-06-19T16:01:00Z">
              <w:r>
                <w:rPr>
                  <w:color w:val="000000"/>
                  <w:sz w:val="20"/>
                  <w:szCs w:val="20"/>
                </w:rPr>
                <w:t xml:space="preserve">—</w:t>
              </w:r>
            </w:ins>
            <w:ins w:id="2184" w:author="Paulo Henrique dos Santos" w:date="2025-06-19T16:01:00Z">
              <w:r>
                <w:rPr>
                  <w:color w:val="000000"/>
                  <w:sz w:val="20"/>
                  <w:szCs w:val="20"/>
                </w:rPr>
              </w:r>
            </w:ins>
            <w:ins w:id="2185"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940" w:type="dxa"/>
            <w:vAlign w:val="center"/>
            <w:textDirection w:val="lrTb"/>
            <w:noWrap w:val="false"/>
            <w:tcPrChange w:id="2186"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940" w:type="dxa"/>
                <w:vAlign w:val="center"/>
              </w:tcPr>
            </w:tcPrChange>
          </w:tcPr>
          <w:p>
            <w:pPr>
              <w:pBdr/>
              <w:spacing/>
              <w:ind/>
              <w:jc w:val="center"/>
              <w:rPr>
                <w:ins w:id="2187" w:author="Paulo Henrique dos Santos" w:date="2025-06-19T16:01:00Z"/>
                <w:color w:val="000000"/>
                <w:sz w:val="20"/>
                <w:szCs w:val="20"/>
              </w:rPr>
            </w:pPr>
            <w:ins w:id="2188" w:author="Paulo Henrique dos Santos" w:date="2025-06-19T16:01:00Z">
              <w:r>
                <w:rPr>
                  <w:color w:val="000000"/>
                  <w:sz w:val="20"/>
                  <w:szCs w:val="20"/>
                </w:rPr>
                <w:t xml:space="preserve">0,982</w:t>
              </w:r>
            </w:ins>
            <w:ins w:id="2189" w:author="Paulo Henrique dos Santos" w:date="2025-06-19T16:01:00Z">
              <w:r>
                <w:rPr>
                  <w:color w:val="000000"/>
                  <w:sz w:val="20"/>
                  <w:szCs w:val="20"/>
                </w:rPr>
              </w:r>
            </w:ins>
            <w:ins w:id="2190"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760" w:type="dxa"/>
            <w:vAlign w:val="center"/>
            <w:textDirection w:val="lrTb"/>
            <w:noWrap w:val="false"/>
            <w:tcPrChange w:id="2191"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760" w:type="dxa"/>
                <w:vAlign w:val="center"/>
              </w:tcPr>
            </w:tcPrChange>
          </w:tcPr>
          <w:p>
            <w:pPr>
              <w:pBdr/>
              <w:spacing/>
              <w:ind/>
              <w:jc w:val="center"/>
              <w:rPr>
                <w:ins w:id="2192" w:author="Paulo Henrique dos Santos" w:date="2025-06-19T16:01:00Z"/>
                <w:color w:val="000000"/>
                <w:sz w:val="20"/>
                <w:szCs w:val="20"/>
              </w:rPr>
            </w:pPr>
            <w:ins w:id="2193" w:author="Paulo Henrique dos Santos" w:date="2025-06-19T16:01:00Z">
              <w:r>
                <w:rPr>
                  <w:color w:val="000000"/>
                  <w:sz w:val="20"/>
                  <w:szCs w:val="20"/>
                </w:rPr>
                <w:t xml:space="preserve">0,982</w:t>
              </w:r>
            </w:ins>
            <w:ins w:id="2194" w:author="Paulo Henrique dos Santos" w:date="2025-06-19T16:01:00Z">
              <w:r>
                <w:rPr>
                  <w:color w:val="000000"/>
                  <w:sz w:val="20"/>
                  <w:szCs w:val="20"/>
                </w:rPr>
              </w:r>
            </w:ins>
            <w:ins w:id="2195" w:author="Paulo Henrique dos Santos" w:date="2025-06-19T16:01:00Z">
              <w:r>
                <w:rPr>
                  <w:color w:val="000000"/>
                  <w:sz w:val="20"/>
                  <w:szCs w:val="20"/>
                </w:rPr>
              </w:r>
            </w:ins>
          </w:p>
        </w:tc>
      </w:tr>
      <w:tr>
        <w:trPr>
          <w:jc w:val="center"/>
          <w:trHeight w:val="264"/>
          <w:trPrChange w:id="2196" w:author="Paulo Henrique dos Santos" w:date="2025-06-19T16:01:00Z">
            <w:trPr>
              <w:trHeight w:val="264"/>
            </w:trPr>
          </w:trPrChange>
          <w:ins w:id="2197" w:author="Paulo Henrique dos Santos" w:date="2025-06-19T16:01:00Z"/>
        </w:trPr>
        <w:tc>
          <w:tcPr>
            <w:shd w:val="clear" w:color="000000" w:fill="ffffff"/>
            <w:tcBorders>
              <w:top w:val="none" w:color="000000" w:sz="4" w:space="0"/>
              <w:left w:val="none" w:color="000000" w:sz="4" w:space="0"/>
              <w:bottom w:val="none" w:color="000000" w:sz="4" w:space="0"/>
              <w:right w:val="none" w:color="000000" w:sz="4" w:space="0"/>
            </w:tcBorders>
            <w:tcW w:w="1000" w:type="dxa"/>
            <w:vAlign w:val="center"/>
            <w:textDirection w:val="lrTb"/>
            <w:noWrap w:val="false"/>
            <w:tcPrChange w:id="2198"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1000" w:type="dxa"/>
                <w:vAlign w:val="center"/>
              </w:tcPr>
            </w:tcPrChange>
          </w:tcPr>
          <w:p>
            <w:pPr>
              <w:pBdr/>
              <w:spacing/>
              <w:ind/>
              <w:jc w:val="left"/>
              <w:rPr>
                <w:ins w:id="2199" w:author="Paulo Henrique dos Santos" w:date="2025-06-19T16:01:00Z"/>
                <w:color w:val="000000"/>
                <w:sz w:val="20"/>
                <w:szCs w:val="20"/>
              </w:rPr>
            </w:pPr>
            <w:ins w:id="2200" w:author="Paulo Henrique dos Santos" w:date="2025-06-19T16:01:00Z">
              <w:r>
                <w:rPr>
                  <w:color w:val="000000"/>
                  <w:sz w:val="20"/>
                  <w:szCs w:val="20"/>
                </w:rPr>
                <w:t xml:space="preserve"> </w:t>
              </w:r>
            </w:ins>
            <w:ins w:id="2201" w:author="Paulo Henrique dos Santos" w:date="2025-06-19T16:01:00Z">
              <w:r>
                <w:rPr>
                  <w:color w:val="000000"/>
                  <w:sz w:val="20"/>
                  <w:szCs w:val="20"/>
                </w:rPr>
              </w:r>
            </w:ins>
            <w:ins w:id="2202"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240" w:type="dxa"/>
            <w:vAlign w:val="center"/>
            <w:textDirection w:val="lrTb"/>
            <w:noWrap w:val="false"/>
            <w:tcPrChange w:id="2203"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1240" w:type="dxa"/>
                <w:vAlign w:val="center"/>
              </w:tcPr>
            </w:tcPrChange>
          </w:tcPr>
          <w:p>
            <w:pPr>
              <w:pBdr/>
              <w:spacing/>
              <w:ind/>
              <w:jc w:val="left"/>
              <w:rPr>
                <w:ins w:id="2204" w:author="Paulo Henrique dos Santos" w:date="2025-06-19T16:01:00Z"/>
                <w:color w:val="000000"/>
                <w:sz w:val="20"/>
                <w:szCs w:val="20"/>
              </w:rPr>
            </w:pPr>
            <w:ins w:id="2205" w:author="Paulo Henrique dos Santos" w:date="2025-06-19T16:01:00Z">
              <w:r>
                <w:rPr>
                  <w:color w:val="000000"/>
                  <w:sz w:val="20"/>
                  <w:szCs w:val="20"/>
                </w:rPr>
                <w:t xml:space="preserve">advanced</w:t>
              </w:r>
            </w:ins>
            <w:ins w:id="2206" w:author="Paulo Henrique dos Santos" w:date="2025-06-19T16:01:00Z">
              <w:r>
                <w:rPr>
                  <w:color w:val="000000"/>
                  <w:sz w:val="20"/>
                  <w:szCs w:val="20"/>
                </w:rPr>
              </w:r>
            </w:ins>
            <w:ins w:id="2207"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2240" w:type="dxa"/>
            <w:vAlign w:val="center"/>
            <w:textDirection w:val="lrTb"/>
            <w:noWrap w:val="false"/>
            <w:tcPrChange w:id="2208"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2240" w:type="dxa"/>
                <w:vAlign w:val="center"/>
              </w:tcPr>
            </w:tcPrChange>
          </w:tcPr>
          <w:p>
            <w:pPr>
              <w:pBdr/>
              <w:spacing/>
              <w:ind/>
              <w:jc w:val="left"/>
              <w:rPr>
                <w:ins w:id="2209" w:author="Paulo Henrique dos Santos" w:date="2025-06-19T16:01:00Z"/>
                <w:color w:val="000000"/>
                <w:sz w:val="20"/>
                <w:szCs w:val="20"/>
              </w:rPr>
            </w:pPr>
            <w:ins w:id="2210" w:author="Paulo Henrique dos Santos" w:date="2025-06-19T16:01:00Z">
              <w:r>
                <w:rPr>
                  <w:color w:val="000000"/>
                  <w:sz w:val="20"/>
                  <w:szCs w:val="20"/>
                </w:rPr>
                <w:t xml:space="preserve">—</w:t>
              </w:r>
            </w:ins>
            <w:ins w:id="2211" w:author="Paulo Henrique dos Santos" w:date="2025-06-19T16:01:00Z">
              <w:r>
                <w:rPr>
                  <w:color w:val="000000"/>
                  <w:sz w:val="20"/>
                  <w:szCs w:val="20"/>
                </w:rPr>
              </w:r>
            </w:ins>
            <w:ins w:id="2212"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820" w:type="dxa"/>
            <w:vAlign w:val="center"/>
            <w:textDirection w:val="lrTb"/>
            <w:noWrap w:val="false"/>
            <w:tcPrChange w:id="2213"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820" w:type="dxa"/>
                <w:vAlign w:val="center"/>
              </w:tcPr>
            </w:tcPrChange>
          </w:tcPr>
          <w:p>
            <w:pPr>
              <w:pBdr/>
              <w:spacing/>
              <w:ind/>
              <w:jc w:val="center"/>
              <w:rPr>
                <w:ins w:id="2214" w:author="Paulo Henrique dos Santos" w:date="2025-06-19T16:01:00Z"/>
                <w:color w:val="000000"/>
                <w:sz w:val="20"/>
                <w:szCs w:val="20"/>
              </w:rPr>
            </w:pPr>
            <w:ins w:id="2215" w:author="Paulo Henrique dos Santos" w:date="2025-06-19T16:01:00Z">
              <w:r>
                <w:rPr>
                  <w:color w:val="000000"/>
                  <w:sz w:val="20"/>
                  <w:szCs w:val="20"/>
                </w:rPr>
                <w:t xml:space="preserve">—</w:t>
              </w:r>
            </w:ins>
            <w:ins w:id="2216" w:author="Paulo Henrique dos Santos" w:date="2025-06-19T16:01:00Z">
              <w:r>
                <w:rPr>
                  <w:color w:val="000000"/>
                  <w:sz w:val="20"/>
                  <w:szCs w:val="20"/>
                </w:rPr>
              </w:r>
            </w:ins>
            <w:ins w:id="2217"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940" w:type="dxa"/>
            <w:vAlign w:val="center"/>
            <w:textDirection w:val="lrTb"/>
            <w:noWrap w:val="false"/>
            <w:tcPrChange w:id="2218"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940" w:type="dxa"/>
                <w:vAlign w:val="center"/>
              </w:tcPr>
            </w:tcPrChange>
          </w:tcPr>
          <w:p>
            <w:pPr>
              <w:pBdr/>
              <w:spacing/>
              <w:ind/>
              <w:jc w:val="center"/>
              <w:rPr>
                <w:ins w:id="2219" w:author="Paulo Henrique dos Santos" w:date="2025-06-19T16:01:00Z"/>
                <w:color w:val="000000"/>
                <w:sz w:val="20"/>
                <w:szCs w:val="20"/>
              </w:rPr>
            </w:pPr>
            <w:ins w:id="2220" w:author="Paulo Henrique dos Santos" w:date="2025-06-19T16:01:00Z">
              <w:r>
                <w:rPr>
                  <w:color w:val="000000"/>
                  <w:sz w:val="20"/>
                  <w:szCs w:val="20"/>
                </w:rPr>
                <w:t xml:space="preserve">0,982</w:t>
              </w:r>
            </w:ins>
            <w:ins w:id="2221" w:author="Paulo Henrique dos Santos" w:date="2025-06-19T16:01:00Z">
              <w:r>
                <w:rPr>
                  <w:color w:val="000000"/>
                  <w:sz w:val="20"/>
                  <w:szCs w:val="20"/>
                </w:rPr>
              </w:r>
            </w:ins>
            <w:ins w:id="2222"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760" w:type="dxa"/>
            <w:vAlign w:val="center"/>
            <w:textDirection w:val="lrTb"/>
            <w:noWrap w:val="false"/>
            <w:tcPrChange w:id="2223"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760" w:type="dxa"/>
                <w:vAlign w:val="center"/>
              </w:tcPr>
            </w:tcPrChange>
          </w:tcPr>
          <w:p>
            <w:pPr>
              <w:pBdr/>
              <w:spacing/>
              <w:ind/>
              <w:jc w:val="center"/>
              <w:rPr>
                <w:ins w:id="2224" w:author="Paulo Henrique dos Santos" w:date="2025-06-19T16:01:00Z"/>
                <w:color w:val="000000"/>
                <w:sz w:val="20"/>
                <w:szCs w:val="20"/>
              </w:rPr>
            </w:pPr>
            <w:ins w:id="2225" w:author="Paulo Henrique dos Santos" w:date="2025-06-19T16:01:00Z">
              <w:r>
                <w:rPr>
                  <w:color w:val="000000"/>
                  <w:sz w:val="20"/>
                  <w:szCs w:val="20"/>
                </w:rPr>
                <w:t xml:space="preserve">0,984</w:t>
              </w:r>
            </w:ins>
            <w:ins w:id="2226" w:author="Paulo Henrique dos Santos" w:date="2025-06-19T16:01:00Z">
              <w:r>
                <w:rPr>
                  <w:color w:val="000000"/>
                  <w:sz w:val="20"/>
                  <w:szCs w:val="20"/>
                </w:rPr>
              </w:r>
            </w:ins>
            <w:ins w:id="2227" w:author="Paulo Henrique dos Santos" w:date="2025-06-19T16:01:00Z">
              <w:r>
                <w:rPr>
                  <w:color w:val="000000"/>
                  <w:sz w:val="20"/>
                  <w:szCs w:val="20"/>
                </w:rPr>
              </w:r>
            </w:ins>
          </w:p>
        </w:tc>
      </w:tr>
      <w:tr>
        <w:trPr>
          <w:jc w:val="center"/>
          <w:trHeight w:val="264"/>
          <w:trPrChange w:id="2228" w:author="Paulo Henrique dos Santos" w:date="2025-06-19T16:01:00Z">
            <w:trPr>
              <w:trHeight w:val="264"/>
            </w:trPr>
          </w:trPrChange>
          <w:ins w:id="2229" w:author="Paulo Henrique dos Santos" w:date="2025-06-19T16:01:00Z"/>
        </w:trPr>
        <w:tc>
          <w:tcPr>
            <w:shd w:val="clear" w:color="000000" w:fill="ffffff"/>
            <w:tcBorders>
              <w:top w:val="none" w:color="000000" w:sz="4" w:space="0"/>
              <w:left w:val="none" w:color="000000" w:sz="4" w:space="0"/>
              <w:bottom w:val="none" w:color="000000" w:sz="4" w:space="0"/>
              <w:right w:val="none" w:color="000000" w:sz="4" w:space="0"/>
            </w:tcBorders>
            <w:tcW w:w="1000" w:type="dxa"/>
            <w:vAlign w:val="center"/>
            <w:textDirection w:val="lrTb"/>
            <w:noWrap w:val="false"/>
            <w:tcPrChange w:id="2230"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1000" w:type="dxa"/>
                <w:vAlign w:val="center"/>
              </w:tcPr>
            </w:tcPrChange>
          </w:tcPr>
          <w:p>
            <w:pPr>
              <w:pBdr/>
              <w:spacing/>
              <w:ind/>
              <w:jc w:val="left"/>
              <w:rPr>
                <w:ins w:id="2231" w:author="Paulo Henrique dos Santos" w:date="2025-06-19T16:01:00Z"/>
                <w:color w:val="000000"/>
                <w:sz w:val="20"/>
                <w:szCs w:val="20"/>
              </w:rPr>
            </w:pPr>
            <w:ins w:id="2232" w:author="Paulo Henrique dos Santos" w:date="2025-06-19T16:01:00Z">
              <w:r>
                <w:rPr>
                  <w:color w:val="000000"/>
                  <w:sz w:val="20"/>
                  <w:szCs w:val="20"/>
                </w:rPr>
                <w:t xml:space="preserve">dimension</w:t>
              </w:r>
            </w:ins>
            <w:ins w:id="2233" w:author="Paulo Henrique dos Santos" w:date="2025-06-19T16:01:00Z">
              <w:r>
                <w:rPr>
                  <w:color w:val="000000"/>
                  <w:sz w:val="20"/>
                  <w:szCs w:val="20"/>
                </w:rPr>
              </w:r>
            </w:ins>
            <w:ins w:id="2234"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240" w:type="dxa"/>
            <w:vAlign w:val="center"/>
            <w:textDirection w:val="lrTb"/>
            <w:noWrap w:val="false"/>
            <w:tcPrChange w:id="2235"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1240" w:type="dxa"/>
                <w:vAlign w:val="center"/>
              </w:tcPr>
            </w:tcPrChange>
          </w:tcPr>
          <w:p>
            <w:pPr>
              <w:pBdr/>
              <w:spacing/>
              <w:ind/>
              <w:jc w:val="left"/>
              <w:rPr>
                <w:ins w:id="2236" w:author="Paulo Henrique dos Santos" w:date="2025-06-19T16:01:00Z"/>
                <w:color w:val="000000"/>
                <w:sz w:val="20"/>
                <w:szCs w:val="20"/>
              </w:rPr>
            </w:pPr>
            <w:ins w:id="2237" w:author="Paulo Henrique dos Santos" w:date="2025-06-19T16:01:00Z">
              <w:r>
                <w:rPr>
                  <w:color w:val="000000"/>
                  <w:sz w:val="20"/>
                  <w:szCs w:val="20"/>
                </w:rPr>
                <w:t xml:space="preserve">all</w:t>
              </w:r>
            </w:ins>
            <w:ins w:id="2238" w:author="Paulo Henrique dos Santos" w:date="2025-06-19T16:01:00Z">
              <w:r>
                <w:rPr>
                  <w:color w:val="000000"/>
                  <w:sz w:val="20"/>
                  <w:szCs w:val="20"/>
                </w:rPr>
              </w:r>
            </w:ins>
            <w:ins w:id="2239"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2240" w:type="dxa"/>
            <w:vAlign w:val="center"/>
            <w:textDirection w:val="lrTb"/>
            <w:noWrap w:val="false"/>
            <w:tcPrChange w:id="2240"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2240" w:type="dxa"/>
                <w:vAlign w:val="center"/>
              </w:tcPr>
            </w:tcPrChange>
          </w:tcPr>
          <w:p>
            <w:pPr>
              <w:pBdr/>
              <w:spacing/>
              <w:ind/>
              <w:jc w:val="left"/>
              <w:rPr>
                <w:ins w:id="2241" w:author="Paulo Henrique dos Santos" w:date="2025-06-19T16:01:00Z"/>
                <w:color w:val="000000"/>
                <w:sz w:val="20"/>
                <w:szCs w:val="20"/>
              </w:rPr>
            </w:pPr>
            <w:ins w:id="2242" w:author="Paulo Henrique dos Santos" w:date="2025-06-19T16:01:00Z">
              <w:r>
                <w:rPr>
                  <w:color w:val="000000"/>
                  <w:sz w:val="20"/>
                  <w:szCs w:val="20"/>
                </w:rPr>
                <w:t xml:space="preserve">governance_strategy</w:t>
              </w:r>
            </w:ins>
            <w:ins w:id="2243" w:author="Paulo Henrique dos Santos" w:date="2025-06-19T16:01:00Z">
              <w:r>
                <w:rPr>
                  <w:color w:val="000000"/>
                  <w:sz w:val="20"/>
                  <w:szCs w:val="20"/>
                </w:rPr>
              </w:r>
            </w:ins>
            <w:ins w:id="2244"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820" w:type="dxa"/>
            <w:vAlign w:val="center"/>
            <w:textDirection w:val="lrTb"/>
            <w:noWrap w:val="false"/>
            <w:tcPrChange w:id="2245"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820" w:type="dxa"/>
                <w:vAlign w:val="center"/>
              </w:tcPr>
            </w:tcPrChange>
          </w:tcPr>
          <w:p>
            <w:pPr>
              <w:pBdr/>
              <w:spacing/>
              <w:ind/>
              <w:jc w:val="center"/>
              <w:rPr>
                <w:ins w:id="2246" w:author="Paulo Henrique dos Santos" w:date="2025-06-19T16:01:00Z"/>
                <w:color w:val="000000"/>
                <w:sz w:val="20"/>
                <w:szCs w:val="20"/>
              </w:rPr>
            </w:pPr>
            <w:ins w:id="2247" w:author="Paulo Henrique dos Santos" w:date="2025-06-19T16:01:00Z">
              <w:r>
                <w:rPr>
                  <w:color w:val="000000"/>
                  <w:sz w:val="20"/>
                  <w:szCs w:val="20"/>
                </w:rPr>
                <w:t xml:space="preserve">6</w:t>
              </w:r>
            </w:ins>
            <w:ins w:id="2248" w:author="Paulo Henrique dos Santos" w:date="2025-06-19T16:01:00Z">
              <w:r>
                <w:rPr>
                  <w:color w:val="000000"/>
                  <w:sz w:val="20"/>
                  <w:szCs w:val="20"/>
                </w:rPr>
              </w:r>
            </w:ins>
            <w:ins w:id="2249"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940" w:type="dxa"/>
            <w:vAlign w:val="center"/>
            <w:textDirection w:val="lrTb"/>
            <w:noWrap w:val="false"/>
            <w:tcPrChange w:id="2250"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940" w:type="dxa"/>
                <w:vAlign w:val="center"/>
              </w:tcPr>
            </w:tcPrChange>
          </w:tcPr>
          <w:p>
            <w:pPr>
              <w:pBdr/>
              <w:spacing/>
              <w:ind/>
              <w:jc w:val="center"/>
              <w:rPr>
                <w:ins w:id="2251" w:author="Paulo Henrique dos Santos" w:date="2025-06-19T16:01:00Z"/>
                <w:color w:val="000000"/>
                <w:sz w:val="20"/>
                <w:szCs w:val="20"/>
              </w:rPr>
            </w:pPr>
            <w:ins w:id="2252" w:author="Paulo Henrique dos Santos" w:date="2025-06-19T16:01:00Z">
              <w:r>
                <w:rPr>
                  <w:color w:val="000000"/>
                  <w:sz w:val="20"/>
                  <w:szCs w:val="20"/>
                </w:rPr>
                <w:t xml:space="preserve">0,937</w:t>
              </w:r>
            </w:ins>
            <w:ins w:id="2253" w:author="Paulo Henrique dos Santos" w:date="2025-06-19T16:01:00Z">
              <w:r>
                <w:rPr>
                  <w:color w:val="000000"/>
                  <w:sz w:val="20"/>
                  <w:szCs w:val="20"/>
                </w:rPr>
              </w:r>
            </w:ins>
            <w:ins w:id="2254"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760" w:type="dxa"/>
            <w:vAlign w:val="center"/>
            <w:textDirection w:val="lrTb"/>
            <w:noWrap w:val="false"/>
            <w:tcPrChange w:id="2255"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760" w:type="dxa"/>
                <w:vAlign w:val="center"/>
              </w:tcPr>
            </w:tcPrChange>
          </w:tcPr>
          <w:p>
            <w:pPr>
              <w:pBdr/>
              <w:spacing/>
              <w:ind/>
              <w:jc w:val="center"/>
              <w:rPr>
                <w:ins w:id="2256" w:author="Paulo Henrique dos Santos" w:date="2025-06-19T16:01:00Z"/>
                <w:color w:val="000000"/>
                <w:sz w:val="20"/>
                <w:szCs w:val="20"/>
              </w:rPr>
            </w:pPr>
            <w:ins w:id="2257" w:author="Paulo Henrique dos Santos" w:date="2025-06-19T16:01:00Z">
              <w:r>
                <w:rPr>
                  <w:color w:val="000000"/>
                  <w:sz w:val="20"/>
                  <w:szCs w:val="20"/>
                </w:rPr>
                <w:t xml:space="preserve">0,94</w:t>
              </w:r>
            </w:ins>
            <w:ins w:id="2258" w:author="Paulo Henrique dos Santos" w:date="2025-06-19T16:01:00Z">
              <w:r>
                <w:rPr>
                  <w:color w:val="000000"/>
                  <w:sz w:val="20"/>
                  <w:szCs w:val="20"/>
                </w:rPr>
              </w:r>
            </w:ins>
            <w:ins w:id="2259" w:author="Paulo Henrique dos Santos" w:date="2025-06-19T16:01:00Z">
              <w:r>
                <w:rPr>
                  <w:color w:val="000000"/>
                  <w:sz w:val="20"/>
                  <w:szCs w:val="20"/>
                </w:rPr>
              </w:r>
            </w:ins>
          </w:p>
        </w:tc>
      </w:tr>
      <w:tr>
        <w:trPr>
          <w:jc w:val="center"/>
          <w:trHeight w:val="264"/>
          <w:trPrChange w:id="2260" w:author="Paulo Henrique dos Santos" w:date="2025-06-19T16:01:00Z">
            <w:trPr>
              <w:trHeight w:val="264"/>
            </w:trPr>
          </w:trPrChange>
          <w:ins w:id="2261" w:author="Paulo Henrique dos Santos" w:date="2025-06-19T16:01:00Z"/>
        </w:trPr>
        <w:tc>
          <w:tcPr>
            <w:shd w:val="clear" w:color="000000" w:fill="ffffff"/>
            <w:tcBorders>
              <w:top w:val="none" w:color="000000" w:sz="4" w:space="0"/>
              <w:left w:val="none" w:color="000000" w:sz="4" w:space="0"/>
              <w:bottom w:val="none" w:color="000000" w:sz="4" w:space="0"/>
              <w:right w:val="none" w:color="000000" w:sz="4" w:space="0"/>
            </w:tcBorders>
            <w:tcW w:w="1000" w:type="dxa"/>
            <w:vAlign w:val="center"/>
            <w:textDirection w:val="lrTb"/>
            <w:noWrap w:val="false"/>
            <w:tcPrChange w:id="2262"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1000" w:type="dxa"/>
                <w:vAlign w:val="center"/>
              </w:tcPr>
            </w:tcPrChange>
          </w:tcPr>
          <w:p>
            <w:pPr>
              <w:pBdr/>
              <w:spacing/>
              <w:ind/>
              <w:jc w:val="left"/>
              <w:rPr>
                <w:ins w:id="2263" w:author="Paulo Henrique dos Santos" w:date="2025-06-19T16:01:00Z"/>
                <w:color w:val="000000"/>
                <w:sz w:val="20"/>
                <w:szCs w:val="20"/>
              </w:rPr>
            </w:pPr>
            <w:ins w:id="2264" w:author="Paulo Henrique dos Santos" w:date="2025-06-19T16:01:00Z">
              <w:r>
                <w:rPr>
                  <w:color w:val="000000"/>
                  <w:sz w:val="20"/>
                  <w:szCs w:val="20"/>
                </w:rPr>
                <w:t xml:space="preserve"> </w:t>
              </w:r>
            </w:ins>
            <w:ins w:id="2265" w:author="Paulo Henrique dos Santos" w:date="2025-06-19T16:01:00Z">
              <w:r>
                <w:rPr>
                  <w:color w:val="000000"/>
                  <w:sz w:val="20"/>
                  <w:szCs w:val="20"/>
                </w:rPr>
              </w:r>
            </w:ins>
            <w:ins w:id="2266"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240" w:type="dxa"/>
            <w:vAlign w:val="center"/>
            <w:textDirection w:val="lrTb"/>
            <w:noWrap w:val="false"/>
            <w:tcPrChange w:id="2267"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1240" w:type="dxa"/>
                <w:vAlign w:val="center"/>
              </w:tcPr>
            </w:tcPrChange>
          </w:tcPr>
          <w:p>
            <w:pPr>
              <w:pBdr/>
              <w:spacing/>
              <w:ind/>
              <w:jc w:val="left"/>
              <w:rPr>
                <w:ins w:id="2268" w:author="Paulo Henrique dos Santos" w:date="2025-06-19T16:01:00Z"/>
                <w:color w:val="000000"/>
                <w:sz w:val="20"/>
                <w:szCs w:val="20"/>
              </w:rPr>
            </w:pPr>
            <w:ins w:id="2269" w:author="Paulo Henrique dos Santos" w:date="2025-06-19T16:01:00Z">
              <w:r>
                <w:rPr>
                  <w:color w:val="000000"/>
                  <w:sz w:val="20"/>
                  <w:szCs w:val="20"/>
                </w:rPr>
                <w:t xml:space="preserve">all</w:t>
              </w:r>
            </w:ins>
            <w:ins w:id="2270" w:author="Paulo Henrique dos Santos" w:date="2025-06-19T16:01:00Z">
              <w:r>
                <w:rPr>
                  <w:color w:val="000000"/>
                  <w:sz w:val="20"/>
                  <w:szCs w:val="20"/>
                </w:rPr>
              </w:r>
            </w:ins>
            <w:ins w:id="2271"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2240" w:type="dxa"/>
            <w:vAlign w:val="center"/>
            <w:textDirection w:val="lrTb"/>
            <w:noWrap w:val="false"/>
            <w:tcPrChange w:id="2272"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2240" w:type="dxa"/>
                <w:vAlign w:val="center"/>
              </w:tcPr>
            </w:tcPrChange>
          </w:tcPr>
          <w:p>
            <w:pPr>
              <w:pBdr/>
              <w:spacing/>
              <w:ind/>
              <w:jc w:val="left"/>
              <w:rPr>
                <w:ins w:id="2273" w:author="Paulo Henrique dos Santos" w:date="2025-06-19T16:01:00Z"/>
                <w:color w:val="000000"/>
                <w:sz w:val="20"/>
                <w:szCs w:val="20"/>
              </w:rPr>
            </w:pPr>
            <w:ins w:id="2274" w:author="Paulo Henrique dos Santos" w:date="2025-06-19T16:01:00Z">
              <w:r>
                <w:rPr>
                  <w:color w:val="000000"/>
                  <w:sz w:val="20"/>
                  <w:szCs w:val="20"/>
                </w:rPr>
                <w:t xml:space="preserve">operational_integration</w:t>
              </w:r>
            </w:ins>
            <w:ins w:id="2275" w:author="Paulo Henrique dos Santos" w:date="2025-06-19T16:01:00Z">
              <w:r>
                <w:rPr>
                  <w:color w:val="000000"/>
                  <w:sz w:val="20"/>
                  <w:szCs w:val="20"/>
                </w:rPr>
              </w:r>
            </w:ins>
            <w:ins w:id="2276"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820" w:type="dxa"/>
            <w:vAlign w:val="center"/>
            <w:textDirection w:val="lrTb"/>
            <w:noWrap w:val="false"/>
            <w:tcPrChange w:id="2277"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820" w:type="dxa"/>
                <w:vAlign w:val="center"/>
              </w:tcPr>
            </w:tcPrChange>
          </w:tcPr>
          <w:p>
            <w:pPr>
              <w:pBdr/>
              <w:spacing/>
              <w:ind/>
              <w:jc w:val="center"/>
              <w:rPr>
                <w:ins w:id="2278" w:author="Paulo Henrique dos Santos" w:date="2025-06-19T16:01:00Z"/>
                <w:color w:val="000000"/>
                <w:sz w:val="20"/>
                <w:szCs w:val="20"/>
              </w:rPr>
            </w:pPr>
            <w:ins w:id="2279" w:author="Paulo Henrique dos Santos" w:date="2025-06-19T16:01:00Z">
              <w:r>
                <w:rPr>
                  <w:color w:val="000000"/>
                  <w:sz w:val="20"/>
                  <w:szCs w:val="20"/>
                </w:rPr>
                <w:t xml:space="preserve">6</w:t>
              </w:r>
            </w:ins>
            <w:ins w:id="2280" w:author="Paulo Henrique dos Santos" w:date="2025-06-19T16:01:00Z">
              <w:r>
                <w:rPr>
                  <w:color w:val="000000"/>
                  <w:sz w:val="20"/>
                  <w:szCs w:val="20"/>
                </w:rPr>
              </w:r>
            </w:ins>
            <w:ins w:id="2281"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940" w:type="dxa"/>
            <w:vAlign w:val="center"/>
            <w:textDirection w:val="lrTb"/>
            <w:noWrap w:val="false"/>
            <w:tcPrChange w:id="2282"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940" w:type="dxa"/>
                <w:vAlign w:val="center"/>
              </w:tcPr>
            </w:tcPrChange>
          </w:tcPr>
          <w:p>
            <w:pPr>
              <w:pBdr/>
              <w:spacing/>
              <w:ind/>
              <w:jc w:val="center"/>
              <w:rPr>
                <w:ins w:id="2283" w:author="Paulo Henrique dos Santos" w:date="2025-06-19T16:01:00Z"/>
                <w:color w:val="000000"/>
                <w:sz w:val="20"/>
                <w:szCs w:val="20"/>
              </w:rPr>
            </w:pPr>
            <w:ins w:id="2284" w:author="Paulo Henrique dos Santos" w:date="2025-06-19T16:01:00Z">
              <w:r>
                <w:rPr>
                  <w:color w:val="000000"/>
                  <w:sz w:val="20"/>
                  <w:szCs w:val="20"/>
                </w:rPr>
                <w:t xml:space="preserve">0,953</w:t>
              </w:r>
            </w:ins>
            <w:ins w:id="2285" w:author="Paulo Henrique dos Santos" w:date="2025-06-19T16:01:00Z">
              <w:r>
                <w:rPr>
                  <w:color w:val="000000"/>
                  <w:sz w:val="20"/>
                  <w:szCs w:val="20"/>
                </w:rPr>
              </w:r>
            </w:ins>
            <w:ins w:id="2286"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760" w:type="dxa"/>
            <w:vAlign w:val="center"/>
            <w:textDirection w:val="lrTb"/>
            <w:noWrap w:val="false"/>
            <w:tcPrChange w:id="2287"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760" w:type="dxa"/>
                <w:vAlign w:val="center"/>
              </w:tcPr>
            </w:tcPrChange>
          </w:tcPr>
          <w:p>
            <w:pPr>
              <w:pBdr/>
              <w:spacing/>
              <w:ind/>
              <w:jc w:val="center"/>
              <w:rPr>
                <w:ins w:id="2288" w:author="Paulo Henrique dos Santos" w:date="2025-06-19T16:01:00Z"/>
                <w:color w:val="000000"/>
                <w:sz w:val="20"/>
                <w:szCs w:val="20"/>
              </w:rPr>
            </w:pPr>
            <w:ins w:id="2289" w:author="Paulo Henrique dos Santos" w:date="2025-06-19T16:01:00Z">
              <w:r>
                <w:rPr>
                  <w:color w:val="000000"/>
                  <w:sz w:val="20"/>
                  <w:szCs w:val="20"/>
                </w:rPr>
                <w:t xml:space="preserve">0,952</w:t>
              </w:r>
            </w:ins>
            <w:ins w:id="2290" w:author="Paulo Henrique dos Santos" w:date="2025-06-19T16:01:00Z">
              <w:r>
                <w:rPr>
                  <w:color w:val="000000"/>
                  <w:sz w:val="20"/>
                  <w:szCs w:val="20"/>
                </w:rPr>
              </w:r>
            </w:ins>
            <w:ins w:id="2291" w:author="Paulo Henrique dos Santos" w:date="2025-06-19T16:01:00Z">
              <w:r>
                <w:rPr>
                  <w:color w:val="000000"/>
                  <w:sz w:val="20"/>
                  <w:szCs w:val="20"/>
                </w:rPr>
              </w:r>
            </w:ins>
          </w:p>
        </w:tc>
      </w:tr>
      <w:tr>
        <w:trPr>
          <w:jc w:val="center"/>
          <w:trHeight w:val="264"/>
          <w:trPrChange w:id="2292" w:author="Paulo Henrique dos Santos" w:date="2025-06-19T16:01:00Z">
            <w:trPr>
              <w:trHeight w:val="264"/>
            </w:trPr>
          </w:trPrChange>
          <w:ins w:id="2293" w:author="Paulo Henrique dos Santos" w:date="2025-06-19T16:01:00Z"/>
        </w:trPr>
        <w:tc>
          <w:tcPr>
            <w:shd w:val="clear" w:color="000000" w:fill="ffffff"/>
            <w:tcBorders>
              <w:top w:val="none" w:color="000000" w:sz="4" w:space="0"/>
              <w:left w:val="none" w:color="000000" w:sz="4" w:space="0"/>
              <w:bottom w:val="single" w:color="auto" w:sz="4" w:space="0"/>
              <w:right w:val="none" w:color="000000" w:sz="4" w:space="0"/>
            </w:tcBorders>
            <w:tcW w:w="1000" w:type="dxa"/>
            <w:vAlign w:val="center"/>
            <w:textDirection w:val="lrTb"/>
            <w:noWrap w:val="false"/>
            <w:tcPrChange w:id="2294" w:author="Paulo Henrique dos Santos" w:date="2025-06-19T16:01:00Z">
              <w:tcPr>
                <w:shd w:val="clear" w:color="000000" w:fill="ffffff"/>
                <w:tcBorders>
                  <w:top w:val="none" w:color="000000" w:sz="4" w:space="0"/>
                  <w:left w:val="none" w:color="000000" w:sz="4" w:space="0"/>
                  <w:bottom w:val="single" w:color="auto" w:sz="4" w:space="0"/>
                  <w:right w:val="none" w:color="000000" w:sz="4" w:space="0"/>
                </w:tcBorders>
                <w:tcW w:w="1000" w:type="dxa"/>
                <w:vAlign w:val="center"/>
              </w:tcPr>
            </w:tcPrChange>
          </w:tcPr>
          <w:p>
            <w:pPr>
              <w:pBdr/>
              <w:spacing/>
              <w:ind/>
              <w:jc w:val="left"/>
              <w:rPr>
                <w:ins w:id="2295" w:author="Paulo Henrique dos Santos" w:date="2025-06-19T16:01:00Z"/>
                <w:color w:val="000000"/>
                <w:sz w:val="20"/>
                <w:szCs w:val="20"/>
              </w:rPr>
            </w:pPr>
            <w:ins w:id="2296" w:author="Paulo Henrique dos Santos" w:date="2025-06-19T16:01:00Z">
              <w:r>
                <w:rPr>
                  <w:color w:val="000000"/>
                  <w:sz w:val="20"/>
                  <w:szCs w:val="20"/>
                </w:rPr>
                <w:t xml:space="preserve"> </w:t>
              </w:r>
            </w:ins>
            <w:ins w:id="2297" w:author="Paulo Henrique dos Santos" w:date="2025-06-19T16:01:00Z">
              <w:r>
                <w:rPr>
                  <w:color w:val="000000"/>
                  <w:sz w:val="20"/>
                  <w:szCs w:val="20"/>
                </w:rPr>
              </w:r>
            </w:ins>
            <w:ins w:id="2298"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single" w:color="auto" w:sz="4" w:space="0"/>
              <w:right w:val="none" w:color="000000" w:sz="4" w:space="0"/>
            </w:tcBorders>
            <w:tcW w:w="1240" w:type="dxa"/>
            <w:vAlign w:val="center"/>
            <w:textDirection w:val="lrTb"/>
            <w:noWrap w:val="false"/>
            <w:tcPrChange w:id="2299" w:author="Paulo Henrique dos Santos" w:date="2025-06-19T16:01:00Z">
              <w:tcPr>
                <w:shd w:val="clear" w:color="000000" w:fill="ffffff"/>
                <w:tcBorders>
                  <w:top w:val="none" w:color="000000" w:sz="4" w:space="0"/>
                  <w:left w:val="none" w:color="000000" w:sz="4" w:space="0"/>
                  <w:bottom w:val="single" w:color="auto" w:sz="4" w:space="0"/>
                  <w:right w:val="none" w:color="000000" w:sz="4" w:space="0"/>
                </w:tcBorders>
                <w:tcW w:w="1240" w:type="dxa"/>
                <w:vAlign w:val="center"/>
              </w:tcPr>
            </w:tcPrChange>
          </w:tcPr>
          <w:p>
            <w:pPr>
              <w:pBdr/>
              <w:spacing/>
              <w:ind/>
              <w:jc w:val="left"/>
              <w:rPr>
                <w:ins w:id="2300" w:author="Paulo Henrique dos Santos" w:date="2025-06-19T16:01:00Z"/>
                <w:color w:val="000000"/>
                <w:sz w:val="20"/>
                <w:szCs w:val="20"/>
              </w:rPr>
            </w:pPr>
            <w:ins w:id="2301" w:author="Paulo Henrique dos Santos" w:date="2025-06-19T16:01:00Z">
              <w:r>
                <w:rPr>
                  <w:color w:val="000000"/>
                  <w:sz w:val="20"/>
                  <w:szCs w:val="20"/>
                </w:rPr>
                <w:t xml:space="preserve">all</w:t>
              </w:r>
            </w:ins>
            <w:ins w:id="2302" w:author="Paulo Henrique dos Santos" w:date="2025-06-19T16:01:00Z">
              <w:r>
                <w:rPr>
                  <w:color w:val="000000"/>
                  <w:sz w:val="20"/>
                  <w:szCs w:val="20"/>
                </w:rPr>
              </w:r>
            </w:ins>
            <w:ins w:id="2303"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single" w:color="auto" w:sz="4" w:space="0"/>
              <w:right w:val="none" w:color="000000" w:sz="4" w:space="0"/>
            </w:tcBorders>
            <w:tcW w:w="2240" w:type="dxa"/>
            <w:vAlign w:val="center"/>
            <w:textDirection w:val="lrTb"/>
            <w:noWrap w:val="false"/>
            <w:tcPrChange w:id="2304" w:author="Paulo Henrique dos Santos" w:date="2025-06-19T16:01:00Z">
              <w:tcPr>
                <w:shd w:val="clear" w:color="000000" w:fill="ffffff"/>
                <w:tcBorders>
                  <w:top w:val="none" w:color="000000" w:sz="4" w:space="0"/>
                  <w:left w:val="none" w:color="000000" w:sz="4" w:space="0"/>
                  <w:bottom w:val="single" w:color="auto" w:sz="4" w:space="0"/>
                  <w:right w:val="none" w:color="000000" w:sz="4" w:space="0"/>
                </w:tcBorders>
                <w:tcW w:w="2240" w:type="dxa"/>
                <w:vAlign w:val="center"/>
              </w:tcPr>
            </w:tcPrChange>
          </w:tcPr>
          <w:p>
            <w:pPr>
              <w:pBdr/>
              <w:spacing/>
              <w:ind/>
              <w:jc w:val="left"/>
              <w:rPr>
                <w:ins w:id="2305" w:author="Paulo Henrique dos Santos" w:date="2025-06-19T16:01:00Z"/>
                <w:color w:val="000000"/>
                <w:sz w:val="20"/>
                <w:szCs w:val="20"/>
              </w:rPr>
            </w:pPr>
            <w:ins w:id="2306" w:author="Paulo Henrique dos Santos" w:date="2025-06-19T16:01:00Z">
              <w:r>
                <w:rPr>
                  <w:color w:val="000000"/>
                  <w:sz w:val="20"/>
                  <w:szCs w:val="20"/>
                </w:rPr>
                <w:t xml:space="preserve">sustainability_scalability</w:t>
              </w:r>
            </w:ins>
            <w:ins w:id="2307" w:author="Paulo Henrique dos Santos" w:date="2025-06-19T16:01:00Z">
              <w:r>
                <w:rPr>
                  <w:color w:val="000000"/>
                  <w:sz w:val="20"/>
                  <w:szCs w:val="20"/>
                </w:rPr>
              </w:r>
            </w:ins>
            <w:ins w:id="2308"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single" w:color="auto" w:sz="4" w:space="0"/>
              <w:right w:val="none" w:color="000000" w:sz="4" w:space="0"/>
            </w:tcBorders>
            <w:tcW w:w="820" w:type="dxa"/>
            <w:vAlign w:val="center"/>
            <w:textDirection w:val="lrTb"/>
            <w:noWrap w:val="false"/>
            <w:tcPrChange w:id="2309" w:author="Paulo Henrique dos Santos" w:date="2025-06-19T16:01:00Z">
              <w:tcPr>
                <w:shd w:val="clear" w:color="000000" w:fill="ffffff"/>
                <w:tcBorders>
                  <w:top w:val="none" w:color="000000" w:sz="4" w:space="0"/>
                  <w:left w:val="none" w:color="000000" w:sz="4" w:space="0"/>
                  <w:bottom w:val="single" w:color="auto" w:sz="4" w:space="0"/>
                  <w:right w:val="none" w:color="000000" w:sz="4" w:space="0"/>
                </w:tcBorders>
                <w:tcW w:w="820" w:type="dxa"/>
                <w:vAlign w:val="center"/>
              </w:tcPr>
            </w:tcPrChange>
          </w:tcPr>
          <w:p>
            <w:pPr>
              <w:pBdr/>
              <w:spacing/>
              <w:ind/>
              <w:jc w:val="center"/>
              <w:rPr>
                <w:ins w:id="2310" w:author="Paulo Henrique dos Santos" w:date="2025-06-19T16:01:00Z"/>
                <w:color w:val="000000"/>
                <w:sz w:val="20"/>
                <w:szCs w:val="20"/>
              </w:rPr>
            </w:pPr>
            <w:ins w:id="2311" w:author="Paulo Henrique dos Santos" w:date="2025-06-19T16:01:00Z">
              <w:r>
                <w:rPr>
                  <w:color w:val="000000"/>
                  <w:sz w:val="20"/>
                  <w:szCs w:val="20"/>
                </w:rPr>
                <w:t xml:space="preserve">10</w:t>
              </w:r>
            </w:ins>
            <w:ins w:id="2312" w:author="Paulo Henrique dos Santos" w:date="2025-06-19T16:01:00Z">
              <w:r>
                <w:rPr>
                  <w:color w:val="000000"/>
                  <w:sz w:val="20"/>
                  <w:szCs w:val="20"/>
                </w:rPr>
              </w:r>
            </w:ins>
            <w:ins w:id="2313"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single" w:color="auto" w:sz="4" w:space="0"/>
              <w:right w:val="none" w:color="000000" w:sz="4" w:space="0"/>
            </w:tcBorders>
            <w:tcW w:w="940" w:type="dxa"/>
            <w:vAlign w:val="center"/>
            <w:textDirection w:val="lrTb"/>
            <w:noWrap w:val="false"/>
            <w:tcPrChange w:id="2314" w:author="Paulo Henrique dos Santos" w:date="2025-06-19T16:01:00Z">
              <w:tcPr>
                <w:shd w:val="clear" w:color="000000" w:fill="ffffff"/>
                <w:tcBorders>
                  <w:top w:val="none" w:color="000000" w:sz="4" w:space="0"/>
                  <w:left w:val="none" w:color="000000" w:sz="4" w:space="0"/>
                  <w:bottom w:val="single" w:color="auto" w:sz="4" w:space="0"/>
                  <w:right w:val="none" w:color="000000" w:sz="4" w:space="0"/>
                </w:tcBorders>
                <w:tcW w:w="940" w:type="dxa"/>
                <w:vAlign w:val="center"/>
              </w:tcPr>
            </w:tcPrChange>
          </w:tcPr>
          <w:p>
            <w:pPr>
              <w:pBdr/>
              <w:spacing/>
              <w:ind/>
              <w:jc w:val="center"/>
              <w:rPr>
                <w:ins w:id="2315" w:author="Paulo Henrique dos Santos" w:date="2025-06-19T16:01:00Z"/>
                <w:color w:val="000000"/>
                <w:sz w:val="20"/>
                <w:szCs w:val="20"/>
              </w:rPr>
            </w:pPr>
            <w:ins w:id="2316" w:author="Paulo Henrique dos Santos" w:date="2025-06-19T16:01:00Z">
              <w:r>
                <w:rPr>
                  <w:color w:val="000000"/>
                  <w:sz w:val="20"/>
                  <w:szCs w:val="20"/>
                </w:rPr>
                <w:t xml:space="preserve">0,967</w:t>
              </w:r>
            </w:ins>
            <w:ins w:id="2317" w:author="Paulo Henrique dos Santos" w:date="2025-06-19T16:01:00Z">
              <w:r>
                <w:rPr>
                  <w:color w:val="000000"/>
                  <w:sz w:val="20"/>
                  <w:szCs w:val="20"/>
                </w:rPr>
              </w:r>
            </w:ins>
            <w:ins w:id="2318"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single" w:color="auto" w:sz="4" w:space="0"/>
              <w:right w:val="none" w:color="000000" w:sz="4" w:space="0"/>
            </w:tcBorders>
            <w:tcW w:w="760" w:type="dxa"/>
            <w:vAlign w:val="center"/>
            <w:textDirection w:val="lrTb"/>
            <w:noWrap w:val="false"/>
            <w:tcPrChange w:id="2319" w:author="Paulo Henrique dos Santos" w:date="2025-06-19T16:01:00Z">
              <w:tcPr>
                <w:shd w:val="clear" w:color="000000" w:fill="ffffff"/>
                <w:tcBorders>
                  <w:top w:val="none" w:color="000000" w:sz="4" w:space="0"/>
                  <w:left w:val="none" w:color="000000" w:sz="4" w:space="0"/>
                  <w:bottom w:val="single" w:color="auto" w:sz="4" w:space="0"/>
                  <w:right w:val="none" w:color="000000" w:sz="4" w:space="0"/>
                </w:tcBorders>
                <w:tcW w:w="760" w:type="dxa"/>
                <w:vAlign w:val="center"/>
              </w:tcPr>
            </w:tcPrChange>
          </w:tcPr>
          <w:p>
            <w:pPr>
              <w:pBdr/>
              <w:spacing/>
              <w:ind/>
              <w:jc w:val="center"/>
              <w:rPr>
                <w:ins w:id="2320" w:author="Paulo Henrique dos Santos" w:date="2025-06-19T16:01:00Z"/>
                <w:color w:val="000000"/>
                <w:sz w:val="20"/>
                <w:szCs w:val="20"/>
              </w:rPr>
            </w:pPr>
            <w:ins w:id="2321" w:author="Paulo Henrique dos Santos" w:date="2025-06-19T16:01:00Z">
              <w:r>
                <w:rPr>
                  <w:color w:val="000000"/>
                  <w:sz w:val="20"/>
                  <w:szCs w:val="20"/>
                </w:rPr>
                <w:t xml:space="preserve">0,968</w:t>
              </w:r>
            </w:ins>
            <w:ins w:id="2322" w:author="Paulo Henrique dos Santos" w:date="2025-06-19T16:01:00Z">
              <w:r>
                <w:rPr>
                  <w:color w:val="000000"/>
                  <w:sz w:val="20"/>
                  <w:szCs w:val="20"/>
                </w:rPr>
              </w:r>
            </w:ins>
            <w:ins w:id="2323" w:author="Paulo Henrique dos Santos" w:date="2025-06-19T16:01:00Z">
              <w:r>
                <w:rPr>
                  <w:color w:val="000000"/>
                  <w:sz w:val="20"/>
                  <w:szCs w:val="20"/>
                </w:rPr>
              </w:r>
            </w:ins>
          </w:p>
        </w:tc>
      </w:tr>
    </w:tbl>
    <w:p>
      <w:pPr>
        <w:pBdr/>
        <w:spacing w:before="240" w:line="360" w:lineRule="auto"/>
        <w:ind/>
        <w:rPr>
          <w:ins w:id="2324" w:author="Paulo Henrique dos Santos" w:date="2025-06-19T15:58:00Z"/>
        </w:rPr>
        <w:pPrChange w:author="Paulo Henrique dos Santos" w:date="2025-06-19T16:01:00Z" w:id="2325">
          <w:pPr>
            <w:pBdr/>
            <w:spacing w:before="240" w:line="360" w:lineRule="auto"/>
            <w:ind w:firstLine="720"/>
          </w:pPr>
        </w:pPrChange>
      </w:pPr>
      <w:r/>
      <w:ins w:id="2326" w:author="Paulo Henrique dos Santos" w:date="2025-06-19T15:58:00Z">
        <w:r/>
      </w:ins>
    </w:p>
    <w:p>
      <w:pPr>
        <w:pBdr/>
        <w:spacing w:before="240" w:line="360" w:lineRule="auto"/>
        <w:ind w:firstLine="720"/>
        <w:rPr>
          <w:ins w:id="2327" w:author="Paulo Henrique dos Santos" w:date="2025-06-19T20:43:00Z"/>
        </w:rPr>
      </w:pPr>
      <w:ins w:id="2328" w:author="Paulo Henrique dos Santos" w:date="2025-06-19T16:02:00Z">
        <w:r>
          <w:t xml:space="preserve">Todos os índices de confiabilidade superam o valor de referência convencional (α, ω &gt; 0,90), o que indica elevada consistência interna</w:t>
        </w:r>
      </w:ins>
      <w:ins w:id="2329" w:author="Paulo Henrique dos Santos" w:date="2025-06-19T16:08:00Z">
        <w:r>
          <w:t xml:space="preserve"> </w:t>
        </w:r>
      </w:ins>
      <w:ins w:id="2330" w:author="Paulo Henrique dos Santos" w:date="2025-06-19T16:08:00Z">
        <w:r>
          <w:t xml:space="preserve">do instrumento MMAB‑NCAS</w:t>
        </w:r>
      </w:ins>
      <w:ins w:id="2331" w:author="Paulo Henrique dos Santos" w:date="2025-06-19T16:02:00Z">
        <w:r>
          <w:t xml:space="preserve">. A proximidade entre os</w:t>
        </w:r>
      </w:ins>
      <w:bookmarkStart w:id="1309" w:name="_Hlk201260008"/>
      <w:ins w:id="2332" w:author="Paulo Henrique dos Santos" w:date="2025-06-19T16:02:00Z">
        <w:r>
          <w:t xml:space="preserve"> coeficientes Alfa</w:t>
        </w:r>
      </w:ins>
      <w:bookmarkEnd w:id="1309"/>
      <w:ins w:id="2333" w:author="Paulo Henrique dos Santos" w:date="2025-06-19T16:02:00Z">
        <w:r>
          <w:t xml:space="preserve"> (α) e Ômega (ω) sugere que há pouca violação da suposição de tau-equivalência</w:t>
        </w:r>
      </w:ins>
      <w:ins w:id="2334" w:author="Paulo Henrique dos Santos" w:date="2025-06-19T20:49:00Z">
        <w:r>
          <w:t xml:space="preserve">, assim,</w:t>
        </w:r>
      </w:ins>
      <w:ins w:id="2335" w:author="Paulo Henrique dos Santos" w:date="2025-06-19T16:02:00Z">
        <w:r>
          <w:t xml:space="preserve"> os itens contribuem de forma relativamente semelhante ao fator</w:t>
        </w:r>
      </w:ins>
      <w:r>
        <w:t xml:space="preserve"> </w:t>
      </w:r>
      <w:sdt>
        <w:sdtPr>
          <w15:appearance w15:val="boundingBox"/>
          <w:id w:val="-1219667164"/>
          <w:placeholder>
            <w:docPart w:val="DefaultPlaceholder_-1854013440"/>
          </w:placeholder>
          <w:tag w:val="MENDELEY_CITATION_v3_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"/>
          <w:rPr>
            <w:color w:val="000000"/>
          </w:rPr>
        </w:sdtPr>
        <w:sdtContent>
          <w:r>
            <w:rPr>
              <w:color w:val="000000"/>
            </w:rPr>
            <w:t xml:space="preserve">(</w:t>
          </w:r>
          <w:r>
            <w:rPr>
              <w:color w:val="000000"/>
            </w:rPr>
            <w:t xml:space="preserve">Malkewitz</w:t>
          </w:r>
          <w:r>
            <w:rPr>
              <w:color w:val="000000"/>
            </w:rPr>
            <w:t xml:space="preserve"> et al., 2023)</w:t>
          </w:r>
        </w:sdtContent>
      </w:sdt>
      <w:ins w:id="2336" w:author="Paulo Henrique dos Santos" w:date="2025-06-19T16:02:00Z">
        <w:r>
          <w:t xml:space="preserve">.</w:t>
        </w:r>
      </w:ins>
      <w:ins w:id="2337" w:author="Paulo Henrique dos Santos" w:date="2025-06-19T16:03:00Z">
        <w:r>
          <w:t xml:space="preserve"> </w:t>
        </w:r>
      </w:ins>
      <w:ins w:id="2338" w:author="Paulo Henrique dos Santos" w:date="2025-06-19T16:02:00Z">
        <w:r>
          <w:t xml:space="preserve">O Ômega de McDonald, mais robusto em estruturas não perfeitamente equivalentes (modelos </w:t>
        </w:r>
      </w:ins>
      <w:ins w:id="2339" w:author="Paulo Henrique dos Santos" w:date="2025-06-19T16:02:00Z">
        <w:r>
          <w:t xml:space="preserve">congenerais</w:t>
        </w:r>
      </w:ins>
      <w:ins w:id="2340" w:author="Paulo Henrique dos Santos" w:date="2025-06-19T16:02:00Z">
        <w:r>
          <w:t xml:space="preserve">), confirma a confiabilidade das dimensões</w:t>
        </w:r>
      </w:ins>
      <w:ins w:id="2341" w:author="Paulo Henrique dos Santos" w:date="2025-06-19T20:50:00Z">
        <w:r>
          <w:t xml:space="preserve"> do modelo</w:t>
        </w:r>
      </w:ins>
      <w:ins w:id="2342" w:author="Paulo Henrique dos Santos" w:date="2025-06-19T16:02:00Z">
        <w:r>
          <w:t xml:space="preserve">, mesmo em casos com cargas fatoriais variadas</w:t>
        </w:r>
      </w:ins>
      <w:ins w:id="2343" w:author="Paulo Henrique dos Santos" w:date="2025-06-19T21:22:00Z">
        <w:r>
          <w:t xml:space="preserve"> </w:t>
        </w:r>
      </w:ins>
      <w:sdt>
        <w:sdtPr>
          <w15:appearance w15:val="boundingBox"/>
          <w:id w:val="-1154137216"/>
          <w:placeholder>
            <w:docPart w:val="DefaultPlaceholder_-1854013440"/>
          </w:placeholder>
          <w:tag w:val="MENDELEY_CITATION_v3_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"/>
          <w:rPr>
            <w:color w:val="000000"/>
          </w:rPr>
        </w:sdtPr>
        <w:sdtContent>
          <w:r>
            <w:rPr>
              <w:color w:val="000000"/>
            </w:rPr>
            <w:t xml:space="preserve">(</w:t>
          </w:r>
          <w:r>
            <w:rPr>
              <w:color w:val="000000"/>
            </w:rPr>
            <w:t xml:space="preserve">Stefana</w:t>
          </w:r>
          <w:r>
            <w:rPr>
              <w:color w:val="000000"/>
            </w:rPr>
            <w:t xml:space="preserve"> et al., 2025)</w:t>
          </w:r>
        </w:sdtContent>
      </w:sdt>
      <w:ins w:id="2344" w:author="Paulo Henrique dos Santos" w:date="2025-06-19T16:11:00Z">
        <w:r>
          <w:t xml:space="preserve">, </w:t>
        </w:r>
      </w:ins>
      <w:ins w:id="2345" w:author="Paulo Henrique dos Santos" w:date="2025-06-19T16:11:00Z">
        <w:r>
          <w:t xml:space="preserve">reforçando a robustez do instrumento para aplicações psicométricas </w:t>
        </w:r>
      </w:ins>
      <w:ins w:id="2346" w:author="Paulo Henrique dos Santos" w:date="2025-06-19T20:50:00Z">
        <w:r>
          <w:t xml:space="preserve">no contexto dos negócios da CAS</w:t>
        </w:r>
      </w:ins>
      <w:ins w:id="2347" w:author="Paulo Henrique dos Santos" w:date="2025-06-19T16:11:00Z">
        <w:r>
          <w:t xml:space="preserve">.</w:t>
        </w:r>
      </w:ins>
      <w:ins w:id="2348" w:author="Paulo Henrique dos Santos" w:date="2025-06-19T20:43:00Z">
        <w:r/>
      </w:ins>
    </w:p>
    <w:p>
      <w:pPr>
        <w:pBdr/>
        <w:spacing w:before="240" w:line="360" w:lineRule="auto"/>
        <w:ind w:firstLine="720"/>
        <w:rPr>
          <w:ins w:id="2349" w:author="Paulo Henrique dos Santos" w:date="2025-06-17T17:21:00Z"/>
        </w:rPr>
      </w:pPr>
      <w:ins w:id="2350" w:author="Paulo Henrique dos Santos" w:date="2025-06-19T20:44:00Z">
        <w:r>
          <w:t xml:space="preserve">Ainda, foi estimado um modelo bifatorial, </w:t>
        </w:r>
      </w:ins>
      <w:ins w:id="2351" w:author="Paulo Henrique dos Santos" w:date="2025-06-19T20:45:00Z">
        <w:r>
          <w:t xml:space="preserve">o</w:t>
        </w:r>
      </w:ins>
      <w:ins w:id="2352" w:author="Paulo Henrique dos Santos" w:date="2025-06-19T20:44:00Z">
        <w:r>
          <w:t xml:space="preserve">s índices de ajuste do modelo indicaram adequação satisfatória</w:t>
        </w:r>
      </w:ins>
      <w:ins w:id="2353" w:author="Paulo Henrique dos Santos" w:date="2025-06-19T21:26:00Z">
        <w:r>
          <w:t xml:space="preserve"> </w:t>
        </w:r>
      </w:ins>
      <w:ins w:id="2354" w:author="Paulo Henrique dos Santos" w:date="2025-06-19T20:44:00Z">
        <w:r>
          <w:t xml:space="preserve">:</w:t>
        </w:r>
      </w:ins>
      <w:ins w:id="2355" w:author="Paulo Henrique dos Santos" w:date="2025-06-19T20:45:00Z">
        <w:r>
          <w:t xml:space="preserve"> </w:t>
        </w:r>
      </w:ins>
      <w:ins w:id="2356" w:author="Paulo Henrique dos Santos" w:date="2025-06-19T20:47:00Z">
        <w:r>
          <w:t xml:space="preserve">Comparative</w:t>
        </w:r>
      </w:ins>
      <w:ins w:id="2357" w:author="Paulo Henrique dos Santos" w:date="2025-06-19T20:47:00Z">
        <w:r>
          <w:t xml:space="preserve"> Fit Index</w:t>
        </w:r>
      </w:ins>
      <w:ins w:id="2358" w:author="Paulo Henrique dos Santos" w:date="2025-06-19T20:47:00Z">
        <w:r>
          <w:t xml:space="preserve"> (</w:t>
        </w:r>
      </w:ins>
      <w:ins w:id="2359" w:author="Paulo Henrique dos Santos" w:date="2025-06-19T20:44:00Z">
        <w:r>
          <w:t xml:space="preserve">CFI</w:t>
        </w:r>
      </w:ins>
      <w:ins w:id="2360" w:author="Paulo Henrique dos Santos" w:date="2025-06-19T20:47:00Z">
        <w:r>
          <w:t xml:space="preserve">)</w:t>
        </w:r>
      </w:ins>
      <w:ins w:id="2361" w:author="Paulo Henrique dos Santos" w:date="2025-06-19T20:48:00Z">
        <w:r>
          <w:t xml:space="preserve"> =</w:t>
        </w:r>
      </w:ins>
      <w:ins w:id="2362" w:author="Paulo Henrique dos Santos" w:date="2025-06-19T20:44:00Z">
        <w:r>
          <w:t xml:space="preserve"> 0,999</w:t>
        </w:r>
      </w:ins>
      <w:ins w:id="2363" w:author="Paulo Henrique dos Santos" w:date="2025-06-19T20:48:00Z">
        <w:r>
          <w:t xml:space="preserve">, indicando que o </w:t>
        </w:r>
      </w:ins>
      <w:ins w:id="2364" w:author="Paulo Henrique dos Santos" w:date="2025-06-19T20:48:00Z">
        <w:r>
          <w:t xml:space="preserve">modelo está </w:t>
        </w:r>
      </w:ins>
      <w:ins w:id="2365" w:author="Paulo Henrique dos Santos" w:date="2025-06-19T20:48:00Z">
        <w:r>
          <w:t xml:space="preserve">bem</w:t>
        </w:r>
      </w:ins>
      <w:ins w:id="2366" w:author="Paulo Henrique dos Santos" w:date="2025-06-19T20:48:00Z">
        <w:r>
          <w:t xml:space="preserve"> ajustado aos dados</w:t>
        </w:r>
      </w:ins>
      <w:ins w:id="2367" w:author="Paulo Henrique dos Santos" w:date="2025-06-19T20:48:00Z">
        <w:r>
          <w:t xml:space="preserve">; </w:t>
        </w:r>
      </w:ins>
      <w:ins w:id="2368" w:author="Paulo Henrique dos Santos" w:date="2025-06-19T20:48:00Z">
        <w:r>
          <w:t xml:space="preserve">Tucker–Lewis Index</w:t>
        </w:r>
      </w:ins>
      <w:ins w:id="2369" w:author="Paulo Henrique dos Santos" w:date="2025-06-19T20:48:00Z">
        <w:r>
          <w:t xml:space="preserve"> (</w:t>
        </w:r>
      </w:ins>
      <w:ins w:id="2370" w:author="Paulo Henrique dos Santos" w:date="2025-06-19T20:44:00Z">
        <w:r>
          <w:t xml:space="preserve">TLI</w:t>
        </w:r>
      </w:ins>
      <w:ins w:id="2371" w:author="Paulo Henrique dos Santos" w:date="2025-06-19T20:48:00Z">
        <w:r>
          <w:t xml:space="preserve">) =</w:t>
        </w:r>
      </w:ins>
      <w:ins w:id="2372" w:author="Paulo Henrique dos Santos" w:date="2025-06-19T20:44:00Z">
        <w:r>
          <w:t xml:space="preserve"> 0,999</w:t>
        </w:r>
      </w:ins>
      <w:ins w:id="2373" w:author="Paulo Henrique dos Santos" w:date="2025-06-19T20:49:00Z">
        <w:r>
          <w:t xml:space="preserve">, m</w:t>
        </w:r>
      </w:ins>
      <w:ins w:id="2374" w:author="Paulo Henrique dos Santos" w:date="2025-06-19T20:49:00Z">
        <w:r>
          <w:t xml:space="preserve">ostra que o modelo é ajustado e eficiente, mesmo sendo complexo</w:t>
        </w:r>
      </w:ins>
      <w:ins w:id="2375" w:author="Paulo Henrique dos Santos" w:date="2025-06-19T20:49:00Z">
        <w:r>
          <w:t xml:space="preserve">;</w:t>
        </w:r>
      </w:ins>
      <w:ins w:id="2376" w:author="Paulo Henrique dos Santos" w:date="2025-06-19T20:45:00Z">
        <w:r>
          <w:t xml:space="preserve"> </w:t>
        </w:r>
      </w:ins>
      <w:ins w:id="2377" w:author="Paulo Henrique dos Santos" w:date="2025-06-19T20:50:00Z">
        <w:r>
          <w:t xml:space="preserve">Root </w:t>
        </w:r>
      </w:ins>
      <w:ins w:id="2378" w:author="Paulo Henrique dos Santos" w:date="2025-06-19T20:50:00Z">
        <w:r>
          <w:t xml:space="preserve">Mean</w:t>
        </w:r>
      </w:ins>
      <w:ins w:id="2379" w:author="Paulo Henrique dos Santos" w:date="2025-06-19T20:50:00Z">
        <w:r>
          <w:t xml:space="preserve"> Square Residual</w:t>
        </w:r>
      </w:ins>
      <w:ins w:id="2380" w:author="Paulo Henrique dos Santos" w:date="2025-06-19T20:50:00Z">
        <w:r>
          <w:t xml:space="preserve"> </w:t>
        </w:r>
      </w:ins>
      <w:ins w:id="2381" w:author="Paulo Henrique dos Santos" w:date="2025-06-19T20:51:00Z">
        <w:r>
          <w:t xml:space="preserve">(</w:t>
        </w:r>
      </w:ins>
      <w:ins w:id="2382" w:author="Paulo Henrique dos Santos" w:date="2025-06-19T20:44:00Z">
        <w:r>
          <w:t xml:space="preserve">SRMR</w:t>
        </w:r>
      </w:ins>
      <w:ins w:id="2383" w:author="Paulo Henrique dos Santos" w:date="2025-06-19T20:51:00Z">
        <w:r>
          <w:t xml:space="preserve">)</w:t>
        </w:r>
      </w:ins>
      <w:ins w:id="2384" w:author="Paulo Henrique dos Santos" w:date="2025-06-19T20:50:00Z">
        <w:r>
          <w:t xml:space="preserve"> =</w:t>
        </w:r>
      </w:ins>
      <w:ins w:id="2385" w:author="Paulo Henrique dos Santos" w:date="2025-06-19T20:44:00Z">
        <w:r>
          <w:t xml:space="preserve"> 0,056</w:t>
        </w:r>
      </w:ins>
      <w:ins w:id="2386" w:author="Paulo Henrique dos Santos" w:date="2025-06-19T20:51:00Z">
        <w:r>
          <w:t xml:space="preserve">, o resultado está dentro do intervalo aceitável, indicando que o modelo não comete muitos erros grosseiros nas correlações previstas</w:t>
        </w:r>
      </w:ins>
      <w:ins w:id="2387" w:author="Paulo Henrique dos Santos" w:date="2025-06-19T20:45:00Z">
        <w:r>
          <w:t xml:space="preserve"> e </w:t>
        </w:r>
      </w:ins>
      <w:ins w:id="2388" w:author="Paulo Henrique dos Santos" w:date="2025-06-19T20:52:00Z">
        <w:r>
          <w:t xml:space="preserve">Root </w:t>
        </w:r>
      </w:ins>
      <w:ins w:id="2389" w:author="Paulo Henrique dos Santos" w:date="2025-06-19T20:52:00Z">
        <w:r>
          <w:t xml:space="preserve">Mean</w:t>
        </w:r>
      </w:ins>
      <w:ins w:id="2390" w:author="Paulo Henrique dos Santos" w:date="2025-06-19T20:52:00Z">
        <w:r>
          <w:t xml:space="preserve"> Square </w:t>
        </w:r>
      </w:ins>
      <w:ins w:id="2391" w:author="Paulo Henrique dos Santos" w:date="2025-06-19T20:52:00Z">
        <w:r>
          <w:t xml:space="preserve">Error</w:t>
        </w:r>
      </w:ins>
      <w:ins w:id="2392" w:author="Paulo Henrique dos Santos" w:date="2025-06-19T20:52:00Z">
        <w:r>
          <w:t xml:space="preserve"> </w:t>
        </w:r>
      </w:ins>
      <w:ins w:id="2393" w:author="Paulo Henrique dos Santos" w:date="2025-06-19T20:52:00Z">
        <w:r>
          <w:t xml:space="preserve">of</w:t>
        </w:r>
      </w:ins>
      <w:ins w:id="2394" w:author="Paulo Henrique dos Santos" w:date="2025-06-19T20:52:00Z">
        <w:r>
          <w:t xml:space="preserve"> </w:t>
        </w:r>
      </w:ins>
      <w:ins w:id="2395" w:author="Paulo Henrique dos Santos" w:date="2025-06-19T20:52:00Z">
        <w:r>
          <w:t xml:space="preserve">Approximation</w:t>
        </w:r>
      </w:ins>
      <w:ins w:id="2396" w:author="Paulo Henrique dos Santos" w:date="2025-06-19T20:52:00Z">
        <w:r>
          <w:t xml:space="preserve"> (</w:t>
        </w:r>
      </w:ins>
      <w:ins w:id="2397" w:author="Paulo Henrique dos Santos" w:date="2025-06-19T20:44:00Z">
        <w:r>
          <w:t xml:space="preserve">RMSEA</w:t>
        </w:r>
      </w:ins>
      <w:ins w:id="2398" w:author="Paulo Henrique dos Santos" w:date="2025-06-19T20:52:00Z">
        <w:r>
          <w:t xml:space="preserve">) =</w:t>
        </w:r>
      </w:ins>
      <w:ins w:id="2399" w:author="Paulo Henrique dos Santos" w:date="2025-06-19T20:44:00Z">
        <w:r>
          <w:t xml:space="preserve"> 0,112</w:t>
        </w:r>
      </w:ins>
      <w:ins w:id="2400" w:author="Paulo Henrique dos Santos" w:date="2025-06-19T20:52:00Z">
        <w:r>
          <w:t xml:space="preserve">, </w:t>
        </w:r>
      </w:ins>
      <w:ins w:id="2401" w:author="Paulo Henrique dos Santos" w:date="2025-06-19T20:53:00Z">
        <w:r>
          <w:t xml:space="preserve">representado </w:t>
        </w:r>
      </w:ins>
      <w:ins w:id="2402" w:author="Paulo Henrique dos Santos" w:date="2025-06-19T20:53:00Z">
        <w:r>
          <w:t xml:space="preserve">um valor superior ao limite convencional de aceitabilidade</w:t>
        </w:r>
      </w:ins>
      <w:ins w:id="2403" w:author="Paulo Henrique dos Santos" w:date="2025-06-19T20:45:00Z">
        <w:r>
          <w:t xml:space="preserve">.</w:t>
        </w:r>
      </w:ins>
      <w:ins w:id="2404" w:author="Paulo Henrique dos Santos" w:date="2025-06-19T20:54:00Z">
        <w:r>
          <w:t xml:space="preserve"> No entanto, </w:t>
        </w:r>
      </w:ins>
      <w:ins w:id="2405" w:author="Paulo Henrique dos Santos" w:date="2025-06-19T20:54:00Z">
        <w:r>
          <w:t xml:space="preserve">em tais contextos, o RMSEA pode ser excessivamente sensível, gerando interpretações inflacionadas do erro de aproximação</w:t>
        </w:r>
      </w:ins>
      <w:ins w:id="2406" w:author="Paulo Henrique dos Santos" w:date="2025-06-19T20:54:00Z">
        <w:r>
          <w:t xml:space="preserve"> </w:t>
        </w:r>
      </w:ins>
      <w:sdt>
        <w:sdtPr>
          <w15:appearance w15:val="boundingBox"/>
          <w:id w:val="128440243"/>
          <w:placeholder>
            <w:docPart w:val="DefaultPlaceholder_-1854013440"/>
          </w:placeholder>
          <w:tag w:val="MENDELEY_CITATION_v3_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"/>
          <w:rPr>
            <w:color w:val="000000"/>
          </w:rPr>
        </w:sdtPr>
        <w:sdtContent>
          <w:r>
            <w:rPr>
              <w:color w:val="000000"/>
            </w:rPr>
            <w:t xml:space="preserve">(Kenny et al., 2015)</w:t>
          </w:r>
        </w:sdtContent>
      </w:sdt>
      <w:ins w:id="2407" w:author="Paulo Henrique dos Santos" w:date="2025-06-19T20:54:00Z">
        <w:r>
          <w:t xml:space="preserve">.</w:t>
        </w:r>
      </w:ins>
      <w:ins w:id="2408" w:author="Paulo Henrique dos Santos" w:date="2025-06-19T20:55:00Z">
        <w:r>
          <w:t xml:space="preserve"> </w:t>
        </w:r>
      </w:ins>
      <w:ins w:id="2409" w:author="Paulo Henrique dos Santos" w:date="2025-06-19T20:56:00Z">
        <w:r>
          <w:t xml:space="preserve">Portanto, é sustentada</w:t>
        </w:r>
      </w:ins>
      <w:ins w:id="2410" w:author="Paulo Henrique dos Santos" w:date="2025-06-19T20:55:00Z">
        <w:r>
          <w:t xml:space="preserve"> a adequação do modelo, especialmente considerando a robustez da estrutura fatorial geral e a coerência psicométrica entre os itens</w:t>
        </w:r>
      </w:ins>
      <w:ins w:id="2411" w:author="Paulo Henrique dos Santos" w:date="2025-06-19T20:56:00Z">
        <w:r>
          <w:t xml:space="preserve"> </w:t>
        </w:r>
      </w:ins>
      <w:sdt>
        <w:sdtPr>
          <w15:appearance w15:val="boundingBox"/>
          <w:id w:val="-2007200666"/>
          <w:placeholder>
            <w:docPart w:val="DefaultPlaceholder_-1854013440"/>
          </w:placeholder>
          <w:tag w:val="MENDELEY_CITATION_v3_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"/>
          <w:rPr>
            <w:color w:val="000000"/>
          </w:rPr>
        </w:sdtPr>
        <w:sdtContent>
          <w:r>
            <w:rPr>
              <w:color w:val="000000"/>
            </w:rPr>
            <w:t xml:space="preserve">(</w:t>
          </w:r>
          <w:r>
            <w:rPr>
              <w:color w:val="000000"/>
            </w:rPr>
            <w:t xml:space="preserve">Xia</w:t>
          </w:r>
          <w:r>
            <w:rPr>
              <w:color w:val="000000"/>
            </w:rPr>
            <w:t xml:space="preserve"> &amp; Yang, 2019)</w:t>
          </w:r>
        </w:sdtContent>
      </w:sdt>
      <w:ins w:id="2412" w:author="Paulo Henrique dos Santos" w:date="2025-06-19T20:55:00Z">
        <w:r>
          <w:t xml:space="preserve">.</w:t>
        </w:r>
      </w:ins>
      <w:ins w:id="2413" w:author="Paulo Henrique dos Santos" w:date="2025-06-19T20:58:00Z">
        <w:r>
          <w:t xml:space="preserve"> Além disso, </w:t>
        </w:r>
      </w:ins>
      <w:ins w:id="2414" w:author="Paulo Henrique dos Santos" w:date="2025-06-19T20:58:00Z">
        <w:r>
          <w:t xml:space="preserve">o</w:t>
        </w:r>
      </w:ins>
      <w:ins w:id="2415" w:author="Paulo Henrique dos Santos" w:date="2025-06-19T20:58:00Z">
        <w:r>
          <w:t xml:space="preserve"> fator geral explicou uma porção substancial da variância comum entre os itens, confirmando a presença de uma dimensão de maturidade global fortemente dominante</w:t>
        </w:r>
      </w:ins>
      <w:ins w:id="2416" w:author="Paulo Henrique dos Santos" w:date="2025-06-19T20:59:00Z">
        <w:r>
          <w:t xml:space="preserve"> </w:t>
        </w:r>
      </w:ins>
      <w:sdt>
        <w:sdtPr>
          <w15:appearance w15:val="boundingBox"/>
          <w:id w:val="-970283296"/>
          <w:placeholder>
            <w:docPart w:val="DefaultPlaceholder_-1854013440"/>
          </w:placeholder>
          <w:tag w:val="MENDELEY_CITATION_v3_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"/>
          <w:rPr>
            <w:color w:val="000000"/>
          </w:rPr>
        </w:sdtPr>
        <w:sdtContent>
          <w:r>
            <w:rPr>
              <w:color w:val="000000"/>
            </w:rPr>
            <w:t xml:space="preserve">(Rodriguez et al., 2016)</w:t>
          </w:r>
        </w:sdtContent>
      </w:sdt>
      <w:ins w:id="2417" w:author="Paulo Henrique dos Santos" w:date="2025-06-19T20:58:00Z">
        <w:r>
          <w:t xml:space="preserve">.</w:t>
        </w:r>
      </w:ins>
      <w:ins w:id="2418" w:author="Paulo Henrique dos Santos" w:date="2025-06-19T20:46:00Z">
        <w:r>
          <w:t xml:space="preserve"> </w:t>
        </w:r>
      </w:ins>
      <w:ins w:id="2419" w:author="Paulo Henrique dos Santos" w:date="2025-06-17T17:21:00Z">
        <w:r/>
      </w:ins>
    </w:p>
    <w:p>
      <w:pPr>
        <w:pStyle w:val="963"/>
        <w:numPr>
          <w:ilvl w:val="0"/>
          <w:numId w:val="0"/>
        </w:numPr>
        <w:pBdr/>
        <w:tabs>
          <w:tab w:val="left" w:leader="none" w:pos="284"/>
        </w:tabs>
        <w:spacing w:after="280" w:before="280"/>
        <w:ind w:left="714"/>
        <w:rPr>
          <w:ins w:id="2420" w:author="Paulo Henrique dos Santos" w:date="2025-06-17T17:21:00Z"/>
        </w:rPr>
      </w:pPr>
      <w:ins w:id="2421" w:author="Paulo Henrique dos Santos" w:date="2025-06-17T17:21:00Z">
        <w:r>
          <w:t xml:space="preserve">5.</w:t>
        </w:r>
      </w:ins>
      <w:r>
        <w:t xml:space="preserve">1</w:t>
      </w:r>
      <w:ins w:id="2422" w:author="Paulo Henrique dos Santos" w:date="2025-06-17T17:21:00Z">
        <w:r>
          <w:t xml:space="preserve">.4</w:t>
        </w:r>
      </w:ins>
      <w:ins w:id="2423" w:author="Paulo Henrique dos Santos" w:date="2025-06-17T17:21:00Z">
        <w:r>
          <w:t xml:space="preserve"> </w:t>
        </w:r>
      </w:ins>
      <w:ins w:id="2424" w:author="Paulo Henrique dos Santos" w:date="2025-06-17T17:21:00Z">
        <w:r>
          <w:t xml:space="preserve">Ciclo ADEMP - </w:t>
        </w:r>
      </w:ins>
      <w:ins w:id="2425" w:author="Paulo Henrique dos Santos" w:date="2025-06-17T17:22:00Z">
        <w:r>
          <w:t xml:space="preserve">métodos</w:t>
        </w:r>
      </w:ins>
      <w:ins w:id="2426" w:author="Paulo Henrique dos Santos" w:date="2025-06-17T17:21:00Z">
        <w:r>
          <w:tab/>
        </w:r>
      </w:ins>
      <w:ins w:id="2427" w:author="Paulo Henrique dos Santos" w:date="2025-06-17T17:21:00Z">
        <w:r/>
      </w:ins>
    </w:p>
    <w:p>
      <w:pPr>
        <w:pBdr/>
        <w:spacing w:before="240" w:line="360" w:lineRule="auto"/>
        <w:ind w:firstLine="720"/>
        <w:rPr>
          <w:ins w:id="2428" w:author="Paulo Henrique dos Santos" w:date="2025-06-19T21:39:00Z"/>
        </w:rPr>
      </w:pPr>
      <w:r/>
      <w:commentRangeStart w:id="25"/>
      <w:r/>
      <w:commentRangeEnd w:id="25"/>
      <w:r>
        <w:commentReference w:id="25"/>
      </w:r>
      <w:ins w:id="2429" w:author="Paulo Henrique dos Santos" w:date="2025-06-17T17:21:00Z">
        <w:r>
          <w:t xml:space="preserve"> </w:t>
        </w:r>
      </w:ins>
      <w:ins w:id="2430" w:author="Paulo Henrique dos Santos" w:date="2025-06-19T21:31:00Z">
        <w:r>
          <w:t xml:space="preserve">Usou-</w:t>
        </w:r>
      </w:ins>
      <w:ins w:id="2431" w:author="Paulo Henrique dos Santos" w:date="2025-06-17T17:03:00Z">
        <w:r>
          <w:t xml:space="preserve">se ferramentas estatísticas para verificar se o questionário funciona bem e se as perguntas estão agrupadas corretamente, através de calibração do GRM com o pacote </w:t>
        </w:r>
      </w:ins>
      <w:ins w:id="2432" w:author="Paulo Henrique dos Santos" w:date="2025-06-17T17:03:00Z">
        <w:r>
          <w:t xml:space="preserve">mirt</w:t>
        </w:r>
      </w:ins>
      <w:ins w:id="2433" w:author="Paulo Henrique dos Santos" w:date="2025-06-17T17:03:00Z">
        <w:r>
          <w:t xml:space="preserve">, Análise Fatorial Confirmatória (CFA) robusta baseada em DWLS e análise paralela.</w:t>
        </w:r>
      </w:ins>
      <w:ins w:id="2434" w:author="Paulo Henrique dos Santos" w:date="2025-06-19T21:35:00Z">
        <w:r>
          <w:t xml:space="preserve"> Na </w:t>
        </w:r>
      </w:ins>
      <w:ins w:id="2435" w:author="Paulo Henrique dos Santos" w:date="2025-06-19T21:35:00Z">
        <w:r>
          <w:t xml:space="preserve">calibração do GRM</w:t>
        </w:r>
      </w:ins>
      <w:ins w:id="2436" w:author="Paulo Henrique dos Santos" w:date="2025-06-19T21:35:00Z">
        <w:r>
          <w:t xml:space="preserve">, p</w:t>
        </w:r>
      </w:ins>
      <w:ins w:id="2437" w:author="Paulo Henrique dos Santos" w:date="2025-06-19T21:35:00Z">
        <w:r>
          <w:t xml:space="preserve">ara complementar o resumo estatístico, todas as 22 curvas características do item</w:t>
        </w:r>
      </w:ins>
      <w:ins w:id="2438" w:author="Paulo Henrique dos Santos" w:date="2025-06-19T21:36:00Z">
        <w:r>
          <w:t xml:space="preserve">, utilizando a técnica de</w:t>
        </w:r>
      </w:ins>
      <w:ins w:id="2439" w:author="Paulo Henrique dos Santos" w:date="2025-06-19T21:35:00Z">
        <w:r>
          <w:t xml:space="preserve"> </w:t>
        </w:r>
      </w:ins>
      <w:ins w:id="2440" w:author="Paulo Henrique dos Santos" w:date="2025-06-19T21:36:00Z">
        <w:r>
          <w:t xml:space="preserve">Itens </w:t>
        </w:r>
      </w:ins>
      <w:ins w:id="2441" w:author="Paulo Henrique dos Santos" w:date="2025-06-19T21:36:00Z">
        <w:r>
          <w:t xml:space="preserve">Characteristic</w:t>
        </w:r>
      </w:ins>
      <w:ins w:id="2442" w:author="Paulo Henrique dos Santos" w:date="2025-06-19T21:36:00Z">
        <w:r>
          <w:t xml:space="preserve"> Curves </w:t>
        </w:r>
      </w:ins>
      <w:ins w:id="2443" w:author="Paulo Henrique dos Santos" w:date="2025-06-19T21:35:00Z">
        <w:r>
          <w:t xml:space="preserve">(</w:t>
        </w:r>
      </w:ins>
      <w:ins w:id="2444" w:author="Paulo Henrique dos Santos" w:date="2025-06-19T21:35:00Z">
        <w:r>
          <w:t xml:space="preserve">ICCs</w:t>
        </w:r>
      </w:ins>
      <w:ins w:id="2445" w:author="Paulo Henrique dos Santos" w:date="2025-06-19T21:35:00Z">
        <w:r>
          <w:t xml:space="preserve">)</w:t>
        </w:r>
      </w:ins>
      <w:ins w:id="2446" w:author="Paulo Henrique dos Santos" w:date="2025-06-19T21:37:00Z">
        <w:r>
          <w:t xml:space="preserve">, </w:t>
        </w:r>
      </w:ins>
      <w:ins w:id="2447" w:author="Paulo Henrique dos Santos" w:date="2025-06-19T21:35:00Z">
        <w:r>
          <w:t xml:space="preserve">visualizadas em uma única grade. Cada painel exibe as cinco curvas de resposta das categorias em função do traço latente θ</w:t>
        </w:r>
      </w:ins>
      <w:ins w:id="2448" w:author="Paulo Henrique dos Santos" w:date="2025-06-19T21:37:00Z">
        <w:r>
          <w:t xml:space="preserve"> (Figura 7)</w:t>
        </w:r>
      </w:ins>
      <w:ins w:id="2449" w:author="Paulo Henrique dos Santos" w:date="2025-06-19T21:35:00Z">
        <w:r>
          <w:t xml:space="preserve">:</w:t>
        </w:r>
      </w:ins>
      <w:ins w:id="2450" w:author="Paulo Henrique dos Santos" w:date="2025-06-19T21:39:00Z">
        <w:r/>
      </w:ins>
    </w:p>
    <w:p>
      <w:pPr>
        <w:pBdr/>
        <w:spacing w:before="240" w:line="360" w:lineRule="auto"/>
        <w:ind/>
        <w:jc w:val="center"/>
        <w:rPr>
          <w:ins w:id="2451" w:author="Paulo Henrique dos Santos" w:date="2025-06-19T21:39:00Z"/>
        </w:rPr>
        <w:pPrChange w:author="Paulo Henrique dos Santos" w:date="2025-06-19T21:39:00Z" w:id="2452">
          <w:pPr>
            <w:pBdr/>
            <w:spacing w:before="240" w:line="360" w:lineRule="auto"/>
            <w:ind/>
          </w:pPr>
        </w:pPrChange>
      </w:pPr>
      <w:ins w:id="2453" w:author="Paulo Henrique dos Santos" w:date="2025-06-19T21:39:00Z">
        <w:r>
          <w:rPr>
            <w:b/>
            <w:color w:val="000000"/>
          </w:rPr>
          <mc:AlternateContent>
            <mc:Choice Requires="wpg">
              <w:drawing>
                <wp:inline xmlns:wp="http://schemas.openxmlformats.org/drawingml/2006/wordprocessingDrawing" distT="0" distB="0" distL="0" distR="0">
                  <wp:extent cx="6120130" cy="7140151"/>
                  <wp:effectExtent l="0" t="0" r="0" b="0"/>
                  <wp:docPr id="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61482" name=""/>
                          <pic:cNvPicPr>
                            <a:picLocks noChangeAspect="1"/>
                          </pic:cNvPicPr>
                          <pic:nvPr/>
                        </pic:nvPicPr>
                        <pic:blipFill>
                          <a:blip r:embed="rId18"/>
                          <a:stretch/>
                        </pic:blipFill>
                        <pic:spPr bwMode="auto">
                          <a:xfrm>
                            <a:off x="0" y="0"/>
                            <a:ext cx="6120129" cy="71401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81.90pt;height:562.22pt;mso-wrap-distance-left:0.00pt;mso-wrap-distance-top:0.00pt;mso-wrap-distance-right:0.00pt;mso-wrap-distance-bottom:0.00pt;z-index:1;" stroked="false">
                  <v:imagedata r:id="rId18" o:title=""/>
                  <o:lock v:ext="edit" rotation="t"/>
                </v:shape>
              </w:pict>
            </mc:Fallback>
          </mc:AlternateContent>
        </w:r>
      </w:ins>
      <w:ins w:id="2454" w:author="Paulo Henrique dos Santos" w:date="2025-06-19T21:39:00Z">
        <w:r/>
      </w:ins>
    </w:p>
    <w:p>
      <w:pPr>
        <w:pStyle w:val="986"/>
        <w:keepNext w:val="true"/>
        <w:pBdr/>
        <w:spacing/>
        <w:ind/>
        <w:jc w:val="center"/>
        <w:rPr>
          <w:ins w:id="2455" w:author="Paulo Henrique dos Santos" w:date="2025-06-19T21:39:00Z"/>
        </w:rPr>
      </w:pPr>
      <w:ins w:id="2456" w:author="Paulo Henrique dos Santos" w:date="2025-06-19T21:39:00Z">
        <w:r>
          <w:t xml:space="preserve">Figura 6. C</w:t>
        </w:r>
      </w:ins>
      <w:ins w:id="2457" w:author="Paulo Henrique dos Santos" w:date="2025-06-19T21:39:00Z">
        <w:r>
          <w:t xml:space="preserve">urva de informação do teste e os erros padrões associados</w:t>
        </w:r>
      </w:ins>
      <w:ins w:id="2458" w:author="Paulo Henrique dos Santos" w:date="2025-06-19T21:39:00Z">
        <w:r/>
      </w:ins>
    </w:p>
    <w:p>
      <w:pPr>
        <w:pBdr/>
        <w:spacing w:before="240" w:line="360" w:lineRule="auto"/>
        <w:ind w:firstLine="720"/>
        <w:rPr>
          <w:ins w:id="2459" w:author="Paulo Henrique dos Santos" w:date="2025-06-19T21:46:00Z"/>
        </w:rPr>
      </w:pPr>
      <w:ins w:id="2460" w:author="Paulo Henrique dos Santos" w:date="2025-06-19T21:40:00Z">
        <w:r>
          <w:t xml:space="preserve">A maioria dos itens apresenta limiares simétricos e ordenados ao longo de θ, reforçando a validade da estrutura tipo </w:t>
        </w:r>
      </w:ins>
      <w:ins w:id="2461" w:author="Paulo Henrique dos Santos" w:date="2025-06-19T21:40:00Z">
        <w:r>
          <w:t xml:space="preserve">Likert</w:t>
        </w:r>
      </w:ins>
      <w:ins w:id="2462" w:author="Paulo Henrique dos Santos" w:date="2025-06-19T21:40:00Z">
        <w:r>
          <w:t xml:space="preserve">. As categorias estão bem d</w:t>
        </w:r>
      </w:ins>
      <w:ins w:id="2463" w:author="Paulo Henrique dos Santos" w:date="2025-06-19T21:40:00Z">
        <w:r>
          <w:t xml:space="preserve">efinidas e uniformemente espaçadas para quase todos os itens. Itens como q6, q15 e q22 exibem inclinações ligeiramente mais suaves, mas mantêm a ordenação das categorias. Não foi observada evidência de limiares desordenados ou comportamento não-monotônico.</w:t>
        </w:r>
      </w:ins>
      <w:ins w:id="2464" w:author="Paulo Henrique dos Santos" w:date="2025-06-19T21:43:00Z">
        <w:r>
          <w:t xml:space="preserve"> </w:t>
        </w:r>
      </w:ins>
      <w:ins w:id="2465" w:author="Paulo Henrique dos Santos" w:date="2025-06-19T21:43:00Z">
        <w:r>
          <w:t xml:space="preserve">Este comportamento confirma a validade da estrutura ordinal dos </w:t>
        </w:r>
      </w:ins>
      <w:ins w:id="2466" w:author="Paulo Henrique dos Santos" w:date="2025-06-19T21:43:00Z">
        <w:r>
          <w:t xml:space="preserve">itens e evidencia que cada categoria de resposta é discriminativa e funcional, operando adequadamente em diferentes níveis de maturidade. A ausência de limiares desordenados ou curvas que se sobrepõem de forma inconsistente sugere que não há problemas com </w:t>
        </w:r>
      </w:ins>
      <w:ins w:id="2467" w:author="Paulo Henrique dos Santos" w:date="2025-06-19T21:43:00Z">
        <w:r>
          <w:t xml:space="preserve">categorias colapsadas ou respostas ambíguas, o que contribui para a robustez do instrumento.</w:t>
        </w:r>
      </w:ins>
      <w:ins w:id="2468" w:author="Paulo Henrique dos Santos" w:date="2025-06-19T21:45:00Z">
        <w:r>
          <w:t xml:space="preserve"> Portanto, o</w:t>
        </w:r>
      </w:ins>
      <w:ins w:id="2469" w:author="Paulo Henrique dos Santos" w:date="2025-06-19T21:45:00Z">
        <w:r>
          <w:t xml:space="preserve"> padrão ordenado e a precisão das respostas indicam que o instrumento consegue discriminar com eficácia diferentes níveis do traço latente, o que é crucial para apoiar decisões estratégicas relacionadas </w:t>
        </w:r>
      </w:ins>
      <w:ins w:id="2470" w:author="Paulo Henrique dos Santos" w:date="2025-06-19T21:45:00Z">
        <w:r>
          <w:t xml:space="preserve">à</w:t>
        </w:r>
      </w:ins>
      <w:ins w:id="2471" w:author="Paulo Henrique dos Santos" w:date="2025-06-19T21:45:00Z">
        <w:r>
          <w:t xml:space="preserve"> </w:t>
        </w:r>
      </w:ins>
      <w:ins w:id="2472" w:author="Paulo Henrique dos Santos" w:date="2025-06-19T21:45:00Z">
        <w:r>
          <w:t xml:space="preserve">medir a maturidade da tecnologia blockchain</w:t>
        </w:r>
      </w:ins>
      <w:ins w:id="2473" w:author="Paulo Henrique dos Santos" w:date="2025-06-19T21:45:00Z">
        <w:r>
          <w:t xml:space="preserve"> e práticas sustentáveis </w:t>
        </w:r>
      </w:ins>
      <w:ins w:id="2474" w:author="Paulo Henrique dos Santos" w:date="2025-06-19T21:45:00Z">
        <w:r>
          <w:t xml:space="preserve">em negócios da CAS</w:t>
        </w:r>
      </w:ins>
      <w:ins w:id="2475" w:author="Paulo Henrique dos Santos" w:date="2025-06-19T21:45:00Z">
        <w:r>
          <w:t xml:space="preserve">.</w:t>
        </w:r>
      </w:ins>
      <w:ins w:id="2476" w:author="Paulo Henrique dos Santos" w:date="2025-06-19T21:46:00Z">
        <w:r/>
      </w:ins>
    </w:p>
    <w:p>
      <w:pPr>
        <w:pBdr/>
        <w:spacing w:before="240" w:line="360" w:lineRule="auto"/>
        <w:ind w:firstLine="720"/>
        <w:rPr>
          <w:ins w:id="2477" w:author="Paulo Henrique dos Santos" w:date="2025-06-19T21:53:00Z"/>
        </w:rPr>
      </w:pPr>
      <w:ins w:id="2478" w:author="Paulo Henrique dos Santos" w:date="2025-06-19T21:46:00Z">
        <w:r>
          <w:t xml:space="preserve">A </w:t>
        </w:r>
      </w:ins>
      <w:ins w:id="2479" w:author="Paulo Henrique dos Santos" w:date="2025-06-19T21:46:00Z">
        <w:r>
          <w:t xml:space="preserve">Análise Fatorial Confirmatória (CFA) </w:t>
        </w:r>
      </w:ins>
      <w:ins w:id="2480" w:author="Paulo Henrique dos Santos" w:date="2025-06-19T21:48:00Z">
        <w:r>
          <w:t xml:space="preserve">foi testad</w:t>
        </w:r>
      </w:ins>
      <w:ins w:id="2481" w:author="Paulo Henrique dos Santos" w:date="2025-06-19T21:49:00Z">
        <w:r>
          <w:t xml:space="preserve">a</w:t>
        </w:r>
      </w:ins>
      <w:ins w:id="2482" w:author="Paulo Henrique dos Santos" w:date="2025-06-19T21:48:00Z">
        <w:r>
          <w:t xml:space="preserve"> utilizando o pacote </w:t>
        </w:r>
      </w:ins>
      <w:ins w:id="2483" w:author="Paulo Henrique dos Santos" w:date="2025-06-19T21:48:00Z">
        <w:r>
          <w:t xml:space="preserve">lavaan</w:t>
        </w:r>
      </w:ins>
      <w:ins w:id="2484" w:author="Paulo Henrique dos Santos" w:date="2025-06-19T21:48:00Z">
        <w:r>
          <w:t xml:space="preserve">, com estimativa DWLS apropriada para indicadores ordinais</w:t>
        </w:r>
      </w:ins>
      <w:ins w:id="2485" w:author="Paulo Henrique dos Santos" w:date="2025-06-19T21:53:00Z">
        <w:r>
          <w:t xml:space="preserve"> (Tabela 12)</w:t>
        </w:r>
      </w:ins>
      <w:ins w:id="2486" w:author="Paulo Henrique dos Santos" w:date="2025-06-19T21:48:00Z">
        <w:r>
          <w:t xml:space="preserve">. Índices de modificação foram extraídos para avaliar a dependência local entre os itens.</w:t>
        </w:r>
      </w:ins>
      <w:ins w:id="2487" w:author="Paulo Henrique dos Santos" w:date="2025-06-19T21:50:00Z">
        <w:r>
          <w:t xml:space="preserve"> </w:t>
        </w:r>
      </w:ins>
      <w:ins w:id="2488" w:author="Paulo Henrique dos Santos" w:date="2025-06-19T21:51:00Z">
        <w:r>
          <w:t xml:space="preserve">Primeiramente</w:t>
        </w:r>
      </w:ins>
      <w:ins w:id="2489" w:author="Paulo Henrique dos Santos" w:date="2025-06-19T21:50:00Z">
        <w:r>
          <w:t xml:space="preserve">, foi </w:t>
        </w:r>
      </w:ins>
      <w:ins w:id="2490" w:author="Paulo Henrique dos Santos" w:date="2025-06-19T21:50:00Z">
        <w:r>
          <w:t xml:space="preserve">feito um teste para ver se o questionário realmente mede três grupos diferentes de coisas, como se fossem três grandes temas (ou fatores). Como as perguntas tinham respostas do tipo “concordo plenamente” até “discordo totalmente” (respostas em escala), usa</w:t>
        </w:r>
      </w:ins>
      <w:ins w:id="2491" w:author="Paulo Henrique dos Santos" w:date="2025-06-19T21:51:00Z">
        <w:r>
          <w:t xml:space="preserve">-se</w:t>
        </w:r>
      </w:ins>
      <w:ins w:id="2492" w:author="Paulo Henrique dos Santos" w:date="2025-06-19T21:50:00Z">
        <w:r>
          <w:t xml:space="preserve"> um método especial chamado DWLS que é mais adequado para esse tipo de dado.</w:t>
        </w:r>
      </w:ins>
      <w:ins w:id="2493" w:author="Paulo Henrique dos Santos" w:date="2025-06-19T21:51:00Z">
        <w:r>
          <w:t xml:space="preserve"> Como</w:t>
        </w:r>
      </w:ins>
      <w:ins w:id="2494" w:author="Paulo Henrique dos Santos" w:date="2025-06-19T21:50:00Z">
        <w:r>
          <w:t xml:space="preserve"> segundo passo</w:t>
        </w:r>
      </w:ins>
      <w:ins w:id="2495" w:author="Paulo Henrique dos Santos" w:date="2025-06-19T21:52:00Z">
        <w:r>
          <w:t xml:space="preserve">, </w:t>
        </w:r>
      </w:ins>
      <w:ins w:id="2496" w:author="Paulo Henrique dos Santos" w:date="2025-06-19T21:50:00Z">
        <w:r>
          <w:t xml:space="preserve">verific</w:t>
        </w:r>
      </w:ins>
      <w:ins w:id="2497" w:author="Paulo Henrique dos Santos" w:date="2025-06-19T21:52:00Z">
        <w:r>
          <w:t xml:space="preserve">ou-se se</w:t>
        </w:r>
      </w:ins>
      <w:ins w:id="2498" w:author="Paulo Henrique dos Santos" w:date="2025-06-19T21:50:00Z">
        <w:r>
          <w:t xml:space="preserve"> algumas perguntas estão muito parecidas entre si ou influenciam demais umas às outras. Para isso, us</w:t>
        </w:r>
      </w:ins>
      <w:ins w:id="2499" w:author="Paulo Henrique dos Santos" w:date="2025-06-19T21:52:00Z">
        <w:r>
          <w:t xml:space="preserve">ou-se</w:t>
        </w:r>
      </w:ins>
      <w:ins w:id="2500" w:author="Paulo Henrique dos Santos" w:date="2025-06-19T21:50:00Z">
        <w:r>
          <w:t xml:space="preserve"> uma ferramenta chamada índice de modificação, que mostra se há perguntas que talvez estejam repetindo ideias ou não estejam funcionando bem de forma independente. </w:t>
        </w:r>
      </w:ins>
      <w:ins w:id="2501" w:author="Paulo Henrique dos Santos" w:date="2025-06-19T21:53:00Z">
        <w:r/>
      </w:ins>
    </w:p>
    <w:p>
      <w:pPr>
        <w:pStyle w:val="986"/>
        <w:keepNext w:val="true"/>
        <w:pBdr/>
        <w:spacing/>
        <w:ind/>
        <w:jc w:val="center"/>
        <w:rPr>
          <w:ins w:id="2502" w:author="Paulo Henrique dos Santos" w:date="2025-06-19T21:53:00Z"/>
        </w:rPr>
        <w:pPrChange w:author="Paulo Henrique dos Santos" w:date="2025-06-19T21:57:00Z" w:id="2503">
          <w:pPr>
            <w:pStyle w:val="986"/>
            <w:keepNext w:val="true"/>
            <w:pBdr/>
            <w:spacing/>
            <w:ind/>
          </w:pPr>
        </w:pPrChange>
      </w:pPr>
      <w:ins w:id="2504" w:author="Paulo Henrique dos Santos" w:date="2025-06-19T21:53:00Z">
        <w:r>
          <w:t xml:space="preserve">Tabela 1</w:t>
        </w:r>
      </w:ins>
      <w:ins w:id="2505" w:author="Paulo Henrique dos Santos" w:date="2025-06-19T21:55:00Z">
        <w:r>
          <w:t xml:space="preserve">2</w:t>
        </w:r>
      </w:ins>
      <w:ins w:id="2506" w:author="Paulo Henrique dos Santos" w:date="2025-06-19T21:53:00Z">
        <w:r>
          <w:t xml:space="preserve"> – </w:t>
        </w:r>
      </w:ins>
      <w:ins w:id="2507" w:author="Paulo Henrique dos Santos" w:date="2025-06-19T21:55:00Z">
        <w:r>
          <w:t xml:space="preserve">Top 10 Residual </w:t>
        </w:r>
      </w:ins>
      <w:ins w:id="2508" w:author="Paulo Henrique dos Santos" w:date="2025-06-19T21:55:00Z">
        <w:r>
          <w:t xml:space="preserve">Covariances</w:t>
        </w:r>
      </w:ins>
      <w:ins w:id="2509" w:author="Paulo Henrique dos Santos" w:date="2025-06-19T21:55:00Z">
        <w:r>
          <w:t xml:space="preserve"> (</w:t>
        </w:r>
      </w:ins>
      <w:ins w:id="2510" w:author="Paulo Henrique dos Santos" w:date="2025-06-19T21:56:00Z">
        <w:r>
          <w:t xml:space="preserve">Modification</w:t>
        </w:r>
      </w:ins>
      <w:ins w:id="2511" w:author="Paulo Henrique dos Santos" w:date="2025-06-19T21:56:00Z">
        <w:r>
          <w:t xml:space="preserve"> Index</w:t>
        </w:r>
      </w:ins>
      <w:ins w:id="2512" w:author="Paulo Henrique dos Santos" w:date="2025-06-19T21:56:00Z">
        <w:r>
          <w:t xml:space="preserve"> - </w:t>
        </w:r>
      </w:ins>
      <w:ins w:id="2513" w:author="Paulo Henrique dos Santos" w:date="2025-06-19T21:55:00Z">
        <w:r>
          <w:t xml:space="preserve">MI)</w:t>
        </w:r>
      </w:ins>
      <w:ins w:id="2514" w:author="Paulo Henrique dos Santos" w:date="2025-06-19T21:53:00Z">
        <w:r/>
      </w:ins>
    </w:p>
    <w:tbl>
      <w:tblPr>
        <w:jc w:val="center"/>
        <w:tblW w:w="1460" w:type="dxa"/>
        <w:tblCellMar>
          <w:left w:w="70" w:type="dxa"/>
          <w:right w:w="70" w:type="dxa"/>
        </w:tblCellMar>
        <w:tblBorders/>
        <w:tblLook w:val="04A0" w:firstRow="1" w:lastRow="0" w:firstColumn="1" w:lastColumn="0" w:noHBand="0" w:noVBand="1"/>
        <w:tblPrChange w:id="2515" w:author="Paulo Henrique dos Santos" w:date="2025-06-19T21:57:00Z">
          <w:tblPr>
            <w:tblW w:w="1460" w:type="dxa"/>
            <w:tblCellMar>
              <w:left w:w="70" w:type="dxa"/>
              <w:right w:w="70" w:type="dxa"/>
            </w:tblCellMar>
            <w:tblBorders/>
          </w:tblPr>
        </w:tblPrChange>
      </w:tblPr>
      <w:tblGrid>
        <w:gridCol w:w="619"/>
        <w:gridCol w:w="685"/>
        <w:gridCol w:w="590"/>
        <w:tblGridChange w:id="2516">
          <w:tblGrid>
            <w:gridCol w:w="440"/>
            <w:gridCol w:w="179"/>
            <w:gridCol w:w="261"/>
            <w:gridCol w:w="424"/>
            <w:gridCol w:w="166"/>
            <w:gridCol w:w="424"/>
          </w:tblGrid>
        </w:tblGridChange>
      </w:tblGrid>
      <w:tr>
        <w:trPr>
          <w:jc w:val="center"/>
          <w:trHeight w:val="264"/>
          <w:trPrChange w:id="2517" w:author="Paulo Henrique dos Santos" w:date="2025-06-19T21:57:00Z">
            <w:trPr>
              <w:trHeight w:val="264"/>
            </w:trPr>
          </w:trPrChange>
          <w:ins w:id="2518" w:author="Paulo Henrique dos Santos" w:date="2025-06-19T21:57:00Z"/>
        </w:trPr>
        <w:tc>
          <w:tcPr>
            <w:shd w:val="clear" w:color="000000" w:fill="ffffff"/>
            <w:tcBorders>
              <w:top w:val="single" w:color="auto" w:sz="4" w:space="0"/>
              <w:left w:val="none" w:color="000000" w:sz="4" w:space="0"/>
              <w:bottom w:val="single" w:color="auto" w:sz="4" w:space="0"/>
              <w:right w:val="none" w:color="000000" w:sz="4" w:space="0"/>
            </w:tcBorders>
            <w:tcW w:w="440" w:type="dxa"/>
            <w:vAlign w:val="center"/>
            <w:textDirection w:val="lrTb"/>
            <w:noWrap w:val="false"/>
            <w:tcPrChange w:id="2519" w:author="Paulo Henrique dos Santos" w:date="2025-06-19T21:57:00Z">
              <w:tcPr>
                <w:shd w:val="clear" w:color="000000" w:fill="ffffff"/>
                <w:tcBorders>
                  <w:top w:val="single" w:color="auto" w:sz="4" w:space="0"/>
                  <w:left w:val="none" w:color="000000" w:sz="4" w:space="0"/>
                  <w:bottom w:val="single" w:color="auto" w:sz="4" w:space="0"/>
                  <w:right w:val="none" w:color="000000" w:sz="4" w:space="0"/>
                </w:tcBorders>
                <w:tcW w:w="440" w:type="dxa"/>
                <w:vAlign w:val="center"/>
              </w:tcPr>
            </w:tcPrChange>
          </w:tcPr>
          <w:p>
            <w:pPr>
              <w:pBdr/>
              <w:spacing/>
              <w:ind/>
              <w:jc w:val="center"/>
              <w:rPr>
                <w:ins w:id="2520" w:author="Paulo Henrique dos Santos" w:date="2025-06-19T21:57:00Z"/>
                <w:b/>
                <w:bCs/>
                <w:color w:val="000000"/>
                <w:sz w:val="20"/>
                <w:szCs w:val="20"/>
              </w:rPr>
            </w:pPr>
            <w:ins w:id="2521" w:author="Paulo Henrique dos Santos" w:date="2025-06-19T21:58:00Z">
              <w:r>
                <w:rPr>
                  <w:b/>
                  <w:bCs/>
                  <w:color w:val="000000"/>
                  <w:sz w:val="20"/>
                  <w:szCs w:val="20"/>
                </w:rPr>
                <w:t xml:space="preserve">Left</w:t>
              </w:r>
            </w:ins>
            <w:ins w:id="2522" w:author="Paulo Henrique dos Santos" w:date="2025-06-19T21:58:00Z">
              <w:r>
                <w:rPr>
                  <w:b/>
                  <w:bCs/>
                  <w:color w:val="000000"/>
                  <w:sz w:val="20"/>
                  <w:szCs w:val="20"/>
                </w:rPr>
                <w:t xml:space="preserve">-Hand </w:t>
              </w:r>
            </w:ins>
            <w:ins w:id="2523" w:author="Paulo Henrique dos Santos" w:date="2025-06-19T21:58:00Z">
              <w:r>
                <w:rPr>
                  <w:b/>
                  <w:bCs/>
                  <w:color w:val="000000"/>
                  <w:sz w:val="20"/>
                  <w:szCs w:val="20"/>
                </w:rPr>
                <w:t xml:space="preserve">Side</w:t>
              </w:r>
            </w:ins>
            <w:ins w:id="2524" w:author="Paulo Henrique dos Santos" w:date="2025-06-19T21:57:00Z">
              <w:r>
                <w:rPr>
                  <w:b/>
                  <w:bCs/>
                  <w:color w:val="000000"/>
                  <w:sz w:val="20"/>
                  <w:szCs w:val="20"/>
                </w:rPr>
              </w:r>
            </w:ins>
            <w:ins w:id="2525" w:author="Paulo Henrique dos Santos" w:date="2025-06-19T21:57:00Z">
              <w:r>
                <w:rPr>
                  <w:b/>
                  <w:bCs/>
                  <w:color w:val="000000"/>
                  <w:sz w:val="20"/>
                  <w:szCs w:val="20"/>
                </w:rPr>
              </w:r>
            </w:ins>
          </w:p>
        </w:tc>
        <w:tc>
          <w:tcPr>
            <w:shd w:val="clear" w:color="000000" w:fill="ffffff"/>
            <w:tcBorders>
              <w:top w:val="single" w:color="auto" w:sz="4" w:space="0"/>
              <w:left w:val="none" w:color="000000" w:sz="4" w:space="0"/>
              <w:bottom w:val="single" w:color="auto" w:sz="4" w:space="0"/>
              <w:right w:val="none" w:color="000000" w:sz="4" w:space="0"/>
            </w:tcBorders>
            <w:tcW w:w="440" w:type="dxa"/>
            <w:vAlign w:val="center"/>
            <w:textDirection w:val="lrTb"/>
            <w:noWrap w:val="false"/>
            <w:tcPrChange w:id="2526" w:author="Paulo Henrique dos Santos" w:date="2025-06-19T21:57:00Z">
              <w:tcPr>
                <w:gridSpan w:val="2"/>
                <w:shd w:val="clear" w:color="000000" w:fill="ffffff"/>
                <w:tcBorders>
                  <w:top w:val="single" w:color="auto" w:sz="4" w:space="0"/>
                  <w:left w:val="none" w:color="000000" w:sz="4" w:space="0"/>
                  <w:bottom w:val="single" w:color="auto" w:sz="4" w:space="0"/>
                  <w:right w:val="none" w:color="000000" w:sz="4" w:space="0"/>
                </w:tcBorders>
                <w:tcW w:w="440" w:type="dxa"/>
                <w:vAlign w:val="center"/>
              </w:tcPr>
            </w:tcPrChange>
          </w:tcPr>
          <w:p>
            <w:pPr>
              <w:pBdr/>
              <w:spacing/>
              <w:ind/>
              <w:jc w:val="center"/>
              <w:rPr>
                <w:ins w:id="2527" w:author="Paulo Henrique dos Santos" w:date="2025-06-19T21:57:00Z"/>
                <w:b/>
                <w:bCs/>
                <w:color w:val="000000"/>
                <w:sz w:val="20"/>
                <w:szCs w:val="20"/>
              </w:rPr>
            </w:pPr>
            <w:ins w:id="2528" w:author="Paulo Henrique dos Santos" w:date="2025-06-19T21:58:00Z">
              <w:r>
                <w:rPr>
                  <w:b/>
                  <w:bCs/>
                  <w:color w:val="000000"/>
                  <w:sz w:val="20"/>
                  <w:szCs w:val="20"/>
                </w:rPr>
                <w:t xml:space="preserve">Right</w:t>
              </w:r>
            </w:ins>
            <w:ins w:id="2529" w:author="Paulo Henrique dos Santos" w:date="2025-06-19T21:58:00Z">
              <w:r>
                <w:rPr>
                  <w:b/>
                  <w:bCs/>
                  <w:color w:val="000000"/>
                  <w:sz w:val="20"/>
                  <w:szCs w:val="20"/>
                </w:rPr>
                <w:t xml:space="preserve">-Hand </w:t>
              </w:r>
            </w:ins>
            <w:ins w:id="2530" w:author="Paulo Henrique dos Santos" w:date="2025-06-19T21:58:00Z">
              <w:r>
                <w:rPr>
                  <w:b/>
                  <w:bCs/>
                  <w:color w:val="000000"/>
                  <w:sz w:val="20"/>
                  <w:szCs w:val="20"/>
                </w:rPr>
                <w:t xml:space="preserve">Side</w:t>
              </w:r>
            </w:ins>
            <w:ins w:id="2531" w:author="Paulo Henrique dos Santos" w:date="2025-06-19T21:57:00Z">
              <w:r>
                <w:rPr>
                  <w:b/>
                  <w:bCs/>
                  <w:color w:val="000000"/>
                  <w:sz w:val="20"/>
                  <w:szCs w:val="20"/>
                </w:rPr>
              </w:r>
            </w:ins>
            <w:ins w:id="2532" w:author="Paulo Henrique dos Santos" w:date="2025-06-19T21:57:00Z">
              <w:r>
                <w:rPr>
                  <w:b/>
                  <w:bCs/>
                  <w:color w:val="000000"/>
                  <w:sz w:val="20"/>
                  <w:szCs w:val="20"/>
                </w:rPr>
              </w:r>
            </w:ins>
          </w:p>
        </w:tc>
        <w:tc>
          <w:tcPr>
            <w:shd w:val="clear" w:color="000000" w:fill="ffffff"/>
            <w:tcBorders>
              <w:top w:val="single" w:color="auto" w:sz="4" w:space="0"/>
              <w:left w:val="none" w:color="000000" w:sz="4" w:space="0"/>
              <w:bottom w:val="single" w:color="auto" w:sz="4" w:space="0"/>
              <w:right w:val="none" w:color="000000" w:sz="4" w:space="0"/>
            </w:tcBorders>
            <w:tcW w:w="580" w:type="dxa"/>
            <w:vAlign w:val="center"/>
            <w:textDirection w:val="lrTb"/>
            <w:noWrap w:val="false"/>
            <w:tcPrChange w:id="2533" w:author="Paulo Henrique dos Santos" w:date="2025-06-19T21:57:00Z">
              <w:tcPr>
                <w:gridSpan w:val="2"/>
                <w:shd w:val="clear" w:color="000000" w:fill="ffffff"/>
                <w:tcBorders>
                  <w:top w:val="single" w:color="auto" w:sz="4" w:space="0"/>
                  <w:left w:val="none" w:color="000000" w:sz="4" w:space="0"/>
                  <w:bottom w:val="single" w:color="auto" w:sz="4" w:space="0"/>
                  <w:right w:val="none" w:color="000000" w:sz="4" w:space="0"/>
                </w:tcBorders>
                <w:tcW w:w="580" w:type="dxa"/>
                <w:vAlign w:val="center"/>
              </w:tcPr>
            </w:tcPrChange>
          </w:tcPr>
          <w:p>
            <w:pPr>
              <w:pBdr/>
              <w:spacing/>
              <w:ind/>
              <w:jc w:val="center"/>
              <w:rPr>
                <w:ins w:id="2534" w:author="Paulo Henrique dos Santos" w:date="2025-06-19T21:57:00Z"/>
                <w:b/>
                <w:bCs/>
                <w:color w:val="000000"/>
                <w:sz w:val="20"/>
                <w:szCs w:val="20"/>
              </w:rPr>
            </w:pPr>
            <w:ins w:id="2535" w:author="Paulo Henrique dos Santos" w:date="2025-06-19T21:57:00Z">
              <w:r>
                <w:rPr>
                  <w:b/>
                  <w:bCs/>
                  <w:color w:val="000000"/>
                  <w:sz w:val="20"/>
                  <w:szCs w:val="20"/>
                </w:rPr>
                <w:t xml:space="preserve">MI</w:t>
              </w:r>
            </w:ins>
            <w:ins w:id="2536" w:author="Paulo Henrique dos Santos" w:date="2025-06-19T21:57:00Z">
              <w:r>
                <w:rPr>
                  <w:b/>
                  <w:bCs/>
                  <w:color w:val="000000"/>
                  <w:sz w:val="20"/>
                  <w:szCs w:val="20"/>
                </w:rPr>
              </w:r>
            </w:ins>
            <w:ins w:id="2537" w:author="Paulo Henrique dos Santos" w:date="2025-06-19T21:57:00Z">
              <w:r>
                <w:rPr>
                  <w:b/>
                  <w:bCs/>
                  <w:color w:val="000000"/>
                  <w:sz w:val="20"/>
                  <w:szCs w:val="20"/>
                </w:rPr>
              </w:r>
            </w:ins>
          </w:p>
        </w:tc>
      </w:tr>
      <w:tr>
        <w:trPr>
          <w:jc w:val="center"/>
          <w:trHeight w:val="264"/>
          <w:trPrChange w:id="2538" w:author="Paulo Henrique dos Santos" w:date="2025-06-19T21:57:00Z">
            <w:trPr>
              <w:trHeight w:val="264"/>
            </w:trPr>
          </w:trPrChange>
          <w:ins w:id="2539" w:author="Paulo Henrique dos Santos" w:date="2025-06-19T21:57:00Z"/>
        </w:trPr>
        <w:tc>
          <w:tcPr>
            <w:shd w:val="clear" w:color="000000" w:fill="ffffff"/>
            <w:tcBorders>
              <w:top w:val="none" w:color="000000" w:sz="4" w:space="0"/>
              <w:left w:val="none" w:color="000000" w:sz="4" w:space="0"/>
              <w:bottom w:val="none" w:color="000000" w:sz="4" w:space="0"/>
              <w:right w:val="none" w:color="000000" w:sz="4" w:space="0"/>
            </w:tcBorders>
            <w:tcW w:w="440" w:type="dxa"/>
            <w:vAlign w:val="center"/>
            <w:textDirection w:val="lrTb"/>
            <w:noWrap w:val="false"/>
            <w:tcPrChange w:id="2540" w:author="Paulo Henrique dos Santos" w:date="2025-06-19T21:57:00Z">
              <w:tcPr>
                <w:shd w:val="clear" w:color="000000" w:fill="ffffff"/>
                <w:tcBorders>
                  <w:top w:val="none" w:color="000000" w:sz="4" w:space="0"/>
                  <w:left w:val="none" w:color="000000" w:sz="4" w:space="0"/>
                  <w:bottom w:val="none" w:color="000000" w:sz="4" w:space="0"/>
                  <w:right w:val="none" w:color="000000" w:sz="4" w:space="0"/>
                </w:tcBorders>
                <w:tcW w:w="440" w:type="dxa"/>
                <w:vAlign w:val="center"/>
              </w:tcPr>
            </w:tcPrChange>
          </w:tcPr>
          <w:p>
            <w:pPr>
              <w:pBdr/>
              <w:spacing/>
              <w:ind/>
              <w:jc w:val="center"/>
              <w:rPr>
                <w:ins w:id="2541" w:author="Paulo Henrique dos Santos" w:date="2025-06-19T21:57:00Z"/>
                <w:color w:val="000000"/>
                <w:sz w:val="20"/>
                <w:szCs w:val="20"/>
              </w:rPr>
            </w:pPr>
            <w:ins w:id="2542" w:author="Paulo Henrique dos Santos" w:date="2025-06-19T21:57:00Z">
              <w:r>
                <w:rPr>
                  <w:color w:val="000000"/>
                  <w:sz w:val="20"/>
                  <w:szCs w:val="20"/>
                </w:rPr>
                <w:t xml:space="preserve">q15</w:t>
              </w:r>
            </w:ins>
            <w:ins w:id="2543" w:author="Paulo Henrique dos Santos" w:date="2025-06-19T21:57:00Z">
              <w:r>
                <w:rPr>
                  <w:color w:val="000000"/>
                  <w:sz w:val="20"/>
                  <w:szCs w:val="20"/>
                </w:rPr>
              </w:r>
            </w:ins>
            <w:ins w:id="2544" w:author="Paulo Henrique dos Santos" w:date="2025-06-19T21:57: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440" w:type="dxa"/>
            <w:vAlign w:val="center"/>
            <w:textDirection w:val="lrTb"/>
            <w:noWrap w:val="false"/>
            <w:tcPrChange w:id="2545" w:author="Paulo Henrique dos Santos" w:date="2025-06-19T21:57:00Z">
              <w:tcPr>
                <w:gridSpan w:val="2"/>
                <w:shd w:val="clear" w:color="000000" w:fill="ffffff"/>
                <w:tcBorders>
                  <w:top w:val="none" w:color="000000" w:sz="4" w:space="0"/>
                  <w:left w:val="none" w:color="000000" w:sz="4" w:space="0"/>
                  <w:bottom w:val="none" w:color="000000" w:sz="4" w:space="0"/>
                  <w:right w:val="none" w:color="000000" w:sz="4" w:space="0"/>
                </w:tcBorders>
                <w:tcW w:w="440" w:type="dxa"/>
                <w:vAlign w:val="center"/>
              </w:tcPr>
            </w:tcPrChange>
          </w:tcPr>
          <w:p>
            <w:pPr>
              <w:pBdr/>
              <w:spacing/>
              <w:ind/>
              <w:jc w:val="center"/>
              <w:rPr>
                <w:ins w:id="2546" w:author="Paulo Henrique dos Santos" w:date="2025-06-19T21:57:00Z"/>
                <w:color w:val="000000"/>
                <w:sz w:val="20"/>
                <w:szCs w:val="20"/>
              </w:rPr>
            </w:pPr>
            <w:ins w:id="2547" w:author="Paulo Henrique dos Santos" w:date="2025-06-19T21:57:00Z">
              <w:r>
                <w:rPr>
                  <w:color w:val="000000"/>
                  <w:sz w:val="20"/>
                  <w:szCs w:val="20"/>
                </w:rPr>
                <w:t xml:space="preserve">q22</w:t>
              </w:r>
            </w:ins>
            <w:ins w:id="2548" w:author="Paulo Henrique dos Santos" w:date="2025-06-19T21:57:00Z">
              <w:r>
                <w:rPr>
                  <w:color w:val="000000"/>
                  <w:sz w:val="20"/>
                  <w:szCs w:val="20"/>
                </w:rPr>
              </w:r>
            </w:ins>
            <w:ins w:id="2549" w:author="Paulo Henrique dos Santos" w:date="2025-06-19T21:57: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580" w:type="dxa"/>
            <w:vAlign w:val="center"/>
            <w:textDirection w:val="lrTb"/>
            <w:noWrap w:val="false"/>
            <w:tcPrChange w:id="2550" w:author="Paulo Henrique dos Santos" w:date="2025-06-19T21:57:00Z">
              <w:tcPr>
                <w:gridSpan w:val="2"/>
                <w:shd w:val="clear" w:color="000000" w:fill="ffffff"/>
                <w:tcBorders>
                  <w:top w:val="none" w:color="000000" w:sz="4" w:space="0"/>
                  <w:left w:val="none" w:color="000000" w:sz="4" w:space="0"/>
                  <w:bottom w:val="none" w:color="000000" w:sz="4" w:space="0"/>
                  <w:right w:val="none" w:color="000000" w:sz="4" w:space="0"/>
                </w:tcBorders>
                <w:tcW w:w="580" w:type="dxa"/>
                <w:vAlign w:val="center"/>
              </w:tcPr>
            </w:tcPrChange>
          </w:tcPr>
          <w:p>
            <w:pPr>
              <w:pBdr/>
              <w:spacing/>
              <w:ind/>
              <w:jc w:val="center"/>
              <w:rPr>
                <w:ins w:id="2551" w:author="Paulo Henrique dos Santos" w:date="2025-06-19T21:57:00Z"/>
                <w:color w:val="000000"/>
                <w:sz w:val="20"/>
                <w:szCs w:val="20"/>
              </w:rPr>
            </w:pPr>
            <w:ins w:id="2552" w:author="Paulo Henrique dos Santos" w:date="2025-06-19T21:57:00Z">
              <w:r>
                <w:rPr>
                  <w:color w:val="000000"/>
                  <w:sz w:val="20"/>
                  <w:szCs w:val="20"/>
                </w:rPr>
                <w:t xml:space="preserve">792,7</w:t>
              </w:r>
            </w:ins>
            <w:ins w:id="2553" w:author="Paulo Henrique dos Santos" w:date="2025-06-19T21:57:00Z">
              <w:r>
                <w:rPr>
                  <w:color w:val="000000"/>
                  <w:sz w:val="20"/>
                  <w:szCs w:val="20"/>
                </w:rPr>
              </w:r>
            </w:ins>
            <w:ins w:id="2554" w:author="Paulo Henrique dos Santos" w:date="2025-06-19T21:57:00Z">
              <w:r>
                <w:rPr>
                  <w:color w:val="000000"/>
                  <w:sz w:val="20"/>
                  <w:szCs w:val="20"/>
                </w:rPr>
              </w:r>
            </w:ins>
          </w:p>
        </w:tc>
      </w:tr>
      <w:tr>
        <w:trPr>
          <w:jc w:val="center"/>
          <w:trHeight w:val="264"/>
          <w:trPrChange w:id="2555" w:author="Paulo Henrique dos Santos" w:date="2025-06-19T21:57:00Z">
            <w:trPr>
              <w:trHeight w:val="264"/>
            </w:trPr>
          </w:trPrChange>
          <w:ins w:id="2556" w:author="Paulo Henrique dos Santos" w:date="2025-06-19T21:57:00Z"/>
        </w:trPr>
        <w:tc>
          <w:tcPr>
            <w:shd w:val="clear" w:color="000000" w:fill="ffffff"/>
            <w:tcBorders>
              <w:top w:val="none" w:color="000000" w:sz="4" w:space="0"/>
              <w:left w:val="none" w:color="000000" w:sz="4" w:space="0"/>
              <w:bottom w:val="none" w:color="000000" w:sz="4" w:space="0"/>
              <w:right w:val="none" w:color="000000" w:sz="4" w:space="0"/>
            </w:tcBorders>
            <w:tcW w:w="440" w:type="dxa"/>
            <w:vAlign w:val="center"/>
            <w:textDirection w:val="lrTb"/>
            <w:noWrap w:val="false"/>
            <w:tcPrChange w:id="2557" w:author="Paulo Henrique dos Santos" w:date="2025-06-19T21:57:00Z">
              <w:tcPr>
                <w:shd w:val="clear" w:color="000000" w:fill="ffffff"/>
                <w:tcBorders>
                  <w:top w:val="none" w:color="000000" w:sz="4" w:space="0"/>
                  <w:left w:val="none" w:color="000000" w:sz="4" w:space="0"/>
                  <w:bottom w:val="none" w:color="000000" w:sz="4" w:space="0"/>
                  <w:right w:val="none" w:color="000000" w:sz="4" w:space="0"/>
                </w:tcBorders>
                <w:tcW w:w="440" w:type="dxa"/>
                <w:vAlign w:val="center"/>
              </w:tcPr>
            </w:tcPrChange>
          </w:tcPr>
          <w:p>
            <w:pPr>
              <w:pBdr/>
              <w:spacing/>
              <w:ind/>
              <w:jc w:val="center"/>
              <w:rPr>
                <w:ins w:id="2558" w:author="Paulo Henrique dos Santos" w:date="2025-06-19T21:57:00Z"/>
                <w:color w:val="000000"/>
                <w:sz w:val="20"/>
                <w:szCs w:val="20"/>
              </w:rPr>
            </w:pPr>
            <w:ins w:id="2559" w:author="Paulo Henrique dos Santos" w:date="2025-06-19T21:57:00Z">
              <w:r>
                <w:rPr>
                  <w:color w:val="000000"/>
                  <w:sz w:val="20"/>
                  <w:szCs w:val="20"/>
                </w:rPr>
                <w:t xml:space="preserve">q3</w:t>
              </w:r>
            </w:ins>
            <w:ins w:id="2560" w:author="Paulo Henrique dos Santos" w:date="2025-06-19T21:57:00Z">
              <w:r>
                <w:rPr>
                  <w:color w:val="000000"/>
                  <w:sz w:val="20"/>
                  <w:szCs w:val="20"/>
                </w:rPr>
              </w:r>
            </w:ins>
            <w:ins w:id="2561" w:author="Paulo Henrique dos Santos" w:date="2025-06-19T21:57: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440" w:type="dxa"/>
            <w:vAlign w:val="center"/>
            <w:textDirection w:val="lrTb"/>
            <w:noWrap w:val="false"/>
            <w:tcPrChange w:id="2562" w:author="Paulo Henrique dos Santos" w:date="2025-06-19T21:57:00Z">
              <w:tcPr>
                <w:gridSpan w:val="2"/>
                <w:shd w:val="clear" w:color="000000" w:fill="ffffff"/>
                <w:tcBorders>
                  <w:top w:val="none" w:color="000000" w:sz="4" w:space="0"/>
                  <w:left w:val="none" w:color="000000" w:sz="4" w:space="0"/>
                  <w:bottom w:val="none" w:color="000000" w:sz="4" w:space="0"/>
                  <w:right w:val="none" w:color="000000" w:sz="4" w:space="0"/>
                </w:tcBorders>
                <w:tcW w:w="440" w:type="dxa"/>
                <w:vAlign w:val="center"/>
              </w:tcPr>
            </w:tcPrChange>
          </w:tcPr>
          <w:p>
            <w:pPr>
              <w:pBdr/>
              <w:spacing/>
              <w:ind/>
              <w:jc w:val="center"/>
              <w:rPr>
                <w:ins w:id="2563" w:author="Paulo Henrique dos Santos" w:date="2025-06-19T21:57:00Z"/>
                <w:color w:val="000000"/>
                <w:sz w:val="20"/>
                <w:szCs w:val="20"/>
              </w:rPr>
            </w:pPr>
            <w:ins w:id="2564" w:author="Paulo Henrique dos Santos" w:date="2025-06-19T21:57:00Z">
              <w:r>
                <w:rPr>
                  <w:color w:val="000000"/>
                  <w:sz w:val="20"/>
                  <w:szCs w:val="20"/>
                </w:rPr>
                <w:t xml:space="preserve">q16</w:t>
              </w:r>
            </w:ins>
            <w:ins w:id="2565" w:author="Paulo Henrique dos Santos" w:date="2025-06-19T21:57:00Z">
              <w:r>
                <w:rPr>
                  <w:color w:val="000000"/>
                  <w:sz w:val="20"/>
                  <w:szCs w:val="20"/>
                </w:rPr>
              </w:r>
            </w:ins>
            <w:ins w:id="2566" w:author="Paulo Henrique dos Santos" w:date="2025-06-19T21:57: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580" w:type="dxa"/>
            <w:vAlign w:val="center"/>
            <w:textDirection w:val="lrTb"/>
            <w:noWrap w:val="false"/>
            <w:tcPrChange w:id="2567" w:author="Paulo Henrique dos Santos" w:date="2025-06-19T21:57:00Z">
              <w:tcPr>
                <w:gridSpan w:val="2"/>
                <w:shd w:val="clear" w:color="000000" w:fill="ffffff"/>
                <w:tcBorders>
                  <w:top w:val="none" w:color="000000" w:sz="4" w:space="0"/>
                  <w:left w:val="none" w:color="000000" w:sz="4" w:space="0"/>
                  <w:bottom w:val="none" w:color="000000" w:sz="4" w:space="0"/>
                  <w:right w:val="none" w:color="000000" w:sz="4" w:space="0"/>
                </w:tcBorders>
                <w:tcW w:w="580" w:type="dxa"/>
                <w:vAlign w:val="center"/>
              </w:tcPr>
            </w:tcPrChange>
          </w:tcPr>
          <w:p>
            <w:pPr>
              <w:pBdr/>
              <w:spacing/>
              <w:ind/>
              <w:jc w:val="center"/>
              <w:rPr>
                <w:ins w:id="2568" w:author="Paulo Henrique dos Santos" w:date="2025-06-19T21:57:00Z"/>
                <w:color w:val="000000"/>
                <w:sz w:val="20"/>
                <w:szCs w:val="20"/>
              </w:rPr>
            </w:pPr>
            <w:ins w:id="2569" w:author="Paulo Henrique dos Santos" w:date="2025-06-19T21:57:00Z">
              <w:r>
                <w:rPr>
                  <w:color w:val="000000"/>
                  <w:sz w:val="20"/>
                  <w:szCs w:val="20"/>
                </w:rPr>
                <w:t xml:space="preserve">751,2</w:t>
              </w:r>
            </w:ins>
            <w:ins w:id="2570" w:author="Paulo Henrique dos Santos" w:date="2025-06-19T21:57:00Z">
              <w:r>
                <w:rPr>
                  <w:color w:val="000000"/>
                  <w:sz w:val="20"/>
                  <w:szCs w:val="20"/>
                </w:rPr>
              </w:r>
            </w:ins>
            <w:ins w:id="2571" w:author="Paulo Henrique dos Santos" w:date="2025-06-19T21:57:00Z">
              <w:r>
                <w:rPr>
                  <w:color w:val="000000"/>
                  <w:sz w:val="20"/>
                  <w:szCs w:val="20"/>
                </w:rPr>
              </w:r>
            </w:ins>
          </w:p>
        </w:tc>
      </w:tr>
      <w:tr>
        <w:trPr>
          <w:jc w:val="center"/>
          <w:trHeight w:val="264"/>
          <w:trPrChange w:id="2572" w:author="Paulo Henrique dos Santos" w:date="2025-06-19T21:57:00Z">
            <w:trPr>
              <w:trHeight w:val="264"/>
            </w:trPr>
          </w:trPrChange>
          <w:ins w:id="2573" w:author="Paulo Henrique dos Santos" w:date="2025-06-19T21:57:00Z"/>
        </w:trPr>
        <w:tc>
          <w:tcPr>
            <w:shd w:val="clear" w:color="000000" w:fill="ffffff"/>
            <w:tcBorders>
              <w:top w:val="none" w:color="000000" w:sz="4" w:space="0"/>
              <w:left w:val="none" w:color="000000" w:sz="4" w:space="0"/>
              <w:bottom w:val="none" w:color="000000" w:sz="4" w:space="0"/>
              <w:right w:val="none" w:color="000000" w:sz="4" w:space="0"/>
            </w:tcBorders>
            <w:tcW w:w="440" w:type="dxa"/>
            <w:vAlign w:val="center"/>
            <w:textDirection w:val="lrTb"/>
            <w:noWrap w:val="false"/>
            <w:tcPrChange w:id="2574" w:author="Paulo Henrique dos Santos" w:date="2025-06-19T21:57:00Z">
              <w:tcPr>
                <w:shd w:val="clear" w:color="000000" w:fill="ffffff"/>
                <w:tcBorders>
                  <w:top w:val="none" w:color="000000" w:sz="4" w:space="0"/>
                  <w:left w:val="none" w:color="000000" w:sz="4" w:space="0"/>
                  <w:bottom w:val="none" w:color="000000" w:sz="4" w:space="0"/>
                  <w:right w:val="none" w:color="000000" w:sz="4" w:space="0"/>
                </w:tcBorders>
                <w:tcW w:w="440" w:type="dxa"/>
                <w:vAlign w:val="center"/>
              </w:tcPr>
            </w:tcPrChange>
          </w:tcPr>
          <w:p>
            <w:pPr>
              <w:pBdr/>
              <w:spacing/>
              <w:ind/>
              <w:jc w:val="center"/>
              <w:rPr>
                <w:ins w:id="2575" w:author="Paulo Henrique dos Santos" w:date="2025-06-19T21:57:00Z"/>
                <w:color w:val="000000"/>
                <w:sz w:val="20"/>
                <w:szCs w:val="20"/>
              </w:rPr>
            </w:pPr>
            <w:ins w:id="2576" w:author="Paulo Henrique dos Santos" w:date="2025-06-19T21:57:00Z">
              <w:r>
                <w:rPr>
                  <w:color w:val="000000"/>
                  <w:sz w:val="20"/>
                  <w:szCs w:val="20"/>
                </w:rPr>
                <w:t xml:space="preserve">q16</w:t>
              </w:r>
            </w:ins>
            <w:ins w:id="2577" w:author="Paulo Henrique dos Santos" w:date="2025-06-19T21:57:00Z">
              <w:r>
                <w:rPr>
                  <w:color w:val="000000"/>
                  <w:sz w:val="20"/>
                  <w:szCs w:val="20"/>
                </w:rPr>
              </w:r>
            </w:ins>
            <w:ins w:id="2578" w:author="Paulo Henrique dos Santos" w:date="2025-06-19T21:57: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440" w:type="dxa"/>
            <w:vAlign w:val="center"/>
            <w:textDirection w:val="lrTb"/>
            <w:noWrap w:val="false"/>
            <w:tcPrChange w:id="2579" w:author="Paulo Henrique dos Santos" w:date="2025-06-19T21:57:00Z">
              <w:tcPr>
                <w:gridSpan w:val="2"/>
                <w:shd w:val="clear" w:color="000000" w:fill="ffffff"/>
                <w:tcBorders>
                  <w:top w:val="none" w:color="000000" w:sz="4" w:space="0"/>
                  <w:left w:val="none" w:color="000000" w:sz="4" w:space="0"/>
                  <w:bottom w:val="none" w:color="000000" w:sz="4" w:space="0"/>
                  <w:right w:val="none" w:color="000000" w:sz="4" w:space="0"/>
                </w:tcBorders>
                <w:tcW w:w="440" w:type="dxa"/>
                <w:vAlign w:val="center"/>
              </w:tcPr>
            </w:tcPrChange>
          </w:tcPr>
          <w:p>
            <w:pPr>
              <w:pBdr/>
              <w:spacing/>
              <w:ind/>
              <w:jc w:val="center"/>
              <w:rPr>
                <w:ins w:id="2580" w:author="Paulo Henrique dos Santos" w:date="2025-06-19T21:57:00Z"/>
                <w:color w:val="000000"/>
                <w:sz w:val="20"/>
                <w:szCs w:val="20"/>
              </w:rPr>
            </w:pPr>
            <w:ins w:id="2581" w:author="Paulo Henrique dos Santos" w:date="2025-06-19T21:57:00Z">
              <w:r>
                <w:rPr>
                  <w:color w:val="000000"/>
                  <w:sz w:val="20"/>
                  <w:szCs w:val="20"/>
                </w:rPr>
                <w:t xml:space="preserve">q22</w:t>
              </w:r>
            </w:ins>
            <w:ins w:id="2582" w:author="Paulo Henrique dos Santos" w:date="2025-06-19T21:57:00Z">
              <w:r>
                <w:rPr>
                  <w:color w:val="000000"/>
                  <w:sz w:val="20"/>
                  <w:szCs w:val="20"/>
                </w:rPr>
              </w:r>
            </w:ins>
            <w:ins w:id="2583" w:author="Paulo Henrique dos Santos" w:date="2025-06-19T21:57: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580" w:type="dxa"/>
            <w:vAlign w:val="center"/>
            <w:textDirection w:val="lrTb"/>
            <w:noWrap w:val="false"/>
            <w:tcPrChange w:id="2584" w:author="Paulo Henrique dos Santos" w:date="2025-06-19T21:57:00Z">
              <w:tcPr>
                <w:gridSpan w:val="2"/>
                <w:shd w:val="clear" w:color="000000" w:fill="ffffff"/>
                <w:tcBorders>
                  <w:top w:val="none" w:color="000000" w:sz="4" w:space="0"/>
                  <w:left w:val="none" w:color="000000" w:sz="4" w:space="0"/>
                  <w:bottom w:val="none" w:color="000000" w:sz="4" w:space="0"/>
                  <w:right w:val="none" w:color="000000" w:sz="4" w:space="0"/>
                </w:tcBorders>
                <w:tcW w:w="580" w:type="dxa"/>
                <w:vAlign w:val="center"/>
              </w:tcPr>
            </w:tcPrChange>
          </w:tcPr>
          <w:p>
            <w:pPr>
              <w:pBdr/>
              <w:spacing/>
              <w:ind/>
              <w:jc w:val="center"/>
              <w:rPr>
                <w:ins w:id="2585" w:author="Paulo Henrique dos Santos" w:date="2025-06-19T21:57:00Z"/>
                <w:color w:val="000000"/>
                <w:sz w:val="20"/>
                <w:szCs w:val="20"/>
              </w:rPr>
            </w:pPr>
            <w:ins w:id="2586" w:author="Paulo Henrique dos Santos" w:date="2025-06-19T21:57:00Z">
              <w:r>
                <w:rPr>
                  <w:color w:val="000000"/>
                  <w:sz w:val="20"/>
                  <w:szCs w:val="20"/>
                </w:rPr>
                <w:t xml:space="preserve">600,9</w:t>
              </w:r>
            </w:ins>
            <w:ins w:id="2587" w:author="Paulo Henrique dos Santos" w:date="2025-06-19T21:57:00Z">
              <w:r>
                <w:rPr>
                  <w:color w:val="000000"/>
                  <w:sz w:val="20"/>
                  <w:szCs w:val="20"/>
                </w:rPr>
              </w:r>
            </w:ins>
            <w:ins w:id="2588" w:author="Paulo Henrique dos Santos" w:date="2025-06-19T21:57:00Z">
              <w:r>
                <w:rPr>
                  <w:color w:val="000000"/>
                  <w:sz w:val="20"/>
                  <w:szCs w:val="20"/>
                </w:rPr>
              </w:r>
            </w:ins>
          </w:p>
        </w:tc>
      </w:tr>
      <w:tr>
        <w:trPr>
          <w:jc w:val="center"/>
          <w:trHeight w:val="264"/>
          <w:trPrChange w:id="2589" w:author="Paulo Henrique dos Santos" w:date="2025-06-19T21:57:00Z">
            <w:trPr>
              <w:trHeight w:val="264"/>
            </w:trPr>
          </w:trPrChange>
          <w:ins w:id="2590" w:author="Paulo Henrique dos Santos" w:date="2025-06-19T21:57:00Z"/>
        </w:trPr>
        <w:tc>
          <w:tcPr>
            <w:shd w:val="clear" w:color="000000" w:fill="ffffff"/>
            <w:tcBorders>
              <w:top w:val="none" w:color="000000" w:sz="4" w:space="0"/>
              <w:left w:val="none" w:color="000000" w:sz="4" w:space="0"/>
              <w:bottom w:val="none" w:color="000000" w:sz="4" w:space="0"/>
              <w:right w:val="none" w:color="000000" w:sz="4" w:space="0"/>
            </w:tcBorders>
            <w:tcW w:w="440" w:type="dxa"/>
            <w:vAlign w:val="center"/>
            <w:textDirection w:val="lrTb"/>
            <w:noWrap w:val="false"/>
            <w:tcPrChange w:id="2591" w:author="Paulo Henrique dos Santos" w:date="2025-06-19T21:57:00Z">
              <w:tcPr>
                <w:shd w:val="clear" w:color="000000" w:fill="ffffff"/>
                <w:tcBorders>
                  <w:top w:val="none" w:color="000000" w:sz="4" w:space="0"/>
                  <w:left w:val="none" w:color="000000" w:sz="4" w:space="0"/>
                  <w:bottom w:val="none" w:color="000000" w:sz="4" w:space="0"/>
                  <w:right w:val="none" w:color="000000" w:sz="4" w:space="0"/>
                </w:tcBorders>
                <w:tcW w:w="440" w:type="dxa"/>
                <w:vAlign w:val="center"/>
              </w:tcPr>
            </w:tcPrChange>
          </w:tcPr>
          <w:p>
            <w:pPr>
              <w:pBdr/>
              <w:spacing/>
              <w:ind/>
              <w:jc w:val="center"/>
              <w:rPr>
                <w:ins w:id="2592" w:author="Paulo Henrique dos Santos" w:date="2025-06-19T21:57:00Z"/>
                <w:color w:val="000000"/>
                <w:sz w:val="20"/>
                <w:szCs w:val="20"/>
              </w:rPr>
            </w:pPr>
            <w:ins w:id="2593" w:author="Paulo Henrique dos Santos" w:date="2025-06-19T21:57:00Z">
              <w:r>
                <w:rPr>
                  <w:color w:val="000000"/>
                  <w:sz w:val="20"/>
                  <w:szCs w:val="20"/>
                </w:rPr>
                <w:t xml:space="preserve">q3</w:t>
              </w:r>
            </w:ins>
            <w:ins w:id="2594" w:author="Paulo Henrique dos Santos" w:date="2025-06-19T21:57:00Z">
              <w:r>
                <w:rPr>
                  <w:color w:val="000000"/>
                  <w:sz w:val="20"/>
                  <w:szCs w:val="20"/>
                </w:rPr>
              </w:r>
            </w:ins>
            <w:ins w:id="2595" w:author="Paulo Henrique dos Santos" w:date="2025-06-19T21:57: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440" w:type="dxa"/>
            <w:vAlign w:val="center"/>
            <w:textDirection w:val="lrTb"/>
            <w:noWrap w:val="false"/>
            <w:tcPrChange w:id="2596" w:author="Paulo Henrique dos Santos" w:date="2025-06-19T21:57:00Z">
              <w:tcPr>
                <w:gridSpan w:val="2"/>
                <w:shd w:val="clear" w:color="000000" w:fill="ffffff"/>
                <w:tcBorders>
                  <w:top w:val="none" w:color="000000" w:sz="4" w:space="0"/>
                  <w:left w:val="none" w:color="000000" w:sz="4" w:space="0"/>
                  <w:bottom w:val="none" w:color="000000" w:sz="4" w:space="0"/>
                  <w:right w:val="none" w:color="000000" w:sz="4" w:space="0"/>
                </w:tcBorders>
                <w:tcW w:w="440" w:type="dxa"/>
                <w:vAlign w:val="center"/>
              </w:tcPr>
            </w:tcPrChange>
          </w:tcPr>
          <w:p>
            <w:pPr>
              <w:pBdr/>
              <w:spacing/>
              <w:ind/>
              <w:jc w:val="center"/>
              <w:rPr>
                <w:ins w:id="2597" w:author="Paulo Henrique dos Santos" w:date="2025-06-19T21:57:00Z"/>
                <w:color w:val="000000"/>
                <w:sz w:val="20"/>
                <w:szCs w:val="20"/>
              </w:rPr>
            </w:pPr>
            <w:ins w:id="2598" w:author="Paulo Henrique dos Santos" w:date="2025-06-19T21:57:00Z">
              <w:r>
                <w:rPr>
                  <w:color w:val="000000"/>
                  <w:sz w:val="20"/>
                  <w:szCs w:val="20"/>
                </w:rPr>
                <w:t xml:space="preserve">q22</w:t>
              </w:r>
            </w:ins>
            <w:ins w:id="2599" w:author="Paulo Henrique dos Santos" w:date="2025-06-19T21:57:00Z">
              <w:r>
                <w:rPr>
                  <w:color w:val="000000"/>
                  <w:sz w:val="20"/>
                  <w:szCs w:val="20"/>
                </w:rPr>
              </w:r>
            </w:ins>
            <w:ins w:id="2600" w:author="Paulo Henrique dos Santos" w:date="2025-06-19T21:57: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580" w:type="dxa"/>
            <w:vAlign w:val="center"/>
            <w:textDirection w:val="lrTb"/>
            <w:noWrap w:val="false"/>
            <w:tcPrChange w:id="2601" w:author="Paulo Henrique dos Santos" w:date="2025-06-19T21:57:00Z">
              <w:tcPr>
                <w:gridSpan w:val="2"/>
                <w:shd w:val="clear" w:color="000000" w:fill="ffffff"/>
                <w:tcBorders>
                  <w:top w:val="none" w:color="000000" w:sz="4" w:space="0"/>
                  <w:left w:val="none" w:color="000000" w:sz="4" w:space="0"/>
                  <w:bottom w:val="none" w:color="000000" w:sz="4" w:space="0"/>
                  <w:right w:val="none" w:color="000000" w:sz="4" w:space="0"/>
                </w:tcBorders>
                <w:tcW w:w="580" w:type="dxa"/>
                <w:vAlign w:val="center"/>
              </w:tcPr>
            </w:tcPrChange>
          </w:tcPr>
          <w:p>
            <w:pPr>
              <w:pBdr/>
              <w:spacing/>
              <w:ind/>
              <w:jc w:val="center"/>
              <w:rPr>
                <w:ins w:id="2602" w:author="Paulo Henrique dos Santos" w:date="2025-06-19T21:57:00Z"/>
                <w:color w:val="000000"/>
                <w:sz w:val="20"/>
                <w:szCs w:val="20"/>
              </w:rPr>
            </w:pPr>
            <w:ins w:id="2603" w:author="Paulo Henrique dos Santos" w:date="2025-06-19T21:57:00Z">
              <w:r>
                <w:rPr>
                  <w:color w:val="000000"/>
                  <w:sz w:val="20"/>
                  <w:szCs w:val="20"/>
                </w:rPr>
                <w:t xml:space="preserve">592,5</w:t>
              </w:r>
            </w:ins>
            <w:ins w:id="2604" w:author="Paulo Henrique dos Santos" w:date="2025-06-19T21:57:00Z">
              <w:r>
                <w:rPr>
                  <w:color w:val="000000"/>
                  <w:sz w:val="20"/>
                  <w:szCs w:val="20"/>
                </w:rPr>
              </w:r>
            </w:ins>
            <w:ins w:id="2605" w:author="Paulo Henrique dos Santos" w:date="2025-06-19T21:57:00Z">
              <w:r>
                <w:rPr>
                  <w:color w:val="000000"/>
                  <w:sz w:val="20"/>
                  <w:szCs w:val="20"/>
                </w:rPr>
              </w:r>
            </w:ins>
          </w:p>
        </w:tc>
      </w:tr>
      <w:tr>
        <w:trPr>
          <w:jc w:val="center"/>
          <w:trHeight w:val="264"/>
          <w:trPrChange w:id="2606" w:author="Paulo Henrique dos Santos" w:date="2025-06-19T21:57:00Z">
            <w:trPr>
              <w:trHeight w:val="264"/>
            </w:trPr>
          </w:trPrChange>
          <w:ins w:id="2607" w:author="Paulo Henrique dos Santos" w:date="2025-06-19T21:57:00Z"/>
        </w:trPr>
        <w:tc>
          <w:tcPr>
            <w:shd w:val="clear" w:color="000000" w:fill="ffffff"/>
            <w:tcBorders>
              <w:top w:val="none" w:color="000000" w:sz="4" w:space="0"/>
              <w:left w:val="none" w:color="000000" w:sz="4" w:space="0"/>
              <w:bottom w:val="none" w:color="000000" w:sz="4" w:space="0"/>
              <w:right w:val="none" w:color="000000" w:sz="4" w:space="0"/>
            </w:tcBorders>
            <w:tcW w:w="440" w:type="dxa"/>
            <w:vAlign w:val="center"/>
            <w:textDirection w:val="lrTb"/>
            <w:noWrap w:val="false"/>
            <w:tcPrChange w:id="2608" w:author="Paulo Henrique dos Santos" w:date="2025-06-19T21:57:00Z">
              <w:tcPr>
                <w:shd w:val="clear" w:color="000000" w:fill="ffffff"/>
                <w:tcBorders>
                  <w:top w:val="none" w:color="000000" w:sz="4" w:space="0"/>
                  <w:left w:val="none" w:color="000000" w:sz="4" w:space="0"/>
                  <w:bottom w:val="none" w:color="000000" w:sz="4" w:space="0"/>
                  <w:right w:val="none" w:color="000000" w:sz="4" w:space="0"/>
                </w:tcBorders>
                <w:tcW w:w="440" w:type="dxa"/>
                <w:vAlign w:val="center"/>
              </w:tcPr>
            </w:tcPrChange>
          </w:tcPr>
          <w:p>
            <w:pPr>
              <w:pBdr/>
              <w:spacing/>
              <w:ind/>
              <w:jc w:val="center"/>
              <w:rPr>
                <w:ins w:id="2609" w:author="Paulo Henrique dos Santos" w:date="2025-06-19T21:57:00Z"/>
                <w:color w:val="000000"/>
                <w:sz w:val="20"/>
                <w:szCs w:val="20"/>
              </w:rPr>
            </w:pPr>
            <w:ins w:id="2610" w:author="Paulo Henrique dos Santos" w:date="2025-06-19T21:57:00Z">
              <w:r>
                <w:rPr>
                  <w:color w:val="000000"/>
                  <w:sz w:val="20"/>
                  <w:szCs w:val="20"/>
                </w:rPr>
                <w:t xml:space="preserve">q17</w:t>
              </w:r>
            </w:ins>
            <w:ins w:id="2611" w:author="Paulo Henrique dos Santos" w:date="2025-06-19T21:57:00Z">
              <w:r>
                <w:rPr>
                  <w:color w:val="000000"/>
                  <w:sz w:val="20"/>
                  <w:szCs w:val="20"/>
                </w:rPr>
              </w:r>
            </w:ins>
            <w:ins w:id="2612" w:author="Paulo Henrique dos Santos" w:date="2025-06-19T21:57: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440" w:type="dxa"/>
            <w:vAlign w:val="center"/>
            <w:textDirection w:val="lrTb"/>
            <w:noWrap w:val="false"/>
            <w:tcPrChange w:id="2613" w:author="Paulo Henrique dos Santos" w:date="2025-06-19T21:57:00Z">
              <w:tcPr>
                <w:gridSpan w:val="2"/>
                <w:shd w:val="clear" w:color="000000" w:fill="ffffff"/>
                <w:tcBorders>
                  <w:top w:val="none" w:color="000000" w:sz="4" w:space="0"/>
                  <w:left w:val="none" w:color="000000" w:sz="4" w:space="0"/>
                  <w:bottom w:val="none" w:color="000000" w:sz="4" w:space="0"/>
                  <w:right w:val="none" w:color="000000" w:sz="4" w:space="0"/>
                </w:tcBorders>
                <w:tcW w:w="440" w:type="dxa"/>
                <w:vAlign w:val="center"/>
              </w:tcPr>
            </w:tcPrChange>
          </w:tcPr>
          <w:p>
            <w:pPr>
              <w:pBdr/>
              <w:spacing/>
              <w:ind/>
              <w:jc w:val="center"/>
              <w:rPr>
                <w:ins w:id="2614" w:author="Paulo Henrique dos Santos" w:date="2025-06-19T21:57:00Z"/>
                <w:color w:val="000000"/>
                <w:sz w:val="20"/>
                <w:szCs w:val="20"/>
              </w:rPr>
            </w:pPr>
            <w:ins w:id="2615" w:author="Paulo Henrique dos Santos" w:date="2025-06-19T21:57:00Z">
              <w:r>
                <w:rPr>
                  <w:color w:val="000000"/>
                  <w:sz w:val="20"/>
                  <w:szCs w:val="20"/>
                </w:rPr>
                <w:t xml:space="preserve">q22</w:t>
              </w:r>
            </w:ins>
            <w:ins w:id="2616" w:author="Paulo Henrique dos Santos" w:date="2025-06-19T21:57:00Z">
              <w:r>
                <w:rPr>
                  <w:color w:val="000000"/>
                  <w:sz w:val="20"/>
                  <w:szCs w:val="20"/>
                </w:rPr>
              </w:r>
            </w:ins>
            <w:ins w:id="2617" w:author="Paulo Henrique dos Santos" w:date="2025-06-19T21:57: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580" w:type="dxa"/>
            <w:vAlign w:val="center"/>
            <w:textDirection w:val="lrTb"/>
            <w:noWrap w:val="false"/>
            <w:tcPrChange w:id="2618" w:author="Paulo Henrique dos Santos" w:date="2025-06-19T21:57:00Z">
              <w:tcPr>
                <w:gridSpan w:val="2"/>
                <w:shd w:val="clear" w:color="000000" w:fill="ffffff"/>
                <w:tcBorders>
                  <w:top w:val="none" w:color="000000" w:sz="4" w:space="0"/>
                  <w:left w:val="none" w:color="000000" w:sz="4" w:space="0"/>
                  <w:bottom w:val="none" w:color="000000" w:sz="4" w:space="0"/>
                  <w:right w:val="none" w:color="000000" w:sz="4" w:space="0"/>
                </w:tcBorders>
                <w:tcW w:w="580" w:type="dxa"/>
                <w:vAlign w:val="center"/>
              </w:tcPr>
            </w:tcPrChange>
          </w:tcPr>
          <w:p>
            <w:pPr>
              <w:pBdr/>
              <w:spacing/>
              <w:ind/>
              <w:jc w:val="center"/>
              <w:rPr>
                <w:ins w:id="2619" w:author="Paulo Henrique dos Santos" w:date="2025-06-19T21:57:00Z"/>
                <w:color w:val="000000"/>
                <w:sz w:val="20"/>
                <w:szCs w:val="20"/>
              </w:rPr>
            </w:pPr>
            <w:ins w:id="2620" w:author="Paulo Henrique dos Santos" w:date="2025-06-19T21:57:00Z">
              <w:r>
                <w:rPr>
                  <w:color w:val="000000"/>
                  <w:sz w:val="20"/>
                  <w:szCs w:val="20"/>
                </w:rPr>
                <w:t xml:space="preserve">477,6</w:t>
              </w:r>
            </w:ins>
            <w:ins w:id="2621" w:author="Paulo Henrique dos Santos" w:date="2025-06-19T21:57:00Z">
              <w:r>
                <w:rPr>
                  <w:color w:val="000000"/>
                  <w:sz w:val="20"/>
                  <w:szCs w:val="20"/>
                </w:rPr>
              </w:r>
            </w:ins>
            <w:ins w:id="2622" w:author="Paulo Henrique dos Santos" w:date="2025-06-19T21:57:00Z">
              <w:r>
                <w:rPr>
                  <w:color w:val="000000"/>
                  <w:sz w:val="20"/>
                  <w:szCs w:val="20"/>
                </w:rPr>
              </w:r>
            </w:ins>
          </w:p>
        </w:tc>
      </w:tr>
      <w:tr>
        <w:trPr>
          <w:jc w:val="center"/>
          <w:trHeight w:val="264"/>
          <w:trPrChange w:id="2623" w:author="Paulo Henrique dos Santos" w:date="2025-06-19T21:57:00Z">
            <w:trPr>
              <w:trHeight w:val="264"/>
            </w:trPr>
          </w:trPrChange>
          <w:ins w:id="2624" w:author="Paulo Henrique dos Santos" w:date="2025-06-19T21:57:00Z"/>
        </w:trPr>
        <w:tc>
          <w:tcPr>
            <w:shd w:val="clear" w:color="000000" w:fill="ffffff"/>
            <w:tcBorders>
              <w:top w:val="none" w:color="000000" w:sz="4" w:space="0"/>
              <w:left w:val="none" w:color="000000" w:sz="4" w:space="0"/>
              <w:bottom w:val="none" w:color="000000" w:sz="4" w:space="0"/>
              <w:right w:val="none" w:color="000000" w:sz="4" w:space="0"/>
            </w:tcBorders>
            <w:tcW w:w="440" w:type="dxa"/>
            <w:vAlign w:val="center"/>
            <w:textDirection w:val="lrTb"/>
            <w:noWrap w:val="false"/>
            <w:tcPrChange w:id="2625" w:author="Paulo Henrique dos Santos" w:date="2025-06-19T21:57:00Z">
              <w:tcPr>
                <w:shd w:val="clear" w:color="000000" w:fill="ffffff"/>
                <w:tcBorders>
                  <w:top w:val="none" w:color="000000" w:sz="4" w:space="0"/>
                  <w:left w:val="none" w:color="000000" w:sz="4" w:space="0"/>
                  <w:bottom w:val="none" w:color="000000" w:sz="4" w:space="0"/>
                  <w:right w:val="none" w:color="000000" w:sz="4" w:space="0"/>
                </w:tcBorders>
                <w:tcW w:w="440" w:type="dxa"/>
                <w:vAlign w:val="center"/>
              </w:tcPr>
            </w:tcPrChange>
          </w:tcPr>
          <w:p>
            <w:pPr>
              <w:pBdr/>
              <w:spacing/>
              <w:ind/>
              <w:jc w:val="center"/>
              <w:rPr>
                <w:ins w:id="2626" w:author="Paulo Henrique dos Santos" w:date="2025-06-19T21:57:00Z"/>
                <w:color w:val="000000"/>
                <w:sz w:val="20"/>
                <w:szCs w:val="20"/>
              </w:rPr>
            </w:pPr>
            <w:ins w:id="2627" w:author="Paulo Henrique dos Santos" w:date="2025-06-19T21:57:00Z">
              <w:r>
                <w:rPr>
                  <w:color w:val="000000"/>
                  <w:sz w:val="20"/>
                  <w:szCs w:val="20"/>
                </w:rPr>
                <w:t xml:space="preserve">q7</w:t>
              </w:r>
            </w:ins>
            <w:ins w:id="2628" w:author="Paulo Henrique dos Santos" w:date="2025-06-19T21:57:00Z">
              <w:r>
                <w:rPr>
                  <w:color w:val="000000"/>
                  <w:sz w:val="20"/>
                  <w:szCs w:val="20"/>
                </w:rPr>
              </w:r>
            </w:ins>
            <w:ins w:id="2629" w:author="Paulo Henrique dos Santos" w:date="2025-06-19T21:57: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440" w:type="dxa"/>
            <w:vAlign w:val="center"/>
            <w:textDirection w:val="lrTb"/>
            <w:noWrap w:val="false"/>
            <w:tcPrChange w:id="2630" w:author="Paulo Henrique dos Santos" w:date="2025-06-19T21:57:00Z">
              <w:tcPr>
                <w:gridSpan w:val="2"/>
                <w:shd w:val="clear" w:color="000000" w:fill="ffffff"/>
                <w:tcBorders>
                  <w:top w:val="none" w:color="000000" w:sz="4" w:space="0"/>
                  <w:left w:val="none" w:color="000000" w:sz="4" w:space="0"/>
                  <w:bottom w:val="none" w:color="000000" w:sz="4" w:space="0"/>
                  <w:right w:val="none" w:color="000000" w:sz="4" w:space="0"/>
                </w:tcBorders>
                <w:tcW w:w="440" w:type="dxa"/>
                <w:vAlign w:val="center"/>
              </w:tcPr>
            </w:tcPrChange>
          </w:tcPr>
          <w:p>
            <w:pPr>
              <w:pBdr/>
              <w:spacing/>
              <w:ind/>
              <w:jc w:val="center"/>
              <w:rPr>
                <w:ins w:id="2631" w:author="Paulo Henrique dos Santos" w:date="2025-06-19T21:57:00Z"/>
                <w:color w:val="000000"/>
                <w:sz w:val="20"/>
                <w:szCs w:val="20"/>
              </w:rPr>
            </w:pPr>
            <w:ins w:id="2632" w:author="Paulo Henrique dos Santos" w:date="2025-06-19T21:57:00Z">
              <w:r>
                <w:rPr>
                  <w:color w:val="000000"/>
                  <w:sz w:val="20"/>
                  <w:szCs w:val="20"/>
                </w:rPr>
                <w:t xml:space="preserve">q22</w:t>
              </w:r>
            </w:ins>
            <w:ins w:id="2633" w:author="Paulo Henrique dos Santos" w:date="2025-06-19T21:57:00Z">
              <w:r>
                <w:rPr>
                  <w:color w:val="000000"/>
                  <w:sz w:val="20"/>
                  <w:szCs w:val="20"/>
                </w:rPr>
              </w:r>
            </w:ins>
            <w:ins w:id="2634" w:author="Paulo Henrique dos Santos" w:date="2025-06-19T21:57: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580" w:type="dxa"/>
            <w:vAlign w:val="center"/>
            <w:textDirection w:val="lrTb"/>
            <w:noWrap w:val="false"/>
            <w:tcPrChange w:id="2635" w:author="Paulo Henrique dos Santos" w:date="2025-06-19T21:57:00Z">
              <w:tcPr>
                <w:gridSpan w:val="2"/>
                <w:shd w:val="clear" w:color="000000" w:fill="ffffff"/>
                <w:tcBorders>
                  <w:top w:val="none" w:color="000000" w:sz="4" w:space="0"/>
                  <w:left w:val="none" w:color="000000" w:sz="4" w:space="0"/>
                  <w:bottom w:val="none" w:color="000000" w:sz="4" w:space="0"/>
                  <w:right w:val="none" w:color="000000" w:sz="4" w:space="0"/>
                </w:tcBorders>
                <w:tcW w:w="580" w:type="dxa"/>
                <w:vAlign w:val="center"/>
              </w:tcPr>
            </w:tcPrChange>
          </w:tcPr>
          <w:p>
            <w:pPr>
              <w:pBdr/>
              <w:spacing/>
              <w:ind/>
              <w:jc w:val="center"/>
              <w:rPr>
                <w:ins w:id="2636" w:author="Paulo Henrique dos Santos" w:date="2025-06-19T21:57:00Z"/>
                <w:color w:val="000000"/>
                <w:sz w:val="20"/>
                <w:szCs w:val="20"/>
              </w:rPr>
            </w:pPr>
            <w:ins w:id="2637" w:author="Paulo Henrique dos Santos" w:date="2025-06-19T21:57:00Z">
              <w:r>
                <w:rPr>
                  <w:color w:val="000000"/>
                  <w:sz w:val="20"/>
                  <w:szCs w:val="20"/>
                </w:rPr>
                <w:t xml:space="preserve">414,3</w:t>
              </w:r>
            </w:ins>
            <w:ins w:id="2638" w:author="Paulo Henrique dos Santos" w:date="2025-06-19T21:57:00Z">
              <w:r>
                <w:rPr>
                  <w:color w:val="000000"/>
                  <w:sz w:val="20"/>
                  <w:szCs w:val="20"/>
                </w:rPr>
              </w:r>
            </w:ins>
            <w:ins w:id="2639" w:author="Paulo Henrique dos Santos" w:date="2025-06-19T21:57:00Z">
              <w:r>
                <w:rPr>
                  <w:color w:val="000000"/>
                  <w:sz w:val="20"/>
                  <w:szCs w:val="20"/>
                </w:rPr>
              </w:r>
            </w:ins>
          </w:p>
        </w:tc>
      </w:tr>
      <w:tr>
        <w:trPr>
          <w:jc w:val="center"/>
          <w:trHeight w:val="264"/>
          <w:trPrChange w:id="2640" w:author="Paulo Henrique dos Santos" w:date="2025-06-19T21:57:00Z">
            <w:trPr>
              <w:trHeight w:val="264"/>
            </w:trPr>
          </w:trPrChange>
          <w:ins w:id="2641" w:author="Paulo Henrique dos Santos" w:date="2025-06-19T21:57:00Z"/>
        </w:trPr>
        <w:tc>
          <w:tcPr>
            <w:shd w:val="clear" w:color="000000" w:fill="ffffff"/>
            <w:tcBorders>
              <w:top w:val="none" w:color="000000" w:sz="4" w:space="0"/>
              <w:left w:val="none" w:color="000000" w:sz="4" w:space="0"/>
              <w:bottom w:val="none" w:color="000000" w:sz="4" w:space="0"/>
              <w:right w:val="none" w:color="000000" w:sz="4" w:space="0"/>
            </w:tcBorders>
            <w:tcW w:w="440" w:type="dxa"/>
            <w:vAlign w:val="center"/>
            <w:textDirection w:val="lrTb"/>
            <w:noWrap w:val="false"/>
            <w:tcPrChange w:id="2642" w:author="Paulo Henrique dos Santos" w:date="2025-06-19T21:57:00Z">
              <w:tcPr>
                <w:shd w:val="clear" w:color="000000" w:fill="ffffff"/>
                <w:tcBorders>
                  <w:top w:val="none" w:color="000000" w:sz="4" w:space="0"/>
                  <w:left w:val="none" w:color="000000" w:sz="4" w:space="0"/>
                  <w:bottom w:val="none" w:color="000000" w:sz="4" w:space="0"/>
                  <w:right w:val="none" w:color="000000" w:sz="4" w:space="0"/>
                </w:tcBorders>
                <w:tcW w:w="440" w:type="dxa"/>
                <w:vAlign w:val="center"/>
              </w:tcPr>
            </w:tcPrChange>
          </w:tcPr>
          <w:p>
            <w:pPr>
              <w:pBdr/>
              <w:spacing/>
              <w:ind/>
              <w:jc w:val="center"/>
              <w:rPr>
                <w:ins w:id="2643" w:author="Paulo Henrique dos Santos" w:date="2025-06-19T21:57:00Z"/>
                <w:color w:val="000000"/>
                <w:sz w:val="20"/>
                <w:szCs w:val="20"/>
              </w:rPr>
            </w:pPr>
            <w:ins w:id="2644" w:author="Paulo Henrique dos Santos" w:date="2025-06-19T21:57:00Z">
              <w:r>
                <w:rPr>
                  <w:color w:val="000000"/>
                  <w:sz w:val="20"/>
                  <w:szCs w:val="20"/>
                </w:rPr>
                <w:t xml:space="preserve">q2</w:t>
              </w:r>
            </w:ins>
            <w:ins w:id="2645" w:author="Paulo Henrique dos Santos" w:date="2025-06-19T21:57:00Z">
              <w:r>
                <w:rPr>
                  <w:color w:val="000000"/>
                  <w:sz w:val="20"/>
                  <w:szCs w:val="20"/>
                </w:rPr>
              </w:r>
            </w:ins>
            <w:ins w:id="2646" w:author="Paulo Henrique dos Santos" w:date="2025-06-19T21:57: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440" w:type="dxa"/>
            <w:vAlign w:val="center"/>
            <w:textDirection w:val="lrTb"/>
            <w:noWrap w:val="false"/>
            <w:tcPrChange w:id="2647" w:author="Paulo Henrique dos Santos" w:date="2025-06-19T21:57:00Z">
              <w:tcPr>
                <w:gridSpan w:val="2"/>
                <w:shd w:val="clear" w:color="000000" w:fill="ffffff"/>
                <w:tcBorders>
                  <w:top w:val="none" w:color="000000" w:sz="4" w:space="0"/>
                  <w:left w:val="none" w:color="000000" w:sz="4" w:space="0"/>
                  <w:bottom w:val="none" w:color="000000" w:sz="4" w:space="0"/>
                  <w:right w:val="none" w:color="000000" w:sz="4" w:space="0"/>
                </w:tcBorders>
                <w:tcW w:w="440" w:type="dxa"/>
                <w:vAlign w:val="center"/>
              </w:tcPr>
            </w:tcPrChange>
          </w:tcPr>
          <w:p>
            <w:pPr>
              <w:pBdr/>
              <w:spacing/>
              <w:ind/>
              <w:jc w:val="center"/>
              <w:rPr>
                <w:ins w:id="2648" w:author="Paulo Henrique dos Santos" w:date="2025-06-19T21:57:00Z"/>
                <w:color w:val="000000"/>
                <w:sz w:val="20"/>
                <w:szCs w:val="20"/>
              </w:rPr>
            </w:pPr>
            <w:ins w:id="2649" w:author="Paulo Henrique dos Santos" w:date="2025-06-19T21:57:00Z">
              <w:r>
                <w:rPr>
                  <w:color w:val="000000"/>
                  <w:sz w:val="20"/>
                  <w:szCs w:val="20"/>
                </w:rPr>
                <w:t xml:space="preserve">q17</w:t>
              </w:r>
            </w:ins>
            <w:ins w:id="2650" w:author="Paulo Henrique dos Santos" w:date="2025-06-19T21:57:00Z">
              <w:r>
                <w:rPr>
                  <w:color w:val="000000"/>
                  <w:sz w:val="20"/>
                  <w:szCs w:val="20"/>
                </w:rPr>
              </w:r>
            </w:ins>
            <w:ins w:id="2651" w:author="Paulo Henrique dos Santos" w:date="2025-06-19T21:57: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580" w:type="dxa"/>
            <w:vAlign w:val="center"/>
            <w:textDirection w:val="lrTb"/>
            <w:noWrap w:val="false"/>
            <w:tcPrChange w:id="2652" w:author="Paulo Henrique dos Santos" w:date="2025-06-19T21:57:00Z">
              <w:tcPr>
                <w:gridSpan w:val="2"/>
                <w:shd w:val="clear" w:color="000000" w:fill="ffffff"/>
                <w:tcBorders>
                  <w:top w:val="none" w:color="000000" w:sz="4" w:space="0"/>
                  <w:left w:val="none" w:color="000000" w:sz="4" w:space="0"/>
                  <w:bottom w:val="none" w:color="000000" w:sz="4" w:space="0"/>
                  <w:right w:val="none" w:color="000000" w:sz="4" w:space="0"/>
                </w:tcBorders>
                <w:tcW w:w="580" w:type="dxa"/>
                <w:vAlign w:val="center"/>
              </w:tcPr>
            </w:tcPrChange>
          </w:tcPr>
          <w:p>
            <w:pPr>
              <w:pBdr/>
              <w:spacing/>
              <w:ind/>
              <w:jc w:val="center"/>
              <w:rPr>
                <w:ins w:id="2653" w:author="Paulo Henrique dos Santos" w:date="2025-06-19T21:57:00Z"/>
                <w:color w:val="000000"/>
                <w:sz w:val="20"/>
                <w:szCs w:val="20"/>
              </w:rPr>
            </w:pPr>
            <w:ins w:id="2654" w:author="Paulo Henrique dos Santos" w:date="2025-06-19T21:57:00Z">
              <w:r>
                <w:rPr>
                  <w:color w:val="000000"/>
                  <w:sz w:val="20"/>
                  <w:szCs w:val="20"/>
                </w:rPr>
                <w:t xml:space="preserve">375,7</w:t>
              </w:r>
            </w:ins>
            <w:ins w:id="2655" w:author="Paulo Henrique dos Santos" w:date="2025-06-19T21:57:00Z">
              <w:r>
                <w:rPr>
                  <w:color w:val="000000"/>
                  <w:sz w:val="20"/>
                  <w:szCs w:val="20"/>
                </w:rPr>
              </w:r>
            </w:ins>
            <w:ins w:id="2656" w:author="Paulo Henrique dos Santos" w:date="2025-06-19T21:57:00Z">
              <w:r>
                <w:rPr>
                  <w:color w:val="000000"/>
                  <w:sz w:val="20"/>
                  <w:szCs w:val="20"/>
                </w:rPr>
              </w:r>
            </w:ins>
          </w:p>
        </w:tc>
      </w:tr>
      <w:tr>
        <w:trPr>
          <w:jc w:val="center"/>
          <w:trHeight w:val="264"/>
          <w:trPrChange w:id="2657" w:author="Paulo Henrique dos Santos" w:date="2025-06-19T21:57:00Z">
            <w:trPr>
              <w:trHeight w:val="264"/>
            </w:trPr>
          </w:trPrChange>
          <w:ins w:id="2658" w:author="Paulo Henrique dos Santos" w:date="2025-06-19T21:57:00Z"/>
        </w:trPr>
        <w:tc>
          <w:tcPr>
            <w:shd w:val="clear" w:color="000000" w:fill="ffffff"/>
            <w:tcBorders>
              <w:top w:val="none" w:color="000000" w:sz="4" w:space="0"/>
              <w:left w:val="none" w:color="000000" w:sz="4" w:space="0"/>
              <w:bottom w:val="none" w:color="000000" w:sz="4" w:space="0"/>
              <w:right w:val="none" w:color="000000" w:sz="4" w:space="0"/>
            </w:tcBorders>
            <w:tcW w:w="440" w:type="dxa"/>
            <w:vAlign w:val="center"/>
            <w:textDirection w:val="lrTb"/>
            <w:noWrap w:val="false"/>
            <w:tcPrChange w:id="2659" w:author="Paulo Henrique dos Santos" w:date="2025-06-19T21:57:00Z">
              <w:tcPr>
                <w:shd w:val="clear" w:color="000000" w:fill="ffffff"/>
                <w:tcBorders>
                  <w:top w:val="none" w:color="000000" w:sz="4" w:space="0"/>
                  <w:left w:val="none" w:color="000000" w:sz="4" w:space="0"/>
                  <w:bottom w:val="none" w:color="000000" w:sz="4" w:space="0"/>
                  <w:right w:val="none" w:color="000000" w:sz="4" w:space="0"/>
                </w:tcBorders>
                <w:tcW w:w="440" w:type="dxa"/>
                <w:vAlign w:val="center"/>
              </w:tcPr>
            </w:tcPrChange>
          </w:tcPr>
          <w:p>
            <w:pPr>
              <w:pBdr/>
              <w:spacing/>
              <w:ind/>
              <w:jc w:val="center"/>
              <w:rPr>
                <w:ins w:id="2660" w:author="Paulo Henrique dos Santos" w:date="2025-06-19T21:57:00Z"/>
                <w:color w:val="000000"/>
                <w:sz w:val="20"/>
                <w:szCs w:val="20"/>
              </w:rPr>
            </w:pPr>
            <w:ins w:id="2661" w:author="Paulo Henrique dos Santos" w:date="2025-06-19T21:57:00Z">
              <w:r>
                <w:rPr>
                  <w:color w:val="000000"/>
                  <w:sz w:val="20"/>
                  <w:szCs w:val="20"/>
                </w:rPr>
                <w:t xml:space="preserve">q10</w:t>
              </w:r>
            </w:ins>
            <w:ins w:id="2662" w:author="Paulo Henrique dos Santos" w:date="2025-06-19T21:57:00Z">
              <w:r>
                <w:rPr>
                  <w:color w:val="000000"/>
                  <w:sz w:val="20"/>
                  <w:szCs w:val="20"/>
                </w:rPr>
              </w:r>
            </w:ins>
            <w:ins w:id="2663" w:author="Paulo Henrique dos Santos" w:date="2025-06-19T21:57: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440" w:type="dxa"/>
            <w:vAlign w:val="center"/>
            <w:textDirection w:val="lrTb"/>
            <w:noWrap w:val="false"/>
            <w:tcPrChange w:id="2664" w:author="Paulo Henrique dos Santos" w:date="2025-06-19T21:57:00Z">
              <w:tcPr>
                <w:gridSpan w:val="2"/>
                <w:shd w:val="clear" w:color="000000" w:fill="ffffff"/>
                <w:tcBorders>
                  <w:top w:val="none" w:color="000000" w:sz="4" w:space="0"/>
                  <w:left w:val="none" w:color="000000" w:sz="4" w:space="0"/>
                  <w:bottom w:val="none" w:color="000000" w:sz="4" w:space="0"/>
                  <w:right w:val="none" w:color="000000" w:sz="4" w:space="0"/>
                </w:tcBorders>
                <w:tcW w:w="440" w:type="dxa"/>
                <w:vAlign w:val="center"/>
              </w:tcPr>
            </w:tcPrChange>
          </w:tcPr>
          <w:p>
            <w:pPr>
              <w:pBdr/>
              <w:spacing/>
              <w:ind/>
              <w:jc w:val="center"/>
              <w:rPr>
                <w:ins w:id="2665" w:author="Paulo Henrique dos Santos" w:date="2025-06-19T21:57:00Z"/>
                <w:color w:val="000000"/>
                <w:sz w:val="20"/>
                <w:szCs w:val="20"/>
              </w:rPr>
            </w:pPr>
            <w:ins w:id="2666" w:author="Paulo Henrique dos Santos" w:date="2025-06-19T21:57:00Z">
              <w:r>
                <w:rPr>
                  <w:color w:val="000000"/>
                  <w:sz w:val="20"/>
                  <w:szCs w:val="20"/>
                </w:rPr>
                <w:t xml:space="preserve">q22</w:t>
              </w:r>
            </w:ins>
            <w:ins w:id="2667" w:author="Paulo Henrique dos Santos" w:date="2025-06-19T21:57:00Z">
              <w:r>
                <w:rPr>
                  <w:color w:val="000000"/>
                  <w:sz w:val="20"/>
                  <w:szCs w:val="20"/>
                </w:rPr>
              </w:r>
            </w:ins>
            <w:ins w:id="2668" w:author="Paulo Henrique dos Santos" w:date="2025-06-19T21:57: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580" w:type="dxa"/>
            <w:vAlign w:val="center"/>
            <w:textDirection w:val="lrTb"/>
            <w:noWrap w:val="false"/>
            <w:tcPrChange w:id="2669" w:author="Paulo Henrique dos Santos" w:date="2025-06-19T21:57:00Z">
              <w:tcPr>
                <w:gridSpan w:val="2"/>
                <w:shd w:val="clear" w:color="000000" w:fill="ffffff"/>
                <w:tcBorders>
                  <w:top w:val="none" w:color="000000" w:sz="4" w:space="0"/>
                  <w:left w:val="none" w:color="000000" w:sz="4" w:space="0"/>
                  <w:bottom w:val="none" w:color="000000" w:sz="4" w:space="0"/>
                  <w:right w:val="none" w:color="000000" w:sz="4" w:space="0"/>
                </w:tcBorders>
                <w:tcW w:w="580" w:type="dxa"/>
                <w:vAlign w:val="center"/>
              </w:tcPr>
            </w:tcPrChange>
          </w:tcPr>
          <w:p>
            <w:pPr>
              <w:pBdr/>
              <w:spacing/>
              <w:ind/>
              <w:jc w:val="center"/>
              <w:rPr>
                <w:ins w:id="2670" w:author="Paulo Henrique dos Santos" w:date="2025-06-19T21:57:00Z"/>
                <w:color w:val="000000"/>
                <w:sz w:val="20"/>
                <w:szCs w:val="20"/>
              </w:rPr>
            </w:pPr>
            <w:ins w:id="2671" w:author="Paulo Henrique dos Santos" w:date="2025-06-19T21:57:00Z">
              <w:r>
                <w:rPr>
                  <w:color w:val="000000"/>
                  <w:sz w:val="20"/>
                  <w:szCs w:val="20"/>
                </w:rPr>
                <w:t xml:space="preserve">329,9</w:t>
              </w:r>
            </w:ins>
            <w:ins w:id="2672" w:author="Paulo Henrique dos Santos" w:date="2025-06-19T21:57:00Z">
              <w:r>
                <w:rPr>
                  <w:color w:val="000000"/>
                  <w:sz w:val="20"/>
                  <w:szCs w:val="20"/>
                </w:rPr>
              </w:r>
            </w:ins>
            <w:ins w:id="2673" w:author="Paulo Henrique dos Santos" w:date="2025-06-19T21:57:00Z">
              <w:r>
                <w:rPr>
                  <w:color w:val="000000"/>
                  <w:sz w:val="20"/>
                  <w:szCs w:val="20"/>
                </w:rPr>
              </w:r>
            </w:ins>
          </w:p>
        </w:tc>
      </w:tr>
      <w:tr>
        <w:trPr>
          <w:jc w:val="center"/>
          <w:trHeight w:val="264"/>
          <w:trPrChange w:id="2674" w:author="Paulo Henrique dos Santos" w:date="2025-06-19T21:57:00Z">
            <w:trPr>
              <w:trHeight w:val="264"/>
            </w:trPr>
          </w:trPrChange>
          <w:ins w:id="2675" w:author="Paulo Henrique dos Santos" w:date="2025-06-19T21:57:00Z"/>
        </w:trPr>
        <w:tc>
          <w:tcPr>
            <w:shd w:val="clear" w:color="000000" w:fill="ffffff"/>
            <w:tcBorders>
              <w:top w:val="none" w:color="000000" w:sz="4" w:space="0"/>
              <w:left w:val="none" w:color="000000" w:sz="4" w:space="0"/>
              <w:bottom w:val="none" w:color="000000" w:sz="4" w:space="0"/>
              <w:right w:val="none" w:color="000000" w:sz="4" w:space="0"/>
            </w:tcBorders>
            <w:tcW w:w="440" w:type="dxa"/>
            <w:vAlign w:val="center"/>
            <w:textDirection w:val="lrTb"/>
            <w:noWrap w:val="false"/>
            <w:tcPrChange w:id="2676" w:author="Paulo Henrique dos Santos" w:date="2025-06-19T21:57:00Z">
              <w:tcPr>
                <w:shd w:val="clear" w:color="000000" w:fill="ffffff"/>
                <w:tcBorders>
                  <w:top w:val="none" w:color="000000" w:sz="4" w:space="0"/>
                  <w:left w:val="none" w:color="000000" w:sz="4" w:space="0"/>
                  <w:bottom w:val="none" w:color="000000" w:sz="4" w:space="0"/>
                  <w:right w:val="none" w:color="000000" w:sz="4" w:space="0"/>
                </w:tcBorders>
                <w:tcW w:w="440" w:type="dxa"/>
                <w:vAlign w:val="center"/>
              </w:tcPr>
            </w:tcPrChange>
          </w:tcPr>
          <w:p>
            <w:pPr>
              <w:pBdr/>
              <w:spacing/>
              <w:ind/>
              <w:jc w:val="center"/>
              <w:rPr>
                <w:ins w:id="2677" w:author="Paulo Henrique dos Santos" w:date="2025-06-19T21:57:00Z"/>
                <w:color w:val="000000"/>
                <w:sz w:val="20"/>
                <w:szCs w:val="20"/>
              </w:rPr>
            </w:pPr>
            <w:ins w:id="2678" w:author="Paulo Henrique dos Santos" w:date="2025-06-19T21:57:00Z">
              <w:r>
                <w:rPr>
                  <w:color w:val="000000"/>
                  <w:sz w:val="20"/>
                  <w:szCs w:val="20"/>
                </w:rPr>
                <w:t xml:space="preserve">q15</w:t>
              </w:r>
            </w:ins>
            <w:ins w:id="2679" w:author="Paulo Henrique dos Santos" w:date="2025-06-19T21:57:00Z">
              <w:r>
                <w:rPr>
                  <w:color w:val="000000"/>
                  <w:sz w:val="20"/>
                  <w:szCs w:val="20"/>
                </w:rPr>
              </w:r>
            </w:ins>
            <w:ins w:id="2680" w:author="Paulo Henrique dos Santos" w:date="2025-06-19T21:57: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440" w:type="dxa"/>
            <w:vAlign w:val="center"/>
            <w:textDirection w:val="lrTb"/>
            <w:noWrap w:val="false"/>
            <w:tcPrChange w:id="2681" w:author="Paulo Henrique dos Santos" w:date="2025-06-19T21:57:00Z">
              <w:tcPr>
                <w:gridSpan w:val="2"/>
                <w:shd w:val="clear" w:color="000000" w:fill="ffffff"/>
                <w:tcBorders>
                  <w:top w:val="none" w:color="000000" w:sz="4" w:space="0"/>
                  <w:left w:val="none" w:color="000000" w:sz="4" w:space="0"/>
                  <w:bottom w:val="none" w:color="000000" w:sz="4" w:space="0"/>
                  <w:right w:val="none" w:color="000000" w:sz="4" w:space="0"/>
                </w:tcBorders>
                <w:tcW w:w="440" w:type="dxa"/>
                <w:vAlign w:val="center"/>
              </w:tcPr>
            </w:tcPrChange>
          </w:tcPr>
          <w:p>
            <w:pPr>
              <w:pBdr/>
              <w:spacing/>
              <w:ind/>
              <w:jc w:val="center"/>
              <w:rPr>
                <w:ins w:id="2682" w:author="Paulo Henrique dos Santos" w:date="2025-06-19T21:57:00Z"/>
                <w:color w:val="000000"/>
                <w:sz w:val="20"/>
                <w:szCs w:val="20"/>
              </w:rPr>
            </w:pPr>
            <w:ins w:id="2683" w:author="Paulo Henrique dos Santos" w:date="2025-06-19T21:57:00Z">
              <w:r>
                <w:rPr>
                  <w:color w:val="000000"/>
                  <w:sz w:val="20"/>
                  <w:szCs w:val="20"/>
                </w:rPr>
                <w:t xml:space="preserve">q16</w:t>
              </w:r>
            </w:ins>
            <w:ins w:id="2684" w:author="Paulo Henrique dos Santos" w:date="2025-06-19T21:57:00Z">
              <w:r>
                <w:rPr>
                  <w:color w:val="000000"/>
                  <w:sz w:val="20"/>
                  <w:szCs w:val="20"/>
                </w:rPr>
              </w:r>
            </w:ins>
            <w:ins w:id="2685" w:author="Paulo Henrique dos Santos" w:date="2025-06-19T21:57: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580" w:type="dxa"/>
            <w:vAlign w:val="center"/>
            <w:textDirection w:val="lrTb"/>
            <w:noWrap w:val="false"/>
            <w:tcPrChange w:id="2686" w:author="Paulo Henrique dos Santos" w:date="2025-06-19T21:57:00Z">
              <w:tcPr>
                <w:gridSpan w:val="2"/>
                <w:shd w:val="clear" w:color="000000" w:fill="ffffff"/>
                <w:tcBorders>
                  <w:top w:val="none" w:color="000000" w:sz="4" w:space="0"/>
                  <w:left w:val="none" w:color="000000" w:sz="4" w:space="0"/>
                  <w:bottom w:val="none" w:color="000000" w:sz="4" w:space="0"/>
                  <w:right w:val="none" w:color="000000" w:sz="4" w:space="0"/>
                </w:tcBorders>
                <w:tcW w:w="580" w:type="dxa"/>
                <w:vAlign w:val="center"/>
              </w:tcPr>
            </w:tcPrChange>
          </w:tcPr>
          <w:p>
            <w:pPr>
              <w:pBdr/>
              <w:spacing/>
              <w:ind/>
              <w:jc w:val="center"/>
              <w:rPr>
                <w:ins w:id="2687" w:author="Paulo Henrique dos Santos" w:date="2025-06-19T21:57:00Z"/>
                <w:color w:val="000000"/>
                <w:sz w:val="20"/>
                <w:szCs w:val="20"/>
              </w:rPr>
            </w:pPr>
            <w:ins w:id="2688" w:author="Paulo Henrique dos Santos" w:date="2025-06-19T21:57:00Z">
              <w:r>
                <w:rPr>
                  <w:color w:val="000000"/>
                  <w:sz w:val="20"/>
                  <w:szCs w:val="20"/>
                </w:rPr>
                <w:t xml:space="preserve">328,2</w:t>
              </w:r>
            </w:ins>
            <w:ins w:id="2689" w:author="Paulo Henrique dos Santos" w:date="2025-06-19T21:57:00Z">
              <w:r>
                <w:rPr>
                  <w:color w:val="000000"/>
                  <w:sz w:val="20"/>
                  <w:szCs w:val="20"/>
                </w:rPr>
              </w:r>
            </w:ins>
            <w:ins w:id="2690" w:author="Paulo Henrique dos Santos" w:date="2025-06-19T21:57:00Z">
              <w:r>
                <w:rPr>
                  <w:color w:val="000000"/>
                  <w:sz w:val="20"/>
                  <w:szCs w:val="20"/>
                </w:rPr>
              </w:r>
            </w:ins>
          </w:p>
        </w:tc>
      </w:tr>
      <w:tr>
        <w:trPr>
          <w:jc w:val="center"/>
          <w:trHeight w:val="264"/>
          <w:trPrChange w:id="2691" w:author="Paulo Henrique dos Santos" w:date="2025-06-19T21:57:00Z">
            <w:trPr>
              <w:trHeight w:val="264"/>
            </w:trPr>
          </w:trPrChange>
          <w:ins w:id="2692" w:author="Paulo Henrique dos Santos" w:date="2025-06-19T21:57:00Z"/>
        </w:trPr>
        <w:tc>
          <w:tcPr>
            <w:shd w:val="clear" w:color="000000" w:fill="ffffff"/>
            <w:tcBorders>
              <w:top w:val="none" w:color="000000" w:sz="4" w:space="0"/>
              <w:left w:val="none" w:color="000000" w:sz="4" w:space="0"/>
              <w:bottom w:val="single" w:color="auto" w:sz="4" w:space="0"/>
              <w:right w:val="none" w:color="000000" w:sz="4" w:space="0"/>
            </w:tcBorders>
            <w:tcW w:w="440" w:type="dxa"/>
            <w:vAlign w:val="center"/>
            <w:textDirection w:val="lrTb"/>
            <w:noWrap w:val="false"/>
            <w:tcPrChange w:id="2693" w:author="Paulo Henrique dos Santos" w:date="2025-06-19T21:57:00Z">
              <w:tcPr>
                <w:shd w:val="clear" w:color="000000" w:fill="ffffff"/>
                <w:tcBorders>
                  <w:top w:val="none" w:color="000000" w:sz="4" w:space="0"/>
                  <w:left w:val="none" w:color="000000" w:sz="4" w:space="0"/>
                  <w:bottom w:val="single" w:color="auto" w:sz="4" w:space="0"/>
                  <w:right w:val="none" w:color="000000" w:sz="4" w:space="0"/>
                </w:tcBorders>
                <w:tcW w:w="440" w:type="dxa"/>
                <w:vAlign w:val="center"/>
              </w:tcPr>
            </w:tcPrChange>
          </w:tcPr>
          <w:p>
            <w:pPr>
              <w:pBdr/>
              <w:spacing/>
              <w:ind/>
              <w:jc w:val="center"/>
              <w:rPr>
                <w:ins w:id="2694" w:author="Paulo Henrique dos Santos" w:date="2025-06-19T21:57:00Z"/>
                <w:color w:val="000000"/>
                <w:sz w:val="20"/>
                <w:szCs w:val="20"/>
              </w:rPr>
            </w:pPr>
            <w:ins w:id="2695" w:author="Paulo Henrique dos Santos" w:date="2025-06-19T21:57:00Z">
              <w:r>
                <w:rPr>
                  <w:color w:val="000000"/>
                  <w:sz w:val="20"/>
                  <w:szCs w:val="20"/>
                </w:rPr>
                <w:t xml:space="preserve">q9</w:t>
              </w:r>
            </w:ins>
            <w:ins w:id="2696" w:author="Paulo Henrique dos Santos" w:date="2025-06-19T21:57:00Z">
              <w:r>
                <w:rPr>
                  <w:color w:val="000000"/>
                  <w:sz w:val="20"/>
                  <w:szCs w:val="20"/>
                </w:rPr>
              </w:r>
            </w:ins>
            <w:ins w:id="2697" w:author="Paulo Henrique dos Santos" w:date="2025-06-19T21:57:00Z">
              <w:r>
                <w:rPr>
                  <w:color w:val="000000"/>
                  <w:sz w:val="20"/>
                  <w:szCs w:val="20"/>
                </w:rPr>
              </w:r>
            </w:ins>
          </w:p>
        </w:tc>
        <w:tc>
          <w:tcPr>
            <w:shd w:val="clear" w:color="000000" w:fill="ffffff"/>
            <w:tcBorders>
              <w:top w:val="none" w:color="000000" w:sz="4" w:space="0"/>
              <w:left w:val="none" w:color="000000" w:sz="4" w:space="0"/>
              <w:bottom w:val="single" w:color="auto" w:sz="4" w:space="0"/>
              <w:right w:val="none" w:color="000000" w:sz="4" w:space="0"/>
            </w:tcBorders>
            <w:tcW w:w="440" w:type="dxa"/>
            <w:vAlign w:val="center"/>
            <w:textDirection w:val="lrTb"/>
            <w:noWrap w:val="false"/>
            <w:tcPrChange w:id="2698" w:author="Paulo Henrique dos Santos" w:date="2025-06-19T21:57:00Z">
              <w:tcPr>
                <w:gridSpan w:val="2"/>
                <w:shd w:val="clear" w:color="000000" w:fill="ffffff"/>
                <w:tcBorders>
                  <w:top w:val="none" w:color="000000" w:sz="4" w:space="0"/>
                  <w:left w:val="none" w:color="000000" w:sz="4" w:space="0"/>
                  <w:bottom w:val="single" w:color="auto" w:sz="4" w:space="0"/>
                  <w:right w:val="none" w:color="000000" w:sz="4" w:space="0"/>
                </w:tcBorders>
                <w:tcW w:w="440" w:type="dxa"/>
                <w:vAlign w:val="center"/>
              </w:tcPr>
            </w:tcPrChange>
          </w:tcPr>
          <w:p>
            <w:pPr>
              <w:pBdr/>
              <w:spacing/>
              <w:ind/>
              <w:jc w:val="center"/>
              <w:rPr>
                <w:ins w:id="2699" w:author="Paulo Henrique dos Santos" w:date="2025-06-19T21:57:00Z"/>
                <w:color w:val="000000"/>
                <w:sz w:val="20"/>
                <w:szCs w:val="20"/>
              </w:rPr>
            </w:pPr>
            <w:ins w:id="2700" w:author="Paulo Henrique dos Santos" w:date="2025-06-19T21:57:00Z">
              <w:r>
                <w:rPr>
                  <w:color w:val="000000"/>
                  <w:sz w:val="20"/>
                  <w:szCs w:val="20"/>
                </w:rPr>
                <w:t xml:space="preserve">q12</w:t>
              </w:r>
            </w:ins>
            <w:ins w:id="2701" w:author="Paulo Henrique dos Santos" w:date="2025-06-19T21:57:00Z">
              <w:r>
                <w:rPr>
                  <w:color w:val="000000"/>
                  <w:sz w:val="20"/>
                  <w:szCs w:val="20"/>
                </w:rPr>
              </w:r>
            </w:ins>
            <w:ins w:id="2702" w:author="Paulo Henrique dos Santos" w:date="2025-06-19T21:57:00Z">
              <w:r>
                <w:rPr>
                  <w:color w:val="000000"/>
                  <w:sz w:val="20"/>
                  <w:szCs w:val="20"/>
                </w:rPr>
              </w:r>
            </w:ins>
          </w:p>
        </w:tc>
        <w:tc>
          <w:tcPr>
            <w:shd w:val="clear" w:color="000000" w:fill="ffffff"/>
            <w:tcBorders>
              <w:top w:val="none" w:color="000000" w:sz="4" w:space="0"/>
              <w:left w:val="none" w:color="000000" w:sz="4" w:space="0"/>
              <w:bottom w:val="single" w:color="auto" w:sz="4" w:space="0"/>
              <w:right w:val="none" w:color="000000" w:sz="4" w:space="0"/>
            </w:tcBorders>
            <w:tcW w:w="580" w:type="dxa"/>
            <w:vAlign w:val="center"/>
            <w:textDirection w:val="lrTb"/>
            <w:noWrap w:val="false"/>
            <w:tcPrChange w:id="2703" w:author="Paulo Henrique dos Santos" w:date="2025-06-19T21:57:00Z">
              <w:tcPr>
                <w:gridSpan w:val="2"/>
                <w:shd w:val="clear" w:color="000000" w:fill="ffffff"/>
                <w:tcBorders>
                  <w:top w:val="none" w:color="000000" w:sz="4" w:space="0"/>
                  <w:left w:val="none" w:color="000000" w:sz="4" w:space="0"/>
                  <w:bottom w:val="single" w:color="auto" w:sz="4" w:space="0"/>
                  <w:right w:val="none" w:color="000000" w:sz="4" w:space="0"/>
                </w:tcBorders>
                <w:tcW w:w="580" w:type="dxa"/>
                <w:vAlign w:val="center"/>
              </w:tcPr>
            </w:tcPrChange>
          </w:tcPr>
          <w:p>
            <w:pPr>
              <w:pBdr/>
              <w:spacing/>
              <w:ind/>
              <w:jc w:val="center"/>
              <w:rPr>
                <w:ins w:id="2704" w:author="Paulo Henrique dos Santos" w:date="2025-06-19T21:57:00Z"/>
                <w:color w:val="000000"/>
                <w:sz w:val="20"/>
                <w:szCs w:val="20"/>
              </w:rPr>
            </w:pPr>
            <w:ins w:id="2705" w:author="Paulo Henrique dos Santos" w:date="2025-06-19T21:57:00Z">
              <w:r>
                <w:rPr>
                  <w:color w:val="000000"/>
                  <w:sz w:val="20"/>
                  <w:szCs w:val="20"/>
                </w:rPr>
                <w:t xml:space="preserve">324,9</w:t>
              </w:r>
            </w:ins>
            <w:ins w:id="2706" w:author="Paulo Henrique dos Santos" w:date="2025-06-19T21:57:00Z">
              <w:r>
                <w:rPr>
                  <w:color w:val="000000"/>
                  <w:sz w:val="20"/>
                  <w:szCs w:val="20"/>
                </w:rPr>
              </w:r>
            </w:ins>
            <w:ins w:id="2707" w:author="Paulo Henrique dos Santos" w:date="2025-06-19T21:57:00Z">
              <w:r>
                <w:rPr>
                  <w:color w:val="000000"/>
                  <w:sz w:val="20"/>
                  <w:szCs w:val="20"/>
                </w:rPr>
              </w:r>
            </w:ins>
          </w:p>
        </w:tc>
      </w:tr>
    </w:tbl>
    <w:p>
      <w:pPr>
        <w:pBdr/>
        <w:spacing/>
        <w:ind/>
        <w:rPr>
          <w:ins w:id="2708" w:author="Paulo Henrique dos Santos" w:date="2025-06-19T21:53:00Z"/>
        </w:rPr>
        <w:pPrChange w:author="Paulo Henrique dos Santos" w:date="2025-06-19T21:53:00Z" w:id="2709">
          <w:pPr>
            <w:pStyle w:val="986"/>
            <w:keepNext w:val="true"/>
            <w:pBdr/>
            <w:spacing/>
            <w:ind/>
            <w:jc w:val="center"/>
          </w:pPr>
        </w:pPrChange>
      </w:pPr>
      <w:r/>
      <w:ins w:id="2710" w:author="Paulo Henrique dos Santos" w:date="2025-06-19T21:53:00Z">
        <w:r/>
      </w:ins>
    </w:p>
    <w:p>
      <w:pPr>
        <w:pBdr/>
        <w:spacing w:before="240" w:line="360" w:lineRule="auto"/>
        <w:ind w:firstLine="720"/>
        <w:rPr>
          <w:ins w:id="2711" w:author="Paulo Henrique dos Santos" w:date="2025-06-19T21:53:00Z"/>
        </w:rPr>
      </w:pPr>
      <w:ins w:id="2712" w:author="Paulo Henrique dos Santos" w:date="2025-06-21T12:12:00Z">
        <w:r>
          <w:t xml:space="preserve">Há c</w:t>
        </w:r>
      </w:ins>
      <w:ins w:id="2713" w:author="Paulo Henrique dos Santos" w:date="2025-06-19T21:59:00Z">
        <w:r>
          <w:t xml:space="preserve">ovariâncias residuais elevadas, especialmente envolvendo itens da dimensão sustentabilidade (q15–q22), sugerem forte dependência local ou redundância semântica entre os itens.</w:t>
        </w:r>
      </w:ins>
      <w:ins w:id="2714" w:author="Paulo Henrique dos Santos" w:date="2025-06-21T12:08:00Z">
        <w:r>
          <w:t xml:space="preserve"> As duas questões abordam</w:t>
        </w:r>
      </w:ins>
      <w:ins w:id="2715" w:author="Paulo Henrique dos Santos" w:date="2025-06-21T12:08:00Z">
        <w:r>
          <w:t xml:space="preserve"> aspectos</w:t>
        </w:r>
      </w:ins>
      <w:ins w:id="2716" w:author="Paulo Henrique dos Santos" w:date="2025-06-21T12:08:00Z">
        <w:r>
          <w:t xml:space="preserve"> </w:t>
        </w:r>
      </w:ins>
      <w:ins w:id="2717" w:author="Paulo Henrique dos Santos" w:date="2025-06-21T12:08:00Z">
        <w:r>
          <w:t xml:space="preserve">parecidos da sustentabilidade (certificações ambientais</w:t>
        </w:r>
      </w:ins>
      <w:ins w:id="2718" w:author="Paulo Henrique dos Santos" w:date="2025-06-21T12:08:00Z">
        <w:r>
          <w:t xml:space="preserve"> e</w:t>
        </w:r>
      </w:ins>
      <w:ins w:id="2719" w:author="Paulo Henrique dos Santos" w:date="2025-06-21T12:08:00Z">
        <w:r>
          <w:t xml:space="preserve"> responsabilidade ESG)</w:t>
        </w:r>
      </w:ins>
      <w:ins w:id="2720" w:author="Paulo Henrique dos Santos" w:date="2025-06-21T12:12:00Z">
        <w:r>
          <w:t xml:space="preserve">. No enta</w:t>
        </w:r>
      </w:ins>
      <w:ins w:id="2721" w:author="Paulo Henrique dos Santos" w:date="2025-06-21T12:13:00Z">
        <w:r>
          <w:t xml:space="preserve">nto, a </w:t>
        </w:r>
      </w:ins>
      <w:ins w:id="2722" w:author="Paulo Henrique dos Santos" w:date="2025-06-21T12:13:00Z">
        <w:r>
          <w:t xml:space="preserve">interdependência intrínseca desses itens, </w:t>
        </w:r>
      </w:ins>
      <w:ins w:id="2723" w:author="Paulo Henrique dos Santos" w:date="2025-06-21T12:13:00Z">
        <w:r>
          <w:t xml:space="preserve">não compromete</w:t>
        </w:r>
      </w:ins>
      <w:ins w:id="2724" w:author="Paulo Henrique dos Santos" w:date="2025-06-21T12:13:00Z">
        <w:r>
          <w:t xml:space="preserve"> a validade do constructo</w:t>
        </w:r>
      </w:ins>
      <w:r>
        <w:t xml:space="preserve"> </w:t>
      </w:r>
      <w:sdt>
        <w:sdtPr>
          <w15:appearance w15:val="boundingBox"/>
          <w:id w:val="699216773"/>
          <w:placeholder>
            <w:docPart w:val="DefaultPlaceholder_-1854013440"/>
          </w:placeholder>
          <w:tag w:val="MENDELEY_CITATION_v3_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"/>
          <w:rPr>
            <w:color w:val="000000"/>
          </w:rPr>
        </w:sdtPr>
        <w:sdtContent>
          <w:r>
            <w:rPr>
              <w:color w:val="000000"/>
            </w:rPr>
            <w:t xml:space="preserve">(</w:t>
          </w:r>
          <w:r>
            <w:rPr>
              <w:color w:val="000000"/>
            </w:rPr>
            <w:t xml:space="preserve">Schweizer</w:t>
          </w:r>
          <w:r>
            <w:rPr>
              <w:color w:val="000000"/>
            </w:rPr>
            <w:t xml:space="preserve"> et al., 2024)</w:t>
          </w:r>
        </w:sdtContent>
      </w:sdt>
      <w:ins w:id="2725" w:author="Paulo Henrique dos Santos" w:date="2025-06-21T12:13:00Z">
        <w:r>
          <w:t xml:space="preserve">, </w:t>
        </w:r>
      </w:ins>
      <w:ins w:id="2726" w:author="Paulo Henrique dos Santos" w:date="2025-06-21T12:15:00Z">
        <w:r>
          <w:t xml:space="preserve"> </w:t>
        </w:r>
      </w:ins>
      <w:ins w:id="2727" w:author="Paulo Henrique dos Santos" w:date="2025-06-21T12:13:00Z">
        <w:r>
          <w:t xml:space="preserve">pois </w:t>
        </w:r>
      </w:ins>
      <w:r>
        <w:t xml:space="preserve">não compromet</w:t>
      </w:r>
      <w:r>
        <w:t xml:space="preserve">e</w:t>
      </w:r>
      <w:r>
        <w:t xml:space="preserve"> a parcimônia nem o significado do construto</w:t>
      </w:r>
      <w:r>
        <w:t xml:space="preserve">, se tratando </w:t>
      </w:r>
      <w:r>
        <w:t xml:space="preserve">de uma conexão semântica e funcional legítima</w:t>
      </w:r>
      <w:r>
        <w:t xml:space="preserve"> </w:t>
      </w:r>
      <w:sdt>
        <w:sdtPr>
          <w15:appearance w15:val="boundingBox"/>
          <w:id w:val="-1504197451"/>
          <w:placeholder>
            <w:docPart w:val="DefaultPlaceholder_-1854013440"/>
          </w:placeholder>
          <w:tag w:val="MENDELEY_CITATION_v3_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"/>
          <w:rPr>
            <w:color w:val="000000"/>
          </w:rPr>
        </w:sdtPr>
        <w:sdtContent>
          <w:r>
            <w:rPr>
              <w:color w:val="000000"/>
            </w:rPr>
            <w:t xml:space="preserve">(Dominguez-Lara, 2019)</w:t>
          </w:r>
        </w:sdtContent>
      </w:sdt>
      <w:r>
        <w:t xml:space="preserve">.</w:t>
      </w:r>
      <w:ins w:id="2728" w:author="Paulo Henrique dos Santos" w:date="2025-06-19T21:53:00Z">
        <w:r/>
      </w:ins>
    </w:p>
    <w:p>
      <w:pPr>
        <w:pBdr/>
        <w:spacing w:before="240" w:line="360" w:lineRule="auto"/>
        <w:ind w:firstLine="720"/>
        <w:rPr>
          <w:ins w:id="2729" w:author="Paulo Henrique dos Santos" w:date="2025-06-19T21:53:00Z"/>
        </w:rPr>
      </w:pPr>
      <w:r>
        <w:t xml:space="preserve">Por fim, f</w:t>
      </w:r>
      <w:r>
        <w:t xml:space="preserve">oi realizada uma análise paralela utilizando correlações de </w:t>
      </w:r>
      <w:r>
        <w:t xml:space="preserve">Spearman</w:t>
      </w:r>
      <w:r>
        <w:t xml:space="preserve"> para determinar o número de fatores latentes. Os autovalores reais e os autovalores médios simulados, com base em 1000 permutações</w:t>
      </w:r>
      <w:r>
        <w:t xml:space="preserve"> (Figura 7). </w:t>
      </w:r>
      <w:ins w:id="2730" w:author="Paulo Henrique dos Santos" w:date="2025-06-19T21:53:00Z">
        <w:r/>
      </w:ins>
    </w:p>
    <w:p>
      <w:pPr>
        <w:pBdr/>
        <w:spacing w:before="240" w:line="360" w:lineRule="auto"/>
        <w:ind/>
        <w:jc w:val="center"/>
        <w:rPr/>
      </w:pPr>
      <w:r>
        <mc:AlternateContent>
          <mc:Choice Requires="wpg">
            <w:drawing>
              <wp:inline xmlns:wp="http://schemas.openxmlformats.org/drawingml/2006/wordprocessingDrawing" distT="0" distB="0" distL="0" distR="0">
                <wp:extent cx="6120130" cy="5197734"/>
                <wp:effectExtent l="0" t="0" r="0" b="0"/>
                <wp:docPr id="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17851" name=""/>
                        <pic:cNvPicPr>
                          <a:picLocks noChangeAspect="1"/>
                        </pic:cNvPicPr>
                        <pic:nvPr/>
                      </pic:nvPicPr>
                      <pic:blipFill>
                        <a:blip r:embed="rId19"/>
                        <a:stretch/>
                      </pic:blipFill>
                      <pic:spPr bwMode="auto">
                        <a:xfrm>
                          <a:off x="0" y="0"/>
                          <a:ext cx="6120129" cy="51977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81.90pt;height:409.27pt;mso-wrap-distance-left:0.00pt;mso-wrap-distance-top:0.00pt;mso-wrap-distance-right:0.00pt;mso-wrap-distance-bottom:0.00pt;z-index:1;" stroked="false">
                <v:imagedata r:id="rId19" o:title=""/>
                <o:lock v:ext="edit" rotation="t"/>
              </v:shape>
            </w:pict>
          </mc:Fallback>
        </mc:AlternateContent>
      </w:r>
      <w:r/>
    </w:p>
    <w:p>
      <w:pPr>
        <w:pStyle w:val="986"/>
        <w:keepNext w:val="true"/>
        <w:pBdr/>
        <w:spacing/>
        <w:ind/>
        <w:jc w:val="center"/>
        <w:rPr>
          <w:ins w:id="2731" w:author="Paulo Henrique dos Santos" w:date="2025-06-19T21:39:00Z"/>
        </w:rPr>
      </w:pPr>
      <w:ins w:id="2732" w:author="Paulo Henrique dos Santos" w:date="2025-06-19T21:39:00Z">
        <w:r>
          <w:t xml:space="preserve">Figura </w:t>
        </w:r>
      </w:ins>
      <w:r>
        <w:t xml:space="preserve">7</w:t>
      </w:r>
      <w:ins w:id="2733" w:author="Paulo Henrique dos Santos" w:date="2025-06-19T21:39:00Z">
        <w:r>
          <w:t xml:space="preserve">. </w:t>
        </w:r>
      </w:ins>
      <w:r>
        <w:t xml:space="preserve">Correlçao</w:t>
      </w:r>
      <w:r>
        <w:t xml:space="preserve"> de </w:t>
      </w:r>
      <w:r>
        <w:t xml:space="preserve">Spearman</w:t>
      </w:r>
      <w:ins w:id="2734" w:author="Paulo Henrique dos Santos" w:date="2025-06-19T21:39:00Z">
        <w:r/>
      </w:ins>
    </w:p>
    <w:p>
      <w:pPr>
        <w:pBdr/>
        <w:spacing w:before="240" w:line="360" w:lineRule="auto"/>
        <w:ind w:firstLine="720"/>
        <w:rPr/>
      </w:pPr>
      <w:r>
        <w:t xml:space="preserve">A análise paralela </w:t>
      </w:r>
      <w:r>
        <w:t xml:space="preserve">compara os resultados reais do questionário com o que aconteceria se as respostas fossem aleatórias</w:t>
      </w:r>
      <w:r>
        <w:t xml:space="preserve"> </w:t>
      </w:r>
      <w:sdt>
        <w:sdtPr>
          <w15:appearance w15:val="boundingBox"/>
          <w:id w:val="1044633181"/>
          <w:placeholder>
            <w:docPart w:val="DefaultPlaceholder_-1854013440"/>
          </w:placeholder>
          <w:tag w:val="MENDELEY_CITATION_v3_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"/>
          <w:rPr>
            <w:color w:val="000000"/>
          </w:rPr>
        </w:sdtPr>
        <w:sdtContent>
          <w:r>
            <w:rPr>
              <w:color w:val="000000"/>
            </w:rPr>
            <w:t xml:space="preserve">(Meier et al., 2025)</w:t>
          </w:r>
        </w:sdtContent>
      </w:sdt>
      <w:r>
        <w:t xml:space="preserve">.</w:t>
      </w:r>
      <w:r>
        <w:t xml:space="preserve"> </w:t>
      </w:r>
      <w:r>
        <w:t xml:space="preserve">Nota-se que </w:t>
      </w:r>
      <w:r>
        <w:t xml:space="preserve">os três primeiros grupos de perguntas mostraram resultados mais fortes</w:t>
      </w:r>
      <w:r>
        <w:t xml:space="preserve">, sugerindo </w:t>
      </w:r>
      <w:r>
        <w:t xml:space="preserve">que o questionário provavelmente está medindo três</w:t>
      </w:r>
      <w:r>
        <w:t xml:space="preserve"> pontos em destaque (por exemplo, rastreabilidade, blockchain e sustentabilidade).</w:t>
      </w:r>
      <w:r/>
    </w:p>
    <w:p>
      <w:pPr>
        <w:pStyle w:val="963"/>
        <w:numPr>
          <w:ilvl w:val="0"/>
          <w:numId w:val="0"/>
        </w:numPr>
        <w:pBdr/>
        <w:tabs>
          <w:tab w:val="left" w:leader="none" w:pos="284"/>
        </w:tabs>
        <w:spacing w:after="280" w:before="280"/>
        <w:ind w:left="714"/>
        <w:rPr>
          <w:ins w:id="2735" w:author="Paulo Henrique dos Santos" w:date="2025-06-17T17:22:00Z"/>
        </w:rPr>
      </w:pPr>
      <w:ins w:id="2736" w:author="Paulo Henrique dos Santos" w:date="2025-06-17T17:22:00Z">
        <w:r>
          <w:t xml:space="preserve">5.</w:t>
        </w:r>
      </w:ins>
      <w:r>
        <w:t xml:space="preserve">1</w:t>
      </w:r>
      <w:ins w:id="2737" w:author="Paulo Henrique dos Santos" w:date="2025-06-17T17:22:00Z">
        <w:r>
          <w:t xml:space="preserve">.5</w:t>
        </w:r>
      </w:ins>
      <w:ins w:id="2738" w:author="Paulo Henrique dos Santos" w:date="2025-06-17T17:22:00Z">
        <w:r>
          <w:t xml:space="preserve"> </w:t>
        </w:r>
      </w:ins>
      <w:ins w:id="2739" w:author="Paulo Henrique dos Santos" w:date="2025-06-17T17:22:00Z">
        <w:r>
          <w:t xml:space="preserve">Ciclo ADEMP - </w:t>
        </w:r>
      </w:ins>
      <w:ins w:id="2740" w:author="Paulo Henrique dos Santos" w:date="2025-06-17T17:22:00Z">
        <w:r>
          <w:t xml:space="preserve">medidas de desempenho</w:t>
        </w:r>
      </w:ins>
      <w:ins w:id="2741" w:author="Paulo Henrique dos Santos" w:date="2025-06-17T17:22:00Z">
        <w:r>
          <w:tab/>
        </w:r>
      </w:ins>
      <w:ins w:id="2742" w:author="Paulo Henrique dos Santos" w:date="2025-06-17T17:22:00Z">
        <w:r/>
      </w:ins>
    </w:p>
    <w:p>
      <w:pPr>
        <w:pBdr/>
        <w:spacing w:before="240" w:line="360" w:lineRule="auto"/>
        <w:ind w:firstLine="720"/>
        <w:rPr/>
      </w:pPr>
      <w:r/>
      <w:commentRangeStart w:id="26"/>
      <w:r/>
      <w:commentRangeEnd w:id="26"/>
      <w:r>
        <w:commentReference w:id="26"/>
      </w:r>
      <w:r>
        <w:t xml:space="preserve">Por fim, para ter certeza de que o questionário realmente funciona bem e é confiável, usam</w:t>
      </w:r>
      <w:r>
        <w:t xml:space="preserve">-se</w:t>
      </w:r>
      <w:r>
        <w:t xml:space="preserve"> medidas de desempenho</w:t>
      </w:r>
      <w:r>
        <w:t xml:space="preserve">. </w:t>
      </w:r>
      <w:r/>
    </w:p>
    <w:p>
      <w:pPr>
        <w:pBdr/>
        <w:spacing w:before="240" w:line="360" w:lineRule="auto"/>
        <w:ind w:firstLine="720"/>
        <w:rPr>
          <w:color w:val="ee0000"/>
        </w:rPr>
      </w:pPr>
      <w:r>
        <w:rPr>
          <w:color w:val="ee0000"/>
          <w:highlight w:val="yellow"/>
        </w:rPr>
        <w:t xml:space="preserve">Escrever a comparação dos resultados da IA com a aplicação real.</w:t>
      </w:r>
      <w:r>
        <w:rPr>
          <w:color w:val="ee0000"/>
        </w:rPr>
      </w:r>
      <w:r>
        <w:rPr>
          <w:color w:val="ee0000"/>
        </w:rPr>
      </w:r>
    </w:p>
    <w:p>
      <w:pPr>
        <w:pBdr/>
        <w:spacing w:before="240" w:line="360" w:lineRule="auto"/>
        <w:ind w:firstLine="720"/>
        <w:rPr/>
      </w:pPr>
      <w:r>
        <w:rPr>
          <w:highlight w:val="none"/>
        </w:rPr>
      </w:r>
      <w:r>
        <w:rPr>
          <w:highlight w:val="none"/>
        </w:rPr>
        <w:t xml:space="preserve">Ver arquivo “</w:t>
      </w:r>
      <w:r>
        <w:rPr>
          <w:highlight w:val="none"/>
        </w:rPr>
        <w:t xml:space="preserve">relatorio - empresa.docx</w:t>
      </w:r>
      <w:r>
        <w:rPr>
          <w:highlight w:val="none"/>
        </w:rPr>
        <w:t xml:space="preserve">”</w:t>
      </w:r>
      <w:r/>
    </w:p>
    <w:p>
      <w:pPr>
        <w:pBdr/>
        <w:spacing w:before="240" w:line="360" w:lineRule="auto"/>
        <w:ind w:firstLine="720"/>
        <w:rPr>
          <w:highlight w:val="none"/>
        </w:rPr>
      </w:pPr>
      <w:ins w:id="2743" w:author="Paulo Henrique dos Santos" w:date="2025-05-21T15:18:00Z">
        <w:r>
          <w:t xml:space="preserve">A versão final do questionário é composta por </w:t>
        </w:r>
      </w:ins>
      <w:r>
        <w:t xml:space="preserve">22</w:t>
      </w:r>
      <w:commentRangeStart w:id="27"/>
      <w:ins w:id="2744" w:author="Paulo Henrique dos Santos" w:date="2025-05-21T15:18:00Z">
        <w:r>
          <w:t xml:space="preserve"> </w:t>
        </w:r>
      </w:ins>
      <w:commentRangeEnd w:id="27"/>
      <w:r>
        <w:commentReference w:id="27"/>
      </w:r>
      <w:r>
        <w:t xml:space="preserve">questões,</w:t>
      </w:r>
      <w:ins w:id="2745" w:author="Paulo Henrique dos Santos" w:date="2025-05-21T15:18:00Z">
        <w:r>
          <w:t xml:space="preserve"> medidos através de uma escala de </w:t>
        </w:r>
      </w:ins>
      <w:ins w:id="2746" w:author="Paulo Henrique dos Santos" w:date="2025-05-21T15:18:00Z">
        <w:r>
          <w:t xml:space="preserve">Likert</w:t>
        </w:r>
      </w:ins>
      <w:ins w:id="2747" w:author="Paulo Henrique dos Santos" w:date="2025-05-21T15:18:00Z">
        <w:r>
          <w:t xml:space="preserve"> de 5 pontos, onde um corresponde a “</w:t>
        </w:r>
      </w:ins>
      <w:ins w:id="2748" w:author="Paulo Henrique dos Santos" w:date="2025-05-21T15:18:00Z">
        <w:r>
          <w:t xml:space="preserve">very</w:t>
        </w:r>
      </w:ins>
      <w:ins w:id="2749" w:author="Paulo Henrique dos Santos" w:date="2025-05-21T15:18:00Z">
        <w:r>
          <w:t xml:space="preserve"> </w:t>
        </w:r>
      </w:ins>
      <w:ins w:id="2750" w:author="Paulo Henrique dos Santos" w:date="2025-05-21T15:18:00Z">
        <w:r>
          <w:t xml:space="preserve">low</w:t>
        </w:r>
      </w:ins>
      <w:ins w:id="2751" w:author="Paulo Henrique dos Santos" w:date="2025-05-21T15:18:00Z">
        <w:r>
          <w:t xml:space="preserve">” e sete a “</w:t>
        </w:r>
      </w:ins>
      <w:ins w:id="2752" w:author="Paulo Henrique dos Santos" w:date="2025-05-21T15:18:00Z">
        <w:r>
          <w:t xml:space="preserve">very</w:t>
        </w:r>
      </w:ins>
      <w:ins w:id="2753" w:author="Paulo Henrique dos Santos" w:date="2025-05-21T15:18:00Z">
        <w:r>
          <w:t xml:space="preserve"> high”</w:t>
        </w:r>
      </w:ins>
      <w:r>
        <w:t xml:space="preserve"> </w:t>
      </w:r>
      <w:r>
        <w:rPr>
          <w:highlight w:val="yellow"/>
        </w:rPr>
        <w:t xml:space="preserve">(Apêndice X)</w:t>
      </w:r>
      <w:ins w:id="2754" w:author="Paulo Henrique dos Santos" w:date="2025-05-21T15:18:00Z">
        <w:r>
          <w:t xml:space="preserve">.</w:t>
        </w:r>
      </w:ins>
      <w:r>
        <w:rPr>
          <w:highlight w:val="none"/>
        </w:rPr>
      </w:r>
    </w:p>
    <w:p>
      <w:pPr>
        <w:pStyle w:val="963"/>
        <w:numPr>
          <w:ilvl w:val="0"/>
          <w:numId w:val="0"/>
        </w:numPr>
        <w:pBdr/>
        <w:tabs>
          <w:tab w:val="left" w:leader="none" w:pos="284"/>
        </w:tabs>
        <w:spacing w:after="280" w:before="280"/>
        <w:ind w:left="714"/>
        <w:rPr/>
      </w:pPr>
      <w:r>
        <w:t xml:space="preserve">5.</w:t>
      </w:r>
      <w:r>
        <w:t xml:space="preserve">2</w:t>
      </w:r>
      <w:r>
        <w:t xml:space="preserve"> </w:t>
      </w:r>
      <w:del w:id="2755" w:author="Paulo Henrique dos Santos" w:date="2025-05-29T16:02:00Z">
        <w:r>
          <w:delText xml:space="preserve">C</w:delText>
        </w:r>
      </w:del>
      <w:del w:id="2756" w:author="Paulo Henrique dos Santos" w:date="2025-05-29T16:02:00Z">
        <w:r>
          <w:delText xml:space="preserve">aracterização da amostra</w:delText>
        </w:r>
      </w:del>
      <w:ins w:id="2757" w:author="Paulo Henrique dos Santos" w:date="2025-05-29T16:02:00Z">
        <w:r>
          <w:t xml:space="preserve">Caso</w:t>
        </w:r>
      </w:ins>
      <w:r>
        <w:t xml:space="preserve"> real</w:t>
      </w:r>
      <w:r/>
    </w:p>
    <w:p>
      <w:pPr>
        <w:pBdr/>
        <w:spacing w:before="240" w:line="360" w:lineRule="auto"/>
        <w:ind w:firstLine="720"/>
        <w:rPr>
          <w:ins w:id="2758" w:author="Paulo Henrique dos Santos" w:date="2025-05-21T15:18:00Z"/>
        </w:rPr>
      </w:pPr>
      <w:ins w:id="2759" w:author="Paulo Henrique dos Santos" w:date="2025-05-29T16:05:00Z">
        <w:r>
          <w:t xml:space="preserve">Trata-se de uma empresa </w:t>
        </w:r>
      </w:ins>
      <w:ins w:id="2760" w:author="Paulo Henrique dos Santos" w:date="2025-05-29T16:06:00Z">
        <w:r>
          <w:t xml:space="preserve">que produz</w:t>
        </w:r>
      </w:ins>
      <w:ins w:id="2761" w:author="Paulo Henrique dos Santos" w:date="2025-05-29T16:05:00Z">
        <w:r>
          <w:t xml:space="preserve"> </w:t>
        </w:r>
      </w:ins>
      <w:ins w:id="2762" w:author="Paulo Henrique dos Santos" w:date="2025-05-29T16:06:00Z">
        <w:r>
          <w:t xml:space="preserve">variedades mediterrânicas de amêndoas</w:t>
        </w:r>
      </w:ins>
      <w:ins w:id="2763" w:author="Paulo Henrique dos Santos" w:date="2025-05-29T16:05:00Z">
        <w:r>
          <w:t xml:space="preserve"> em Portugal. Possui cerca de 1.300 hectares</w:t>
        </w:r>
      </w:ins>
      <w:ins w:id="2764" w:author="Paulo Henrique dos Santos" w:date="2025-06-18T11:01:00Z">
        <w:r>
          <w:t xml:space="preserve">,</w:t>
        </w:r>
      </w:ins>
      <w:ins w:id="2765" w:author="Paulo Henrique dos Santos" w:date="2025-05-29T16:05:00Z">
        <w:r>
          <w:t xml:space="preserve"> divididos em cinco herdades, 150 colaboradores diretos ou indiretos, processamento de 4.000 toneladas de amêndoas atualmente. Por sua vez, a organização investiga, testa e implementa ferramentas de </w:t>
        </w:r>
      </w:ins>
      <w:ins w:id="2766" w:author="Paulo Henrique dos Santos" w:date="2025-05-29T16:05:00Z">
        <w:r>
          <w:t xml:space="preserve">smartfarming</w:t>
        </w:r>
      </w:ins>
      <w:ins w:id="2767" w:author="Paulo Henrique dos Santos" w:date="2025-05-29T16:05:00Z">
        <w:r>
          <w:t xml:space="preserve">, trabalhando em estreita colaboração com instituições acadêmicas. É certificada como regenerativa, possui alguns selos de sustentabilidade, apostando na gestão eficiente dos recursos e na promoção de boas práticas de economia circular.</w:t>
        </w:r>
      </w:ins>
      <w:ins w:id="2768" w:author="Paulo Henrique dos Santos" w:date="2025-05-29T16:08:00Z">
        <w:r>
          <w:t xml:space="preserve"> Seu departamento</w:t>
        </w:r>
      </w:ins>
      <w:ins w:id="2769" w:author="Paulo Henrique dos Santos" w:date="2025-05-29T16:05:00Z">
        <w:r>
          <w:t xml:space="preserve"> tecnológico garante a adoção e aplicação diária de todas as ferramentas de </w:t>
        </w:r>
      </w:ins>
      <w:ins w:id="2770" w:author="Paulo Henrique dos Santos" w:date="2025-05-29T16:05:00Z">
        <w:r>
          <w:t xml:space="preserve">smartfarming</w:t>
        </w:r>
      </w:ins>
      <w:ins w:id="2771" w:author="Paulo Henrique dos Santos" w:date="2025-05-29T16:05:00Z">
        <w:r>
          <w:t xml:space="preserve">, incluindo sistema de blockchain e análises com recurso a Inteligência Artificial e Machine Learning, aplicadas aos dados em tempo real. </w:t>
        </w:r>
      </w:ins>
      <w:ins w:id="2772" w:author="Paulo Henrique dos Santos" w:date="2025-05-29T16:09:00Z">
        <w:r>
          <w:t xml:space="preserve">O</w:t>
        </w:r>
      </w:ins>
      <w:ins w:id="2773" w:author="Paulo Henrique dos Santos" w:date="2025-05-29T16:05:00Z">
        <w:r>
          <w:t xml:space="preserve"> sistema de Blockchain para rastreabilidade na cadeia de produção, permit</w:t>
        </w:r>
      </w:ins>
      <w:ins w:id="2774" w:author="Paulo Henrique dos Santos" w:date="2025-05-29T16:09:00Z">
        <w:r>
          <w:t xml:space="preserve">e</w:t>
        </w:r>
      </w:ins>
      <w:ins w:id="2775" w:author="Paulo Henrique dos Santos" w:date="2025-05-29T16:05:00Z">
        <w:r>
          <w:t xml:space="preserve"> à agricultores, indústria, distribuidores e consumidores acompanharem o percurso do produto de forma 100% automatizada e em tempo real, através de etiquetas de QR </w:t>
        </w:r>
      </w:ins>
      <w:ins w:id="2776" w:author="Paulo Henrique dos Santos" w:date="2025-05-29T16:05:00Z">
        <w:r>
          <w:t xml:space="preserve">Code</w:t>
        </w:r>
      </w:ins>
      <w:ins w:id="2777" w:author="Paulo Henrique dos Santos" w:date="2025-05-29T16:05:00Z">
        <w:r>
          <w:t xml:space="preserve">.</w:t>
        </w:r>
      </w:ins>
      <w:ins w:id="2778" w:author="Paulo Henrique dos Santos" w:date="2025-05-29T16:09:00Z">
        <w:r>
          <w:t xml:space="preserve"> </w:t>
        </w:r>
      </w:ins>
      <w:ins w:id="2779" w:author="Paulo Henrique dos Santos" w:date="2025-05-29T16:05:00Z">
        <w:r>
          <w:t xml:space="preserve">Todas as herdades são georreferenciadas, cada árvore possui uma identidade única</w:t>
        </w:r>
      </w:ins>
      <w:ins w:id="2780" w:author="Paulo Henrique dos Santos" w:date="2025-05-29T16:09:00Z">
        <w:r>
          <w:t xml:space="preserve"> e </w:t>
        </w:r>
      </w:ins>
      <w:ins w:id="2781" w:author="Paulo Henrique dos Santos" w:date="2025-05-29T16:05:00Z">
        <w:r>
          <w:t xml:space="preserve">o consumidor portador de um smartphone, pode realizar a leitura do QR </w:t>
        </w:r>
      </w:ins>
      <w:ins w:id="2782" w:author="Paulo Henrique dos Santos" w:date="2025-05-29T16:05:00Z">
        <w:r>
          <w:t xml:space="preserve">Code</w:t>
        </w:r>
      </w:ins>
      <w:ins w:id="2783" w:author="Paulo Henrique dos Santos" w:date="2025-05-29T16:05:00Z">
        <w:r>
          <w:t xml:space="preserve"> e saber exatamente todas as informações do produto, do plantio ao consumo.</w:t>
        </w:r>
      </w:ins>
      <w:ins w:id="2784" w:author="Paulo Henrique dos Santos" w:date="2025-05-21T15:18:00Z">
        <w:r/>
      </w:ins>
    </w:p>
    <w:p>
      <w:pPr>
        <w:pStyle w:val="963"/>
        <w:numPr>
          <w:ilvl w:val="0"/>
          <w:numId w:val="0"/>
        </w:numPr>
        <w:pBdr/>
        <w:tabs>
          <w:tab w:val="left" w:leader="none" w:pos="284"/>
        </w:tabs>
        <w:spacing w:after="280" w:before="280"/>
        <w:ind w:left="714"/>
        <w:rPr>
          <w:bCs/>
        </w:rPr>
      </w:pPr>
      <w:r>
        <w:t xml:space="preserve">5.</w:t>
      </w:r>
      <w:r>
        <w:t xml:space="preserve">3</w:t>
      </w:r>
      <w:r>
        <w:t xml:space="preserve"> </w:t>
      </w:r>
      <w:r>
        <w:rPr>
          <w:bCs/>
        </w:rPr>
        <w:t xml:space="preserve">Análise</w:t>
      </w:r>
      <w:r>
        <w:rPr>
          <w:bCs/>
        </w:rPr>
        <w:t xml:space="preserve"> e discussão</w:t>
      </w:r>
      <w:r>
        <w:rPr>
          <w:bCs/>
        </w:rPr>
        <w:t xml:space="preserve"> dos resultados</w:t>
      </w:r>
      <w:r>
        <w:rPr>
          <w:bCs/>
        </w:rPr>
      </w:r>
      <w:r>
        <w:rPr>
          <w:bCs/>
        </w:rPr>
      </w:r>
    </w:p>
    <w:p>
      <w:pPr>
        <w:pBdr/>
        <w:spacing w:before="240" w:line="360" w:lineRule="auto"/>
        <w:ind w:firstLine="720"/>
        <w:rPr/>
      </w:pPr>
      <w:r>
        <w:t xml:space="preserve">O processo de coleta de dados para este estudo envolveu a aplicação de </w:t>
      </w:r>
      <w:r>
        <w:t xml:space="preserve">um</w:t>
      </w:r>
      <w:r>
        <w:t xml:space="preserve"> questionário, conduzido </w:t>
      </w:r>
      <w:r>
        <w:t xml:space="preserve">junto ao gerente de tecnologia da empresa selecionada, com aproximadamente um ano de experiência com a tecnologia blockchain. Este perfil foi selecionado, pois está diretamente ligado a implantação e operacionalização do sistema </w:t>
      </w:r>
      <w:r>
        <w:t xml:space="preserve">blockchain na companhia. O questionário </w:t>
      </w:r>
      <w:r>
        <w:rPr>
          <w:highlight w:val="yellow"/>
        </w:rPr>
        <w:t xml:space="preserve">(Apêndice X)</w:t>
      </w:r>
      <w:r>
        <w:t xml:space="preserve">, aplicado via Google </w:t>
      </w:r>
      <w:r>
        <w:t xml:space="preserve">Forms</w:t>
      </w:r>
      <w:r>
        <w:t xml:space="preserve">,</w:t>
      </w:r>
      <w:r>
        <w:t xml:space="preserve"> incluía </w:t>
      </w:r>
      <w:r>
        <w:t xml:space="preserve">perguntas </w:t>
      </w:r>
      <w:r>
        <w:t xml:space="preserve">que estavam vinculadas a cada nível de maturidade do MMBN-CAS</w:t>
      </w:r>
      <w:r>
        <w:t xml:space="preserve">, utilizando a escala </w:t>
      </w:r>
      <w:r>
        <w:t xml:space="preserve">Likert</w:t>
      </w:r>
      <w:r>
        <w:t xml:space="preserve"> de cinco pontos. O respondente pontuara</w:t>
      </w:r>
      <w:r>
        <w:t xml:space="preserve"> cada item de maturidade de acordo com os critérios</w:t>
      </w:r>
      <w:r>
        <w:t xml:space="preserve"> determinados</w:t>
      </w:r>
      <w:r>
        <w:t xml:space="preserve"> no modelo proposto</w:t>
      </w:r>
      <w:r>
        <w:t xml:space="preserve">.</w:t>
      </w:r>
      <w:r/>
    </w:p>
    <w:p>
      <w:pPr>
        <w:pBdr/>
        <w:spacing w:before="240" w:line="360" w:lineRule="auto"/>
        <w:ind w:firstLine="720"/>
        <w:rPr/>
      </w:pPr>
      <w:r>
        <w:t xml:space="preserve">Esta etapa trata da avaliação da maturidade. O nível de detalhamento e a apresentação do modelo são compatíveis com as necessidades práticas </w:t>
      </w:r>
      <w:r>
        <w:t xml:space="preserve">dos negócios inseridos na CAS</w:t>
      </w:r>
      <w:r>
        <w:t xml:space="preserve">. De acordo com o valor obtido</w:t>
      </w:r>
      <w:r>
        <w:t xml:space="preserve"> de cada dimensão e a média da pontuação</w:t>
      </w:r>
      <w:r>
        <w:t xml:space="preserve"> para cada </w:t>
      </w:r>
      <w:r>
        <w:t xml:space="preserve">nível</w:t>
      </w:r>
      <w:r>
        <w:t xml:space="preserve">, é possível elaborar um relatório de maturidade. Portanto, a Figura </w:t>
      </w:r>
      <w:r>
        <w:t xml:space="preserve">8</w:t>
      </w:r>
      <w:r>
        <w:t xml:space="preserve"> define a prontidão de cada dimensão e mostra </w:t>
      </w:r>
      <w:r>
        <w:t xml:space="preserve">o nível de maturidade do </w:t>
      </w:r>
      <w:r>
        <w:t xml:space="preserve">caso</w:t>
      </w:r>
      <w:r>
        <w:t xml:space="preserve"> estudado</w:t>
      </w:r>
      <w:r>
        <w:t xml:space="preserve">, baseado no menor valor da pontuação obtida</w:t>
      </w:r>
      <w:r>
        <w:t xml:space="preserve">.</w:t>
      </w:r>
      <w:r/>
    </w:p>
    <w:p>
      <w:pPr>
        <w:pBdr/>
        <w:spacing w:before="240" w:line="360" w:lineRule="auto"/>
        <w:ind/>
        <w:rPr/>
      </w:pPr>
      <w:r>
        <w:rPr>
          <w14:ligatures w14:val="standardContextual"/>
        </w:rPr>
        <w:drawing>
          <wp:inline distT="0" distB="0" distL="0" distR="0">
            <wp:extent cx="6645910" cy="5006340"/>
            <wp:effectExtent l="0" t="0" r="2540" b="3810"/>
            <wp:docPr id="9"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r/>
    </w:p>
    <w:p>
      <w:pPr>
        <w:pStyle w:val="986"/>
        <w:keepNext w:val="true"/>
        <w:pBdr/>
        <w:spacing/>
        <w:ind/>
        <w:jc w:val="center"/>
        <w:rPr>
          <w:ins w:id="2785" w:author="Paulo Henrique dos Santos" w:date="2025-06-19T21:39:00Z"/>
        </w:rPr>
      </w:pPr>
      <w:ins w:id="2786" w:author="Paulo Henrique dos Santos" w:date="2025-06-19T21:39:00Z">
        <w:r>
          <w:t xml:space="preserve">Figura </w:t>
        </w:r>
      </w:ins>
      <w:r>
        <w:t xml:space="preserve">8</w:t>
      </w:r>
      <w:ins w:id="2787" w:author="Paulo Henrique dos Santos" w:date="2025-06-19T21:39:00Z">
        <w:r>
          <w:t xml:space="preserve">. </w:t>
        </w:r>
      </w:ins>
      <w:r>
        <w:t xml:space="preserve">Resultado da aplicação do questionário MMBN-CAS</w:t>
      </w:r>
      <w:ins w:id="2788" w:author="Paulo Henrique dos Santos" w:date="2025-06-19T21:39:00Z">
        <w:r/>
      </w:ins>
    </w:p>
    <w:p>
      <w:pPr>
        <w:pBdr/>
        <w:spacing w:before="240" w:line="360" w:lineRule="auto"/>
        <w:ind w:firstLine="720"/>
        <w:rPr/>
      </w:pPr>
      <w:r/>
      <w:r/>
    </w:p>
    <w:p>
      <w:pPr>
        <w:pBdr/>
        <w:spacing w:before="240" w:line="360" w:lineRule="auto"/>
        <w:ind w:firstLine="720"/>
        <w:rPr>
          <w:ins w:id="2789" w:author="Paulo Henrique dos Santos" w:date="2025-05-21T15:18:00Z"/>
        </w:rPr>
      </w:pPr>
      <w:r>
        <w:t xml:space="preserve">.</w:t>
      </w:r>
      <w:ins w:id="2790" w:author="Paulo Henrique dos Santos" w:date="2025-05-21T15:18:00Z">
        <w:r>
          <w:t xml:space="preserve">........</w:t>
        </w:r>
      </w:ins>
      <w:ins w:id="2791" w:author="Paulo Henrique dos Santos" w:date="2025-05-21T15:18:00Z">
        <w:r/>
      </w:ins>
    </w:p>
    <w:p>
      <w:pPr>
        <w:pBdr/>
        <w:spacing w:before="240" w:line="360" w:lineRule="auto"/>
        <w:ind w:firstLine="720"/>
        <w:rPr>
          <w:ins w:id="2792" w:author="Ricardo Filipe Carreira Ramos" w:date="2025-05-18T17:29:00Z"/>
        </w:rPr>
      </w:pPr>
      <w:r/>
      <w:ins w:id="2793" w:author="Ricardo Filipe Carreira Ramos" w:date="2025-05-18T17:29:00Z">
        <w:r/>
      </w:ins>
    </w:p>
    <w:p>
      <w:pPr>
        <w:pBdr/>
        <w:spacing w:before="240" w:line="360" w:lineRule="auto"/>
        <w:ind w:firstLine="720"/>
        <w:rPr>
          <w:ins w:id="2794" w:author="Ricardo Filipe Carreira Ramos" w:date="2025-05-18T17:30:00Z"/>
        </w:rPr>
      </w:pPr>
      <w:ins w:id="2795" w:author="Ricardo Filipe Carreira Ramos" w:date="2025-05-18T17:30:00Z">
        <w:del w:id="2796" w:author="Paulo Henrique dos Santos" w:date="2025-05-21T15:19:00Z">
          <w:r>
            <w:delText xml:space="preserve">5.2. </w:delText>
          </w:r>
        </w:del>
      </w:ins>
      <w:ins w:id="2797" w:author="Ricardo Filipe Carreira Ramos" w:date="2025-05-18T17:30:00Z">
        <w:del w:id="2798" w:author="Paulo Henrique dos Santos" w:date="2025-05-21T15:19:00Z">
          <w:r>
            <w:rPr>
              <w:b/>
              <w:bCs/>
              <w:rPrChange w:id="2799" w:author="Ricardo Filipe Carreira Ramos" w:date="2025-05-18T17:32:00Z">
                <w:rPr/>
              </w:rPrChange>
            </w:rPr>
            <w:delText xml:space="preserve">Análise de dados</w:delText>
          </w:r>
        </w:del>
      </w:ins>
      <w:ins w:id="2800" w:author="Ricardo Filipe Carreira Ramos" w:date="2025-05-18T17:30:00Z">
        <w:r/>
      </w:ins>
    </w:p>
    <w:p>
      <w:pPr>
        <w:pBdr/>
        <w:spacing w:before="240" w:line="360" w:lineRule="auto"/>
        <w:ind w:firstLine="720"/>
        <w:rPr>
          <w:ins w:id="2801" w:author="Ricardo Filipe Carreira Ramos" w:date="2025-05-18T17:30:00Z"/>
        </w:rPr>
      </w:pPr>
      <w:r/>
      <w:ins w:id="2802" w:author="Ricardo Filipe Carreira Ramos" w:date="2025-05-18T17:30:00Z">
        <w:r/>
      </w:ins>
    </w:p>
    <w:p>
      <w:pPr>
        <w:pBdr/>
        <w:spacing w:before="240" w:line="360" w:lineRule="auto"/>
        <w:ind w:firstLine="720"/>
        <w:rPr>
          <w:ins w:id="2803" w:author="Ricardo Filipe Carreira Ramos" w:date="2025-05-18T17:30:00Z"/>
        </w:rPr>
      </w:pPr>
      <w:r/>
      <w:ins w:id="2804" w:author="Ricardo Filipe Carreira Ramos" w:date="2025-05-18T17:30:00Z">
        <w:r/>
      </w:ins>
    </w:p>
    <w:p>
      <w:pPr>
        <w:pStyle w:val="973"/>
        <w:numPr>
          <w:ilvl w:val="1"/>
          <w:numId w:val="27"/>
        </w:numPr>
        <w:pBdr/>
        <w:spacing w:before="240" w:line="360" w:lineRule="auto"/>
        <w:ind/>
        <w:rPr>
          <w:ins w:id="2806" w:author="Ricardo Filipe Carreira Ramos" w:date="2025-05-18T17:30:00Z"/>
          <w:b/>
          <w:bCs/>
          <w:rPrChange w:id="2805" w:author="Ricardo Filipe Carreira Ramos" w:date="2025-05-18T17:33:00Z">
            <w:rPr/>
          </w:rPrChange>
        </w:rPr>
        <w:pPrChange w:author="Ricardo Filipe Carreira Ramos" w:date="2025-05-18T17:31:00Z" w:id="2807">
          <w:pPr>
            <w:pBdr/>
            <w:spacing w:before="240" w:line="360" w:lineRule="auto"/>
            <w:ind w:firstLine="720"/>
          </w:pPr>
        </w:pPrChange>
      </w:pPr>
      <w:ins w:id="2808" w:author="Ricardo Filipe Carreira Ramos" w:date="2025-05-18T17:30:00Z">
        <w:del w:id="2809" w:author="Paulo Henrique dos Santos" w:date="2025-05-21T15:19:00Z">
          <w:r>
            <w:rPr>
              <w:b/>
              <w:bCs/>
              <w:rPrChange w:id="2810" w:author="Ricardo Filipe Carreira Ramos" w:date="2025-05-18T17:33:00Z">
                <w:rPr/>
              </w:rPrChange>
            </w:rPr>
            <w:delText xml:space="preserve">Resultados e discussão</w:delText>
          </w:r>
        </w:del>
      </w:ins>
      <w:ins w:id="2811" w:author="Ricardo Filipe Carreira Ramos" w:date="2025-05-18T17:30:00Z">
        <w:r>
          <w:rPr>
            <w:b/>
            <w:bCs/>
            <w:rPrChange w:id="2812" w:author="Ricardo Filipe Carreira Ramos" w:date="2025-05-18T17:33:00Z">
              <w:rPr/>
            </w:rPrChange>
          </w:rPr>
        </w:r>
      </w:ins>
      <w:ins w:id="2813" w:author="Ricardo Filipe Carreira Ramos" w:date="2025-05-18T17:30:00Z">
        <w:r>
          <w:rPr>
            <w:b/>
            <w:bCs/>
            <w:rPrChange w:id="2814" w:author="Ricardo Filipe Carreira Ramos" w:date="2025-05-18T17:33:00Z">
              <w:rPr/>
            </w:rPrChange>
          </w:rPr>
        </w:r>
      </w:ins>
    </w:p>
    <w:p>
      <w:pPr>
        <w:pBdr/>
        <w:spacing w:before="240" w:line="360" w:lineRule="auto"/>
        <w:ind w:firstLine="720"/>
        <w:rPr>
          <w:ins w:id="2815" w:author="Ricardo Filipe Carreira Ramos" w:date="2025-05-18T17:30:00Z"/>
        </w:rPr>
      </w:pPr>
      <w:r/>
      <w:ins w:id="2816" w:author="Ricardo Filipe Carreira Ramos" w:date="2025-05-18T17:30:00Z">
        <w:r/>
      </w:ins>
    </w:p>
    <w:p>
      <w:pPr>
        <w:pBdr/>
        <w:spacing w:before="240" w:line="360" w:lineRule="auto"/>
        <w:ind w:firstLine="720"/>
        <w:rPr>
          <w:ins w:id="2817" w:author="Ricardo Filipe Carreira Ramos" w:date="2025-05-18T17:30:00Z"/>
        </w:rPr>
      </w:pPr>
      <w:r/>
      <w:ins w:id="2818" w:author="Ricardo Filipe Carreira Ramos" w:date="2025-05-18T17:30:00Z">
        <w:r/>
      </w:ins>
    </w:p>
    <w:p>
      <w:pPr>
        <w:pStyle w:val="973"/>
        <w:numPr>
          <w:ilvl w:val="0"/>
          <w:numId w:val="23"/>
        </w:numPr>
        <w:pBdr/>
        <w:spacing w:before="240" w:line="360" w:lineRule="auto"/>
        <w:ind/>
        <w:rPr>
          <w:ins w:id="2820" w:author="Ricardo Filipe Carreira Ramos" w:date="2025-05-18T17:30:00Z"/>
          <w:b/>
          <w:bCs/>
          <w:rPrChange w:id="2819" w:author="Ricardo Filipe Carreira Ramos" w:date="2025-05-18T17:33:00Z">
            <w:rPr/>
          </w:rPrChange>
        </w:rPr>
        <w:pPrChange w:author="Ricardo Filipe Carreira Ramos" w:date="2025-05-18T17:31:00Z" w:id="2821">
          <w:pPr>
            <w:pBdr/>
            <w:spacing w:before="240" w:line="360" w:lineRule="auto"/>
            <w:ind w:firstLine="720"/>
          </w:pPr>
        </w:pPrChange>
      </w:pPr>
      <w:ins w:id="2822" w:author="Ricardo Filipe Carreira Ramos" w:date="2025-05-18T17:30:00Z">
        <w:del w:id="2823" w:author="Paulo Henrique dos Santos" w:date="2025-05-21T15:24:00Z">
          <w:r>
            <w:rPr>
              <w:b/>
              <w:bCs/>
              <w:rPrChange w:id="2824" w:author="Ricardo Filipe Carreira Ramos" w:date="2025-05-18T17:33:00Z">
                <w:rPr/>
              </w:rPrChange>
            </w:rPr>
            <w:delText xml:space="preserve">Conclusões</w:delText>
          </w:r>
        </w:del>
      </w:ins>
      <w:ins w:id="2825" w:author="Ricardo Filipe Carreira Ramos" w:date="2025-05-18T17:30:00Z">
        <w:r>
          <w:rPr>
            <w:b/>
            <w:bCs/>
            <w:rPrChange w:id="2826" w:author="Ricardo Filipe Carreira Ramos" w:date="2025-05-18T17:33:00Z">
              <w:rPr/>
            </w:rPrChange>
          </w:rPr>
        </w:r>
      </w:ins>
      <w:ins w:id="2827" w:author="Ricardo Filipe Carreira Ramos" w:date="2025-05-18T17:30:00Z">
        <w:r>
          <w:rPr>
            <w:b/>
            <w:bCs/>
            <w:rPrChange w:id="2828" w:author="Ricardo Filipe Carreira Ramos" w:date="2025-05-18T17:33:00Z">
              <w:rPr/>
            </w:rPrChange>
          </w:rPr>
        </w:r>
      </w:ins>
    </w:p>
    <w:p>
      <w:pPr>
        <w:pBdr/>
        <w:spacing w:before="240" w:line="360" w:lineRule="auto"/>
        <w:ind w:firstLine="720"/>
        <w:rPr>
          <w:ins w:id="2829" w:author="Ricardo Filipe Carreira Ramos" w:date="2025-05-18T17:30:00Z"/>
        </w:rPr>
      </w:pPr>
      <w:r/>
      <w:ins w:id="2830" w:author="Ricardo Filipe Carreira Ramos" w:date="2025-05-18T17:30:00Z">
        <w:r/>
      </w:ins>
    </w:p>
    <w:p>
      <w:pPr>
        <w:pBdr/>
        <w:spacing w:before="240" w:line="360" w:lineRule="auto"/>
        <w:ind w:firstLine="720"/>
        <w:rPr>
          <w:ins w:id="2831" w:author="Ricardo Filipe Carreira Ramos" w:date="2025-05-18T17:30:00Z"/>
        </w:rPr>
      </w:pPr>
      <w:r/>
      <w:ins w:id="2832" w:author="Ricardo Filipe Carreira Ramos" w:date="2025-05-18T17:30:00Z">
        <w:r/>
      </w:ins>
    </w:p>
    <w:p>
      <w:pPr>
        <w:pBdr/>
        <w:spacing w:before="240" w:line="360" w:lineRule="auto"/>
        <w:ind w:firstLine="720"/>
        <w:rPr>
          <w:ins w:id="2833" w:author="Ricardo Filipe Carreira Ramos" w:date="2025-05-18T17:30:00Z"/>
        </w:rPr>
      </w:pPr>
      <w:ins w:id="2834" w:author="Ricardo Filipe Carreira Ramos" w:date="2025-05-18T17:31:00Z">
        <w:del w:id="2835" w:author="Paulo Henrique dos Santos" w:date="2025-05-21T15:24:00Z">
          <w:r>
            <w:delText xml:space="preserve">6.1. </w:delText>
          </w:r>
        </w:del>
      </w:ins>
      <w:ins w:id="2836" w:author="Ricardo Filipe Carreira Ramos" w:date="2025-05-18T17:30:00Z">
        <w:del w:id="2837" w:author="Paulo Henrique dos Santos" w:date="2025-05-21T15:24:00Z">
          <w:r>
            <w:delText xml:space="preserve">Implicações teóricas</w:delText>
          </w:r>
        </w:del>
      </w:ins>
      <w:ins w:id="2838" w:author="Ricardo Filipe Carreira Ramos" w:date="2025-05-18T17:30:00Z">
        <w:r/>
      </w:ins>
    </w:p>
    <w:p>
      <w:pPr>
        <w:pBdr/>
        <w:spacing w:before="240" w:line="360" w:lineRule="auto"/>
        <w:ind w:firstLine="720"/>
        <w:rPr>
          <w:ins w:id="2839" w:author="Ricardo Filipe Carreira Ramos" w:date="2025-05-18T17:30:00Z"/>
        </w:rPr>
      </w:pPr>
      <w:r/>
      <w:ins w:id="2840" w:author="Ricardo Filipe Carreira Ramos" w:date="2025-05-18T17:30:00Z">
        <w:r/>
      </w:ins>
    </w:p>
    <w:p>
      <w:pPr>
        <w:pBdr/>
        <w:spacing w:before="240" w:line="360" w:lineRule="auto"/>
        <w:ind w:firstLine="720"/>
        <w:rPr>
          <w:ins w:id="2841" w:author="Ricardo Filipe Carreira Ramos" w:date="2025-05-18T17:30:00Z"/>
        </w:rPr>
      </w:pPr>
      <w:ins w:id="2842" w:author="Ricardo Filipe Carreira Ramos" w:date="2025-05-18T17:31:00Z">
        <w:del w:id="2843" w:author="Paulo Henrique dos Santos" w:date="2025-05-21T15:24:00Z">
          <w:r>
            <w:delText xml:space="preserve">6.2. </w:delText>
          </w:r>
        </w:del>
      </w:ins>
      <w:ins w:id="2844" w:author="Ricardo Filipe Carreira Ramos" w:date="2025-05-18T17:30:00Z">
        <w:del w:id="2845" w:author="Paulo Henrique dos Santos" w:date="2025-05-21T15:24:00Z">
          <w:r>
            <w:delText xml:space="preserve">Implicações para a indústria</w:delText>
          </w:r>
        </w:del>
      </w:ins>
      <w:ins w:id="2846" w:author="Ricardo Filipe Carreira Ramos" w:date="2025-05-18T17:30:00Z">
        <w:r/>
      </w:ins>
    </w:p>
    <w:p>
      <w:pPr>
        <w:pBdr/>
        <w:spacing w:before="240" w:line="360" w:lineRule="auto"/>
        <w:ind w:firstLine="720"/>
        <w:rPr>
          <w:ins w:id="2847" w:author="Ricardo Filipe Carreira Ramos" w:date="2025-05-18T17:30:00Z"/>
        </w:rPr>
      </w:pPr>
      <w:r/>
      <w:ins w:id="2848" w:author="Ricardo Filipe Carreira Ramos" w:date="2025-05-18T17:30:00Z">
        <w:r/>
      </w:ins>
    </w:p>
    <w:p>
      <w:pPr>
        <w:pBdr/>
        <w:spacing w:before="240" w:line="360" w:lineRule="auto"/>
        <w:ind w:firstLine="720"/>
        <w:rPr>
          <w:ins w:id="2849" w:author="Ricardo Filipe Carreira Ramos" w:date="2025-05-18T17:30:00Z"/>
        </w:rPr>
      </w:pPr>
      <w:ins w:id="2850" w:author="Ricardo Filipe Carreira Ramos" w:date="2025-05-18T17:31:00Z">
        <w:del w:id="2851" w:author="Paulo Henrique dos Santos" w:date="2025-05-21T15:24:00Z">
          <w:r>
            <w:delText xml:space="preserve">6.3. </w:delText>
          </w:r>
        </w:del>
      </w:ins>
      <w:ins w:id="2852" w:author="Ricardo Filipe Carreira Ramos" w:date="2025-05-18T17:30:00Z">
        <w:del w:id="2853" w:author="Paulo Henrique dos Santos" w:date="2025-05-21T15:24:00Z">
          <w:r>
            <w:delText xml:space="preserve">Limitações e estudos futuros</w:delText>
          </w:r>
        </w:del>
      </w:ins>
      <w:ins w:id="2854" w:author="Ricardo Filipe Carreira Ramos" w:date="2025-05-18T17:30:00Z">
        <w:r/>
      </w:ins>
    </w:p>
    <w:p>
      <w:pPr>
        <w:pBdr/>
        <w:spacing w:before="240" w:line="360" w:lineRule="auto"/>
        <w:ind/>
        <w:rPr>
          <w:ins w:id="2855" w:author="Ricardo Filipe Carreira Ramos" w:date="2025-05-18T17:29:00Z"/>
        </w:rPr>
        <w:pPrChange w:author="Ricardo Filipe Carreira Ramos" w:date="2025-05-18T17:30:00Z" w:id="2856">
          <w:pPr>
            <w:pBdr/>
            <w:spacing w:before="240" w:line="360" w:lineRule="auto"/>
            <w:ind w:firstLine="720"/>
          </w:pPr>
        </w:pPrChange>
      </w:pPr>
      <w:r/>
      <w:ins w:id="2857" w:author="Ricardo Filipe Carreira Ramos" w:date="2025-05-18T17:29:00Z">
        <w:r/>
      </w:ins>
    </w:p>
    <w:p>
      <w:pPr>
        <w:pBdr/>
        <w:spacing w:before="240" w:line="360" w:lineRule="auto"/>
        <w:ind w:firstLine="720"/>
        <w:rPr>
          <w:ins w:id="2858" w:author="Ricardo Filipe Carreira Ramos" w:date="2025-05-18T17:29:00Z"/>
        </w:rPr>
      </w:pPr>
      <w:r/>
      <w:ins w:id="2859" w:author="Ricardo Filipe Carreira Ramos" w:date="2025-05-18T17:29:00Z">
        <w:r/>
      </w:ins>
    </w:p>
    <w:p>
      <w:pPr>
        <w:pBdr/>
        <w:spacing w:before="240" w:line="360" w:lineRule="auto"/>
        <w:ind w:firstLine="720"/>
        <w:rPr>
          <w:del w:id="2860" w:author="Paulo Henrique dos Santos" w:date="2025-05-21T15:22:00Z"/>
        </w:rPr>
      </w:pPr>
      <w:del w:id="2861" w:author="Ricardo Filipe Carreira Ramos" w:date="2025-05-04T18:11:00Z">
        <w:r>
          <w:delText xml:space="preserve">A Tabela 4 apresenta o</w:delText>
        </w:r>
      </w:del>
      <w:del w:id="2862" w:author="Ricardo Filipe Carreira Ramos" w:date="2025-05-04T18:11:00Z">
        <w:r>
          <w:delText xml:space="preserve"> Modelo de Maturidade de Aplicação Blockchain em Negócios da CAS (MMAB-NCAS)</w:delText>
        </w:r>
      </w:del>
      <w:del w:id="2863" w:author="Ricardo Filipe Carreira Ramos" w:date="2025-05-04T18:11:00Z">
        <w:r>
          <w:delText xml:space="preserve">.</w:delText>
        </w:r>
      </w:del>
      <w:ins w:id="2864" w:author="Ricardo Filipe Carreira Ramos" w:date="2025-05-04T18:06:00Z">
        <w:del w:id="2865" w:author="Paulo Henrique dos Santos" w:date="2025-05-21T15:24:00Z">
          <w:r>
            <w:delText xml:space="preserve"> </w:delText>
          </w:r>
        </w:del>
      </w:ins>
      <w:ins w:id="2866" w:author="Ricardo Filipe Carreira Ramos" w:date="2025-05-04T18:06:00Z">
        <w:del w:id="2867" w:author="Paulo Henrique dos Santos" w:date="2025-05-21T15:22:00Z">
          <w:r>
            <w:delText xml:space="preserve">Os tópicos identificados permitem aferir os assuntos discutidos em cada um dos níveis</w:delText>
          </w:r>
        </w:del>
      </w:ins>
      <w:ins w:id="2868" w:author="Ricardo Filipe Carreira Ramos" w:date="2025-05-04T18:07:00Z">
        <w:del w:id="2869" w:author="Paulo Henrique dos Santos" w:date="2025-05-21T15:22:00Z">
          <w:r>
            <w:delText xml:space="preserve"> para </w:delText>
          </w:r>
        </w:del>
      </w:ins>
      <w:ins w:id="2870" w:author="Ricardo Filipe Carreira Ramos" w:date="2025-05-04T18:07:00Z">
        <w:del w:id="2871" w:author="Paulo Henrique dos Santos" w:date="2025-05-09T15:54:00Z">
          <w:r>
            <w:delText xml:space="preserve">criar </w:delText>
          </w:r>
        </w:del>
      </w:ins>
      <w:ins w:id="2872" w:author="Ricardo Filipe Carreira Ramos" w:date="2025-05-04T18:48:00Z">
        <w:del w:id="2873" w:author="Paulo Henrique dos Santos" w:date="2025-05-09T15:54:00Z">
          <w:r>
            <w:delText xml:space="preserve">um questionário</w:delText>
          </w:r>
        </w:del>
      </w:ins>
      <w:ins w:id="2874" w:author="Ricardo Filipe Carreira Ramos" w:date="2025-05-04T18:48:00Z">
        <w:del w:id="2875" w:author="Paulo Henrique dos Santos" w:date="2025-05-09T15:54:00Z">
          <w:r>
            <w:delText xml:space="preserve"> que visa </w:delText>
          </w:r>
        </w:del>
      </w:ins>
      <w:ins w:id="2876" w:author="Ricardo Filipe Carreira Ramos" w:date="2025-05-04T18:48:00Z">
        <w:del w:id="2877" w:author="Paulo Henrique dos Santos" w:date="2025-05-21T15:22:00Z">
          <w:r>
            <w:delText xml:space="preserve">avaliar o estágio de</w:delText>
          </w:r>
        </w:del>
      </w:ins>
      <w:ins w:id="2878" w:author="Ricardo Filipe Carreira Ramos" w:date="2025-05-04T18:49:00Z">
        <w:del w:id="2879" w:author="Paulo Henrique dos Santos" w:date="2025-05-21T15:22:00Z">
          <w:r>
            <w:delText xml:space="preserve"> maturidade da implementação da tecnologia numa organização</w:delText>
          </w:r>
        </w:del>
      </w:ins>
      <w:ins w:id="2880" w:author="Ricardo Filipe Carreira Ramos" w:date="2025-05-04T18:08:00Z">
        <w:del w:id="2881" w:author="Paulo Henrique dos Santos" w:date="2025-05-21T15:22:00Z">
          <w:r>
            <w:delText xml:space="preserve">. A combinação </w:delText>
          </w:r>
        </w:del>
      </w:ins>
      <w:ins w:id="2882" w:author="Ricardo Filipe Carreira Ramos" w:date="2025-05-04T18:08:00Z">
        <w:del w:id="2883" w:author="Paulo Henrique dos Santos" w:date="2025-05-09T16:03:00Z">
          <w:r>
            <w:delText xml:space="preserve">das </w:delText>
          </w:r>
        </w:del>
      </w:ins>
      <w:ins w:id="2884" w:author="Ricardo Filipe Carreira Ramos" w:date="2025-05-04T18:08:00Z">
        <w:del w:id="2885" w:author="Paulo Henrique dos Santos" w:date="2025-05-09T16:03:00Z">
          <w:r>
            <w:delText xml:space="preserve">várias sub-dimensões</w:delText>
          </w:r>
        </w:del>
      </w:ins>
      <w:ins w:id="2886" w:author="Ricardo Filipe Carreira Ramos" w:date="2025-05-04T18:08:00Z">
        <w:del w:id="2887" w:author="Paulo Henrique dos Santos" w:date="2025-05-21T15:22:00Z">
          <w:r>
            <w:delText xml:space="preserve"> pe</w:delText>
          </w:r>
        </w:del>
      </w:ins>
      <w:ins w:id="2888" w:author="Ricardo Filipe Carreira Ramos" w:date="2025-05-04T18:19:00Z">
        <w:del w:id="2889" w:author="Paulo Henrique dos Santos" w:date="2025-05-21T15:22:00Z">
          <w:r>
            <w:delText xml:space="preserve">r</w:delText>
          </w:r>
        </w:del>
      </w:ins>
      <w:ins w:id="2890" w:author="Ricardo Filipe Carreira Ramos" w:date="2025-05-04T18:08:00Z">
        <w:del w:id="2891" w:author="Paulo Henrique dos Santos" w:date="2025-05-21T15:22:00Z">
          <w:r>
            <w:delText xml:space="preserve">mitem criar</w:delText>
          </w:r>
        </w:del>
      </w:ins>
      <w:ins w:id="2892" w:author="Ricardo Filipe Carreira Ramos" w:date="2025-05-04T18:10:00Z">
        <w:del w:id="2893" w:author="Paulo Henrique dos Santos" w:date="2025-05-21T15:22:00Z">
          <w:r>
            <w:delText xml:space="preserve"> o Modelo de Maturidade de Aplicação Blockchain em Negócios da </w:delText>
          </w:r>
        </w:del>
      </w:ins>
      <w:ins w:id="2894" w:author="Ricardo Filipe Carreira Ramos" w:date="2025-05-04T18:10:00Z">
        <w:del w:id="2895" w:author="Paulo Henrique dos Santos" w:date="2025-05-21T15:22:00Z">
          <w:r>
            <w:delText xml:space="preserve">CAS (</w:delText>
          </w:r>
        </w:del>
      </w:ins>
      <w:ins w:id="2896" w:author="Ricardo Filipe Carreira Ramos" w:date="2025-05-04T18:11:00Z">
        <w:del w:id="2897" w:author="Paulo Henrique dos Santos" w:date="2025-05-21T15:22:00Z">
          <w:r>
            <w:delText xml:space="preserve">MMAB-NCAS</w:delText>
          </w:r>
        </w:del>
      </w:ins>
      <w:ins w:id="2898" w:author="Ricardo Filipe Carreira Ramos" w:date="2025-05-04T18:11:00Z">
        <w:del w:id="2899" w:author="Paulo Henrique dos Santos" w:date="2025-05-21T15:22:00Z">
          <w:r>
            <w:delText xml:space="preserve">; </w:delText>
          </w:r>
        </w:del>
      </w:ins>
      <w:commentRangeStart w:id="28"/>
      <w:commentRangeStart w:id="29"/>
      <w:ins w:id="2900" w:author="Ricardo Filipe Carreira Ramos" w:date="2025-05-04T18:11:00Z">
        <w:del w:id="2901" w:author="Paulo Henrique dos Santos" w:date="2025-05-21T15:22:00Z">
          <w:r>
            <w:delText xml:space="preserve">Tabela </w:delText>
          </w:r>
        </w:del>
      </w:ins>
      <w:commentRangeEnd w:id="28"/>
      <w:commentRangeEnd w:id="29"/>
      <w:r>
        <w:commentReference w:id="28"/>
        <w:commentReference w:id="29"/>
      </w:r>
      <w:ins w:id="2902" w:author="Ricardo Filipe Carreira Ramos" w:date="2025-05-04T18:11:00Z">
        <w:del w:id="2903" w:author="Paulo Henrique dos Santos" w:date="2025-05-21T15:22:00Z">
          <w:r>
            <w:delText xml:space="preserve">4</w:delText>
          </w:r>
        </w:del>
      </w:ins>
      <w:ins w:id="2904" w:author="Ricardo Filipe Carreira Ramos" w:date="2025-05-04T18:11:00Z">
        <w:del w:id="2905" w:author="Paulo Henrique dos Santos" w:date="2025-05-21T15:22:00Z">
          <w:r>
            <w:delText xml:space="preserve">). </w:delText>
          </w:r>
        </w:del>
      </w:ins>
      <w:del w:id="2906" w:author="Paulo Henrique dos Santos" w:date="2025-05-21T15:22:00Z">
        <w:r/>
      </w:del>
    </w:p>
    <w:p>
      <w:pPr>
        <w:pBdr/>
        <w:spacing w:before="240" w:line="360" w:lineRule="auto"/>
        <w:ind w:firstLine="720"/>
        <w:rPr>
          <w:ins w:id="2907" w:author="Ricardo Filipe Carreira Ramos" w:date="2025-05-04T18:50:00Z"/>
        </w:rPr>
      </w:pPr>
      <w:r/>
      <w:ins w:id="2908" w:author="Ricardo Filipe Carreira Ramos" w:date="2025-05-04T18:50:00Z">
        <w:r/>
      </w:ins>
    </w:p>
    <w:p>
      <w:pPr>
        <w:pBdr/>
        <w:spacing w:before="240" w:line="360" w:lineRule="auto"/>
        <w:ind w:firstLine="720"/>
        <w:rPr>
          <w:del w:id="2909" w:author="Paulo Henrique dos Santos" w:date="2025-05-21T15:22:00Z"/>
        </w:rPr>
      </w:pPr>
      <w:r/>
      <w:del w:id="2910" w:author="Paulo Henrique dos Santos" w:date="2025-05-21T15:22:00Z">
        <w:r/>
      </w:del>
    </w:p>
    <w:p>
      <w:pPr>
        <w:pBdr/>
        <w:spacing w:before="240" w:line="360" w:lineRule="auto"/>
        <w:ind w:firstLine="720"/>
        <w:rPr>
          <w:del w:id="2911" w:author="Paulo Henrique dos Santos" w:date="2025-05-21T15:22:00Z"/>
        </w:rPr>
        <w:pPrChange w:author="Paulo Henrique dos Santos" w:date="2025-05-21T15:22:00Z" w:id="2912">
          <w:pPr>
            <w:pStyle w:val="986"/>
            <w:keepNext w:val="true"/>
            <w:pBdr/>
            <w:spacing/>
            <w:ind/>
          </w:pPr>
        </w:pPrChange>
      </w:pPr>
      <w:del w:id="2913" w:author="Paulo Henrique dos Santos" w:date="2025-05-21T15:22:00Z">
        <w:r>
          <w:delText xml:space="preserve">Tabela 4 – Tópicos e dimensões do MM</w:delText>
        </w:r>
      </w:del>
      <w:del w:id="2914" w:author="Paulo Henrique dos Santos" w:date="2025-05-21T15:22:00Z">
        <w:r>
          <w:delText xml:space="preserve">AB</w:delText>
        </w:r>
      </w:del>
      <w:del w:id="2915" w:author="Paulo Henrique dos Santos" w:date="2025-05-21T15:22:00Z">
        <w:r>
          <w:delText xml:space="preserve">-</w:delText>
        </w:r>
      </w:del>
      <w:del w:id="2916" w:author="Paulo Henrique dos Santos" w:date="2025-05-21T15:22:00Z">
        <w:r>
          <w:delText xml:space="preserve">N</w:delText>
        </w:r>
      </w:del>
      <w:del w:id="2917" w:author="Paulo Henrique dos Santos" w:date="2025-05-21T15:22:00Z">
        <w:r>
          <w:delText xml:space="preserve">CAS</w:delText>
        </w:r>
      </w:del>
      <w:del w:id="2918" w:author="Paulo Henrique dos Santos" w:date="2025-05-21T15:22:00Z">
        <w:r/>
      </w:del>
    </w:p>
    <w:tbl>
      <w:tblPr>
        <w:jc w:val="center"/>
        <w:tblW w:w="9820" w:type="dxa"/>
        <w:tblCellMar>
          <w:left w:w="70" w:type="dxa"/>
          <w:right w:w="70" w:type="dxa"/>
        </w:tblCellMar>
        <w:tblBorders/>
        <w:tblLook w:val="04A0" w:firstRow="1" w:lastRow="0" w:firstColumn="1" w:lastColumn="0" w:noHBand="0" w:noVBand="1"/>
      </w:tblPr>
      <w:tblGrid>
        <w:gridCol w:w="1383"/>
        <w:gridCol w:w="2703"/>
        <w:gridCol w:w="1771"/>
        <w:gridCol w:w="3963"/>
      </w:tblGrid>
      <w:tr>
        <w:trPr>
          <w:jc w:val="center"/>
          <w:trHeight w:val="528"/>
          <w:del w:id="2919" w:author="Paulo Henrique dos Santos" w:date="2025-05-21T15:22:00Z"/>
        </w:trPr>
        <w:tc>
          <w:tcPr>
            <w:shd w:val="clear" w:color="000000" w:fill="ffffff"/>
            <w:tcBorders>
              <w:top w:val="single" w:color="auto" w:sz="4" w:space="0"/>
              <w:left w:val="none" w:color="000000" w:sz="4" w:space="0"/>
              <w:bottom w:val="single" w:color="auto" w:sz="4" w:space="0"/>
              <w:right w:val="none" w:color="000000" w:sz="4" w:space="0"/>
            </w:tcBorders>
            <w:tcW w:w="1320" w:type="dxa"/>
            <w:vAlign w:val="center"/>
            <w:textDirection w:val="lrTb"/>
            <w:noWrap w:val="false"/>
          </w:tcPr>
          <w:p>
            <w:pPr>
              <w:pBdr/>
              <w:spacing w:before="240" w:line="360" w:lineRule="auto"/>
              <w:ind w:firstLine="720"/>
              <w:rPr>
                <w:del w:id="2920" w:author="Paulo Henrique dos Santos" w:date="2025-05-21T15:22:00Z"/>
                <w:b/>
                <w:bCs/>
                <w:color w:val="000000"/>
                <w:sz w:val="20"/>
                <w:szCs w:val="20"/>
              </w:rPr>
              <w:pPrChange w:author="Paulo Henrique dos Santos" w:date="2025-05-21T15:22:00Z" w:id="2921">
                <w:pPr>
                  <w:pBdr/>
                  <w:spacing/>
                  <w:ind/>
                  <w:jc w:val="center"/>
                </w:pPr>
              </w:pPrChange>
            </w:pPr>
            <w:del w:id="2922" w:author="Paulo Henrique dos Santos" w:date="2025-05-21T15:22:00Z">
              <w:r>
                <w:rPr>
                  <w:b/>
                  <w:bCs/>
                  <w:color w:val="000000"/>
                  <w:sz w:val="20"/>
                  <w:szCs w:val="20"/>
                </w:rPr>
                <w:delText xml:space="preserve">Níveis de maturidade </w:delText>
              </w:r>
            </w:del>
            <w:del w:id="2923" w:author="Paulo Henrique dos Santos" w:date="2025-05-21T15:22:00Z">
              <w:r>
                <w:rPr>
                  <w:b/>
                  <w:bCs/>
                  <w:color w:val="000000"/>
                  <w:sz w:val="20"/>
                  <w:szCs w:val="20"/>
                </w:rPr>
              </w:r>
            </w:del>
            <w:del w:id="2924" w:author="Paulo Henrique dos Santos" w:date="2025-05-21T15:22:00Z">
              <w:r>
                <w:rPr>
                  <w:b/>
                  <w:bCs/>
                  <w:color w:val="000000"/>
                  <w:sz w:val="20"/>
                  <w:szCs w:val="20"/>
                </w:rPr>
              </w:r>
            </w:del>
          </w:p>
        </w:tc>
        <w:tc>
          <w:tcPr>
            <w:shd w:val="clear" w:color="000000" w:fill="ffffff"/>
            <w:tcBorders>
              <w:top w:val="single" w:color="auto" w:sz="4" w:space="0"/>
              <w:left w:val="none" w:color="000000" w:sz="4" w:space="0"/>
              <w:bottom w:val="single" w:color="auto" w:sz="4" w:space="0"/>
              <w:right w:val="none" w:color="000000" w:sz="4" w:space="0"/>
            </w:tcBorders>
            <w:tcW w:w="2933" w:type="dxa"/>
            <w:vAlign w:val="center"/>
            <w:textDirection w:val="lrTb"/>
            <w:noWrap w:val="false"/>
          </w:tcPr>
          <w:p>
            <w:pPr>
              <w:pBdr/>
              <w:spacing w:before="240" w:line="360" w:lineRule="auto"/>
              <w:ind w:firstLine="720"/>
              <w:rPr>
                <w:del w:id="2925" w:author="Paulo Henrique dos Santos" w:date="2025-05-21T15:22:00Z"/>
                <w:b/>
                <w:bCs/>
                <w:color w:val="000000"/>
                <w:sz w:val="20"/>
                <w:szCs w:val="20"/>
              </w:rPr>
              <w:pPrChange w:author="Paulo Henrique dos Santos" w:date="2025-05-21T15:22:00Z" w:id="2926">
                <w:pPr>
                  <w:pBdr/>
                  <w:spacing/>
                  <w:ind/>
                  <w:jc w:val="center"/>
                </w:pPr>
              </w:pPrChange>
            </w:pPr>
            <w:del w:id="2927" w:author="Paulo Henrique dos Santos" w:date="2025-05-21T15:22:00Z">
              <w:r>
                <w:rPr>
                  <w:b/>
                  <w:bCs/>
                  <w:color w:val="000000"/>
                  <w:sz w:val="20"/>
                  <w:szCs w:val="20"/>
                </w:rPr>
                <w:delText xml:space="preserve">T</w:delText>
              </w:r>
            </w:del>
            <w:del w:id="2928" w:author="Paulo Henrique dos Santos" w:date="2025-05-21T15:22:00Z">
              <w:r>
                <w:rPr>
                  <w:b/>
                  <w:bCs/>
                  <w:color w:val="000000"/>
                  <w:sz w:val="20"/>
                  <w:szCs w:val="20"/>
                </w:rPr>
                <w:delText xml:space="preserve">ópicos</w:delText>
              </w:r>
            </w:del>
            <w:del w:id="2929" w:author="Paulo Henrique dos Santos" w:date="2025-05-21T15:22:00Z">
              <w:r>
                <w:rPr>
                  <w:b/>
                  <w:bCs/>
                  <w:color w:val="000000"/>
                  <w:sz w:val="20"/>
                  <w:szCs w:val="20"/>
                </w:rPr>
              </w:r>
            </w:del>
            <w:del w:id="2930" w:author="Paulo Henrique dos Santos" w:date="2025-05-21T15:22:00Z">
              <w:r>
                <w:rPr>
                  <w:b/>
                  <w:bCs/>
                  <w:color w:val="000000"/>
                  <w:sz w:val="20"/>
                  <w:szCs w:val="20"/>
                </w:rPr>
              </w:r>
            </w:del>
          </w:p>
        </w:tc>
        <w:tc>
          <w:tcPr>
            <w:shd w:val="clear" w:color="000000" w:fill="ffffff"/>
            <w:tcBorders>
              <w:top w:val="single" w:color="auto" w:sz="4" w:space="0"/>
              <w:left w:val="none" w:color="000000" w:sz="4" w:space="0"/>
              <w:bottom w:val="single" w:color="auto" w:sz="4" w:space="0"/>
              <w:right w:val="none" w:color="000000" w:sz="4" w:space="0"/>
            </w:tcBorders>
            <w:tcW w:w="987" w:type="dxa"/>
            <w:vAlign w:val="center"/>
            <w:textDirection w:val="lrTb"/>
            <w:noWrap w:val="false"/>
          </w:tcPr>
          <w:p>
            <w:pPr>
              <w:pBdr/>
              <w:spacing w:before="240" w:line="360" w:lineRule="auto"/>
              <w:ind w:firstLine="720"/>
              <w:rPr>
                <w:del w:id="2931" w:author="Paulo Henrique dos Santos" w:date="2025-05-21T15:22:00Z"/>
                <w:b/>
                <w:bCs/>
                <w:color w:val="000000"/>
                <w:sz w:val="20"/>
                <w:szCs w:val="20"/>
              </w:rPr>
              <w:pPrChange w:author="Paulo Henrique dos Santos" w:date="2025-05-21T15:22:00Z" w:id="2932">
                <w:pPr>
                  <w:pBdr/>
                  <w:spacing/>
                  <w:ind/>
                  <w:jc w:val="center"/>
                </w:pPr>
              </w:pPrChange>
            </w:pPr>
            <w:del w:id="2933" w:author="Paulo Henrique dos Santos" w:date="2025-05-21T15:22:00Z">
              <w:r>
                <w:rPr>
                  <w:b/>
                  <w:bCs/>
                  <w:color w:val="000000"/>
                  <w:sz w:val="20"/>
                  <w:szCs w:val="20"/>
                </w:rPr>
                <w:delText xml:space="preserve">Ação</w:delText>
              </w:r>
            </w:del>
            <w:del w:id="2934" w:author="Paulo Henrique dos Santos" w:date="2025-05-21T15:22:00Z">
              <w:r>
                <w:rPr>
                  <w:b/>
                  <w:bCs/>
                  <w:color w:val="000000"/>
                  <w:sz w:val="20"/>
                  <w:szCs w:val="20"/>
                </w:rPr>
              </w:r>
            </w:del>
            <w:del w:id="2935" w:author="Paulo Henrique dos Santos" w:date="2025-05-21T15:22:00Z">
              <w:r>
                <w:rPr>
                  <w:b/>
                  <w:bCs/>
                  <w:color w:val="000000"/>
                  <w:sz w:val="20"/>
                  <w:szCs w:val="20"/>
                </w:rPr>
              </w:r>
            </w:del>
          </w:p>
        </w:tc>
        <w:tc>
          <w:tcPr>
            <w:shd w:val="clear" w:color="000000" w:fill="ffffff"/>
            <w:tcBorders>
              <w:top w:val="single" w:color="auto" w:sz="4" w:space="0"/>
              <w:left w:val="none" w:color="000000" w:sz="4" w:space="0"/>
              <w:bottom w:val="single" w:color="auto" w:sz="4" w:space="0"/>
              <w:right w:val="none" w:color="000000" w:sz="4" w:space="0"/>
            </w:tcBorders>
            <w:tcW w:w="4580" w:type="dxa"/>
            <w:vAlign w:val="center"/>
            <w:textDirection w:val="lrTb"/>
            <w:noWrap w:val="false"/>
          </w:tcPr>
          <w:p>
            <w:pPr>
              <w:pBdr/>
              <w:spacing w:before="240" w:line="360" w:lineRule="auto"/>
              <w:ind w:firstLine="720"/>
              <w:rPr>
                <w:del w:id="2936" w:author="Paulo Henrique dos Santos" w:date="2025-05-21T15:22:00Z"/>
                <w:b/>
                <w:bCs/>
                <w:color w:val="000000"/>
                <w:sz w:val="20"/>
                <w:szCs w:val="20"/>
              </w:rPr>
              <w:pPrChange w:author="Paulo Henrique dos Santos" w:date="2025-05-21T15:22:00Z" w:id="2937">
                <w:pPr>
                  <w:pBdr/>
                  <w:spacing/>
                  <w:ind/>
                  <w:jc w:val="center"/>
                </w:pPr>
              </w:pPrChange>
            </w:pPr>
            <w:del w:id="2938" w:author="Paulo Henrique dos Santos" w:date="2025-05-21T15:22:00Z">
              <w:r>
                <w:rPr>
                  <w:b/>
                  <w:bCs/>
                  <w:color w:val="000000"/>
                  <w:sz w:val="20"/>
                  <w:szCs w:val="20"/>
                </w:rPr>
                <w:delText xml:space="preserve">Dimensões</w:delText>
              </w:r>
            </w:del>
            <w:del w:id="2939" w:author="Paulo Henrique dos Santos" w:date="2025-05-21T15:22:00Z">
              <w:r>
                <w:rPr>
                  <w:b/>
                  <w:bCs/>
                  <w:color w:val="000000"/>
                  <w:sz w:val="20"/>
                  <w:szCs w:val="20"/>
                </w:rPr>
              </w:r>
            </w:del>
            <w:del w:id="2940" w:author="Paulo Henrique dos Santos" w:date="2025-05-21T15:22:00Z">
              <w:r>
                <w:rPr>
                  <w:b/>
                  <w:bCs/>
                  <w:color w:val="000000"/>
                  <w:sz w:val="20"/>
                  <w:szCs w:val="20"/>
                </w:rPr>
              </w:r>
            </w:del>
          </w:p>
        </w:tc>
      </w:tr>
      <w:tr>
        <w:trPr>
          <w:jc w:val="center"/>
          <w:trHeight w:val="264"/>
          <w:del w:id="2941" w:author="Paulo Henrique dos Santos" w:date="2025-05-21T15:22:00Z"/>
        </w:trPr>
        <w:tc>
          <w:tcPr>
            <w:shd w:val="clear" w:color="000000" w:fill="ffffff"/>
            <w:tcBorders>
              <w:top w:val="none" w:color="000000" w:sz="4" w:space="0"/>
              <w:left w:val="none" w:color="000000" w:sz="4" w:space="0"/>
              <w:bottom w:val="single" w:color="auto" w:sz="4" w:space="0"/>
              <w:right w:val="none" w:color="000000" w:sz="4" w:space="0"/>
            </w:tcBorders>
            <w:tcW w:w="1320" w:type="dxa"/>
            <w:vAlign w:val="center"/>
            <w:vMerge w:val="restart"/>
            <w:textDirection w:val="lrTb"/>
            <w:noWrap w:val="false"/>
          </w:tcPr>
          <w:p>
            <w:pPr>
              <w:pBdr/>
              <w:spacing w:before="240" w:line="360" w:lineRule="auto"/>
              <w:ind w:firstLine="720"/>
              <w:rPr>
                <w:del w:id="2942" w:author="Paulo Henrique dos Santos" w:date="2025-05-21T15:22:00Z"/>
                <w:color w:val="000000"/>
                <w:sz w:val="20"/>
                <w:szCs w:val="20"/>
              </w:rPr>
              <w:pPrChange w:author="Paulo Henrique dos Santos" w:date="2025-05-21T15:22:00Z" w:id="2943">
                <w:pPr>
                  <w:pBdr/>
                  <w:spacing/>
                  <w:ind/>
                  <w:jc w:val="center"/>
                </w:pPr>
              </w:pPrChange>
            </w:pPr>
            <w:del w:id="2944" w:author="Paulo Henrique dos Santos" w:date="2025-05-21T15:22:00Z">
              <w:r>
                <w:rPr>
                  <w:color w:val="000000"/>
                  <w:sz w:val="20"/>
                  <w:szCs w:val="20"/>
                </w:rPr>
                <w:delText xml:space="preserve">1-Viabilidade</w:delText>
              </w:r>
            </w:del>
            <w:del w:id="2945" w:author="Paulo Henrique dos Santos" w:date="2025-05-21T15:22:00Z">
              <w:r>
                <w:rPr>
                  <w:color w:val="000000"/>
                  <w:sz w:val="20"/>
                  <w:szCs w:val="20"/>
                </w:rPr>
              </w:r>
            </w:del>
            <w:del w:id="2946"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2933" w:type="dxa"/>
            <w:vAlign w:val="center"/>
            <w:textDirection w:val="lrTb"/>
            <w:noWrap w:val="false"/>
          </w:tcPr>
          <w:p>
            <w:pPr>
              <w:pBdr/>
              <w:spacing w:before="240" w:line="360" w:lineRule="auto"/>
              <w:ind w:firstLine="720"/>
              <w:rPr>
                <w:del w:id="2947" w:author="Paulo Henrique dos Santos" w:date="2025-05-21T15:22:00Z"/>
                <w:color w:val="000000"/>
                <w:sz w:val="20"/>
                <w:szCs w:val="20"/>
              </w:rPr>
              <w:pPrChange w:author="Paulo Henrique dos Santos" w:date="2025-05-21T15:22:00Z" w:id="2948">
                <w:pPr>
                  <w:pBdr/>
                  <w:spacing/>
                  <w:ind/>
                  <w:jc w:val="left"/>
                </w:pPr>
              </w:pPrChange>
            </w:pPr>
            <w:del w:id="2949" w:author="Paulo Henrique dos Santos" w:date="2025-05-21T15:22:00Z">
              <w:r>
                <w:rPr>
                  <w:color w:val="000000"/>
                  <w:sz w:val="20"/>
                  <w:szCs w:val="20"/>
                </w:rPr>
                <w:delText xml:space="preserve">Projetos piloto</w:delText>
              </w:r>
            </w:del>
            <w:del w:id="2950" w:author="Paulo Henrique dos Santos" w:date="2025-05-21T15:22:00Z">
              <w:r>
                <w:rPr>
                  <w:color w:val="000000"/>
                  <w:sz w:val="20"/>
                  <w:szCs w:val="20"/>
                </w:rPr>
                <w:delText xml:space="preserve"> </w:delText>
              </w:r>
            </w:del>
            <w:del w:id="2951" w:author="Paulo Henrique dos Santos" w:date="2025-05-21T15:22:00Z">
              <w:r>
                <w:rPr>
                  <w:color w:val="000000"/>
                  <w:sz w:val="20"/>
                  <w:szCs w:val="20"/>
                </w:rPr>
                <w:delText xml:space="preserve"> (Tópico 0)</w:delText>
              </w:r>
            </w:del>
            <w:del w:id="2952" w:author="Paulo Henrique dos Santos" w:date="2025-05-21T15:22:00Z">
              <w:r>
                <w:rPr>
                  <w:color w:val="000000"/>
                  <w:sz w:val="20"/>
                  <w:szCs w:val="20"/>
                </w:rPr>
              </w:r>
            </w:del>
            <w:del w:id="2953"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single" w:color="000000" w:sz="4" w:space="0"/>
              <w:right w:val="none" w:color="000000" w:sz="4" w:space="0"/>
            </w:tcBorders>
            <w:tcW w:w="987" w:type="dxa"/>
            <w:vAlign w:val="center"/>
            <w:vMerge w:val="restart"/>
            <w:textDirection w:val="lrTb"/>
            <w:noWrap w:val="false"/>
          </w:tcPr>
          <w:p>
            <w:pPr>
              <w:pBdr/>
              <w:spacing w:before="240" w:line="360" w:lineRule="auto"/>
              <w:ind w:firstLine="720"/>
              <w:rPr>
                <w:del w:id="2954" w:author="Paulo Henrique dos Santos" w:date="2025-05-21T15:22:00Z"/>
                <w:color w:val="000000"/>
                <w:sz w:val="20"/>
                <w:szCs w:val="20"/>
              </w:rPr>
              <w:pPrChange w:author="Paulo Henrique dos Santos" w:date="2025-05-21T15:22:00Z" w:id="2955">
                <w:pPr>
                  <w:pBdr/>
                  <w:spacing/>
                  <w:ind/>
                  <w:jc w:val="center"/>
                </w:pPr>
              </w:pPrChange>
            </w:pPr>
            <w:del w:id="2956" w:author="Paulo Henrique dos Santos" w:date="2025-05-21T15:22:00Z">
              <w:r>
                <w:rPr>
                  <w:color w:val="000000"/>
                  <w:sz w:val="20"/>
                  <w:szCs w:val="20"/>
                </w:rPr>
                <w:delText xml:space="preserve">Vislumbrar</w:delText>
              </w:r>
            </w:del>
            <w:del w:id="2957" w:author="Paulo Henrique dos Santos" w:date="2025-05-21T15:22:00Z">
              <w:r>
                <w:rPr>
                  <w:color w:val="000000"/>
                  <w:sz w:val="20"/>
                  <w:szCs w:val="20"/>
                </w:rPr>
              </w:r>
            </w:del>
            <w:del w:id="2958"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2959" w:author="Paulo Henrique dos Santos" w:date="2025-05-21T15:22:00Z"/>
                <w:color w:val="000000"/>
                <w:sz w:val="20"/>
                <w:szCs w:val="20"/>
              </w:rPr>
              <w:pPrChange w:author="Paulo Henrique dos Santos" w:date="2025-05-21T15:22:00Z" w:id="2960">
                <w:pPr>
                  <w:pBdr/>
                  <w:spacing/>
                  <w:ind/>
                  <w:jc w:val="left"/>
                </w:pPr>
              </w:pPrChange>
            </w:pPr>
            <w:del w:id="2961" w:author="Paulo Henrique dos Santos" w:date="2025-05-21T15:22:00Z">
              <w:r>
                <w:rPr>
                  <w:color w:val="000000"/>
                  <w:sz w:val="20"/>
                  <w:szCs w:val="20"/>
                </w:rPr>
                <w:delText xml:space="preserve">Acesso a certificação de produtos</w:delText>
              </w:r>
            </w:del>
            <w:del w:id="2962" w:author="Paulo Henrique dos Santos" w:date="2025-05-21T15:22:00Z">
              <w:r>
                <w:rPr>
                  <w:color w:val="000000"/>
                  <w:sz w:val="20"/>
                  <w:szCs w:val="20"/>
                </w:rPr>
                <w:delText xml:space="preserve"> </w:delText>
              </w:r>
            </w:del>
            <w:del w:id="2963" w:author="Paulo Henrique dos Santos" w:date="2025-05-21T15:22:00Z">
              <w:r>
                <w:rPr>
                  <w:color w:val="000000"/>
                  <w:sz w:val="20"/>
                  <w:szCs w:val="20"/>
                </w:rPr>
              </w:r>
            </w:del>
            <w:del w:id="2964" w:author="Paulo Henrique dos Santos" w:date="2025-05-21T15:22:00Z">
              <w:r>
                <w:rPr>
                  <w:color w:val="000000"/>
                  <w:sz w:val="20"/>
                  <w:szCs w:val="20"/>
                </w:rPr>
              </w:r>
            </w:del>
          </w:p>
        </w:tc>
      </w:tr>
      <w:tr>
        <w:trPr>
          <w:jc w:val="center"/>
          <w:trHeight w:val="264"/>
          <w:del w:id="2965" w:author="Paulo Henrique dos Santos" w:date="2025-05-21T15:22:00Z"/>
        </w:trPr>
        <w:tc>
          <w:tcPr>
            <w:tcBorders>
              <w:top w:val="none" w:color="000000" w:sz="4" w:space="0"/>
              <w:left w:val="none" w:color="000000" w:sz="4" w:space="0"/>
              <w:bottom w:val="single" w:color="auto" w:sz="4" w:space="0"/>
              <w:right w:val="none" w:color="000000" w:sz="4" w:space="0"/>
            </w:tcBorders>
            <w:tcW w:w="1320" w:type="dxa"/>
            <w:vAlign w:val="center"/>
            <w:vMerge w:val="continue"/>
            <w:textDirection w:val="lrTb"/>
            <w:noWrap w:val="false"/>
          </w:tcPr>
          <w:p>
            <w:pPr>
              <w:pBdr/>
              <w:spacing w:before="240" w:line="360" w:lineRule="auto"/>
              <w:ind w:firstLine="720"/>
              <w:rPr>
                <w:del w:id="2966" w:author="Paulo Henrique dos Santos" w:date="2025-05-21T15:22:00Z"/>
                <w:color w:val="000000"/>
                <w:sz w:val="20"/>
                <w:szCs w:val="20"/>
              </w:rPr>
              <w:pPrChange w:author="Paulo Henrique dos Santos" w:date="2025-05-21T15:22:00Z" w:id="2967">
                <w:pPr>
                  <w:pBdr/>
                  <w:spacing/>
                  <w:ind/>
                  <w:jc w:val="left"/>
                </w:pPr>
              </w:pPrChange>
            </w:pPr>
            <w:r>
              <w:rPr>
                <w:color w:val="000000"/>
                <w:sz w:val="20"/>
                <w:szCs w:val="20"/>
              </w:rPr>
            </w:r>
            <w:del w:id="2968" w:author="Paulo Henrique dos Santos" w:date="2025-05-21T15:22:00Z">
              <w:r>
                <w:rPr>
                  <w:color w:val="000000"/>
                  <w:sz w:val="20"/>
                  <w:szCs w:val="20"/>
                </w:rPr>
              </w:r>
            </w:del>
            <w:del w:id="2969"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2933" w:type="dxa"/>
            <w:vAlign w:val="center"/>
            <w:textDirection w:val="lrTb"/>
            <w:noWrap w:val="false"/>
          </w:tcPr>
          <w:p>
            <w:pPr>
              <w:pBdr/>
              <w:spacing w:before="240" w:line="360" w:lineRule="auto"/>
              <w:ind w:firstLine="720"/>
              <w:rPr>
                <w:del w:id="2970" w:author="Paulo Henrique dos Santos" w:date="2025-05-21T15:22:00Z"/>
                <w:color w:val="000000"/>
                <w:sz w:val="20"/>
                <w:szCs w:val="20"/>
              </w:rPr>
              <w:pPrChange w:author="Paulo Henrique dos Santos" w:date="2025-05-21T15:22:00Z" w:id="2971">
                <w:pPr>
                  <w:pBdr/>
                  <w:spacing/>
                  <w:ind/>
                  <w:jc w:val="left"/>
                </w:pPr>
              </w:pPrChange>
            </w:pPr>
            <w:del w:id="2972" w:author="Paulo Henrique dos Santos" w:date="2025-05-21T15:22:00Z">
              <w:r>
                <w:rPr>
                  <w:color w:val="000000"/>
                  <w:sz w:val="20"/>
                  <w:szCs w:val="20"/>
                </w:rPr>
                <w:delText xml:space="preserve">Tecnologia de transações e registos em blockchain</w:delText>
              </w:r>
            </w:del>
            <w:del w:id="2973" w:author="Paulo Henrique dos Santos" w:date="2025-05-21T15:22:00Z">
              <w:r>
                <w:rPr>
                  <w:color w:val="000000"/>
                  <w:sz w:val="20"/>
                  <w:szCs w:val="20"/>
                </w:rPr>
                <w:delText xml:space="preserve"> </w:delText>
              </w:r>
            </w:del>
            <w:del w:id="2974" w:author="Paulo Henrique dos Santos" w:date="2025-05-21T15:22:00Z">
              <w:r>
                <w:rPr>
                  <w:color w:val="000000"/>
                  <w:sz w:val="20"/>
                  <w:szCs w:val="20"/>
                </w:rPr>
                <w:delText xml:space="preserve">(Tópico 1)</w:delText>
              </w:r>
            </w:del>
            <w:del w:id="2975" w:author="Paulo Henrique dos Santos" w:date="2025-05-21T15:22:00Z">
              <w:r>
                <w:rPr>
                  <w:color w:val="000000"/>
                  <w:sz w:val="20"/>
                  <w:szCs w:val="20"/>
                </w:rPr>
              </w:r>
            </w:del>
            <w:del w:id="2976"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2977" w:author="Paulo Henrique dos Santos" w:date="2025-05-21T15:22:00Z"/>
                <w:color w:val="000000"/>
                <w:sz w:val="20"/>
                <w:szCs w:val="20"/>
              </w:rPr>
              <w:pPrChange w:author="Paulo Henrique dos Santos" w:date="2025-05-21T15:22:00Z" w:id="2978">
                <w:pPr>
                  <w:pBdr/>
                  <w:spacing/>
                  <w:ind/>
                  <w:jc w:val="left"/>
                </w:pPr>
              </w:pPrChange>
            </w:pPr>
            <w:r>
              <w:rPr>
                <w:color w:val="000000"/>
                <w:sz w:val="20"/>
                <w:szCs w:val="20"/>
              </w:rPr>
            </w:r>
            <w:del w:id="2979" w:author="Paulo Henrique dos Santos" w:date="2025-05-21T15:22:00Z">
              <w:r>
                <w:rPr>
                  <w:color w:val="000000"/>
                  <w:sz w:val="20"/>
                  <w:szCs w:val="20"/>
                </w:rPr>
              </w:r>
            </w:del>
            <w:del w:id="2980"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2981" w:author="Paulo Henrique dos Santos" w:date="2025-05-21T15:22:00Z"/>
                <w:color w:val="000000"/>
                <w:sz w:val="20"/>
                <w:szCs w:val="20"/>
              </w:rPr>
              <w:pPrChange w:author="Paulo Henrique dos Santos" w:date="2025-05-21T15:22:00Z" w:id="2982">
                <w:pPr>
                  <w:pBdr/>
                  <w:spacing/>
                  <w:ind/>
                  <w:jc w:val="left"/>
                </w:pPr>
              </w:pPrChange>
            </w:pPr>
            <w:del w:id="2983" w:author="Paulo Henrique dos Santos" w:date="2025-05-21T15:22:00Z">
              <w:r>
                <w:rPr>
                  <w:color w:val="000000"/>
                  <w:sz w:val="20"/>
                  <w:szCs w:val="20"/>
                </w:rPr>
                <w:delText xml:space="preserve">Registros resistentes a adulterações</w:delText>
              </w:r>
            </w:del>
            <w:del w:id="2984" w:author="Paulo Henrique dos Santos" w:date="2025-05-21T15:22:00Z">
              <w:r>
                <w:rPr>
                  <w:color w:val="000000"/>
                  <w:sz w:val="20"/>
                  <w:szCs w:val="20"/>
                </w:rPr>
                <w:delText xml:space="preserve"> </w:delText>
              </w:r>
            </w:del>
            <w:del w:id="2985" w:author="Paulo Henrique dos Santos" w:date="2025-05-21T15:22:00Z">
              <w:r>
                <w:rPr>
                  <w:color w:val="000000"/>
                  <w:sz w:val="20"/>
                  <w:szCs w:val="20"/>
                </w:rPr>
              </w:r>
            </w:del>
            <w:del w:id="2986" w:author="Paulo Henrique dos Santos" w:date="2025-05-21T15:22:00Z">
              <w:r>
                <w:rPr>
                  <w:color w:val="000000"/>
                  <w:sz w:val="20"/>
                  <w:szCs w:val="20"/>
                </w:rPr>
              </w:r>
            </w:del>
          </w:p>
        </w:tc>
      </w:tr>
      <w:tr>
        <w:trPr>
          <w:jc w:val="center"/>
          <w:trHeight w:val="264"/>
          <w:del w:id="2987" w:author="Paulo Henrique dos Santos" w:date="2025-05-21T15:22:00Z"/>
        </w:trPr>
        <w:tc>
          <w:tcPr>
            <w:tcBorders>
              <w:top w:val="none" w:color="000000" w:sz="4" w:space="0"/>
              <w:left w:val="none" w:color="000000" w:sz="4" w:space="0"/>
              <w:bottom w:val="single" w:color="auto" w:sz="4" w:space="0"/>
              <w:right w:val="none" w:color="000000" w:sz="4" w:space="0"/>
            </w:tcBorders>
            <w:tcW w:w="1320" w:type="dxa"/>
            <w:vAlign w:val="center"/>
            <w:vMerge w:val="continue"/>
            <w:textDirection w:val="lrTb"/>
            <w:noWrap w:val="false"/>
          </w:tcPr>
          <w:p>
            <w:pPr>
              <w:pBdr/>
              <w:spacing w:before="240" w:line="360" w:lineRule="auto"/>
              <w:ind w:firstLine="720"/>
              <w:rPr>
                <w:del w:id="2988" w:author="Paulo Henrique dos Santos" w:date="2025-05-21T15:22:00Z"/>
                <w:color w:val="000000"/>
                <w:sz w:val="20"/>
                <w:szCs w:val="20"/>
              </w:rPr>
              <w:pPrChange w:author="Paulo Henrique dos Santos" w:date="2025-05-21T15:22:00Z" w:id="2989">
                <w:pPr>
                  <w:pBdr/>
                  <w:spacing/>
                  <w:ind/>
                  <w:jc w:val="left"/>
                </w:pPr>
              </w:pPrChange>
            </w:pPr>
            <w:r>
              <w:rPr>
                <w:color w:val="000000"/>
                <w:sz w:val="20"/>
                <w:szCs w:val="20"/>
              </w:rPr>
            </w:r>
            <w:del w:id="2990" w:author="Paulo Henrique dos Santos" w:date="2025-05-21T15:22:00Z">
              <w:r>
                <w:rPr>
                  <w:color w:val="000000"/>
                  <w:sz w:val="20"/>
                  <w:szCs w:val="20"/>
                </w:rPr>
              </w:r>
            </w:del>
            <w:del w:id="2991"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2933" w:type="dxa"/>
            <w:vAlign w:val="center"/>
            <w:textDirection w:val="lrTb"/>
            <w:noWrap w:val="false"/>
          </w:tcPr>
          <w:p>
            <w:pPr>
              <w:pBdr/>
              <w:spacing w:before="240" w:line="360" w:lineRule="auto"/>
              <w:ind w:firstLine="720"/>
              <w:rPr>
                <w:del w:id="2992" w:author="Paulo Henrique dos Santos" w:date="2025-05-21T15:22:00Z"/>
                <w:color w:val="000000"/>
                <w:sz w:val="20"/>
                <w:szCs w:val="20"/>
              </w:rPr>
              <w:pPrChange w:author="Paulo Henrique dos Santos" w:date="2025-05-21T15:22:00Z" w:id="2993">
                <w:pPr>
                  <w:pBdr/>
                  <w:spacing/>
                  <w:ind/>
                  <w:jc w:val="left"/>
                </w:pPr>
              </w:pPrChange>
            </w:pPr>
            <w:del w:id="2994" w:author="Paulo Henrique dos Santos" w:date="2025-05-21T15:22:00Z">
              <w:r>
                <w:rPr>
                  <w:color w:val="000000"/>
                  <w:sz w:val="20"/>
                  <w:szCs w:val="20"/>
                </w:rPr>
                <w:delText xml:space="preserve">Aplicações na produção agrícola</w:delText>
              </w:r>
            </w:del>
            <w:del w:id="2995" w:author="Paulo Henrique dos Santos" w:date="2025-05-21T15:22:00Z">
              <w:r>
                <w:rPr>
                  <w:color w:val="000000"/>
                  <w:sz w:val="20"/>
                  <w:szCs w:val="20"/>
                </w:rPr>
                <w:delText xml:space="preserve"> </w:delText>
              </w:r>
            </w:del>
            <w:del w:id="2996" w:author="Paulo Henrique dos Santos" w:date="2025-05-21T15:22:00Z">
              <w:r>
                <w:rPr>
                  <w:color w:val="000000"/>
                  <w:sz w:val="20"/>
                  <w:szCs w:val="20"/>
                </w:rPr>
                <w:delText xml:space="preserve">(Tópico 2)</w:delText>
              </w:r>
            </w:del>
            <w:del w:id="2997" w:author="Paulo Henrique dos Santos" w:date="2025-05-21T15:22:00Z">
              <w:r>
                <w:rPr>
                  <w:color w:val="000000"/>
                  <w:sz w:val="20"/>
                  <w:szCs w:val="20"/>
                </w:rPr>
              </w:r>
            </w:del>
            <w:del w:id="2998"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2999" w:author="Paulo Henrique dos Santos" w:date="2025-05-21T15:22:00Z"/>
                <w:color w:val="000000"/>
                <w:sz w:val="20"/>
                <w:szCs w:val="20"/>
              </w:rPr>
              <w:pPrChange w:author="Paulo Henrique dos Santos" w:date="2025-05-21T15:22:00Z" w:id="3000">
                <w:pPr>
                  <w:pBdr/>
                  <w:spacing/>
                  <w:ind/>
                  <w:jc w:val="left"/>
                </w:pPr>
              </w:pPrChange>
            </w:pPr>
            <w:r>
              <w:rPr>
                <w:color w:val="000000"/>
                <w:sz w:val="20"/>
                <w:szCs w:val="20"/>
              </w:rPr>
            </w:r>
            <w:del w:id="3001" w:author="Paulo Henrique dos Santos" w:date="2025-05-21T15:22:00Z">
              <w:r>
                <w:rPr>
                  <w:color w:val="000000"/>
                  <w:sz w:val="20"/>
                  <w:szCs w:val="20"/>
                </w:rPr>
              </w:r>
            </w:del>
            <w:del w:id="3002"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003" w:author="Paulo Henrique dos Santos" w:date="2025-05-21T15:22:00Z"/>
                <w:color w:val="000000"/>
                <w:sz w:val="20"/>
                <w:szCs w:val="20"/>
              </w:rPr>
              <w:pPrChange w:author="Paulo Henrique dos Santos" w:date="2025-05-21T15:22:00Z" w:id="3004">
                <w:pPr>
                  <w:pBdr/>
                  <w:spacing/>
                  <w:ind/>
                  <w:jc w:val="left"/>
                </w:pPr>
              </w:pPrChange>
            </w:pPr>
            <w:del w:id="3005" w:author="Paulo Henrique dos Santos" w:date="2025-05-21T15:22:00Z">
              <w:r>
                <w:rPr>
                  <w:color w:val="000000"/>
                  <w:sz w:val="20"/>
                  <w:szCs w:val="20"/>
                </w:rPr>
                <w:delText xml:space="preserve">Agilidade e aumento de produtividade</w:delText>
              </w:r>
            </w:del>
            <w:del w:id="3006" w:author="Paulo Henrique dos Santos" w:date="2025-05-21T15:22:00Z">
              <w:r>
                <w:rPr>
                  <w:color w:val="000000"/>
                  <w:sz w:val="20"/>
                  <w:szCs w:val="20"/>
                </w:rPr>
                <w:delText xml:space="preserve"> </w:delText>
              </w:r>
            </w:del>
            <w:del w:id="3007" w:author="Paulo Henrique dos Santos" w:date="2025-05-21T15:22:00Z">
              <w:r>
                <w:rPr>
                  <w:color w:val="000000"/>
                  <w:sz w:val="20"/>
                  <w:szCs w:val="20"/>
                </w:rPr>
              </w:r>
            </w:del>
            <w:del w:id="3008" w:author="Paulo Henrique dos Santos" w:date="2025-05-21T15:22:00Z">
              <w:r>
                <w:rPr>
                  <w:color w:val="000000"/>
                  <w:sz w:val="20"/>
                  <w:szCs w:val="20"/>
                </w:rPr>
              </w:r>
            </w:del>
          </w:p>
        </w:tc>
      </w:tr>
      <w:tr>
        <w:trPr>
          <w:jc w:val="center"/>
          <w:trHeight w:val="264"/>
          <w:del w:id="3009" w:author="Paulo Henrique dos Santos" w:date="2025-05-21T15:22:00Z"/>
        </w:trPr>
        <w:tc>
          <w:tcPr>
            <w:tcBorders>
              <w:top w:val="none" w:color="000000" w:sz="4" w:space="0"/>
              <w:left w:val="none" w:color="000000" w:sz="4" w:space="0"/>
              <w:bottom w:val="single" w:color="auto" w:sz="4" w:space="0"/>
              <w:right w:val="none" w:color="000000" w:sz="4" w:space="0"/>
            </w:tcBorders>
            <w:tcW w:w="1320" w:type="dxa"/>
            <w:vAlign w:val="center"/>
            <w:vMerge w:val="continue"/>
            <w:textDirection w:val="lrTb"/>
            <w:noWrap w:val="false"/>
          </w:tcPr>
          <w:p>
            <w:pPr>
              <w:pBdr/>
              <w:spacing w:before="240" w:line="360" w:lineRule="auto"/>
              <w:ind w:firstLine="720"/>
              <w:rPr>
                <w:del w:id="3010" w:author="Paulo Henrique dos Santos" w:date="2025-05-21T15:22:00Z"/>
                <w:color w:val="000000"/>
                <w:sz w:val="20"/>
                <w:szCs w:val="20"/>
              </w:rPr>
              <w:pPrChange w:author="Paulo Henrique dos Santos" w:date="2025-05-21T15:22:00Z" w:id="3011">
                <w:pPr>
                  <w:pBdr/>
                  <w:spacing/>
                  <w:ind/>
                  <w:jc w:val="left"/>
                </w:pPr>
              </w:pPrChange>
            </w:pPr>
            <w:r>
              <w:rPr>
                <w:color w:val="000000"/>
                <w:sz w:val="20"/>
                <w:szCs w:val="20"/>
              </w:rPr>
            </w:r>
            <w:del w:id="3012" w:author="Paulo Henrique dos Santos" w:date="2025-05-21T15:22:00Z">
              <w:r>
                <w:rPr>
                  <w:color w:val="000000"/>
                  <w:sz w:val="20"/>
                  <w:szCs w:val="20"/>
                </w:rPr>
              </w:r>
            </w:del>
            <w:del w:id="3013"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single" w:color="auto" w:sz="4" w:space="0"/>
              <w:right w:val="none" w:color="000000" w:sz="4" w:space="0"/>
            </w:tcBorders>
            <w:tcW w:w="2933" w:type="dxa"/>
            <w:vAlign w:val="center"/>
            <w:textDirection w:val="lrTb"/>
            <w:noWrap w:val="false"/>
          </w:tcPr>
          <w:p>
            <w:pPr>
              <w:pBdr/>
              <w:spacing w:before="240" w:line="360" w:lineRule="auto"/>
              <w:ind w:firstLine="720"/>
              <w:rPr>
                <w:del w:id="3014" w:author="Paulo Henrique dos Santos" w:date="2025-05-21T15:22:00Z"/>
                <w:color w:val="000000"/>
                <w:sz w:val="20"/>
                <w:szCs w:val="20"/>
              </w:rPr>
              <w:pPrChange w:author="Paulo Henrique dos Santos" w:date="2025-05-21T15:22:00Z" w:id="3015">
                <w:pPr>
                  <w:pBdr/>
                  <w:spacing/>
                  <w:ind/>
                  <w:jc w:val="left"/>
                </w:pPr>
              </w:pPrChange>
            </w:pPr>
            <w:del w:id="3016" w:author="Paulo Henrique dos Santos" w:date="2025-05-21T15:22:00Z">
              <w:r>
                <w:rPr>
                  <w:color w:val="000000"/>
                  <w:sz w:val="20"/>
                  <w:szCs w:val="20"/>
                </w:rPr>
                <w:delText xml:space="preserve">Crédito</w:delText>
              </w:r>
            </w:del>
            <w:del w:id="3017" w:author="Paulo Henrique dos Santos" w:date="2025-05-21T15:22:00Z">
              <w:r>
                <w:rPr>
                  <w:color w:val="000000"/>
                  <w:sz w:val="20"/>
                  <w:szCs w:val="20"/>
                </w:rPr>
                <w:delText xml:space="preserve"> </w:delText>
              </w:r>
            </w:del>
            <w:del w:id="3018" w:author="Paulo Henrique dos Santos" w:date="2025-05-21T15:22:00Z">
              <w:r>
                <w:rPr>
                  <w:color w:val="000000"/>
                  <w:sz w:val="20"/>
                  <w:szCs w:val="20"/>
                </w:rPr>
                <w:delText xml:space="preserve">e financiamento do mercado agrícola</w:delText>
              </w:r>
            </w:del>
            <w:del w:id="3019" w:author="Paulo Henrique dos Santos" w:date="2025-05-21T15:22:00Z">
              <w:r>
                <w:rPr>
                  <w:color w:val="000000"/>
                  <w:sz w:val="20"/>
                  <w:szCs w:val="20"/>
                </w:rPr>
                <w:delText xml:space="preserve"> (Tópico 3)</w:delText>
              </w:r>
            </w:del>
            <w:del w:id="3020" w:author="Paulo Henrique dos Santos" w:date="2025-05-21T15:22:00Z">
              <w:r>
                <w:rPr>
                  <w:color w:val="000000"/>
                  <w:sz w:val="20"/>
                  <w:szCs w:val="20"/>
                </w:rPr>
              </w:r>
            </w:del>
            <w:del w:id="3021"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022" w:author="Paulo Henrique dos Santos" w:date="2025-05-21T15:22:00Z"/>
                <w:color w:val="000000"/>
                <w:sz w:val="20"/>
                <w:szCs w:val="20"/>
              </w:rPr>
              <w:pPrChange w:author="Paulo Henrique dos Santos" w:date="2025-05-21T15:22:00Z" w:id="3023">
                <w:pPr>
                  <w:pBdr/>
                  <w:spacing/>
                  <w:ind/>
                  <w:jc w:val="left"/>
                </w:pPr>
              </w:pPrChange>
            </w:pPr>
            <w:r>
              <w:rPr>
                <w:color w:val="000000"/>
                <w:sz w:val="20"/>
                <w:szCs w:val="20"/>
              </w:rPr>
            </w:r>
            <w:del w:id="3024" w:author="Paulo Henrique dos Santos" w:date="2025-05-21T15:22:00Z">
              <w:r>
                <w:rPr>
                  <w:color w:val="000000"/>
                  <w:sz w:val="20"/>
                  <w:szCs w:val="20"/>
                </w:rPr>
              </w:r>
            </w:del>
            <w:del w:id="3025"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single" w:color="auto" w:sz="4" w:space="0"/>
              <w:right w:val="none" w:color="000000" w:sz="4" w:space="0"/>
            </w:tcBorders>
            <w:tcW w:w="4580" w:type="dxa"/>
            <w:vAlign w:val="center"/>
            <w:textDirection w:val="lrTb"/>
            <w:noWrap w:val="false"/>
          </w:tcPr>
          <w:p>
            <w:pPr>
              <w:pBdr/>
              <w:spacing w:before="240" w:line="360" w:lineRule="auto"/>
              <w:ind w:firstLine="720"/>
              <w:rPr>
                <w:del w:id="3026" w:author="Paulo Henrique dos Santos" w:date="2025-05-21T15:22:00Z"/>
                <w:color w:val="000000"/>
                <w:sz w:val="20"/>
                <w:szCs w:val="20"/>
              </w:rPr>
              <w:pPrChange w:author="Paulo Henrique dos Santos" w:date="2025-05-21T15:22:00Z" w:id="3027">
                <w:pPr>
                  <w:pBdr/>
                  <w:spacing/>
                  <w:ind/>
                  <w:jc w:val="left"/>
                </w:pPr>
              </w:pPrChange>
            </w:pPr>
            <w:del w:id="3028" w:author="Paulo Henrique dos Santos" w:date="2025-05-21T15:22:00Z">
              <w:r>
                <w:rPr>
                  <w:color w:val="000000"/>
                  <w:sz w:val="20"/>
                  <w:szCs w:val="20"/>
                </w:rPr>
                <w:delText xml:space="preserve">Crédito da qualidade e segurança</w:delText>
              </w:r>
            </w:del>
            <w:del w:id="3029" w:author="Paulo Henrique dos Santos" w:date="2025-05-21T15:22:00Z">
              <w:r>
                <w:rPr>
                  <w:color w:val="000000"/>
                  <w:sz w:val="20"/>
                  <w:szCs w:val="20"/>
                </w:rPr>
                <w:delText xml:space="preserve"> </w:delText>
              </w:r>
            </w:del>
            <w:del w:id="3030" w:author="Paulo Henrique dos Santos" w:date="2025-05-21T15:22:00Z">
              <w:r>
                <w:rPr>
                  <w:color w:val="000000"/>
                  <w:sz w:val="20"/>
                  <w:szCs w:val="20"/>
                </w:rPr>
              </w:r>
            </w:del>
            <w:del w:id="3031" w:author="Paulo Henrique dos Santos" w:date="2025-05-21T15:22:00Z">
              <w:r>
                <w:rPr>
                  <w:color w:val="000000"/>
                  <w:sz w:val="20"/>
                  <w:szCs w:val="20"/>
                </w:rPr>
              </w:r>
            </w:del>
          </w:p>
        </w:tc>
      </w:tr>
      <w:tr>
        <w:trPr>
          <w:jc w:val="center"/>
          <w:trHeight w:val="264"/>
          <w:del w:id="3032" w:author="Paulo Henrique dos Santos" w:date="2025-05-21T15:22:00Z"/>
        </w:trPr>
        <w:tc>
          <w:tcPr>
            <w:shd w:val="clear" w:color="auto" w:fill="auto"/>
            <w:tcBorders>
              <w:top w:val="none" w:color="000000" w:sz="4" w:space="0"/>
              <w:left w:val="none" w:color="000000" w:sz="4" w:space="0"/>
              <w:bottom w:val="single" w:color="000000" w:sz="4" w:space="0"/>
              <w:right w:val="none" w:color="000000" w:sz="4" w:space="0"/>
            </w:tcBorders>
            <w:tcW w:w="1320" w:type="dxa"/>
            <w:vAlign w:val="center"/>
            <w:vMerge w:val="restart"/>
            <w:textDirection w:val="lrTb"/>
            <w:noWrap w:val="false"/>
          </w:tcPr>
          <w:p>
            <w:pPr>
              <w:pBdr/>
              <w:spacing w:before="240" w:line="360" w:lineRule="auto"/>
              <w:ind w:firstLine="720"/>
              <w:rPr>
                <w:del w:id="3033" w:author="Paulo Henrique dos Santos" w:date="2025-05-21T15:22:00Z"/>
                <w:color w:val="000000"/>
                <w:sz w:val="20"/>
                <w:szCs w:val="20"/>
              </w:rPr>
              <w:pPrChange w:author="Paulo Henrique dos Santos" w:date="2025-05-21T15:22:00Z" w:id="3034">
                <w:pPr>
                  <w:pBdr/>
                  <w:spacing/>
                  <w:ind/>
                  <w:jc w:val="center"/>
                </w:pPr>
              </w:pPrChange>
            </w:pPr>
            <w:del w:id="3035" w:author="Paulo Henrique dos Santos" w:date="2025-05-21T15:22:00Z">
              <w:r>
                <w:rPr>
                  <w:color w:val="000000"/>
                  <w:sz w:val="20"/>
                  <w:szCs w:val="20"/>
                </w:rPr>
                <w:delText xml:space="preserve">2-Acerto</w:delText>
              </w:r>
            </w:del>
            <w:del w:id="3036" w:author="Paulo Henrique dos Santos" w:date="2025-05-21T15:22:00Z">
              <w:r>
                <w:rPr>
                  <w:color w:val="000000"/>
                  <w:sz w:val="20"/>
                  <w:szCs w:val="20"/>
                </w:rPr>
              </w:r>
            </w:del>
            <w:del w:id="3037"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2933" w:type="dxa"/>
            <w:vAlign w:val="center"/>
            <w:textDirection w:val="lrTb"/>
            <w:noWrap w:val="false"/>
          </w:tcPr>
          <w:p>
            <w:pPr>
              <w:pBdr/>
              <w:spacing w:before="240" w:line="360" w:lineRule="auto"/>
              <w:ind w:firstLine="720"/>
              <w:rPr>
                <w:del w:id="3038" w:author="Paulo Henrique dos Santos" w:date="2025-05-21T15:22:00Z"/>
                <w:color w:val="000000"/>
                <w:sz w:val="20"/>
                <w:szCs w:val="20"/>
              </w:rPr>
              <w:pPrChange w:author="Paulo Henrique dos Santos" w:date="2025-05-21T15:22:00Z" w:id="3039">
                <w:pPr>
                  <w:pBdr/>
                  <w:spacing/>
                  <w:ind/>
                  <w:jc w:val="left"/>
                </w:pPr>
              </w:pPrChange>
            </w:pPr>
            <w:del w:id="3040" w:author="Paulo Henrique dos Santos" w:date="2025-05-21T15:22:00Z">
              <w:r>
                <w:rPr>
                  <w:color w:val="000000"/>
                  <w:sz w:val="20"/>
                  <w:szCs w:val="20"/>
                </w:rPr>
                <w:delText xml:space="preserve">Recolha de informação sobre o uso da tecnologia</w:delText>
              </w:r>
            </w:del>
            <w:del w:id="3041" w:author="Paulo Henrique dos Santos" w:date="2025-05-21T15:22:00Z">
              <w:r>
                <w:rPr>
                  <w:color w:val="000000"/>
                  <w:sz w:val="20"/>
                  <w:szCs w:val="20"/>
                </w:rPr>
                <w:delText xml:space="preserve"> </w:delText>
              </w:r>
            </w:del>
            <w:del w:id="3042" w:author="Paulo Henrique dos Santos" w:date="2025-05-21T15:22:00Z">
              <w:r>
                <w:rPr>
                  <w:color w:val="000000"/>
                  <w:sz w:val="20"/>
                  <w:szCs w:val="20"/>
                </w:rPr>
                <w:delText xml:space="preserve">(Tópico 0)</w:delText>
              </w:r>
            </w:del>
            <w:del w:id="3043" w:author="Paulo Henrique dos Santos" w:date="2025-05-21T15:22:00Z">
              <w:r>
                <w:rPr>
                  <w:color w:val="000000"/>
                  <w:sz w:val="20"/>
                  <w:szCs w:val="20"/>
                </w:rPr>
              </w:r>
            </w:del>
            <w:del w:id="3044"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single" w:color="000000" w:sz="4" w:space="0"/>
              <w:right w:val="none" w:color="000000" w:sz="4" w:space="0"/>
            </w:tcBorders>
            <w:tcW w:w="987" w:type="dxa"/>
            <w:vAlign w:val="center"/>
            <w:vMerge w:val="restart"/>
            <w:textDirection w:val="lrTb"/>
            <w:noWrap w:val="false"/>
          </w:tcPr>
          <w:p>
            <w:pPr>
              <w:pBdr/>
              <w:spacing w:before="240" w:line="360" w:lineRule="auto"/>
              <w:ind w:firstLine="720"/>
              <w:rPr>
                <w:del w:id="3045" w:author="Paulo Henrique dos Santos" w:date="2025-05-21T15:22:00Z"/>
                <w:color w:val="000000"/>
                <w:sz w:val="20"/>
                <w:szCs w:val="20"/>
              </w:rPr>
              <w:pPrChange w:author="Paulo Henrique dos Santos" w:date="2025-05-21T15:22:00Z" w:id="3046">
                <w:pPr>
                  <w:pBdr/>
                  <w:spacing/>
                  <w:ind/>
                  <w:jc w:val="center"/>
                </w:pPr>
              </w:pPrChange>
            </w:pPr>
            <w:del w:id="3047" w:author="Paulo Henrique dos Santos" w:date="2025-05-21T15:22:00Z">
              <w:r>
                <w:rPr>
                  <w:color w:val="000000"/>
                  <w:sz w:val="20"/>
                  <w:szCs w:val="20"/>
                </w:rPr>
                <w:delText xml:space="preserve">Acertar</w:delText>
              </w:r>
            </w:del>
            <w:del w:id="3048" w:author="Paulo Henrique dos Santos" w:date="2025-05-21T15:22:00Z">
              <w:r>
                <w:rPr>
                  <w:color w:val="000000"/>
                  <w:sz w:val="20"/>
                  <w:szCs w:val="20"/>
                </w:rPr>
              </w:r>
            </w:del>
            <w:del w:id="3049"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050" w:author="Paulo Henrique dos Santos" w:date="2025-05-21T15:22:00Z"/>
                <w:color w:val="000000"/>
                <w:sz w:val="20"/>
                <w:szCs w:val="20"/>
              </w:rPr>
              <w:pPrChange w:author="Paulo Henrique dos Santos" w:date="2025-05-21T15:22:00Z" w:id="3051">
                <w:pPr>
                  <w:pBdr/>
                  <w:spacing/>
                  <w:ind/>
                  <w:jc w:val="left"/>
                </w:pPr>
              </w:pPrChange>
            </w:pPr>
            <w:del w:id="3052" w:author="Paulo Henrique dos Santos" w:date="2025-05-21T15:22:00Z">
              <w:r>
                <w:rPr>
                  <w:color w:val="000000"/>
                  <w:sz w:val="20"/>
                  <w:szCs w:val="20"/>
                </w:rPr>
                <w:delText xml:space="preserve">Compartilhamento de informações</w:delText>
              </w:r>
            </w:del>
            <w:del w:id="3053" w:author="Paulo Henrique dos Santos" w:date="2025-05-21T15:22:00Z">
              <w:r>
                <w:rPr>
                  <w:color w:val="000000"/>
                  <w:sz w:val="20"/>
                  <w:szCs w:val="20"/>
                </w:rPr>
                <w:delText xml:space="preserve"> </w:delText>
              </w:r>
            </w:del>
            <w:del w:id="3054" w:author="Paulo Henrique dos Santos" w:date="2025-05-21T15:22:00Z">
              <w:r>
                <w:rPr>
                  <w:color w:val="000000"/>
                  <w:sz w:val="20"/>
                  <w:szCs w:val="20"/>
                </w:rPr>
              </w:r>
            </w:del>
            <w:del w:id="3055" w:author="Paulo Henrique dos Santos" w:date="2025-05-21T15:22:00Z">
              <w:r>
                <w:rPr>
                  <w:color w:val="000000"/>
                  <w:sz w:val="20"/>
                  <w:szCs w:val="20"/>
                </w:rPr>
              </w:r>
            </w:del>
          </w:p>
        </w:tc>
      </w:tr>
      <w:tr>
        <w:trPr>
          <w:jc w:val="center"/>
          <w:trHeight w:val="264"/>
          <w:del w:id="3056"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057" w:author="Paulo Henrique dos Santos" w:date="2025-05-21T15:22:00Z"/>
                <w:color w:val="000000"/>
                <w:sz w:val="20"/>
                <w:szCs w:val="20"/>
              </w:rPr>
              <w:pPrChange w:author="Paulo Henrique dos Santos" w:date="2025-05-21T15:22:00Z" w:id="3058">
                <w:pPr>
                  <w:pBdr/>
                  <w:spacing/>
                  <w:ind/>
                  <w:jc w:val="left"/>
                </w:pPr>
              </w:pPrChange>
            </w:pPr>
            <w:r>
              <w:rPr>
                <w:color w:val="000000"/>
                <w:sz w:val="20"/>
                <w:szCs w:val="20"/>
              </w:rPr>
            </w:r>
            <w:del w:id="3059" w:author="Paulo Henrique dos Santos" w:date="2025-05-21T15:22:00Z">
              <w:r>
                <w:rPr>
                  <w:color w:val="000000"/>
                  <w:sz w:val="20"/>
                  <w:szCs w:val="20"/>
                </w:rPr>
              </w:r>
            </w:del>
            <w:del w:id="3060"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2933" w:type="dxa"/>
            <w:vAlign w:val="center"/>
            <w:vMerge w:val="restart"/>
            <w:textDirection w:val="lrTb"/>
            <w:noWrap w:val="false"/>
          </w:tcPr>
          <w:p>
            <w:pPr>
              <w:pBdr/>
              <w:spacing w:before="240" w:line="360" w:lineRule="auto"/>
              <w:ind w:firstLine="720"/>
              <w:rPr>
                <w:del w:id="3061" w:author="Paulo Henrique dos Santos" w:date="2025-05-21T15:22:00Z"/>
                <w:color w:val="000000"/>
                <w:sz w:val="20"/>
                <w:szCs w:val="20"/>
              </w:rPr>
              <w:pPrChange w:author="Paulo Henrique dos Santos" w:date="2025-05-21T15:22:00Z" w:id="3062">
                <w:pPr>
                  <w:pBdr/>
                  <w:spacing/>
                  <w:ind/>
                  <w:jc w:val="left"/>
                </w:pPr>
              </w:pPrChange>
            </w:pPr>
            <w:del w:id="3063" w:author="Paulo Henrique dos Santos" w:date="2025-05-21T15:22:00Z">
              <w:r>
                <w:rPr>
                  <w:color w:val="000000"/>
                  <w:sz w:val="20"/>
                  <w:szCs w:val="20"/>
                </w:rPr>
                <w:delText xml:space="preserve">Avaliação da participação no processo</w:delText>
              </w:r>
            </w:del>
            <w:del w:id="3064" w:author="Paulo Henrique dos Santos" w:date="2025-05-21T15:22:00Z">
              <w:r>
                <w:rPr>
                  <w:color w:val="000000"/>
                  <w:sz w:val="20"/>
                  <w:szCs w:val="20"/>
                </w:rPr>
                <w:delText xml:space="preserve"> </w:delText>
              </w:r>
            </w:del>
            <w:del w:id="3065" w:author="Paulo Henrique dos Santos" w:date="2025-05-21T15:22:00Z">
              <w:r>
                <w:rPr>
                  <w:color w:val="000000"/>
                  <w:sz w:val="20"/>
                  <w:szCs w:val="20"/>
                </w:rPr>
                <w:delText xml:space="preserve">(Tópico 1)</w:delText>
              </w:r>
            </w:del>
            <w:del w:id="3066" w:author="Paulo Henrique dos Santos" w:date="2025-05-21T15:22:00Z">
              <w:r>
                <w:rPr>
                  <w:color w:val="000000"/>
                  <w:sz w:val="20"/>
                  <w:szCs w:val="20"/>
                </w:rPr>
              </w:r>
            </w:del>
            <w:del w:id="3067"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068" w:author="Paulo Henrique dos Santos" w:date="2025-05-21T15:22:00Z"/>
                <w:color w:val="000000"/>
                <w:sz w:val="20"/>
                <w:szCs w:val="20"/>
              </w:rPr>
              <w:pPrChange w:author="Paulo Henrique dos Santos" w:date="2025-05-21T15:22:00Z" w:id="3069">
                <w:pPr>
                  <w:pBdr/>
                  <w:spacing/>
                  <w:ind/>
                  <w:jc w:val="left"/>
                </w:pPr>
              </w:pPrChange>
            </w:pPr>
            <w:r>
              <w:rPr>
                <w:color w:val="000000"/>
                <w:sz w:val="20"/>
                <w:szCs w:val="20"/>
              </w:rPr>
            </w:r>
            <w:del w:id="3070" w:author="Paulo Henrique dos Santos" w:date="2025-05-21T15:22:00Z">
              <w:r>
                <w:rPr>
                  <w:color w:val="000000"/>
                  <w:sz w:val="20"/>
                  <w:szCs w:val="20"/>
                </w:rPr>
              </w:r>
            </w:del>
            <w:del w:id="3071"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072" w:author="Paulo Henrique dos Santos" w:date="2025-05-21T15:22:00Z"/>
                <w:color w:val="000000"/>
                <w:sz w:val="20"/>
                <w:szCs w:val="20"/>
              </w:rPr>
              <w:pPrChange w:author="Paulo Henrique dos Santos" w:date="2025-05-21T15:22:00Z" w:id="3073">
                <w:pPr>
                  <w:pBdr/>
                  <w:spacing/>
                  <w:ind/>
                  <w:jc w:val="left"/>
                </w:pPr>
              </w:pPrChange>
            </w:pPr>
            <w:del w:id="3074" w:author="Paulo Henrique dos Santos" w:date="2025-05-21T15:22:00Z">
              <w:r>
                <w:rPr>
                  <w:color w:val="000000"/>
                  <w:sz w:val="20"/>
                  <w:szCs w:val="20"/>
                </w:rPr>
                <w:delText xml:space="preserve">Vendas do produtor</w:delText>
              </w:r>
            </w:del>
            <w:del w:id="3075" w:author="Paulo Henrique dos Santos" w:date="2025-05-21T15:22:00Z">
              <w:r>
                <w:rPr>
                  <w:color w:val="000000"/>
                  <w:sz w:val="20"/>
                  <w:szCs w:val="20"/>
                </w:rPr>
                <w:delText xml:space="preserve"> </w:delText>
              </w:r>
            </w:del>
            <w:del w:id="3076" w:author="Paulo Henrique dos Santos" w:date="2025-05-21T15:22:00Z">
              <w:r>
                <w:rPr>
                  <w:color w:val="000000"/>
                  <w:sz w:val="20"/>
                  <w:szCs w:val="20"/>
                </w:rPr>
              </w:r>
            </w:del>
            <w:del w:id="3077" w:author="Paulo Henrique dos Santos" w:date="2025-05-21T15:22:00Z">
              <w:r>
                <w:rPr>
                  <w:color w:val="000000"/>
                  <w:sz w:val="20"/>
                  <w:szCs w:val="20"/>
                </w:rPr>
              </w:r>
            </w:del>
          </w:p>
        </w:tc>
      </w:tr>
      <w:tr>
        <w:trPr>
          <w:jc w:val="center"/>
          <w:trHeight w:val="264"/>
          <w:del w:id="3078"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079" w:author="Paulo Henrique dos Santos" w:date="2025-05-21T15:22:00Z"/>
                <w:color w:val="000000"/>
                <w:sz w:val="20"/>
                <w:szCs w:val="20"/>
              </w:rPr>
              <w:pPrChange w:author="Paulo Henrique dos Santos" w:date="2025-05-21T15:22:00Z" w:id="3080">
                <w:pPr>
                  <w:pBdr/>
                  <w:spacing/>
                  <w:ind/>
                  <w:jc w:val="left"/>
                </w:pPr>
              </w:pPrChange>
            </w:pPr>
            <w:r>
              <w:rPr>
                <w:color w:val="000000"/>
                <w:sz w:val="20"/>
                <w:szCs w:val="20"/>
              </w:rPr>
            </w:r>
            <w:del w:id="3081" w:author="Paulo Henrique dos Santos" w:date="2025-05-21T15:22:00Z">
              <w:r>
                <w:rPr>
                  <w:color w:val="000000"/>
                  <w:sz w:val="20"/>
                  <w:szCs w:val="20"/>
                </w:rPr>
              </w:r>
            </w:del>
            <w:del w:id="3082" w:author="Paulo Henrique dos Santos" w:date="2025-05-21T15:22:00Z">
              <w:r>
                <w:rPr>
                  <w:color w:val="000000"/>
                  <w:sz w:val="20"/>
                  <w:szCs w:val="20"/>
                </w:rPr>
              </w:r>
            </w:del>
          </w:p>
        </w:tc>
        <w:tc>
          <w:tcPr>
            <w:tcBorders>
              <w:top w:val="none" w:color="000000" w:sz="4" w:space="0"/>
              <w:left w:val="none" w:color="000000" w:sz="4" w:space="0"/>
              <w:bottom w:val="none" w:color="000000" w:sz="4" w:space="0"/>
              <w:right w:val="none" w:color="000000" w:sz="4" w:space="0"/>
            </w:tcBorders>
            <w:tcW w:w="2933" w:type="dxa"/>
            <w:vAlign w:val="center"/>
            <w:vMerge w:val="continue"/>
            <w:textDirection w:val="lrTb"/>
            <w:noWrap w:val="false"/>
          </w:tcPr>
          <w:p>
            <w:pPr>
              <w:pBdr/>
              <w:spacing w:before="240" w:line="360" w:lineRule="auto"/>
              <w:ind w:firstLine="720"/>
              <w:rPr>
                <w:del w:id="3083" w:author="Paulo Henrique dos Santos" w:date="2025-05-21T15:22:00Z"/>
                <w:color w:val="000000"/>
                <w:sz w:val="20"/>
                <w:szCs w:val="20"/>
              </w:rPr>
              <w:pPrChange w:author="Paulo Henrique dos Santos" w:date="2025-05-21T15:22:00Z" w:id="3084">
                <w:pPr>
                  <w:pBdr/>
                  <w:spacing/>
                  <w:ind/>
                  <w:jc w:val="left"/>
                </w:pPr>
              </w:pPrChange>
            </w:pPr>
            <w:r>
              <w:rPr>
                <w:color w:val="000000"/>
                <w:sz w:val="20"/>
                <w:szCs w:val="20"/>
              </w:rPr>
            </w:r>
            <w:del w:id="3085" w:author="Paulo Henrique dos Santos" w:date="2025-05-21T15:22:00Z">
              <w:r>
                <w:rPr>
                  <w:color w:val="000000"/>
                  <w:sz w:val="20"/>
                  <w:szCs w:val="20"/>
                </w:rPr>
              </w:r>
            </w:del>
            <w:del w:id="3086"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087" w:author="Paulo Henrique dos Santos" w:date="2025-05-21T15:22:00Z"/>
                <w:color w:val="000000"/>
                <w:sz w:val="20"/>
                <w:szCs w:val="20"/>
              </w:rPr>
              <w:pPrChange w:author="Paulo Henrique dos Santos" w:date="2025-05-21T15:22:00Z" w:id="3088">
                <w:pPr>
                  <w:pBdr/>
                  <w:spacing/>
                  <w:ind/>
                  <w:jc w:val="left"/>
                </w:pPr>
              </w:pPrChange>
            </w:pPr>
            <w:r>
              <w:rPr>
                <w:color w:val="000000"/>
                <w:sz w:val="20"/>
                <w:szCs w:val="20"/>
              </w:rPr>
            </w:r>
            <w:del w:id="3089" w:author="Paulo Henrique dos Santos" w:date="2025-05-21T15:22:00Z">
              <w:r>
                <w:rPr>
                  <w:color w:val="000000"/>
                  <w:sz w:val="20"/>
                  <w:szCs w:val="20"/>
                </w:rPr>
              </w:r>
            </w:del>
            <w:del w:id="3090"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091" w:author="Paulo Henrique dos Santos" w:date="2025-05-21T15:22:00Z"/>
                <w:color w:val="000000"/>
                <w:sz w:val="20"/>
                <w:szCs w:val="20"/>
              </w:rPr>
              <w:pPrChange w:author="Paulo Henrique dos Santos" w:date="2025-05-21T15:22:00Z" w:id="3092">
                <w:pPr>
                  <w:pBdr/>
                  <w:spacing/>
                  <w:ind/>
                  <w:jc w:val="left"/>
                </w:pPr>
              </w:pPrChange>
            </w:pPr>
            <w:del w:id="3093" w:author="Paulo Henrique dos Santos" w:date="2025-05-21T15:22:00Z">
              <w:r>
                <w:rPr>
                  <w:color w:val="000000"/>
                  <w:sz w:val="20"/>
                  <w:szCs w:val="20"/>
                </w:rPr>
                <w:delText xml:space="preserve">Fluxo a jusante</w:delText>
              </w:r>
            </w:del>
            <w:del w:id="3094" w:author="Paulo Henrique dos Santos" w:date="2025-05-21T15:22:00Z">
              <w:r>
                <w:rPr>
                  <w:color w:val="000000"/>
                  <w:sz w:val="20"/>
                  <w:szCs w:val="20"/>
                </w:rPr>
                <w:delText xml:space="preserve"> </w:delText>
              </w:r>
            </w:del>
            <w:del w:id="3095" w:author="Paulo Henrique dos Santos" w:date="2025-05-21T15:22:00Z">
              <w:r>
                <w:rPr>
                  <w:color w:val="000000"/>
                  <w:sz w:val="20"/>
                  <w:szCs w:val="20"/>
                </w:rPr>
              </w:r>
            </w:del>
            <w:del w:id="3096" w:author="Paulo Henrique dos Santos" w:date="2025-05-21T15:22:00Z">
              <w:r>
                <w:rPr>
                  <w:color w:val="000000"/>
                  <w:sz w:val="20"/>
                  <w:szCs w:val="20"/>
                </w:rPr>
              </w:r>
            </w:del>
          </w:p>
        </w:tc>
      </w:tr>
      <w:tr>
        <w:trPr>
          <w:jc w:val="center"/>
          <w:trHeight w:val="264"/>
          <w:del w:id="3097"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098" w:author="Paulo Henrique dos Santos" w:date="2025-05-21T15:22:00Z"/>
                <w:color w:val="000000"/>
                <w:sz w:val="20"/>
                <w:szCs w:val="20"/>
              </w:rPr>
              <w:pPrChange w:author="Paulo Henrique dos Santos" w:date="2025-05-21T15:22:00Z" w:id="3099">
                <w:pPr>
                  <w:pBdr/>
                  <w:spacing/>
                  <w:ind/>
                  <w:jc w:val="left"/>
                </w:pPr>
              </w:pPrChange>
            </w:pPr>
            <w:r>
              <w:rPr>
                <w:color w:val="000000"/>
                <w:sz w:val="20"/>
                <w:szCs w:val="20"/>
              </w:rPr>
            </w:r>
            <w:del w:id="3100" w:author="Paulo Henrique dos Santos" w:date="2025-05-21T15:22:00Z">
              <w:r>
                <w:rPr>
                  <w:color w:val="000000"/>
                  <w:sz w:val="20"/>
                  <w:szCs w:val="20"/>
                </w:rPr>
              </w:r>
            </w:del>
            <w:del w:id="3101" w:author="Paulo Henrique dos Santos" w:date="2025-05-21T15:22:00Z">
              <w:r>
                <w:rPr>
                  <w:color w:val="000000"/>
                  <w:sz w:val="20"/>
                  <w:szCs w:val="20"/>
                </w:rPr>
              </w:r>
            </w:del>
          </w:p>
        </w:tc>
        <w:tc>
          <w:tcPr>
            <w:tcBorders>
              <w:top w:val="none" w:color="000000" w:sz="4" w:space="0"/>
              <w:left w:val="none" w:color="000000" w:sz="4" w:space="0"/>
              <w:bottom w:val="none" w:color="000000" w:sz="4" w:space="0"/>
              <w:right w:val="none" w:color="000000" w:sz="4" w:space="0"/>
            </w:tcBorders>
            <w:tcW w:w="2933" w:type="dxa"/>
            <w:vAlign w:val="center"/>
            <w:vMerge w:val="continue"/>
            <w:textDirection w:val="lrTb"/>
            <w:noWrap w:val="false"/>
          </w:tcPr>
          <w:p>
            <w:pPr>
              <w:pBdr/>
              <w:spacing w:before="240" w:line="360" w:lineRule="auto"/>
              <w:ind w:firstLine="720"/>
              <w:rPr>
                <w:del w:id="3102" w:author="Paulo Henrique dos Santos" w:date="2025-05-21T15:22:00Z"/>
                <w:color w:val="000000"/>
                <w:sz w:val="20"/>
                <w:szCs w:val="20"/>
              </w:rPr>
              <w:pPrChange w:author="Paulo Henrique dos Santos" w:date="2025-05-21T15:22:00Z" w:id="3103">
                <w:pPr>
                  <w:pBdr/>
                  <w:spacing/>
                  <w:ind/>
                  <w:jc w:val="left"/>
                </w:pPr>
              </w:pPrChange>
            </w:pPr>
            <w:r>
              <w:rPr>
                <w:color w:val="000000"/>
                <w:sz w:val="20"/>
                <w:szCs w:val="20"/>
              </w:rPr>
            </w:r>
            <w:del w:id="3104" w:author="Paulo Henrique dos Santos" w:date="2025-05-21T15:22:00Z">
              <w:r>
                <w:rPr>
                  <w:color w:val="000000"/>
                  <w:sz w:val="20"/>
                  <w:szCs w:val="20"/>
                </w:rPr>
              </w:r>
            </w:del>
            <w:del w:id="3105"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106" w:author="Paulo Henrique dos Santos" w:date="2025-05-21T15:22:00Z"/>
                <w:color w:val="000000"/>
                <w:sz w:val="20"/>
                <w:szCs w:val="20"/>
              </w:rPr>
              <w:pPrChange w:author="Paulo Henrique dos Santos" w:date="2025-05-21T15:22:00Z" w:id="3107">
                <w:pPr>
                  <w:pBdr/>
                  <w:spacing/>
                  <w:ind/>
                  <w:jc w:val="left"/>
                </w:pPr>
              </w:pPrChange>
            </w:pPr>
            <w:r>
              <w:rPr>
                <w:color w:val="000000"/>
                <w:sz w:val="20"/>
                <w:szCs w:val="20"/>
              </w:rPr>
            </w:r>
            <w:del w:id="3108" w:author="Paulo Henrique dos Santos" w:date="2025-05-21T15:22:00Z">
              <w:r>
                <w:rPr>
                  <w:color w:val="000000"/>
                  <w:sz w:val="20"/>
                  <w:szCs w:val="20"/>
                </w:rPr>
              </w:r>
            </w:del>
            <w:del w:id="3109"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110" w:author="Paulo Henrique dos Santos" w:date="2025-05-21T15:22:00Z"/>
                <w:color w:val="000000"/>
                <w:sz w:val="20"/>
                <w:szCs w:val="20"/>
              </w:rPr>
              <w:pPrChange w:author="Paulo Henrique dos Santos" w:date="2025-05-21T15:22:00Z" w:id="3111">
                <w:pPr>
                  <w:pBdr/>
                  <w:spacing/>
                  <w:ind/>
                  <w:jc w:val="left"/>
                </w:pPr>
              </w:pPrChange>
            </w:pPr>
            <w:del w:id="3112" w:author="Paulo Henrique dos Santos" w:date="2025-05-21T15:22:00Z">
              <w:r>
                <w:rPr>
                  <w:color w:val="000000"/>
                  <w:sz w:val="20"/>
                  <w:szCs w:val="20"/>
                </w:rPr>
                <w:delText xml:space="preserve">Especificidades de informações</w:delText>
              </w:r>
            </w:del>
            <w:del w:id="3113" w:author="Paulo Henrique dos Santos" w:date="2025-05-21T15:22:00Z">
              <w:r>
                <w:rPr>
                  <w:color w:val="000000"/>
                  <w:sz w:val="20"/>
                  <w:szCs w:val="20"/>
                </w:rPr>
                <w:delText xml:space="preserve"> </w:delText>
              </w:r>
            </w:del>
            <w:del w:id="3114" w:author="Paulo Henrique dos Santos" w:date="2025-05-21T15:22:00Z">
              <w:r>
                <w:rPr>
                  <w:color w:val="000000"/>
                  <w:sz w:val="20"/>
                  <w:szCs w:val="20"/>
                </w:rPr>
              </w:r>
            </w:del>
            <w:del w:id="3115" w:author="Paulo Henrique dos Santos" w:date="2025-05-21T15:22:00Z">
              <w:r>
                <w:rPr>
                  <w:color w:val="000000"/>
                  <w:sz w:val="20"/>
                  <w:szCs w:val="20"/>
                </w:rPr>
              </w:r>
            </w:del>
          </w:p>
        </w:tc>
      </w:tr>
      <w:tr>
        <w:trPr>
          <w:jc w:val="center"/>
          <w:trHeight w:val="264"/>
          <w:del w:id="3116"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117" w:author="Paulo Henrique dos Santos" w:date="2025-05-21T15:22:00Z"/>
                <w:color w:val="000000"/>
                <w:sz w:val="20"/>
                <w:szCs w:val="20"/>
              </w:rPr>
              <w:pPrChange w:author="Paulo Henrique dos Santos" w:date="2025-05-21T15:22:00Z" w:id="3118">
                <w:pPr>
                  <w:pBdr/>
                  <w:spacing/>
                  <w:ind/>
                  <w:jc w:val="left"/>
                </w:pPr>
              </w:pPrChange>
            </w:pPr>
            <w:r>
              <w:rPr>
                <w:color w:val="000000"/>
                <w:sz w:val="20"/>
                <w:szCs w:val="20"/>
              </w:rPr>
            </w:r>
            <w:del w:id="3119" w:author="Paulo Henrique dos Santos" w:date="2025-05-21T15:22:00Z">
              <w:r>
                <w:rPr>
                  <w:color w:val="000000"/>
                  <w:sz w:val="20"/>
                  <w:szCs w:val="20"/>
                </w:rPr>
              </w:r>
            </w:del>
            <w:del w:id="3120"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2933" w:type="dxa"/>
            <w:vAlign w:val="center"/>
            <w:vMerge w:val="restart"/>
            <w:textDirection w:val="lrTb"/>
            <w:noWrap w:val="false"/>
          </w:tcPr>
          <w:p>
            <w:pPr>
              <w:pBdr/>
              <w:spacing w:before="240" w:line="360" w:lineRule="auto"/>
              <w:ind w:firstLine="720"/>
              <w:rPr>
                <w:del w:id="3121" w:author="Paulo Henrique dos Santos" w:date="2025-05-21T15:22:00Z"/>
                <w:color w:val="000000"/>
                <w:sz w:val="20"/>
                <w:szCs w:val="20"/>
              </w:rPr>
              <w:pPrChange w:author="Paulo Henrique dos Santos" w:date="2025-05-21T15:22:00Z" w:id="3122">
                <w:pPr>
                  <w:pBdr/>
                  <w:spacing/>
                  <w:ind/>
                  <w:jc w:val="left"/>
                </w:pPr>
              </w:pPrChange>
            </w:pPr>
            <w:del w:id="3123" w:author="Paulo Henrique dos Santos" w:date="2025-05-21T15:22:00Z">
              <w:r>
                <w:rPr>
                  <w:color w:val="000000"/>
                  <w:sz w:val="20"/>
                  <w:szCs w:val="20"/>
                </w:rPr>
                <w:delText xml:space="preserve">Procura por fornecedores especializados na tecnologia</w:delText>
              </w:r>
            </w:del>
            <w:del w:id="3124" w:author="Paulo Henrique dos Santos" w:date="2025-05-21T15:22:00Z">
              <w:r>
                <w:rPr>
                  <w:color w:val="000000"/>
                  <w:sz w:val="20"/>
                  <w:szCs w:val="20"/>
                </w:rPr>
                <w:delText xml:space="preserve"> </w:delText>
              </w:r>
            </w:del>
            <w:del w:id="3125" w:author="Paulo Henrique dos Santos" w:date="2025-05-21T15:22:00Z">
              <w:r>
                <w:rPr>
                  <w:color w:val="000000"/>
                  <w:sz w:val="20"/>
                  <w:szCs w:val="20"/>
                </w:rPr>
                <w:delText xml:space="preserve">(Tópicos 2 e 3)</w:delText>
              </w:r>
            </w:del>
            <w:del w:id="3126" w:author="Paulo Henrique dos Santos" w:date="2025-05-21T15:22:00Z">
              <w:r>
                <w:rPr>
                  <w:color w:val="000000"/>
                  <w:sz w:val="20"/>
                  <w:szCs w:val="20"/>
                </w:rPr>
              </w:r>
            </w:del>
            <w:del w:id="3127"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128" w:author="Paulo Henrique dos Santos" w:date="2025-05-21T15:22:00Z"/>
                <w:color w:val="000000"/>
                <w:sz w:val="20"/>
                <w:szCs w:val="20"/>
              </w:rPr>
              <w:pPrChange w:author="Paulo Henrique dos Santos" w:date="2025-05-21T15:22:00Z" w:id="3129">
                <w:pPr>
                  <w:pBdr/>
                  <w:spacing/>
                  <w:ind/>
                  <w:jc w:val="left"/>
                </w:pPr>
              </w:pPrChange>
            </w:pPr>
            <w:r>
              <w:rPr>
                <w:color w:val="000000"/>
                <w:sz w:val="20"/>
                <w:szCs w:val="20"/>
              </w:rPr>
            </w:r>
            <w:del w:id="3130" w:author="Paulo Henrique dos Santos" w:date="2025-05-21T15:22:00Z">
              <w:r>
                <w:rPr>
                  <w:color w:val="000000"/>
                  <w:sz w:val="20"/>
                  <w:szCs w:val="20"/>
                </w:rPr>
              </w:r>
            </w:del>
            <w:del w:id="3131"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132" w:author="Paulo Henrique dos Santos" w:date="2025-05-21T15:22:00Z"/>
                <w:color w:val="000000"/>
                <w:sz w:val="20"/>
                <w:szCs w:val="20"/>
              </w:rPr>
              <w:pPrChange w:author="Paulo Henrique dos Santos" w:date="2025-05-21T15:22:00Z" w:id="3133">
                <w:pPr>
                  <w:pBdr/>
                  <w:spacing/>
                  <w:ind/>
                  <w:jc w:val="left"/>
                </w:pPr>
              </w:pPrChange>
            </w:pPr>
            <w:del w:id="3134" w:author="Paulo Henrique dos Santos" w:date="2025-05-21T15:22:00Z">
              <w:r>
                <w:rPr>
                  <w:color w:val="000000"/>
                  <w:sz w:val="20"/>
                  <w:szCs w:val="20"/>
                </w:rPr>
                <w:delText xml:space="preserve">Startups especializadas em implantação blockchain</w:delText>
              </w:r>
            </w:del>
            <w:del w:id="3135" w:author="Paulo Henrique dos Santos" w:date="2025-05-21T15:22:00Z">
              <w:r>
                <w:rPr>
                  <w:color w:val="000000"/>
                  <w:sz w:val="20"/>
                  <w:szCs w:val="20"/>
                </w:rPr>
                <w:delText xml:space="preserve"> </w:delText>
              </w:r>
            </w:del>
            <w:del w:id="3136" w:author="Paulo Henrique dos Santos" w:date="2025-05-21T15:22:00Z">
              <w:r>
                <w:rPr>
                  <w:color w:val="000000"/>
                  <w:sz w:val="20"/>
                  <w:szCs w:val="20"/>
                </w:rPr>
              </w:r>
            </w:del>
            <w:del w:id="3137" w:author="Paulo Henrique dos Santos" w:date="2025-05-21T15:22:00Z">
              <w:r>
                <w:rPr>
                  <w:color w:val="000000"/>
                  <w:sz w:val="20"/>
                  <w:szCs w:val="20"/>
                </w:rPr>
              </w:r>
            </w:del>
          </w:p>
        </w:tc>
      </w:tr>
      <w:tr>
        <w:trPr>
          <w:jc w:val="center"/>
          <w:trHeight w:val="264"/>
          <w:del w:id="3138"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139" w:author="Paulo Henrique dos Santos" w:date="2025-05-21T15:22:00Z"/>
                <w:color w:val="000000"/>
                <w:sz w:val="20"/>
                <w:szCs w:val="20"/>
              </w:rPr>
              <w:pPrChange w:author="Paulo Henrique dos Santos" w:date="2025-05-21T15:22:00Z" w:id="3140">
                <w:pPr>
                  <w:pBdr/>
                  <w:spacing/>
                  <w:ind/>
                  <w:jc w:val="left"/>
                </w:pPr>
              </w:pPrChange>
            </w:pPr>
            <w:r>
              <w:rPr>
                <w:color w:val="000000"/>
                <w:sz w:val="20"/>
                <w:szCs w:val="20"/>
              </w:rPr>
            </w:r>
            <w:del w:id="3141" w:author="Paulo Henrique dos Santos" w:date="2025-05-21T15:22:00Z">
              <w:r>
                <w:rPr>
                  <w:color w:val="000000"/>
                  <w:sz w:val="20"/>
                  <w:szCs w:val="20"/>
                </w:rPr>
              </w:r>
            </w:del>
            <w:del w:id="3142" w:author="Paulo Henrique dos Santos" w:date="2025-05-21T15:22:00Z">
              <w:r>
                <w:rPr>
                  <w:color w:val="000000"/>
                  <w:sz w:val="20"/>
                  <w:szCs w:val="20"/>
                </w:rPr>
              </w:r>
            </w:del>
          </w:p>
        </w:tc>
        <w:tc>
          <w:tcPr>
            <w:tcBorders>
              <w:top w:val="none" w:color="000000" w:sz="4" w:space="0"/>
              <w:left w:val="none" w:color="000000" w:sz="4" w:space="0"/>
              <w:bottom w:val="none" w:color="000000" w:sz="4" w:space="0"/>
              <w:right w:val="none" w:color="000000" w:sz="4" w:space="0"/>
            </w:tcBorders>
            <w:tcW w:w="2933" w:type="dxa"/>
            <w:vAlign w:val="center"/>
            <w:vMerge w:val="continue"/>
            <w:textDirection w:val="lrTb"/>
            <w:noWrap w:val="false"/>
          </w:tcPr>
          <w:p>
            <w:pPr>
              <w:pBdr/>
              <w:spacing w:before="240" w:line="360" w:lineRule="auto"/>
              <w:ind w:firstLine="720"/>
              <w:rPr>
                <w:del w:id="3143" w:author="Paulo Henrique dos Santos" w:date="2025-05-21T15:22:00Z"/>
                <w:color w:val="000000"/>
                <w:sz w:val="20"/>
                <w:szCs w:val="20"/>
              </w:rPr>
              <w:pPrChange w:author="Paulo Henrique dos Santos" w:date="2025-05-21T15:22:00Z" w:id="3144">
                <w:pPr>
                  <w:pBdr/>
                  <w:spacing/>
                  <w:ind/>
                  <w:jc w:val="left"/>
                </w:pPr>
              </w:pPrChange>
            </w:pPr>
            <w:r>
              <w:rPr>
                <w:color w:val="000000"/>
                <w:sz w:val="20"/>
                <w:szCs w:val="20"/>
              </w:rPr>
            </w:r>
            <w:del w:id="3145" w:author="Paulo Henrique dos Santos" w:date="2025-05-21T15:22:00Z">
              <w:r>
                <w:rPr>
                  <w:color w:val="000000"/>
                  <w:sz w:val="20"/>
                  <w:szCs w:val="20"/>
                </w:rPr>
              </w:r>
            </w:del>
            <w:del w:id="3146"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147" w:author="Paulo Henrique dos Santos" w:date="2025-05-21T15:22:00Z"/>
                <w:color w:val="000000"/>
                <w:sz w:val="20"/>
                <w:szCs w:val="20"/>
              </w:rPr>
              <w:pPrChange w:author="Paulo Henrique dos Santos" w:date="2025-05-21T15:22:00Z" w:id="3148">
                <w:pPr>
                  <w:pBdr/>
                  <w:spacing/>
                  <w:ind/>
                  <w:jc w:val="left"/>
                </w:pPr>
              </w:pPrChange>
            </w:pPr>
            <w:r>
              <w:rPr>
                <w:color w:val="000000"/>
                <w:sz w:val="20"/>
                <w:szCs w:val="20"/>
              </w:rPr>
            </w:r>
            <w:del w:id="3149" w:author="Paulo Henrique dos Santos" w:date="2025-05-21T15:22:00Z">
              <w:r>
                <w:rPr>
                  <w:color w:val="000000"/>
                  <w:sz w:val="20"/>
                  <w:szCs w:val="20"/>
                </w:rPr>
              </w:r>
            </w:del>
            <w:del w:id="3150"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151" w:author="Paulo Henrique dos Santos" w:date="2025-05-21T15:22:00Z"/>
                <w:color w:val="000000"/>
                <w:sz w:val="20"/>
                <w:szCs w:val="20"/>
              </w:rPr>
              <w:pPrChange w:author="Paulo Henrique dos Santos" w:date="2025-05-21T15:22:00Z" w:id="3152">
                <w:pPr>
                  <w:pBdr/>
                  <w:spacing/>
                  <w:ind/>
                  <w:jc w:val="left"/>
                </w:pPr>
              </w:pPrChange>
            </w:pPr>
            <w:del w:id="3153" w:author="Paulo Henrique dos Santos" w:date="2025-05-21T15:22:00Z">
              <w:r>
                <w:rPr>
                  <w:color w:val="000000"/>
                  <w:sz w:val="20"/>
                  <w:szCs w:val="20"/>
                </w:rPr>
                <w:delText xml:space="preserve">Conjunto de usuários</w:delText>
              </w:r>
            </w:del>
            <w:del w:id="3154" w:author="Paulo Henrique dos Santos" w:date="2025-05-21T15:22:00Z">
              <w:r>
                <w:rPr>
                  <w:color w:val="000000"/>
                  <w:sz w:val="20"/>
                  <w:szCs w:val="20"/>
                </w:rPr>
                <w:delText xml:space="preserve"> </w:delText>
              </w:r>
            </w:del>
            <w:del w:id="3155" w:author="Paulo Henrique dos Santos" w:date="2025-05-21T15:22:00Z">
              <w:r>
                <w:rPr>
                  <w:color w:val="000000"/>
                  <w:sz w:val="20"/>
                  <w:szCs w:val="20"/>
                </w:rPr>
              </w:r>
            </w:del>
            <w:del w:id="3156" w:author="Paulo Henrique dos Santos" w:date="2025-05-21T15:22:00Z">
              <w:r>
                <w:rPr>
                  <w:color w:val="000000"/>
                  <w:sz w:val="20"/>
                  <w:szCs w:val="20"/>
                </w:rPr>
              </w:r>
            </w:del>
          </w:p>
        </w:tc>
      </w:tr>
      <w:tr>
        <w:trPr>
          <w:jc w:val="center"/>
          <w:trHeight w:val="264"/>
          <w:del w:id="3157"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158" w:author="Paulo Henrique dos Santos" w:date="2025-05-21T15:22:00Z"/>
                <w:color w:val="000000"/>
                <w:sz w:val="20"/>
                <w:szCs w:val="20"/>
              </w:rPr>
              <w:pPrChange w:author="Paulo Henrique dos Santos" w:date="2025-05-21T15:22:00Z" w:id="3159">
                <w:pPr>
                  <w:pBdr/>
                  <w:spacing/>
                  <w:ind/>
                  <w:jc w:val="left"/>
                </w:pPr>
              </w:pPrChange>
            </w:pPr>
            <w:r>
              <w:rPr>
                <w:color w:val="000000"/>
                <w:sz w:val="20"/>
                <w:szCs w:val="20"/>
              </w:rPr>
            </w:r>
            <w:del w:id="3160" w:author="Paulo Henrique dos Santos" w:date="2025-05-21T15:22:00Z">
              <w:r>
                <w:rPr>
                  <w:color w:val="000000"/>
                  <w:sz w:val="20"/>
                  <w:szCs w:val="20"/>
                </w:rPr>
              </w:r>
            </w:del>
            <w:del w:id="3161"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2933" w:type="dxa"/>
            <w:vAlign w:val="center"/>
            <w:vMerge w:val="restart"/>
            <w:textDirection w:val="lrTb"/>
            <w:noWrap w:val="false"/>
          </w:tcPr>
          <w:p>
            <w:pPr>
              <w:pBdr/>
              <w:spacing w:before="240" w:line="360" w:lineRule="auto"/>
              <w:ind w:firstLine="720"/>
              <w:rPr>
                <w:del w:id="3162" w:author="Paulo Henrique dos Santos" w:date="2025-05-21T15:22:00Z"/>
                <w:color w:val="000000"/>
                <w:sz w:val="20"/>
                <w:szCs w:val="20"/>
              </w:rPr>
              <w:pPrChange w:author="Paulo Henrique dos Santos" w:date="2025-05-21T15:22:00Z" w:id="3163">
                <w:pPr>
                  <w:pBdr/>
                  <w:spacing/>
                  <w:ind/>
                  <w:jc w:val="left"/>
                </w:pPr>
              </w:pPrChange>
            </w:pPr>
            <w:r>
              <w:rPr>
                <w:color w:val="000000"/>
                <w:sz w:val="20"/>
                <w:szCs w:val="20"/>
              </w:rPr>
            </w:r>
            <w:del w:id="3164" w:author="Paulo Henrique dos Santos" w:date="2025-05-21T15:22:00Z">
              <w:r>
                <w:rPr>
                  <w:color w:val="000000"/>
                  <w:sz w:val="20"/>
                  <w:szCs w:val="20"/>
                </w:rPr>
              </w:r>
            </w:del>
            <w:del w:id="3165"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166" w:author="Paulo Henrique dos Santos" w:date="2025-05-21T15:22:00Z"/>
                <w:color w:val="000000"/>
                <w:sz w:val="20"/>
                <w:szCs w:val="20"/>
              </w:rPr>
              <w:pPrChange w:author="Paulo Henrique dos Santos" w:date="2025-05-21T15:22:00Z" w:id="3167">
                <w:pPr>
                  <w:pBdr/>
                  <w:spacing/>
                  <w:ind/>
                  <w:jc w:val="left"/>
                </w:pPr>
              </w:pPrChange>
            </w:pPr>
            <w:r>
              <w:rPr>
                <w:color w:val="000000"/>
                <w:sz w:val="20"/>
                <w:szCs w:val="20"/>
              </w:rPr>
            </w:r>
            <w:del w:id="3168" w:author="Paulo Henrique dos Santos" w:date="2025-05-21T15:22:00Z">
              <w:r>
                <w:rPr>
                  <w:color w:val="000000"/>
                  <w:sz w:val="20"/>
                  <w:szCs w:val="20"/>
                </w:rPr>
              </w:r>
            </w:del>
            <w:del w:id="3169"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170" w:author="Paulo Henrique dos Santos" w:date="2025-05-21T15:22:00Z"/>
                <w:color w:val="000000"/>
                <w:sz w:val="20"/>
                <w:szCs w:val="20"/>
              </w:rPr>
              <w:pPrChange w:author="Paulo Henrique dos Santos" w:date="2025-05-21T15:22:00Z" w:id="3171">
                <w:pPr>
                  <w:pBdr/>
                  <w:spacing/>
                  <w:ind/>
                  <w:jc w:val="left"/>
                </w:pPr>
              </w:pPrChange>
            </w:pPr>
            <w:del w:id="3172" w:author="Paulo Henrique dos Santos" w:date="2025-05-21T15:22:00Z">
              <w:r>
                <w:rPr>
                  <w:color w:val="000000"/>
                  <w:sz w:val="20"/>
                  <w:szCs w:val="20"/>
                </w:rPr>
                <w:delText xml:space="preserve">Soluções financeiras para adoção da blockchain</w:delText>
              </w:r>
            </w:del>
            <w:del w:id="3173" w:author="Paulo Henrique dos Santos" w:date="2025-05-21T15:22:00Z">
              <w:r>
                <w:rPr>
                  <w:color w:val="000000"/>
                  <w:sz w:val="20"/>
                  <w:szCs w:val="20"/>
                </w:rPr>
                <w:delText xml:space="preserve"> </w:delText>
              </w:r>
            </w:del>
            <w:del w:id="3174" w:author="Paulo Henrique dos Santos" w:date="2025-05-21T15:22:00Z">
              <w:r>
                <w:rPr>
                  <w:color w:val="000000"/>
                  <w:sz w:val="20"/>
                  <w:szCs w:val="20"/>
                </w:rPr>
              </w:r>
            </w:del>
            <w:del w:id="3175" w:author="Paulo Henrique dos Santos" w:date="2025-05-21T15:22:00Z">
              <w:r>
                <w:rPr>
                  <w:color w:val="000000"/>
                  <w:sz w:val="20"/>
                  <w:szCs w:val="20"/>
                </w:rPr>
              </w:r>
            </w:del>
          </w:p>
        </w:tc>
      </w:tr>
      <w:tr>
        <w:trPr>
          <w:jc w:val="center"/>
          <w:trHeight w:val="264"/>
          <w:del w:id="3176"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177" w:author="Paulo Henrique dos Santos" w:date="2025-05-21T15:22:00Z"/>
                <w:color w:val="000000"/>
                <w:sz w:val="20"/>
                <w:szCs w:val="20"/>
              </w:rPr>
              <w:pPrChange w:author="Paulo Henrique dos Santos" w:date="2025-05-21T15:22:00Z" w:id="3178">
                <w:pPr>
                  <w:pBdr/>
                  <w:spacing/>
                  <w:ind/>
                  <w:jc w:val="left"/>
                </w:pPr>
              </w:pPrChange>
            </w:pPr>
            <w:r>
              <w:rPr>
                <w:color w:val="000000"/>
                <w:sz w:val="20"/>
                <w:szCs w:val="20"/>
              </w:rPr>
            </w:r>
            <w:del w:id="3179" w:author="Paulo Henrique dos Santos" w:date="2025-05-21T15:22:00Z">
              <w:r>
                <w:rPr>
                  <w:color w:val="000000"/>
                  <w:sz w:val="20"/>
                  <w:szCs w:val="20"/>
                </w:rPr>
              </w:r>
            </w:del>
            <w:del w:id="3180" w:author="Paulo Henrique dos Santos" w:date="2025-05-21T15:22:00Z">
              <w:r>
                <w:rPr>
                  <w:color w:val="000000"/>
                  <w:sz w:val="20"/>
                  <w:szCs w:val="20"/>
                </w:rPr>
              </w:r>
            </w:del>
          </w:p>
        </w:tc>
        <w:tc>
          <w:tcPr>
            <w:tcBorders>
              <w:top w:val="none" w:color="000000" w:sz="4" w:space="0"/>
              <w:left w:val="none" w:color="000000" w:sz="4" w:space="0"/>
              <w:bottom w:val="none" w:color="000000" w:sz="4" w:space="0"/>
              <w:right w:val="none" w:color="000000" w:sz="4" w:space="0"/>
            </w:tcBorders>
            <w:tcW w:w="2933" w:type="dxa"/>
            <w:vAlign w:val="center"/>
            <w:vMerge w:val="continue"/>
            <w:textDirection w:val="lrTb"/>
            <w:noWrap w:val="false"/>
          </w:tcPr>
          <w:p>
            <w:pPr>
              <w:pBdr/>
              <w:spacing w:before="240" w:line="360" w:lineRule="auto"/>
              <w:ind w:firstLine="720"/>
              <w:rPr>
                <w:del w:id="3181" w:author="Paulo Henrique dos Santos" w:date="2025-05-21T15:22:00Z"/>
                <w:color w:val="000000"/>
                <w:sz w:val="20"/>
                <w:szCs w:val="20"/>
              </w:rPr>
              <w:pPrChange w:author="Paulo Henrique dos Santos" w:date="2025-05-21T15:22:00Z" w:id="3182">
                <w:pPr>
                  <w:pBdr/>
                  <w:spacing/>
                  <w:ind/>
                  <w:jc w:val="left"/>
                </w:pPr>
              </w:pPrChange>
            </w:pPr>
            <w:r>
              <w:rPr>
                <w:color w:val="000000"/>
                <w:sz w:val="20"/>
                <w:szCs w:val="20"/>
              </w:rPr>
            </w:r>
            <w:del w:id="3183" w:author="Paulo Henrique dos Santos" w:date="2025-05-21T15:22:00Z">
              <w:r>
                <w:rPr>
                  <w:color w:val="000000"/>
                  <w:sz w:val="20"/>
                  <w:szCs w:val="20"/>
                </w:rPr>
              </w:r>
            </w:del>
            <w:del w:id="3184"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185" w:author="Paulo Henrique dos Santos" w:date="2025-05-21T15:22:00Z"/>
                <w:color w:val="000000"/>
                <w:sz w:val="20"/>
                <w:szCs w:val="20"/>
              </w:rPr>
              <w:pPrChange w:author="Paulo Henrique dos Santos" w:date="2025-05-21T15:22:00Z" w:id="3186">
                <w:pPr>
                  <w:pBdr/>
                  <w:spacing/>
                  <w:ind/>
                  <w:jc w:val="left"/>
                </w:pPr>
              </w:pPrChange>
            </w:pPr>
            <w:r>
              <w:rPr>
                <w:color w:val="000000"/>
                <w:sz w:val="20"/>
                <w:szCs w:val="20"/>
              </w:rPr>
            </w:r>
            <w:del w:id="3187" w:author="Paulo Henrique dos Santos" w:date="2025-05-21T15:22:00Z">
              <w:r>
                <w:rPr>
                  <w:color w:val="000000"/>
                  <w:sz w:val="20"/>
                  <w:szCs w:val="20"/>
                </w:rPr>
              </w:r>
            </w:del>
            <w:del w:id="3188"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189" w:author="Paulo Henrique dos Santos" w:date="2025-05-21T15:22:00Z"/>
                <w:color w:val="000000"/>
                <w:sz w:val="20"/>
                <w:szCs w:val="20"/>
              </w:rPr>
              <w:pPrChange w:author="Paulo Henrique dos Santos" w:date="2025-05-21T15:22:00Z" w:id="3190">
                <w:pPr>
                  <w:pBdr/>
                  <w:spacing/>
                  <w:ind/>
                  <w:jc w:val="left"/>
                </w:pPr>
              </w:pPrChange>
            </w:pPr>
            <w:del w:id="3191" w:author="Paulo Henrique dos Santos" w:date="2025-05-21T15:22:00Z">
              <w:r>
                <w:rPr>
                  <w:color w:val="000000"/>
                  <w:sz w:val="20"/>
                  <w:szCs w:val="20"/>
                </w:rPr>
                <w:delText xml:space="preserve">Redes de investidores</w:delText>
              </w:r>
            </w:del>
            <w:del w:id="3192" w:author="Paulo Henrique dos Santos" w:date="2025-05-21T15:22:00Z">
              <w:r>
                <w:rPr>
                  <w:color w:val="000000"/>
                  <w:sz w:val="20"/>
                  <w:szCs w:val="20"/>
                </w:rPr>
                <w:delText xml:space="preserve"> </w:delText>
              </w:r>
            </w:del>
            <w:del w:id="3193" w:author="Paulo Henrique dos Santos" w:date="2025-05-21T15:22:00Z">
              <w:r>
                <w:rPr>
                  <w:color w:val="000000"/>
                  <w:sz w:val="20"/>
                  <w:szCs w:val="20"/>
                </w:rPr>
              </w:r>
            </w:del>
            <w:del w:id="3194" w:author="Paulo Henrique dos Santos" w:date="2025-05-21T15:22:00Z">
              <w:r>
                <w:rPr>
                  <w:color w:val="000000"/>
                  <w:sz w:val="20"/>
                  <w:szCs w:val="20"/>
                </w:rPr>
              </w:r>
            </w:del>
          </w:p>
        </w:tc>
      </w:tr>
      <w:tr>
        <w:trPr>
          <w:jc w:val="center"/>
          <w:trHeight w:val="264"/>
          <w:del w:id="3195"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196" w:author="Paulo Henrique dos Santos" w:date="2025-05-21T15:22:00Z"/>
                <w:color w:val="000000"/>
                <w:sz w:val="20"/>
                <w:szCs w:val="20"/>
              </w:rPr>
              <w:pPrChange w:author="Paulo Henrique dos Santos" w:date="2025-05-21T15:22:00Z" w:id="3197">
                <w:pPr>
                  <w:pBdr/>
                  <w:spacing/>
                  <w:ind/>
                  <w:jc w:val="left"/>
                </w:pPr>
              </w:pPrChange>
            </w:pPr>
            <w:r>
              <w:rPr>
                <w:color w:val="000000"/>
                <w:sz w:val="20"/>
                <w:szCs w:val="20"/>
              </w:rPr>
            </w:r>
            <w:del w:id="3198" w:author="Paulo Henrique dos Santos" w:date="2025-05-21T15:22:00Z">
              <w:r>
                <w:rPr>
                  <w:color w:val="000000"/>
                  <w:sz w:val="20"/>
                  <w:szCs w:val="20"/>
                </w:rPr>
              </w:r>
            </w:del>
            <w:del w:id="3199"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single" w:color="000000" w:sz="4" w:space="0"/>
              <w:right w:val="none" w:color="000000" w:sz="4" w:space="0"/>
            </w:tcBorders>
            <w:tcW w:w="2933" w:type="dxa"/>
            <w:vAlign w:val="center"/>
            <w:vMerge w:val="restart"/>
            <w:textDirection w:val="lrTb"/>
            <w:noWrap w:val="false"/>
          </w:tcPr>
          <w:p>
            <w:pPr>
              <w:pBdr/>
              <w:spacing w:before="240" w:line="360" w:lineRule="auto"/>
              <w:ind w:firstLine="720"/>
              <w:rPr>
                <w:del w:id="3200" w:author="Paulo Henrique dos Santos" w:date="2025-05-21T15:22:00Z"/>
                <w:color w:val="000000"/>
                <w:sz w:val="20"/>
                <w:szCs w:val="20"/>
              </w:rPr>
              <w:pPrChange w:author="Paulo Henrique dos Santos" w:date="2025-05-21T15:22:00Z" w:id="3201">
                <w:pPr>
                  <w:pBdr/>
                  <w:spacing/>
                  <w:ind/>
                  <w:jc w:val="left"/>
                </w:pPr>
              </w:pPrChange>
            </w:pPr>
            <w:del w:id="3202" w:author="Paulo Henrique dos Santos" w:date="2025-05-21T15:22:00Z">
              <w:r>
                <w:rPr>
                  <w:color w:val="000000"/>
                  <w:sz w:val="20"/>
                  <w:szCs w:val="20"/>
                </w:rPr>
                <w:delText xml:space="preserve"> Rastreamento de lotes destinados à exportação</w:delText>
              </w:r>
            </w:del>
            <w:del w:id="3203" w:author="Paulo Henrique dos Santos" w:date="2025-05-21T15:22:00Z">
              <w:r>
                <w:rPr>
                  <w:color w:val="000000"/>
                  <w:sz w:val="20"/>
                  <w:szCs w:val="20"/>
                </w:rPr>
                <w:delText xml:space="preserve"> </w:delText>
              </w:r>
            </w:del>
            <w:del w:id="3204" w:author="Paulo Henrique dos Santos" w:date="2025-05-21T15:22:00Z">
              <w:r>
                <w:rPr>
                  <w:color w:val="000000"/>
                  <w:sz w:val="20"/>
                  <w:szCs w:val="20"/>
                </w:rPr>
                <w:delText xml:space="preserve">(Tópico 4)</w:delText>
              </w:r>
            </w:del>
            <w:del w:id="3205" w:author="Paulo Henrique dos Santos" w:date="2025-05-21T15:22:00Z">
              <w:r>
                <w:rPr>
                  <w:color w:val="000000"/>
                  <w:sz w:val="20"/>
                  <w:szCs w:val="20"/>
                </w:rPr>
              </w:r>
            </w:del>
            <w:del w:id="3206"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207" w:author="Paulo Henrique dos Santos" w:date="2025-05-21T15:22:00Z"/>
                <w:color w:val="000000"/>
                <w:sz w:val="20"/>
                <w:szCs w:val="20"/>
              </w:rPr>
              <w:pPrChange w:author="Paulo Henrique dos Santos" w:date="2025-05-21T15:22:00Z" w:id="3208">
                <w:pPr>
                  <w:pBdr/>
                  <w:spacing/>
                  <w:ind/>
                  <w:jc w:val="left"/>
                </w:pPr>
              </w:pPrChange>
            </w:pPr>
            <w:r>
              <w:rPr>
                <w:color w:val="000000"/>
                <w:sz w:val="20"/>
                <w:szCs w:val="20"/>
              </w:rPr>
            </w:r>
            <w:del w:id="3209" w:author="Paulo Henrique dos Santos" w:date="2025-05-21T15:22:00Z">
              <w:r>
                <w:rPr>
                  <w:color w:val="000000"/>
                  <w:sz w:val="20"/>
                  <w:szCs w:val="20"/>
                </w:rPr>
              </w:r>
            </w:del>
            <w:del w:id="3210"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211" w:author="Paulo Henrique dos Santos" w:date="2025-05-21T15:22:00Z"/>
                <w:color w:val="000000"/>
                <w:sz w:val="20"/>
                <w:szCs w:val="20"/>
              </w:rPr>
              <w:pPrChange w:author="Paulo Henrique dos Santos" w:date="2025-05-21T15:22:00Z" w:id="3212">
                <w:pPr>
                  <w:pBdr/>
                  <w:spacing/>
                  <w:ind/>
                  <w:jc w:val="left"/>
                </w:pPr>
              </w:pPrChange>
            </w:pPr>
            <w:del w:id="3213" w:author="Paulo Henrique dos Santos" w:date="2025-05-21T15:22:00Z">
              <w:r>
                <w:rPr>
                  <w:color w:val="000000"/>
                  <w:sz w:val="20"/>
                  <w:szCs w:val="20"/>
                </w:rPr>
                <w:delText xml:space="preserve">Informações necessárias de produtos</w:delText>
              </w:r>
            </w:del>
            <w:del w:id="3214" w:author="Paulo Henrique dos Santos" w:date="2025-05-21T15:22:00Z">
              <w:r>
                <w:rPr>
                  <w:color w:val="000000"/>
                  <w:sz w:val="20"/>
                  <w:szCs w:val="20"/>
                </w:rPr>
                <w:delText xml:space="preserve"> </w:delText>
              </w:r>
            </w:del>
            <w:del w:id="3215" w:author="Paulo Henrique dos Santos" w:date="2025-05-21T15:22:00Z">
              <w:r>
                <w:rPr>
                  <w:color w:val="000000"/>
                  <w:sz w:val="20"/>
                  <w:szCs w:val="20"/>
                </w:rPr>
              </w:r>
            </w:del>
            <w:del w:id="3216" w:author="Paulo Henrique dos Santos" w:date="2025-05-21T15:22:00Z">
              <w:r>
                <w:rPr>
                  <w:color w:val="000000"/>
                  <w:sz w:val="20"/>
                  <w:szCs w:val="20"/>
                </w:rPr>
              </w:r>
            </w:del>
          </w:p>
        </w:tc>
      </w:tr>
      <w:tr>
        <w:trPr>
          <w:jc w:val="center"/>
          <w:trHeight w:val="264"/>
          <w:del w:id="3217"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218" w:author="Paulo Henrique dos Santos" w:date="2025-05-21T15:22:00Z"/>
                <w:color w:val="000000"/>
                <w:sz w:val="20"/>
                <w:szCs w:val="20"/>
              </w:rPr>
              <w:pPrChange w:author="Paulo Henrique dos Santos" w:date="2025-05-21T15:22:00Z" w:id="3219">
                <w:pPr>
                  <w:pBdr/>
                  <w:spacing/>
                  <w:ind/>
                  <w:jc w:val="left"/>
                </w:pPr>
              </w:pPrChange>
            </w:pPr>
            <w:r>
              <w:rPr>
                <w:color w:val="000000"/>
                <w:sz w:val="20"/>
                <w:szCs w:val="20"/>
              </w:rPr>
            </w:r>
            <w:del w:id="3220" w:author="Paulo Henrique dos Santos" w:date="2025-05-21T15:22:00Z">
              <w:r>
                <w:rPr>
                  <w:color w:val="000000"/>
                  <w:sz w:val="20"/>
                  <w:szCs w:val="20"/>
                </w:rPr>
              </w:r>
            </w:del>
            <w:del w:id="3221"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2933" w:type="dxa"/>
            <w:vAlign w:val="center"/>
            <w:vMerge w:val="continue"/>
            <w:textDirection w:val="lrTb"/>
            <w:noWrap w:val="false"/>
          </w:tcPr>
          <w:p>
            <w:pPr>
              <w:pBdr/>
              <w:spacing w:before="240" w:line="360" w:lineRule="auto"/>
              <w:ind w:firstLine="720"/>
              <w:rPr>
                <w:del w:id="3222" w:author="Paulo Henrique dos Santos" w:date="2025-05-21T15:22:00Z"/>
                <w:color w:val="000000"/>
                <w:sz w:val="20"/>
                <w:szCs w:val="20"/>
              </w:rPr>
              <w:pPrChange w:author="Paulo Henrique dos Santos" w:date="2025-05-21T15:22:00Z" w:id="3223">
                <w:pPr>
                  <w:pBdr/>
                  <w:spacing/>
                  <w:ind/>
                  <w:jc w:val="left"/>
                </w:pPr>
              </w:pPrChange>
            </w:pPr>
            <w:r>
              <w:rPr>
                <w:color w:val="000000"/>
                <w:sz w:val="20"/>
                <w:szCs w:val="20"/>
              </w:rPr>
            </w:r>
            <w:del w:id="3224" w:author="Paulo Henrique dos Santos" w:date="2025-05-21T15:22:00Z">
              <w:r>
                <w:rPr>
                  <w:color w:val="000000"/>
                  <w:sz w:val="20"/>
                  <w:szCs w:val="20"/>
                </w:rPr>
              </w:r>
            </w:del>
            <w:del w:id="3225"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226" w:author="Paulo Henrique dos Santos" w:date="2025-05-21T15:22:00Z"/>
                <w:color w:val="000000"/>
                <w:sz w:val="20"/>
                <w:szCs w:val="20"/>
              </w:rPr>
              <w:pPrChange w:author="Paulo Henrique dos Santos" w:date="2025-05-21T15:22:00Z" w:id="3227">
                <w:pPr>
                  <w:pBdr/>
                  <w:spacing/>
                  <w:ind/>
                  <w:jc w:val="left"/>
                </w:pPr>
              </w:pPrChange>
            </w:pPr>
            <w:r>
              <w:rPr>
                <w:color w:val="000000"/>
                <w:sz w:val="20"/>
                <w:szCs w:val="20"/>
              </w:rPr>
            </w:r>
            <w:del w:id="3228" w:author="Paulo Henrique dos Santos" w:date="2025-05-21T15:22:00Z">
              <w:r>
                <w:rPr>
                  <w:color w:val="000000"/>
                  <w:sz w:val="20"/>
                  <w:szCs w:val="20"/>
                </w:rPr>
              </w:r>
            </w:del>
            <w:del w:id="3229"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single" w:color="auto" w:sz="4" w:space="0"/>
              <w:right w:val="none" w:color="000000" w:sz="4" w:space="0"/>
            </w:tcBorders>
            <w:tcW w:w="4580" w:type="dxa"/>
            <w:vAlign w:val="center"/>
            <w:textDirection w:val="lrTb"/>
            <w:noWrap w:val="false"/>
          </w:tcPr>
          <w:p>
            <w:pPr>
              <w:pBdr/>
              <w:spacing w:before="240" w:line="360" w:lineRule="auto"/>
              <w:ind w:firstLine="720"/>
              <w:rPr>
                <w:del w:id="3230" w:author="Paulo Henrique dos Santos" w:date="2025-05-21T15:22:00Z"/>
                <w:color w:val="000000"/>
                <w:sz w:val="20"/>
                <w:szCs w:val="20"/>
              </w:rPr>
              <w:pPrChange w:author="Paulo Henrique dos Santos" w:date="2025-05-21T15:22:00Z" w:id="3231">
                <w:pPr>
                  <w:pBdr/>
                  <w:spacing/>
                  <w:ind/>
                  <w:jc w:val="left"/>
                </w:pPr>
              </w:pPrChange>
            </w:pPr>
            <w:del w:id="3232" w:author="Paulo Henrique dos Santos" w:date="2025-05-21T15:22:00Z">
              <w:r>
                <w:rPr>
                  <w:color w:val="000000"/>
                  <w:sz w:val="20"/>
                  <w:szCs w:val="20"/>
                </w:rPr>
                <w:delText xml:space="preserve">Tipos de certificações</w:delText>
              </w:r>
            </w:del>
            <w:del w:id="3233" w:author="Paulo Henrique dos Santos" w:date="2025-05-21T15:22:00Z">
              <w:r>
                <w:rPr>
                  <w:color w:val="000000"/>
                  <w:sz w:val="20"/>
                  <w:szCs w:val="20"/>
                </w:rPr>
                <w:delText xml:space="preserve"> </w:delText>
              </w:r>
            </w:del>
            <w:del w:id="3234" w:author="Paulo Henrique dos Santos" w:date="2025-05-21T15:22:00Z">
              <w:r>
                <w:rPr>
                  <w:color w:val="000000"/>
                  <w:sz w:val="20"/>
                  <w:szCs w:val="20"/>
                </w:rPr>
              </w:r>
            </w:del>
            <w:del w:id="3235" w:author="Paulo Henrique dos Santos" w:date="2025-05-21T15:22:00Z">
              <w:r>
                <w:rPr>
                  <w:color w:val="000000"/>
                  <w:sz w:val="20"/>
                  <w:szCs w:val="20"/>
                </w:rPr>
              </w:r>
            </w:del>
          </w:p>
        </w:tc>
      </w:tr>
      <w:tr>
        <w:trPr>
          <w:jc w:val="center"/>
          <w:trHeight w:val="264"/>
          <w:del w:id="3236" w:author="Paulo Henrique dos Santos" w:date="2025-05-21T15:22:00Z"/>
        </w:trPr>
        <w:tc>
          <w:tcPr>
            <w:shd w:val="clear" w:color="auto" w:fill="auto"/>
            <w:tcBorders>
              <w:top w:val="none" w:color="000000" w:sz="4" w:space="0"/>
              <w:left w:val="none" w:color="000000" w:sz="4" w:space="0"/>
              <w:bottom w:val="single" w:color="000000" w:sz="4" w:space="0"/>
              <w:right w:val="none" w:color="000000" w:sz="4" w:space="0"/>
            </w:tcBorders>
            <w:tcW w:w="1320" w:type="dxa"/>
            <w:vAlign w:val="center"/>
            <w:vMerge w:val="restart"/>
            <w:textDirection w:val="lrTb"/>
            <w:noWrap w:val="false"/>
          </w:tcPr>
          <w:p>
            <w:pPr>
              <w:pBdr/>
              <w:spacing w:before="240" w:line="360" w:lineRule="auto"/>
              <w:ind w:firstLine="720"/>
              <w:rPr>
                <w:del w:id="3237" w:author="Paulo Henrique dos Santos" w:date="2025-05-21T15:22:00Z"/>
                <w:color w:val="000000"/>
                <w:sz w:val="20"/>
                <w:szCs w:val="20"/>
              </w:rPr>
              <w:pPrChange w:author="Paulo Henrique dos Santos" w:date="2025-05-21T15:22:00Z" w:id="3238">
                <w:pPr>
                  <w:pBdr/>
                  <w:spacing/>
                  <w:ind/>
                  <w:jc w:val="center"/>
                </w:pPr>
              </w:pPrChange>
            </w:pPr>
            <w:del w:id="3239" w:author="Paulo Henrique dos Santos" w:date="2025-05-21T15:22:00Z">
              <w:r>
                <w:rPr>
                  <w:color w:val="000000"/>
                  <w:sz w:val="20"/>
                  <w:szCs w:val="20"/>
                </w:rPr>
                <w:delText xml:space="preserve">3-Padronizado</w:delText>
              </w:r>
            </w:del>
            <w:del w:id="3240" w:author="Paulo Henrique dos Santos" w:date="2025-05-21T15:22:00Z">
              <w:r>
                <w:rPr>
                  <w:color w:val="000000"/>
                  <w:sz w:val="20"/>
                  <w:szCs w:val="20"/>
                </w:rPr>
              </w:r>
            </w:del>
            <w:del w:id="3241"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2933" w:type="dxa"/>
            <w:vAlign w:val="center"/>
            <w:vMerge w:val="restart"/>
            <w:textDirection w:val="lrTb"/>
            <w:noWrap w:val="false"/>
          </w:tcPr>
          <w:p>
            <w:pPr>
              <w:pBdr/>
              <w:spacing w:before="240" w:line="360" w:lineRule="auto"/>
              <w:ind w:firstLine="720"/>
              <w:rPr>
                <w:del w:id="3242" w:author="Paulo Henrique dos Santos" w:date="2025-05-21T15:22:00Z"/>
                <w:color w:val="000000"/>
                <w:sz w:val="20"/>
                <w:szCs w:val="20"/>
              </w:rPr>
              <w:pPrChange w:author="Paulo Henrique dos Santos" w:date="2025-05-21T15:22:00Z" w:id="3243">
                <w:pPr>
                  <w:pBdr/>
                  <w:spacing/>
                  <w:ind/>
                  <w:jc w:val="left"/>
                </w:pPr>
              </w:pPrChange>
            </w:pPr>
            <w:del w:id="3244" w:author="Paulo Henrique dos Santos" w:date="2025-05-21T15:22:00Z">
              <w:r>
                <w:rPr>
                  <w:color w:val="000000"/>
                  <w:sz w:val="20"/>
                  <w:szCs w:val="20"/>
                </w:rPr>
                <w:delText xml:space="preserve">Contratos de ativos de crédito</w:delText>
              </w:r>
            </w:del>
            <w:del w:id="3245" w:author="Paulo Henrique dos Santos" w:date="2025-05-21T15:22:00Z">
              <w:r>
                <w:rPr>
                  <w:color w:val="000000"/>
                  <w:sz w:val="20"/>
                  <w:szCs w:val="20"/>
                </w:rPr>
              </w:r>
            </w:del>
            <w:del w:id="3246" w:author="Paulo Henrique dos Santos" w:date="2025-05-21T15:22:00Z">
              <w:r>
                <w:rPr>
                  <w:color w:val="000000"/>
                  <w:sz w:val="20"/>
                  <w:szCs w:val="20"/>
                </w:rPr>
              </w:r>
            </w:del>
          </w:p>
          <w:p>
            <w:pPr>
              <w:pBdr/>
              <w:spacing w:before="240" w:line="360" w:lineRule="auto"/>
              <w:ind w:firstLine="720"/>
              <w:rPr>
                <w:del w:id="3247" w:author="Paulo Henrique dos Santos" w:date="2025-05-21T15:22:00Z"/>
                <w:color w:val="000000"/>
                <w:sz w:val="20"/>
                <w:szCs w:val="20"/>
              </w:rPr>
              <w:pPrChange w:author="Paulo Henrique dos Santos" w:date="2025-05-21T15:22:00Z" w:id="3248">
                <w:pPr>
                  <w:pBdr/>
                  <w:spacing/>
                  <w:ind/>
                  <w:jc w:val="left"/>
                </w:pPr>
              </w:pPrChange>
            </w:pPr>
            <w:del w:id="3249" w:author="Paulo Henrique dos Santos" w:date="2025-05-21T15:22:00Z">
              <w:r>
                <w:rPr>
                  <w:color w:val="000000"/>
                  <w:sz w:val="20"/>
                  <w:szCs w:val="20"/>
                </w:rPr>
                <w:delText xml:space="preserve">(Tópico 0)</w:delText>
              </w:r>
            </w:del>
            <w:del w:id="3250" w:author="Paulo Henrique dos Santos" w:date="2025-05-21T15:22:00Z">
              <w:r>
                <w:rPr>
                  <w:color w:val="000000"/>
                  <w:sz w:val="20"/>
                  <w:szCs w:val="20"/>
                </w:rPr>
              </w:r>
            </w:del>
            <w:del w:id="3251"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single" w:color="000000" w:sz="4" w:space="0"/>
              <w:right w:val="none" w:color="000000" w:sz="4" w:space="0"/>
            </w:tcBorders>
            <w:tcW w:w="987" w:type="dxa"/>
            <w:vAlign w:val="center"/>
            <w:vMerge w:val="restart"/>
            <w:textDirection w:val="lrTb"/>
            <w:noWrap w:val="false"/>
          </w:tcPr>
          <w:p>
            <w:pPr>
              <w:pBdr/>
              <w:spacing w:before="240" w:line="360" w:lineRule="auto"/>
              <w:ind w:firstLine="720"/>
              <w:rPr>
                <w:del w:id="3252" w:author="Paulo Henrique dos Santos" w:date="2025-05-21T15:22:00Z"/>
                <w:color w:val="000000"/>
                <w:sz w:val="20"/>
                <w:szCs w:val="20"/>
              </w:rPr>
              <w:pPrChange w:author="Paulo Henrique dos Santos" w:date="2025-05-21T15:22:00Z" w:id="3253">
                <w:pPr>
                  <w:pBdr/>
                  <w:spacing/>
                  <w:ind/>
                  <w:jc w:val="center"/>
                </w:pPr>
              </w:pPrChange>
            </w:pPr>
            <w:del w:id="3254" w:author="Paulo Henrique dos Santos" w:date="2025-05-21T15:22:00Z">
              <w:r>
                <w:rPr>
                  <w:color w:val="000000"/>
                  <w:sz w:val="20"/>
                  <w:szCs w:val="20"/>
                </w:rPr>
                <w:delText xml:space="preserve">Padronizar</w:delText>
              </w:r>
            </w:del>
            <w:del w:id="3255" w:author="Paulo Henrique dos Santos" w:date="2025-05-21T15:22:00Z">
              <w:r>
                <w:rPr>
                  <w:color w:val="000000"/>
                  <w:sz w:val="20"/>
                  <w:szCs w:val="20"/>
                </w:rPr>
              </w:r>
            </w:del>
            <w:del w:id="3256"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257" w:author="Paulo Henrique dos Santos" w:date="2025-05-21T15:22:00Z"/>
                <w:color w:val="000000"/>
                <w:sz w:val="20"/>
                <w:szCs w:val="20"/>
              </w:rPr>
              <w:pPrChange w:author="Paulo Henrique dos Santos" w:date="2025-05-21T15:22:00Z" w:id="3258">
                <w:pPr>
                  <w:pBdr/>
                  <w:spacing/>
                  <w:ind/>
                  <w:jc w:val="left"/>
                </w:pPr>
              </w:pPrChange>
            </w:pPr>
            <w:del w:id="3259" w:author="Paulo Henrique dos Santos" w:date="2025-05-21T15:22:00Z">
              <w:r>
                <w:rPr>
                  <w:color w:val="000000"/>
                  <w:sz w:val="20"/>
                  <w:szCs w:val="20"/>
                </w:rPr>
                <w:delText xml:space="preserve">Mecanismos de consenso</w:delText>
              </w:r>
            </w:del>
            <w:del w:id="3260" w:author="Paulo Henrique dos Santos" w:date="2025-05-21T15:22:00Z">
              <w:r>
                <w:rPr>
                  <w:color w:val="000000"/>
                  <w:sz w:val="20"/>
                  <w:szCs w:val="20"/>
                </w:rPr>
                <w:delText xml:space="preserve"> </w:delText>
              </w:r>
            </w:del>
            <w:del w:id="3261" w:author="Paulo Henrique dos Santos" w:date="2025-05-21T15:22:00Z">
              <w:r>
                <w:rPr>
                  <w:color w:val="000000"/>
                  <w:sz w:val="20"/>
                  <w:szCs w:val="20"/>
                </w:rPr>
              </w:r>
            </w:del>
            <w:del w:id="3262" w:author="Paulo Henrique dos Santos" w:date="2025-05-21T15:22:00Z">
              <w:r>
                <w:rPr>
                  <w:color w:val="000000"/>
                  <w:sz w:val="20"/>
                  <w:szCs w:val="20"/>
                </w:rPr>
              </w:r>
            </w:del>
          </w:p>
        </w:tc>
      </w:tr>
      <w:tr>
        <w:trPr>
          <w:jc w:val="center"/>
          <w:trHeight w:val="264"/>
          <w:del w:id="3263"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264" w:author="Paulo Henrique dos Santos" w:date="2025-05-21T15:22:00Z"/>
                <w:color w:val="000000"/>
                <w:sz w:val="20"/>
                <w:szCs w:val="20"/>
              </w:rPr>
              <w:pPrChange w:author="Paulo Henrique dos Santos" w:date="2025-05-21T15:22:00Z" w:id="3265">
                <w:pPr>
                  <w:pBdr/>
                  <w:spacing/>
                  <w:ind/>
                  <w:jc w:val="left"/>
                </w:pPr>
              </w:pPrChange>
            </w:pPr>
            <w:r>
              <w:rPr>
                <w:color w:val="000000"/>
                <w:sz w:val="20"/>
                <w:szCs w:val="20"/>
              </w:rPr>
            </w:r>
            <w:del w:id="3266" w:author="Paulo Henrique dos Santos" w:date="2025-05-21T15:22:00Z">
              <w:r>
                <w:rPr>
                  <w:color w:val="000000"/>
                  <w:sz w:val="20"/>
                  <w:szCs w:val="20"/>
                </w:rPr>
              </w:r>
            </w:del>
            <w:del w:id="3267" w:author="Paulo Henrique dos Santos" w:date="2025-05-21T15:22:00Z">
              <w:r>
                <w:rPr>
                  <w:color w:val="000000"/>
                  <w:sz w:val="20"/>
                  <w:szCs w:val="20"/>
                </w:rPr>
              </w:r>
            </w:del>
          </w:p>
        </w:tc>
        <w:tc>
          <w:tcPr>
            <w:tcBorders>
              <w:top w:val="none" w:color="000000" w:sz="4" w:space="0"/>
              <w:left w:val="none" w:color="000000" w:sz="4" w:space="0"/>
              <w:bottom w:val="none" w:color="000000" w:sz="4" w:space="0"/>
              <w:right w:val="none" w:color="000000" w:sz="4" w:space="0"/>
            </w:tcBorders>
            <w:tcW w:w="2933" w:type="dxa"/>
            <w:vAlign w:val="center"/>
            <w:vMerge w:val="continue"/>
            <w:textDirection w:val="lrTb"/>
            <w:noWrap w:val="false"/>
          </w:tcPr>
          <w:p>
            <w:pPr>
              <w:pBdr/>
              <w:spacing w:before="240" w:line="360" w:lineRule="auto"/>
              <w:ind w:firstLine="720"/>
              <w:rPr>
                <w:del w:id="3268" w:author="Paulo Henrique dos Santos" w:date="2025-05-21T15:22:00Z"/>
                <w:color w:val="000000"/>
                <w:sz w:val="20"/>
                <w:szCs w:val="20"/>
              </w:rPr>
              <w:pPrChange w:author="Paulo Henrique dos Santos" w:date="2025-05-21T15:22:00Z" w:id="3269">
                <w:pPr>
                  <w:pBdr/>
                  <w:spacing/>
                  <w:ind/>
                  <w:jc w:val="left"/>
                </w:pPr>
              </w:pPrChange>
            </w:pPr>
            <w:r>
              <w:rPr>
                <w:color w:val="000000"/>
                <w:sz w:val="20"/>
                <w:szCs w:val="20"/>
              </w:rPr>
            </w:r>
            <w:del w:id="3270" w:author="Paulo Henrique dos Santos" w:date="2025-05-21T15:22:00Z">
              <w:r>
                <w:rPr>
                  <w:color w:val="000000"/>
                  <w:sz w:val="20"/>
                  <w:szCs w:val="20"/>
                </w:rPr>
              </w:r>
            </w:del>
            <w:del w:id="3271"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272" w:author="Paulo Henrique dos Santos" w:date="2025-05-21T15:22:00Z"/>
                <w:color w:val="000000"/>
                <w:sz w:val="20"/>
                <w:szCs w:val="20"/>
              </w:rPr>
              <w:pPrChange w:author="Paulo Henrique dos Santos" w:date="2025-05-21T15:22:00Z" w:id="3273">
                <w:pPr>
                  <w:pBdr/>
                  <w:spacing/>
                  <w:ind/>
                  <w:jc w:val="left"/>
                </w:pPr>
              </w:pPrChange>
            </w:pPr>
            <w:r>
              <w:rPr>
                <w:color w:val="000000"/>
                <w:sz w:val="20"/>
                <w:szCs w:val="20"/>
              </w:rPr>
            </w:r>
            <w:del w:id="3274" w:author="Paulo Henrique dos Santos" w:date="2025-05-21T15:22:00Z">
              <w:r>
                <w:rPr>
                  <w:color w:val="000000"/>
                  <w:sz w:val="20"/>
                  <w:szCs w:val="20"/>
                </w:rPr>
              </w:r>
            </w:del>
            <w:del w:id="3275"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276" w:author="Paulo Henrique dos Santos" w:date="2025-05-21T15:22:00Z"/>
                <w:color w:val="000000"/>
                <w:sz w:val="20"/>
                <w:szCs w:val="20"/>
              </w:rPr>
              <w:pPrChange w:author="Paulo Henrique dos Santos" w:date="2025-05-21T15:22:00Z" w:id="3277">
                <w:pPr>
                  <w:pBdr/>
                  <w:spacing/>
                  <w:ind/>
                  <w:jc w:val="left"/>
                </w:pPr>
              </w:pPrChange>
            </w:pPr>
            <w:del w:id="3278" w:author="Paulo Henrique dos Santos" w:date="2025-05-21T15:22:00Z">
              <w:r>
                <w:rPr>
                  <w:color w:val="000000"/>
                  <w:sz w:val="20"/>
                  <w:szCs w:val="20"/>
                </w:rPr>
                <w:delText xml:space="preserve">Contratos de crédito</w:delText>
              </w:r>
            </w:del>
            <w:del w:id="3279" w:author="Paulo Henrique dos Santos" w:date="2025-05-21T15:22:00Z">
              <w:r>
                <w:rPr>
                  <w:color w:val="000000"/>
                  <w:sz w:val="20"/>
                  <w:szCs w:val="20"/>
                </w:rPr>
                <w:delText xml:space="preserve"> </w:delText>
              </w:r>
            </w:del>
            <w:del w:id="3280" w:author="Paulo Henrique dos Santos" w:date="2025-05-21T15:22:00Z">
              <w:r>
                <w:rPr>
                  <w:color w:val="000000"/>
                  <w:sz w:val="20"/>
                  <w:szCs w:val="20"/>
                </w:rPr>
              </w:r>
            </w:del>
            <w:del w:id="3281" w:author="Paulo Henrique dos Santos" w:date="2025-05-21T15:22:00Z">
              <w:r>
                <w:rPr>
                  <w:color w:val="000000"/>
                  <w:sz w:val="20"/>
                  <w:szCs w:val="20"/>
                </w:rPr>
              </w:r>
            </w:del>
          </w:p>
        </w:tc>
      </w:tr>
      <w:tr>
        <w:trPr>
          <w:jc w:val="center"/>
          <w:trHeight w:val="264"/>
          <w:del w:id="3282"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283" w:author="Paulo Henrique dos Santos" w:date="2025-05-21T15:22:00Z"/>
                <w:color w:val="000000"/>
                <w:sz w:val="20"/>
                <w:szCs w:val="20"/>
              </w:rPr>
              <w:pPrChange w:author="Paulo Henrique dos Santos" w:date="2025-05-21T15:22:00Z" w:id="3284">
                <w:pPr>
                  <w:pBdr/>
                  <w:spacing/>
                  <w:ind/>
                  <w:jc w:val="left"/>
                </w:pPr>
              </w:pPrChange>
            </w:pPr>
            <w:r>
              <w:rPr>
                <w:color w:val="000000"/>
                <w:sz w:val="20"/>
                <w:szCs w:val="20"/>
              </w:rPr>
            </w:r>
            <w:del w:id="3285" w:author="Paulo Henrique dos Santos" w:date="2025-05-21T15:22:00Z">
              <w:r>
                <w:rPr>
                  <w:color w:val="000000"/>
                  <w:sz w:val="20"/>
                  <w:szCs w:val="20"/>
                </w:rPr>
              </w:r>
            </w:del>
            <w:del w:id="3286"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2933" w:type="dxa"/>
            <w:vAlign w:val="center"/>
            <w:vMerge w:val="restart"/>
            <w:textDirection w:val="lrTb"/>
            <w:noWrap w:val="false"/>
          </w:tcPr>
          <w:p>
            <w:pPr>
              <w:pBdr/>
              <w:spacing w:before="240" w:line="360" w:lineRule="auto"/>
              <w:ind w:firstLine="720"/>
              <w:rPr>
                <w:del w:id="3287" w:author="Paulo Henrique dos Santos" w:date="2025-05-21T15:22:00Z"/>
                <w:color w:val="000000"/>
                <w:sz w:val="20"/>
                <w:szCs w:val="20"/>
              </w:rPr>
              <w:pPrChange w:author="Paulo Henrique dos Santos" w:date="2025-05-21T15:22:00Z" w:id="3288">
                <w:pPr>
                  <w:pBdr/>
                  <w:spacing/>
                  <w:ind/>
                  <w:jc w:val="left"/>
                </w:pPr>
              </w:pPrChange>
            </w:pPr>
            <w:del w:id="3289" w:author="Paulo Henrique dos Santos" w:date="2025-05-21T15:22:00Z">
              <w:r>
                <w:rPr>
                  <w:color w:val="000000"/>
                  <w:sz w:val="20"/>
                  <w:szCs w:val="20"/>
                </w:rPr>
                <w:delText xml:space="preserve">Trocas de produtos através da sua cadeia de abastecimento via blockchain</w:delText>
              </w:r>
            </w:del>
            <w:del w:id="3290" w:author="Paulo Henrique dos Santos" w:date="2025-05-21T15:22:00Z">
              <w:r>
                <w:rPr>
                  <w:color w:val="000000"/>
                  <w:sz w:val="20"/>
                  <w:szCs w:val="20"/>
                </w:rPr>
                <w:delText xml:space="preserve"> </w:delText>
              </w:r>
            </w:del>
            <w:del w:id="3291" w:author="Paulo Henrique dos Santos" w:date="2025-05-21T15:22:00Z">
              <w:r>
                <w:rPr>
                  <w:color w:val="000000"/>
                  <w:sz w:val="20"/>
                  <w:szCs w:val="20"/>
                </w:rPr>
                <w:delText xml:space="preserve">(Tópico 1)</w:delText>
              </w:r>
            </w:del>
            <w:del w:id="3292" w:author="Paulo Henrique dos Santos" w:date="2025-05-21T15:22:00Z">
              <w:r>
                <w:rPr>
                  <w:color w:val="000000"/>
                  <w:sz w:val="20"/>
                  <w:szCs w:val="20"/>
                </w:rPr>
              </w:r>
            </w:del>
            <w:del w:id="3293"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294" w:author="Paulo Henrique dos Santos" w:date="2025-05-21T15:22:00Z"/>
                <w:color w:val="000000"/>
                <w:sz w:val="20"/>
                <w:szCs w:val="20"/>
              </w:rPr>
              <w:pPrChange w:author="Paulo Henrique dos Santos" w:date="2025-05-21T15:22:00Z" w:id="3295">
                <w:pPr>
                  <w:pBdr/>
                  <w:spacing/>
                  <w:ind/>
                  <w:jc w:val="left"/>
                </w:pPr>
              </w:pPrChange>
            </w:pPr>
            <w:r>
              <w:rPr>
                <w:color w:val="000000"/>
                <w:sz w:val="20"/>
                <w:szCs w:val="20"/>
              </w:rPr>
            </w:r>
            <w:del w:id="3296" w:author="Paulo Henrique dos Santos" w:date="2025-05-21T15:22:00Z">
              <w:r>
                <w:rPr>
                  <w:color w:val="000000"/>
                  <w:sz w:val="20"/>
                  <w:szCs w:val="20"/>
                </w:rPr>
              </w:r>
            </w:del>
            <w:del w:id="3297"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298" w:author="Paulo Henrique dos Santos" w:date="2025-05-21T15:22:00Z"/>
                <w:color w:val="000000"/>
                <w:sz w:val="20"/>
                <w:szCs w:val="20"/>
              </w:rPr>
              <w:pPrChange w:author="Paulo Henrique dos Santos" w:date="2025-05-21T15:22:00Z" w:id="3299">
                <w:pPr>
                  <w:pBdr/>
                  <w:spacing/>
                  <w:ind/>
                  <w:jc w:val="left"/>
                </w:pPr>
              </w:pPrChange>
            </w:pPr>
            <w:del w:id="3300" w:author="Paulo Henrique dos Santos" w:date="2025-05-21T15:22:00Z">
              <w:r>
                <w:rPr>
                  <w:color w:val="000000"/>
                  <w:sz w:val="20"/>
                  <w:szCs w:val="20"/>
                </w:rPr>
                <w:delText xml:space="preserve">Operações de fluxo de produtos</w:delText>
              </w:r>
            </w:del>
            <w:del w:id="3301" w:author="Paulo Henrique dos Santos" w:date="2025-05-21T15:22:00Z">
              <w:r>
                <w:rPr>
                  <w:color w:val="000000"/>
                  <w:sz w:val="20"/>
                  <w:szCs w:val="20"/>
                </w:rPr>
                <w:delText xml:space="preserve"> </w:delText>
              </w:r>
            </w:del>
            <w:del w:id="3302" w:author="Paulo Henrique dos Santos" w:date="2025-05-21T15:22:00Z">
              <w:r>
                <w:rPr>
                  <w:color w:val="000000"/>
                  <w:sz w:val="20"/>
                  <w:szCs w:val="20"/>
                </w:rPr>
              </w:r>
            </w:del>
            <w:del w:id="3303" w:author="Paulo Henrique dos Santos" w:date="2025-05-21T15:22:00Z">
              <w:r>
                <w:rPr>
                  <w:color w:val="000000"/>
                  <w:sz w:val="20"/>
                  <w:szCs w:val="20"/>
                </w:rPr>
              </w:r>
            </w:del>
          </w:p>
        </w:tc>
      </w:tr>
      <w:tr>
        <w:trPr>
          <w:jc w:val="center"/>
          <w:trHeight w:val="264"/>
          <w:del w:id="3304"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305" w:author="Paulo Henrique dos Santos" w:date="2025-05-21T15:22:00Z"/>
                <w:color w:val="000000"/>
                <w:sz w:val="20"/>
                <w:szCs w:val="20"/>
              </w:rPr>
              <w:pPrChange w:author="Paulo Henrique dos Santos" w:date="2025-05-21T15:22:00Z" w:id="3306">
                <w:pPr>
                  <w:pBdr/>
                  <w:spacing/>
                  <w:ind/>
                  <w:jc w:val="left"/>
                </w:pPr>
              </w:pPrChange>
            </w:pPr>
            <w:r>
              <w:rPr>
                <w:color w:val="000000"/>
                <w:sz w:val="20"/>
                <w:szCs w:val="20"/>
              </w:rPr>
            </w:r>
            <w:del w:id="3307" w:author="Paulo Henrique dos Santos" w:date="2025-05-21T15:22:00Z">
              <w:r>
                <w:rPr>
                  <w:color w:val="000000"/>
                  <w:sz w:val="20"/>
                  <w:szCs w:val="20"/>
                </w:rPr>
              </w:r>
            </w:del>
            <w:del w:id="3308" w:author="Paulo Henrique dos Santos" w:date="2025-05-21T15:22:00Z">
              <w:r>
                <w:rPr>
                  <w:color w:val="000000"/>
                  <w:sz w:val="20"/>
                  <w:szCs w:val="20"/>
                </w:rPr>
              </w:r>
            </w:del>
          </w:p>
        </w:tc>
        <w:tc>
          <w:tcPr>
            <w:tcBorders>
              <w:top w:val="none" w:color="000000" w:sz="4" w:space="0"/>
              <w:left w:val="none" w:color="000000" w:sz="4" w:space="0"/>
              <w:bottom w:val="none" w:color="000000" w:sz="4" w:space="0"/>
              <w:right w:val="none" w:color="000000" w:sz="4" w:space="0"/>
            </w:tcBorders>
            <w:tcW w:w="2933" w:type="dxa"/>
            <w:vAlign w:val="center"/>
            <w:vMerge w:val="continue"/>
            <w:textDirection w:val="lrTb"/>
            <w:noWrap w:val="false"/>
          </w:tcPr>
          <w:p>
            <w:pPr>
              <w:pBdr/>
              <w:spacing w:before="240" w:line="360" w:lineRule="auto"/>
              <w:ind w:firstLine="720"/>
              <w:rPr>
                <w:del w:id="3309" w:author="Paulo Henrique dos Santos" w:date="2025-05-21T15:22:00Z"/>
                <w:color w:val="000000"/>
                <w:sz w:val="20"/>
                <w:szCs w:val="20"/>
              </w:rPr>
              <w:pPrChange w:author="Paulo Henrique dos Santos" w:date="2025-05-21T15:22:00Z" w:id="3310">
                <w:pPr>
                  <w:pBdr/>
                  <w:spacing/>
                  <w:ind/>
                  <w:jc w:val="left"/>
                </w:pPr>
              </w:pPrChange>
            </w:pPr>
            <w:r>
              <w:rPr>
                <w:color w:val="000000"/>
                <w:sz w:val="20"/>
                <w:szCs w:val="20"/>
              </w:rPr>
            </w:r>
            <w:del w:id="3311" w:author="Paulo Henrique dos Santos" w:date="2025-05-21T15:22:00Z">
              <w:r>
                <w:rPr>
                  <w:color w:val="000000"/>
                  <w:sz w:val="20"/>
                  <w:szCs w:val="20"/>
                </w:rPr>
              </w:r>
            </w:del>
            <w:del w:id="3312"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313" w:author="Paulo Henrique dos Santos" w:date="2025-05-21T15:22:00Z"/>
                <w:color w:val="000000"/>
                <w:sz w:val="20"/>
                <w:szCs w:val="20"/>
              </w:rPr>
              <w:pPrChange w:author="Paulo Henrique dos Santos" w:date="2025-05-21T15:22:00Z" w:id="3314">
                <w:pPr>
                  <w:pBdr/>
                  <w:spacing/>
                  <w:ind/>
                  <w:jc w:val="left"/>
                </w:pPr>
              </w:pPrChange>
            </w:pPr>
            <w:r>
              <w:rPr>
                <w:color w:val="000000"/>
                <w:sz w:val="20"/>
                <w:szCs w:val="20"/>
              </w:rPr>
            </w:r>
            <w:del w:id="3315" w:author="Paulo Henrique dos Santos" w:date="2025-05-21T15:22:00Z">
              <w:r>
                <w:rPr>
                  <w:color w:val="000000"/>
                  <w:sz w:val="20"/>
                  <w:szCs w:val="20"/>
                </w:rPr>
              </w:r>
            </w:del>
            <w:del w:id="3316"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317" w:author="Paulo Henrique dos Santos" w:date="2025-05-21T15:22:00Z"/>
                <w:color w:val="000000"/>
                <w:sz w:val="20"/>
                <w:szCs w:val="20"/>
              </w:rPr>
              <w:pPrChange w:author="Paulo Henrique dos Santos" w:date="2025-05-21T15:22:00Z" w:id="3318">
                <w:pPr>
                  <w:pBdr/>
                  <w:spacing/>
                  <w:ind/>
                  <w:jc w:val="left"/>
                </w:pPr>
              </w:pPrChange>
            </w:pPr>
            <w:del w:id="3319" w:author="Paulo Henrique dos Santos" w:date="2025-05-21T15:22:00Z">
              <w:r>
                <w:rPr>
                  <w:color w:val="000000"/>
                  <w:sz w:val="20"/>
                  <w:szCs w:val="20"/>
                </w:rPr>
                <w:delText xml:space="preserve">Processamento de dados</w:delText>
              </w:r>
            </w:del>
            <w:del w:id="3320" w:author="Paulo Henrique dos Santos" w:date="2025-05-21T15:22:00Z">
              <w:r>
                <w:rPr>
                  <w:color w:val="000000"/>
                  <w:sz w:val="20"/>
                  <w:szCs w:val="20"/>
                </w:rPr>
                <w:delText xml:space="preserve"> </w:delText>
              </w:r>
            </w:del>
            <w:del w:id="3321" w:author="Paulo Henrique dos Santos" w:date="2025-05-21T15:22:00Z">
              <w:r>
                <w:rPr>
                  <w:color w:val="000000"/>
                  <w:sz w:val="20"/>
                  <w:szCs w:val="20"/>
                </w:rPr>
              </w:r>
            </w:del>
            <w:del w:id="3322" w:author="Paulo Henrique dos Santos" w:date="2025-05-21T15:22:00Z">
              <w:r>
                <w:rPr>
                  <w:color w:val="000000"/>
                  <w:sz w:val="20"/>
                  <w:szCs w:val="20"/>
                </w:rPr>
              </w:r>
            </w:del>
          </w:p>
        </w:tc>
      </w:tr>
      <w:tr>
        <w:trPr>
          <w:jc w:val="center"/>
          <w:trHeight w:val="264"/>
          <w:del w:id="3323"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324" w:author="Paulo Henrique dos Santos" w:date="2025-05-21T15:22:00Z"/>
                <w:color w:val="000000"/>
                <w:sz w:val="20"/>
                <w:szCs w:val="20"/>
              </w:rPr>
              <w:pPrChange w:author="Paulo Henrique dos Santos" w:date="2025-05-21T15:22:00Z" w:id="3325">
                <w:pPr>
                  <w:pBdr/>
                  <w:spacing/>
                  <w:ind/>
                  <w:jc w:val="left"/>
                </w:pPr>
              </w:pPrChange>
            </w:pPr>
            <w:r>
              <w:rPr>
                <w:color w:val="000000"/>
                <w:sz w:val="20"/>
                <w:szCs w:val="20"/>
              </w:rPr>
            </w:r>
            <w:del w:id="3326" w:author="Paulo Henrique dos Santos" w:date="2025-05-21T15:22:00Z">
              <w:r>
                <w:rPr>
                  <w:color w:val="000000"/>
                  <w:sz w:val="20"/>
                  <w:szCs w:val="20"/>
                </w:rPr>
              </w:r>
            </w:del>
            <w:del w:id="3327" w:author="Paulo Henrique dos Santos" w:date="2025-05-21T15:22:00Z">
              <w:r>
                <w:rPr>
                  <w:color w:val="000000"/>
                  <w:sz w:val="20"/>
                  <w:szCs w:val="20"/>
                </w:rPr>
              </w:r>
            </w:del>
          </w:p>
        </w:tc>
        <w:tc>
          <w:tcPr>
            <w:tcBorders>
              <w:top w:val="none" w:color="000000" w:sz="4" w:space="0"/>
              <w:left w:val="none" w:color="000000" w:sz="4" w:space="0"/>
              <w:bottom w:val="none" w:color="000000" w:sz="4" w:space="0"/>
              <w:right w:val="none" w:color="000000" w:sz="4" w:space="0"/>
            </w:tcBorders>
            <w:tcW w:w="2933" w:type="dxa"/>
            <w:vAlign w:val="center"/>
            <w:vMerge w:val="continue"/>
            <w:textDirection w:val="lrTb"/>
            <w:noWrap w:val="false"/>
          </w:tcPr>
          <w:p>
            <w:pPr>
              <w:pBdr/>
              <w:spacing w:before="240" w:line="360" w:lineRule="auto"/>
              <w:ind w:firstLine="720"/>
              <w:rPr>
                <w:del w:id="3328" w:author="Paulo Henrique dos Santos" w:date="2025-05-21T15:22:00Z"/>
                <w:color w:val="000000"/>
                <w:sz w:val="20"/>
                <w:szCs w:val="20"/>
              </w:rPr>
              <w:pPrChange w:author="Paulo Henrique dos Santos" w:date="2025-05-21T15:22:00Z" w:id="3329">
                <w:pPr>
                  <w:pBdr/>
                  <w:spacing/>
                  <w:ind/>
                  <w:jc w:val="left"/>
                </w:pPr>
              </w:pPrChange>
            </w:pPr>
            <w:r>
              <w:rPr>
                <w:color w:val="000000"/>
                <w:sz w:val="20"/>
                <w:szCs w:val="20"/>
              </w:rPr>
            </w:r>
            <w:del w:id="3330" w:author="Paulo Henrique dos Santos" w:date="2025-05-21T15:22:00Z">
              <w:r>
                <w:rPr>
                  <w:color w:val="000000"/>
                  <w:sz w:val="20"/>
                  <w:szCs w:val="20"/>
                </w:rPr>
              </w:r>
            </w:del>
            <w:del w:id="3331"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332" w:author="Paulo Henrique dos Santos" w:date="2025-05-21T15:22:00Z"/>
                <w:color w:val="000000"/>
                <w:sz w:val="20"/>
                <w:szCs w:val="20"/>
              </w:rPr>
              <w:pPrChange w:author="Paulo Henrique dos Santos" w:date="2025-05-21T15:22:00Z" w:id="3333">
                <w:pPr>
                  <w:pBdr/>
                  <w:spacing/>
                  <w:ind/>
                  <w:jc w:val="left"/>
                </w:pPr>
              </w:pPrChange>
            </w:pPr>
            <w:r>
              <w:rPr>
                <w:color w:val="000000"/>
                <w:sz w:val="20"/>
                <w:szCs w:val="20"/>
              </w:rPr>
            </w:r>
            <w:del w:id="3334" w:author="Paulo Henrique dos Santos" w:date="2025-05-21T15:22:00Z">
              <w:r>
                <w:rPr>
                  <w:color w:val="000000"/>
                  <w:sz w:val="20"/>
                  <w:szCs w:val="20"/>
                </w:rPr>
              </w:r>
            </w:del>
            <w:del w:id="3335"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336" w:author="Paulo Henrique dos Santos" w:date="2025-05-21T15:22:00Z"/>
                <w:color w:val="000000"/>
                <w:sz w:val="20"/>
                <w:szCs w:val="20"/>
              </w:rPr>
              <w:pPrChange w:author="Paulo Henrique dos Santos" w:date="2025-05-21T15:22:00Z" w:id="3337">
                <w:pPr>
                  <w:pBdr/>
                  <w:spacing/>
                  <w:ind/>
                  <w:jc w:val="left"/>
                </w:pPr>
              </w:pPrChange>
            </w:pPr>
            <w:del w:id="3338" w:author="Paulo Henrique dos Santos" w:date="2025-05-21T15:22:00Z">
              <w:r>
                <w:rPr>
                  <w:color w:val="000000"/>
                  <w:sz w:val="20"/>
                  <w:szCs w:val="20"/>
                </w:rPr>
                <w:delText xml:space="preserve">Gerenciamento de informações</w:delText>
              </w:r>
            </w:del>
            <w:del w:id="3339" w:author="Paulo Henrique dos Santos" w:date="2025-05-21T15:22:00Z">
              <w:r>
                <w:rPr>
                  <w:color w:val="000000"/>
                  <w:sz w:val="20"/>
                  <w:szCs w:val="20"/>
                </w:rPr>
                <w:delText xml:space="preserve"> </w:delText>
              </w:r>
            </w:del>
            <w:del w:id="3340" w:author="Paulo Henrique dos Santos" w:date="2025-05-21T15:22:00Z">
              <w:r>
                <w:rPr>
                  <w:color w:val="000000"/>
                  <w:sz w:val="20"/>
                  <w:szCs w:val="20"/>
                </w:rPr>
              </w:r>
            </w:del>
            <w:del w:id="3341" w:author="Paulo Henrique dos Santos" w:date="2025-05-21T15:22:00Z">
              <w:r>
                <w:rPr>
                  <w:color w:val="000000"/>
                  <w:sz w:val="20"/>
                  <w:szCs w:val="20"/>
                </w:rPr>
              </w:r>
            </w:del>
          </w:p>
        </w:tc>
      </w:tr>
      <w:tr>
        <w:trPr>
          <w:jc w:val="center"/>
          <w:trHeight w:val="528"/>
          <w:del w:id="3342"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343" w:author="Paulo Henrique dos Santos" w:date="2025-05-21T15:22:00Z"/>
                <w:color w:val="000000"/>
                <w:sz w:val="20"/>
                <w:szCs w:val="20"/>
              </w:rPr>
              <w:pPrChange w:author="Paulo Henrique dos Santos" w:date="2025-05-21T15:22:00Z" w:id="3344">
                <w:pPr>
                  <w:pBdr/>
                  <w:spacing/>
                  <w:ind/>
                  <w:jc w:val="left"/>
                </w:pPr>
              </w:pPrChange>
            </w:pPr>
            <w:r>
              <w:rPr>
                <w:color w:val="000000"/>
                <w:sz w:val="20"/>
                <w:szCs w:val="20"/>
              </w:rPr>
            </w:r>
            <w:del w:id="3345" w:author="Paulo Henrique dos Santos" w:date="2025-05-21T15:22:00Z">
              <w:r>
                <w:rPr>
                  <w:color w:val="000000"/>
                  <w:sz w:val="20"/>
                  <w:szCs w:val="20"/>
                </w:rPr>
              </w:r>
            </w:del>
            <w:del w:id="3346"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2933" w:type="dxa"/>
            <w:vAlign w:val="center"/>
            <w:textDirection w:val="lrTb"/>
            <w:noWrap w:val="false"/>
          </w:tcPr>
          <w:p>
            <w:pPr>
              <w:pBdr/>
              <w:spacing w:before="240" w:line="360" w:lineRule="auto"/>
              <w:ind w:firstLine="720"/>
              <w:rPr>
                <w:del w:id="3347" w:author="Paulo Henrique dos Santos" w:date="2025-05-21T15:22:00Z"/>
                <w:color w:val="000000"/>
                <w:sz w:val="20"/>
                <w:szCs w:val="20"/>
              </w:rPr>
              <w:pPrChange w:author="Paulo Henrique dos Santos" w:date="2025-05-21T15:22:00Z" w:id="3348">
                <w:pPr>
                  <w:pBdr/>
                  <w:spacing/>
                  <w:ind/>
                  <w:jc w:val="left"/>
                </w:pPr>
              </w:pPrChange>
            </w:pPr>
            <w:del w:id="3349" w:author="Paulo Henrique dos Santos" w:date="2025-05-21T15:22:00Z">
              <w:r>
                <w:rPr>
                  <w:color w:val="000000"/>
                  <w:sz w:val="20"/>
                  <w:szCs w:val="20"/>
                </w:rPr>
                <w:delText xml:space="preserve">Integração de plataformas digitais integradas</w:delText>
              </w:r>
            </w:del>
            <w:del w:id="3350" w:author="Paulo Henrique dos Santos" w:date="2025-05-21T15:22:00Z">
              <w:r>
                <w:rPr>
                  <w:color w:val="000000"/>
                  <w:sz w:val="20"/>
                  <w:szCs w:val="20"/>
                </w:rPr>
                <w:delText xml:space="preserve"> </w:delText>
              </w:r>
            </w:del>
            <w:del w:id="3351" w:author="Paulo Henrique dos Santos" w:date="2025-05-21T15:22:00Z">
              <w:r>
                <w:rPr>
                  <w:color w:val="000000"/>
                  <w:sz w:val="20"/>
                  <w:szCs w:val="20"/>
                </w:rPr>
                <w:delText xml:space="preserve">(Tópico 2)</w:delText>
              </w:r>
            </w:del>
            <w:del w:id="3352" w:author="Paulo Henrique dos Santos" w:date="2025-05-21T15:22:00Z">
              <w:r>
                <w:rPr>
                  <w:color w:val="000000"/>
                  <w:sz w:val="20"/>
                  <w:szCs w:val="20"/>
                </w:rPr>
              </w:r>
            </w:del>
            <w:del w:id="3353"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354" w:author="Paulo Henrique dos Santos" w:date="2025-05-21T15:22:00Z"/>
                <w:color w:val="000000"/>
                <w:sz w:val="20"/>
                <w:szCs w:val="20"/>
              </w:rPr>
              <w:pPrChange w:author="Paulo Henrique dos Santos" w:date="2025-05-21T15:22:00Z" w:id="3355">
                <w:pPr>
                  <w:pBdr/>
                  <w:spacing/>
                  <w:ind/>
                  <w:jc w:val="left"/>
                </w:pPr>
              </w:pPrChange>
            </w:pPr>
            <w:r>
              <w:rPr>
                <w:color w:val="000000"/>
                <w:sz w:val="20"/>
                <w:szCs w:val="20"/>
              </w:rPr>
            </w:r>
            <w:del w:id="3356" w:author="Paulo Henrique dos Santos" w:date="2025-05-21T15:22:00Z">
              <w:r>
                <w:rPr>
                  <w:color w:val="000000"/>
                  <w:sz w:val="20"/>
                  <w:szCs w:val="20"/>
                </w:rPr>
              </w:r>
            </w:del>
            <w:del w:id="3357"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358" w:author="Paulo Henrique dos Santos" w:date="2025-05-21T15:22:00Z"/>
                <w:color w:val="000000"/>
                <w:sz w:val="20"/>
                <w:szCs w:val="20"/>
              </w:rPr>
              <w:pPrChange w:author="Paulo Henrique dos Santos" w:date="2025-05-21T15:22:00Z" w:id="3359">
                <w:pPr>
                  <w:pBdr/>
                  <w:spacing/>
                  <w:ind/>
                  <w:jc w:val="left"/>
                </w:pPr>
              </w:pPrChange>
            </w:pPr>
            <w:del w:id="3360" w:author="Paulo Henrique dos Santos" w:date="2025-05-21T15:22:00Z">
              <w:r>
                <w:rPr>
                  <w:color w:val="000000"/>
                  <w:sz w:val="20"/>
                  <w:szCs w:val="20"/>
                </w:rPr>
                <w:delText xml:space="preserve">Tecnologias inovadoras</w:delText>
              </w:r>
            </w:del>
            <w:del w:id="3361" w:author="Paulo Henrique dos Santos" w:date="2025-05-21T15:22:00Z">
              <w:r>
                <w:rPr>
                  <w:color w:val="000000"/>
                  <w:sz w:val="20"/>
                  <w:szCs w:val="20"/>
                </w:rPr>
                <w:delText xml:space="preserve"> </w:delText>
              </w:r>
            </w:del>
            <w:del w:id="3362" w:author="Paulo Henrique dos Santos" w:date="2025-05-21T15:22:00Z">
              <w:r>
                <w:rPr>
                  <w:color w:val="000000"/>
                  <w:sz w:val="20"/>
                  <w:szCs w:val="20"/>
                </w:rPr>
              </w:r>
            </w:del>
            <w:del w:id="3363" w:author="Paulo Henrique dos Santos" w:date="2025-05-21T15:22:00Z">
              <w:r>
                <w:rPr>
                  <w:color w:val="000000"/>
                  <w:sz w:val="20"/>
                  <w:szCs w:val="20"/>
                </w:rPr>
              </w:r>
            </w:del>
          </w:p>
        </w:tc>
      </w:tr>
      <w:tr>
        <w:trPr>
          <w:jc w:val="center"/>
          <w:trHeight w:val="264"/>
          <w:del w:id="3364"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365" w:author="Paulo Henrique dos Santos" w:date="2025-05-21T15:22:00Z"/>
                <w:color w:val="000000"/>
                <w:sz w:val="20"/>
                <w:szCs w:val="20"/>
              </w:rPr>
              <w:pPrChange w:author="Paulo Henrique dos Santos" w:date="2025-05-21T15:22:00Z" w:id="3366">
                <w:pPr>
                  <w:pBdr/>
                  <w:spacing/>
                  <w:ind/>
                  <w:jc w:val="left"/>
                </w:pPr>
              </w:pPrChange>
            </w:pPr>
            <w:r>
              <w:rPr>
                <w:color w:val="000000"/>
                <w:sz w:val="20"/>
                <w:szCs w:val="20"/>
              </w:rPr>
            </w:r>
            <w:del w:id="3367" w:author="Paulo Henrique dos Santos" w:date="2025-05-21T15:22:00Z">
              <w:r>
                <w:rPr>
                  <w:color w:val="000000"/>
                  <w:sz w:val="20"/>
                  <w:szCs w:val="20"/>
                </w:rPr>
              </w:r>
            </w:del>
            <w:del w:id="3368"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2933" w:type="dxa"/>
            <w:vAlign w:val="center"/>
            <w:textDirection w:val="lrTb"/>
            <w:noWrap w:val="false"/>
          </w:tcPr>
          <w:p>
            <w:pPr>
              <w:pBdr/>
              <w:spacing w:before="240" w:line="360" w:lineRule="auto"/>
              <w:ind w:firstLine="720"/>
              <w:rPr>
                <w:del w:id="3369" w:author="Paulo Henrique dos Santos" w:date="2025-05-21T15:22:00Z"/>
                <w:color w:val="000000"/>
                <w:sz w:val="20"/>
                <w:szCs w:val="20"/>
              </w:rPr>
              <w:pPrChange w:author="Paulo Henrique dos Santos" w:date="2025-05-21T15:22:00Z" w:id="3370">
                <w:pPr>
                  <w:pBdr/>
                  <w:spacing/>
                  <w:ind/>
                  <w:jc w:val="left"/>
                </w:pPr>
              </w:pPrChange>
            </w:pPr>
            <w:del w:id="3371" w:author="Paulo Henrique dos Santos" w:date="2025-05-21T15:22:00Z">
              <w:r>
                <w:rPr>
                  <w:color w:val="000000"/>
                  <w:sz w:val="20"/>
                  <w:szCs w:val="20"/>
                </w:rPr>
                <w:delText xml:space="preserve">Uso de tokens para facilitar a trading e adiantamentos financeiros</w:delText>
              </w:r>
            </w:del>
            <w:del w:id="3372" w:author="Paulo Henrique dos Santos" w:date="2025-05-21T15:22:00Z">
              <w:r>
                <w:rPr>
                  <w:color w:val="000000"/>
                  <w:sz w:val="20"/>
                  <w:szCs w:val="20"/>
                </w:rPr>
                <w:delText xml:space="preserve"> </w:delText>
              </w:r>
            </w:del>
            <w:del w:id="3373" w:author="Paulo Henrique dos Santos" w:date="2025-05-21T15:22:00Z">
              <w:r>
                <w:rPr>
                  <w:color w:val="000000"/>
                  <w:sz w:val="20"/>
                  <w:szCs w:val="20"/>
                </w:rPr>
                <w:delText xml:space="preserve">(Tópico 3)</w:delText>
              </w:r>
            </w:del>
            <w:del w:id="3374" w:author="Paulo Henrique dos Santos" w:date="2025-05-21T15:22:00Z">
              <w:r>
                <w:rPr>
                  <w:color w:val="000000"/>
                  <w:sz w:val="20"/>
                  <w:szCs w:val="20"/>
                </w:rPr>
              </w:r>
            </w:del>
            <w:del w:id="3375"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376" w:author="Paulo Henrique dos Santos" w:date="2025-05-21T15:22:00Z"/>
                <w:color w:val="000000"/>
                <w:sz w:val="20"/>
                <w:szCs w:val="20"/>
              </w:rPr>
              <w:pPrChange w:author="Paulo Henrique dos Santos" w:date="2025-05-21T15:22:00Z" w:id="3377">
                <w:pPr>
                  <w:pBdr/>
                  <w:spacing/>
                  <w:ind/>
                  <w:jc w:val="left"/>
                </w:pPr>
              </w:pPrChange>
            </w:pPr>
            <w:r>
              <w:rPr>
                <w:color w:val="000000"/>
                <w:sz w:val="20"/>
                <w:szCs w:val="20"/>
              </w:rPr>
            </w:r>
            <w:del w:id="3378" w:author="Paulo Henrique dos Santos" w:date="2025-05-21T15:22:00Z">
              <w:r>
                <w:rPr>
                  <w:color w:val="000000"/>
                  <w:sz w:val="20"/>
                  <w:szCs w:val="20"/>
                </w:rPr>
              </w:r>
            </w:del>
            <w:del w:id="3379"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380" w:author="Paulo Henrique dos Santos" w:date="2025-05-21T15:22:00Z"/>
                <w:color w:val="000000"/>
                <w:sz w:val="20"/>
                <w:szCs w:val="20"/>
              </w:rPr>
              <w:pPrChange w:author="Paulo Henrique dos Santos" w:date="2025-05-21T15:22:00Z" w:id="3381">
                <w:pPr>
                  <w:pBdr/>
                  <w:spacing/>
                  <w:ind/>
                  <w:jc w:val="left"/>
                </w:pPr>
              </w:pPrChange>
            </w:pPr>
            <w:del w:id="3382" w:author="Paulo Henrique dos Santos" w:date="2025-05-21T15:22:00Z">
              <w:r>
                <w:rPr>
                  <w:color w:val="000000"/>
                  <w:sz w:val="20"/>
                  <w:szCs w:val="20"/>
                </w:rPr>
                <w:delText xml:space="preserve">Tokenização de ativos nas transações</w:delText>
              </w:r>
            </w:del>
            <w:del w:id="3383" w:author="Paulo Henrique dos Santos" w:date="2025-05-21T15:22:00Z">
              <w:r>
                <w:rPr>
                  <w:color w:val="000000"/>
                  <w:sz w:val="20"/>
                  <w:szCs w:val="20"/>
                </w:rPr>
                <w:delText xml:space="preserve"> </w:delText>
              </w:r>
            </w:del>
            <w:del w:id="3384" w:author="Paulo Henrique dos Santos" w:date="2025-05-21T15:22:00Z">
              <w:r>
                <w:rPr>
                  <w:color w:val="000000"/>
                  <w:sz w:val="20"/>
                  <w:szCs w:val="20"/>
                </w:rPr>
              </w:r>
            </w:del>
            <w:del w:id="3385" w:author="Paulo Henrique dos Santos" w:date="2025-05-21T15:22:00Z">
              <w:r>
                <w:rPr>
                  <w:color w:val="000000"/>
                  <w:sz w:val="20"/>
                  <w:szCs w:val="20"/>
                </w:rPr>
              </w:r>
            </w:del>
          </w:p>
        </w:tc>
      </w:tr>
      <w:tr>
        <w:trPr>
          <w:jc w:val="center"/>
          <w:trHeight w:val="264"/>
          <w:del w:id="3386"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387" w:author="Paulo Henrique dos Santos" w:date="2025-05-21T15:22:00Z"/>
                <w:color w:val="000000"/>
                <w:sz w:val="20"/>
                <w:szCs w:val="20"/>
              </w:rPr>
              <w:pPrChange w:author="Paulo Henrique dos Santos" w:date="2025-05-21T15:22:00Z" w:id="3388">
                <w:pPr>
                  <w:pBdr/>
                  <w:spacing/>
                  <w:ind/>
                  <w:jc w:val="left"/>
                </w:pPr>
              </w:pPrChange>
            </w:pPr>
            <w:r>
              <w:rPr>
                <w:color w:val="000000"/>
                <w:sz w:val="20"/>
                <w:szCs w:val="20"/>
              </w:rPr>
            </w:r>
            <w:del w:id="3389" w:author="Paulo Henrique dos Santos" w:date="2025-05-21T15:22:00Z">
              <w:r>
                <w:rPr>
                  <w:color w:val="000000"/>
                  <w:sz w:val="20"/>
                  <w:szCs w:val="20"/>
                </w:rPr>
              </w:r>
            </w:del>
            <w:del w:id="3390"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single" w:color="auto" w:sz="4" w:space="0"/>
              <w:right w:val="none" w:color="000000" w:sz="4" w:space="0"/>
            </w:tcBorders>
            <w:tcW w:w="2933" w:type="dxa"/>
            <w:vAlign w:val="center"/>
            <w:textDirection w:val="lrTb"/>
            <w:noWrap w:val="false"/>
          </w:tcPr>
          <w:p>
            <w:pPr>
              <w:pBdr/>
              <w:spacing w:before="240" w:line="360" w:lineRule="auto"/>
              <w:ind w:firstLine="720"/>
              <w:rPr>
                <w:del w:id="3391" w:author="Paulo Henrique dos Santos" w:date="2025-05-21T15:22:00Z"/>
                <w:color w:val="000000"/>
                <w:sz w:val="20"/>
                <w:szCs w:val="20"/>
              </w:rPr>
              <w:pPrChange w:author="Paulo Henrique dos Santos" w:date="2025-05-21T15:22:00Z" w:id="3392">
                <w:pPr>
                  <w:pBdr/>
                  <w:spacing/>
                  <w:ind/>
                  <w:jc w:val="left"/>
                </w:pPr>
              </w:pPrChange>
            </w:pPr>
            <w:del w:id="3393" w:author="Paulo Henrique dos Santos" w:date="2025-05-21T15:22:00Z">
              <w:r>
                <w:rPr>
                  <w:color w:val="000000"/>
                  <w:sz w:val="20"/>
                  <w:szCs w:val="20"/>
                </w:rPr>
                <w:delText xml:space="preserve">Rastreabilidade em ecossistemas interempresariais</w:delText>
              </w:r>
            </w:del>
            <w:del w:id="3394" w:author="Paulo Henrique dos Santos" w:date="2025-05-21T15:22:00Z">
              <w:r>
                <w:rPr>
                  <w:color w:val="000000"/>
                  <w:sz w:val="20"/>
                  <w:szCs w:val="20"/>
                </w:rPr>
                <w:delText xml:space="preserve"> </w:delText>
              </w:r>
            </w:del>
            <w:del w:id="3395" w:author="Paulo Henrique dos Santos" w:date="2025-05-21T15:22:00Z">
              <w:r>
                <w:rPr>
                  <w:color w:val="000000"/>
                  <w:sz w:val="20"/>
                  <w:szCs w:val="20"/>
                </w:rPr>
                <w:delText xml:space="preserve">(Tópico 4)</w:delText>
              </w:r>
            </w:del>
            <w:del w:id="3396" w:author="Paulo Henrique dos Santos" w:date="2025-05-21T15:22:00Z">
              <w:r>
                <w:rPr>
                  <w:color w:val="000000"/>
                  <w:sz w:val="20"/>
                  <w:szCs w:val="20"/>
                </w:rPr>
              </w:r>
            </w:del>
            <w:del w:id="3397"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398" w:author="Paulo Henrique dos Santos" w:date="2025-05-21T15:22:00Z"/>
                <w:color w:val="000000"/>
                <w:sz w:val="20"/>
                <w:szCs w:val="20"/>
              </w:rPr>
              <w:pPrChange w:author="Paulo Henrique dos Santos" w:date="2025-05-21T15:22:00Z" w:id="3399">
                <w:pPr>
                  <w:pBdr/>
                  <w:spacing/>
                  <w:ind/>
                  <w:jc w:val="left"/>
                </w:pPr>
              </w:pPrChange>
            </w:pPr>
            <w:r>
              <w:rPr>
                <w:color w:val="000000"/>
                <w:sz w:val="20"/>
                <w:szCs w:val="20"/>
              </w:rPr>
            </w:r>
            <w:del w:id="3400" w:author="Paulo Henrique dos Santos" w:date="2025-05-21T15:22:00Z">
              <w:r>
                <w:rPr>
                  <w:color w:val="000000"/>
                  <w:sz w:val="20"/>
                  <w:szCs w:val="20"/>
                </w:rPr>
              </w:r>
            </w:del>
            <w:del w:id="3401"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single" w:color="auto" w:sz="4" w:space="0"/>
              <w:right w:val="none" w:color="000000" w:sz="4" w:space="0"/>
            </w:tcBorders>
            <w:tcW w:w="4580" w:type="dxa"/>
            <w:vAlign w:val="center"/>
            <w:textDirection w:val="lrTb"/>
            <w:noWrap w:val="false"/>
          </w:tcPr>
          <w:p>
            <w:pPr>
              <w:pBdr/>
              <w:spacing w:before="240" w:line="360" w:lineRule="auto"/>
              <w:ind w:firstLine="720"/>
              <w:rPr>
                <w:del w:id="3402" w:author="Paulo Henrique dos Santos" w:date="2025-05-21T15:22:00Z"/>
                <w:color w:val="000000"/>
                <w:sz w:val="20"/>
                <w:szCs w:val="20"/>
              </w:rPr>
              <w:pPrChange w:author="Paulo Henrique dos Santos" w:date="2025-05-21T15:22:00Z" w:id="3403">
                <w:pPr>
                  <w:pBdr/>
                  <w:spacing/>
                  <w:ind/>
                  <w:jc w:val="left"/>
                </w:pPr>
              </w:pPrChange>
            </w:pPr>
            <w:del w:id="3404" w:author="Paulo Henrique dos Santos" w:date="2025-05-21T15:22:00Z">
              <w:r>
                <w:rPr>
                  <w:color w:val="000000"/>
                  <w:sz w:val="20"/>
                  <w:szCs w:val="20"/>
                </w:rPr>
                <w:delText xml:space="preserve">Transparência</w:delText>
              </w:r>
            </w:del>
            <w:del w:id="3405" w:author="Paulo Henrique dos Santos" w:date="2025-05-21T15:22:00Z">
              <w:r>
                <w:rPr>
                  <w:color w:val="000000"/>
                  <w:sz w:val="20"/>
                  <w:szCs w:val="20"/>
                </w:rPr>
                <w:delText xml:space="preserve"> </w:delText>
              </w:r>
            </w:del>
            <w:del w:id="3406" w:author="Paulo Henrique dos Santos" w:date="2025-05-21T15:22:00Z">
              <w:r>
                <w:rPr>
                  <w:color w:val="000000"/>
                  <w:sz w:val="20"/>
                  <w:szCs w:val="20"/>
                </w:rPr>
              </w:r>
            </w:del>
            <w:del w:id="3407" w:author="Paulo Henrique dos Santos" w:date="2025-05-21T15:22:00Z">
              <w:r>
                <w:rPr>
                  <w:color w:val="000000"/>
                  <w:sz w:val="20"/>
                  <w:szCs w:val="20"/>
                </w:rPr>
              </w:r>
            </w:del>
          </w:p>
        </w:tc>
      </w:tr>
      <w:tr>
        <w:trPr>
          <w:jc w:val="center"/>
          <w:trHeight w:val="264"/>
          <w:del w:id="3408" w:author="Paulo Henrique dos Santos" w:date="2025-05-21T15:22:00Z"/>
        </w:trPr>
        <w:tc>
          <w:tcPr>
            <w:shd w:val="clear" w:color="000000" w:fill="ffffff"/>
            <w:tcBorders>
              <w:top w:val="none" w:color="000000" w:sz="4" w:space="0"/>
              <w:left w:val="none" w:color="000000" w:sz="4" w:space="0"/>
              <w:bottom w:val="single" w:color="000000" w:sz="4" w:space="0"/>
              <w:right w:val="none" w:color="000000" w:sz="4" w:space="0"/>
            </w:tcBorders>
            <w:tcW w:w="1320" w:type="dxa"/>
            <w:vAlign w:val="center"/>
            <w:vMerge w:val="restart"/>
            <w:textDirection w:val="lrTb"/>
            <w:noWrap w:val="false"/>
          </w:tcPr>
          <w:p>
            <w:pPr>
              <w:pBdr/>
              <w:spacing w:before="240" w:line="360" w:lineRule="auto"/>
              <w:ind w:firstLine="720"/>
              <w:rPr>
                <w:del w:id="3409" w:author="Paulo Henrique dos Santos" w:date="2025-05-21T15:22:00Z"/>
                <w:color w:val="000000"/>
                <w:sz w:val="20"/>
                <w:szCs w:val="20"/>
              </w:rPr>
              <w:pPrChange w:author="Paulo Henrique dos Santos" w:date="2025-05-21T15:22:00Z" w:id="3410">
                <w:pPr>
                  <w:pBdr/>
                  <w:spacing/>
                  <w:ind/>
                  <w:jc w:val="center"/>
                </w:pPr>
              </w:pPrChange>
            </w:pPr>
            <w:del w:id="3411" w:author="Paulo Henrique dos Santos" w:date="2025-05-21T15:22:00Z">
              <w:r>
                <w:rPr>
                  <w:color w:val="000000"/>
                  <w:sz w:val="20"/>
                  <w:szCs w:val="20"/>
                </w:rPr>
                <w:delText xml:space="preserve">4-Confiável</w:delText>
              </w:r>
            </w:del>
            <w:del w:id="3412" w:author="Paulo Henrique dos Santos" w:date="2025-05-21T15:22:00Z">
              <w:r>
                <w:rPr>
                  <w:color w:val="000000"/>
                  <w:sz w:val="20"/>
                  <w:szCs w:val="20"/>
                </w:rPr>
              </w:r>
            </w:del>
            <w:del w:id="3413"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2933" w:type="dxa"/>
            <w:vAlign w:val="center"/>
            <w:vMerge w:val="restart"/>
            <w:textDirection w:val="lrTb"/>
            <w:noWrap w:val="false"/>
          </w:tcPr>
          <w:p>
            <w:pPr>
              <w:pBdr/>
              <w:spacing w:before="240" w:line="360" w:lineRule="auto"/>
              <w:ind w:firstLine="720"/>
              <w:rPr>
                <w:del w:id="3414" w:author="Paulo Henrique dos Santos" w:date="2025-05-21T15:22:00Z"/>
                <w:color w:val="000000"/>
                <w:sz w:val="20"/>
                <w:szCs w:val="20"/>
              </w:rPr>
              <w:pPrChange w:author="Paulo Henrique dos Santos" w:date="2025-05-21T15:22:00Z" w:id="3415">
                <w:pPr>
                  <w:pBdr/>
                  <w:spacing/>
                  <w:ind/>
                  <w:jc w:val="left"/>
                </w:pPr>
              </w:pPrChange>
            </w:pPr>
            <w:del w:id="3416" w:author="Paulo Henrique dos Santos" w:date="2025-05-21T15:22:00Z">
              <w:r>
                <w:rPr>
                  <w:color w:val="000000"/>
                  <w:sz w:val="20"/>
                  <w:szCs w:val="20"/>
                </w:rPr>
                <w:delText xml:space="preserve">Mercado de crédito de carbono</w:delText>
              </w:r>
            </w:del>
            <w:del w:id="3417" w:author="Paulo Henrique dos Santos" w:date="2025-05-21T15:22:00Z">
              <w:r>
                <w:rPr>
                  <w:color w:val="000000"/>
                  <w:sz w:val="20"/>
                  <w:szCs w:val="20"/>
                </w:rPr>
              </w:r>
            </w:del>
            <w:del w:id="3418" w:author="Paulo Henrique dos Santos" w:date="2025-05-21T15:22:00Z">
              <w:r>
                <w:rPr>
                  <w:color w:val="000000"/>
                  <w:sz w:val="20"/>
                  <w:szCs w:val="20"/>
                </w:rPr>
              </w:r>
            </w:del>
          </w:p>
          <w:p>
            <w:pPr>
              <w:pBdr/>
              <w:spacing w:before="240" w:line="360" w:lineRule="auto"/>
              <w:ind w:firstLine="720"/>
              <w:rPr>
                <w:del w:id="3419" w:author="Paulo Henrique dos Santos" w:date="2025-05-21T15:22:00Z"/>
                <w:color w:val="000000"/>
                <w:sz w:val="20"/>
                <w:szCs w:val="20"/>
              </w:rPr>
              <w:pPrChange w:author="Paulo Henrique dos Santos" w:date="2025-05-21T15:22:00Z" w:id="3420">
                <w:pPr>
                  <w:pBdr/>
                  <w:spacing/>
                  <w:ind/>
                  <w:jc w:val="left"/>
                </w:pPr>
              </w:pPrChange>
            </w:pPr>
            <w:del w:id="3421" w:author="Paulo Henrique dos Santos" w:date="2025-05-21T15:22:00Z">
              <w:r>
                <w:rPr>
                  <w:color w:val="000000"/>
                  <w:sz w:val="20"/>
                  <w:szCs w:val="20"/>
                </w:rPr>
                <w:delText xml:space="preserve">(Tópico 0)</w:delText>
              </w:r>
            </w:del>
            <w:del w:id="3422" w:author="Paulo Henrique dos Santos" w:date="2025-05-21T15:22:00Z">
              <w:r>
                <w:rPr>
                  <w:color w:val="000000"/>
                  <w:sz w:val="20"/>
                  <w:szCs w:val="20"/>
                </w:rPr>
              </w:r>
            </w:del>
            <w:del w:id="3423"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single" w:color="000000" w:sz="4" w:space="0"/>
              <w:right w:val="none" w:color="000000" w:sz="4" w:space="0"/>
            </w:tcBorders>
            <w:tcW w:w="987" w:type="dxa"/>
            <w:vAlign w:val="center"/>
            <w:vMerge w:val="restart"/>
            <w:textDirection w:val="lrTb"/>
            <w:noWrap w:val="false"/>
          </w:tcPr>
          <w:p>
            <w:pPr>
              <w:pBdr/>
              <w:spacing w:before="240" w:line="360" w:lineRule="auto"/>
              <w:ind w:firstLine="720"/>
              <w:rPr>
                <w:del w:id="3424" w:author="Paulo Henrique dos Santos" w:date="2025-05-21T15:22:00Z"/>
                <w:color w:val="000000"/>
                <w:sz w:val="20"/>
                <w:szCs w:val="20"/>
              </w:rPr>
              <w:pPrChange w:author="Paulo Henrique dos Santos" w:date="2025-05-21T15:22:00Z" w:id="3425">
                <w:pPr>
                  <w:pBdr/>
                  <w:spacing/>
                  <w:ind/>
                  <w:jc w:val="center"/>
                </w:pPr>
              </w:pPrChange>
            </w:pPr>
            <w:del w:id="3426" w:author="Paulo Henrique dos Santos" w:date="2025-05-21T15:22:00Z">
              <w:r>
                <w:rPr>
                  <w:color w:val="000000"/>
                  <w:sz w:val="20"/>
                  <w:szCs w:val="20"/>
                </w:rPr>
                <w:delText xml:space="preserve">Confiar/ Assegurar</w:delText>
              </w:r>
            </w:del>
            <w:del w:id="3427" w:author="Paulo Henrique dos Santos" w:date="2025-05-21T15:22:00Z">
              <w:r>
                <w:rPr>
                  <w:color w:val="000000"/>
                  <w:sz w:val="20"/>
                  <w:szCs w:val="20"/>
                </w:rPr>
              </w:r>
            </w:del>
            <w:del w:id="3428"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429" w:author="Paulo Henrique dos Santos" w:date="2025-05-21T15:22:00Z"/>
                <w:color w:val="000000"/>
                <w:sz w:val="20"/>
                <w:szCs w:val="20"/>
              </w:rPr>
              <w:pPrChange w:author="Paulo Henrique dos Santos" w:date="2025-05-21T15:22:00Z" w:id="3430">
                <w:pPr>
                  <w:pBdr/>
                  <w:spacing/>
                  <w:ind/>
                  <w:jc w:val="left"/>
                </w:pPr>
              </w:pPrChange>
            </w:pPr>
            <w:del w:id="3431" w:author="Paulo Henrique dos Santos" w:date="2025-05-21T15:22:00Z">
              <w:r>
                <w:rPr>
                  <w:color w:val="000000"/>
                  <w:sz w:val="20"/>
                  <w:szCs w:val="20"/>
                </w:rPr>
                <w:delText xml:space="preserve">Mercado de crédito de carbono</w:delText>
              </w:r>
            </w:del>
            <w:del w:id="3432" w:author="Paulo Henrique dos Santos" w:date="2025-05-21T15:22:00Z">
              <w:r>
                <w:rPr>
                  <w:color w:val="000000"/>
                  <w:sz w:val="20"/>
                  <w:szCs w:val="20"/>
                </w:rPr>
                <w:delText xml:space="preserve"> </w:delText>
              </w:r>
            </w:del>
            <w:del w:id="3433" w:author="Paulo Henrique dos Santos" w:date="2025-05-21T15:22:00Z">
              <w:r>
                <w:rPr>
                  <w:color w:val="000000"/>
                  <w:sz w:val="20"/>
                  <w:szCs w:val="20"/>
                </w:rPr>
              </w:r>
            </w:del>
            <w:del w:id="3434" w:author="Paulo Henrique dos Santos" w:date="2025-05-21T15:22:00Z">
              <w:r>
                <w:rPr>
                  <w:color w:val="000000"/>
                  <w:sz w:val="20"/>
                  <w:szCs w:val="20"/>
                </w:rPr>
              </w:r>
            </w:del>
          </w:p>
        </w:tc>
      </w:tr>
      <w:tr>
        <w:trPr>
          <w:jc w:val="center"/>
          <w:trHeight w:val="264"/>
          <w:del w:id="3435"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436" w:author="Paulo Henrique dos Santos" w:date="2025-05-21T15:22:00Z"/>
                <w:color w:val="000000"/>
                <w:sz w:val="20"/>
                <w:szCs w:val="20"/>
              </w:rPr>
              <w:pPrChange w:author="Paulo Henrique dos Santos" w:date="2025-05-21T15:22:00Z" w:id="3437">
                <w:pPr>
                  <w:pBdr/>
                  <w:spacing/>
                  <w:ind/>
                  <w:jc w:val="left"/>
                </w:pPr>
              </w:pPrChange>
            </w:pPr>
            <w:r>
              <w:rPr>
                <w:color w:val="000000"/>
                <w:sz w:val="20"/>
                <w:szCs w:val="20"/>
              </w:rPr>
            </w:r>
            <w:del w:id="3438" w:author="Paulo Henrique dos Santos" w:date="2025-05-21T15:22:00Z">
              <w:r>
                <w:rPr>
                  <w:color w:val="000000"/>
                  <w:sz w:val="20"/>
                  <w:szCs w:val="20"/>
                </w:rPr>
              </w:r>
            </w:del>
            <w:del w:id="3439" w:author="Paulo Henrique dos Santos" w:date="2025-05-21T15:22:00Z">
              <w:r>
                <w:rPr>
                  <w:color w:val="000000"/>
                  <w:sz w:val="20"/>
                  <w:szCs w:val="20"/>
                </w:rPr>
              </w:r>
            </w:del>
          </w:p>
        </w:tc>
        <w:tc>
          <w:tcPr>
            <w:tcBorders>
              <w:top w:val="none" w:color="000000" w:sz="4" w:space="0"/>
              <w:left w:val="none" w:color="000000" w:sz="4" w:space="0"/>
              <w:bottom w:val="none" w:color="000000" w:sz="4" w:space="0"/>
              <w:right w:val="none" w:color="000000" w:sz="4" w:space="0"/>
            </w:tcBorders>
            <w:tcW w:w="2933" w:type="dxa"/>
            <w:vAlign w:val="center"/>
            <w:vMerge w:val="continue"/>
            <w:textDirection w:val="lrTb"/>
            <w:noWrap w:val="false"/>
          </w:tcPr>
          <w:p>
            <w:pPr>
              <w:pBdr/>
              <w:spacing w:before="240" w:line="360" w:lineRule="auto"/>
              <w:ind w:firstLine="720"/>
              <w:rPr>
                <w:del w:id="3440" w:author="Paulo Henrique dos Santos" w:date="2025-05-21T15:22:00Z"/>
                <w:color w:val="000000"/>
                <w:sz w:val="20"/>
                <w:szCs w:val="20"/>
              </w:rPr>
              <w:pPrChange w:author="Paulo Henrique dos Santos" w:date="2025-05-21T15:22:00Z" w:id="3441">
                <w:pPr>
                  <w:pBdr/>
                  <w:spacing/>
                  <w:ind/>
                  <w:jc w:val="left"/>
                </w:pPr>
              </w:pPrChange>
            </w:pPr>
            <w:r>
              <w:rPr>
                <w:color w:val="000000"/>
                <w:sz w:val="20"/>
                <w:szCs w:val="20"/>
              </w:rPr>
            </w:r>
            <w:del w:id="3442" w:author="Paulo Henrique dos Santos" w:date="2025-05-21T15:22:00Z">
              <w:r>
                <w:rPr>
                  <w:color w:val="000000"/>
                  <w:sz w:val="20"/>
                  <w:szCs w:val="20"/>
                </w:rPr>
              </w:r>
            </w:del>
            <w:del w:id="3443"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444" w:author="Paulo Henrique dos Santos" w:date="2025-05-21T15:22:00Z"/>
                <w:color w:val="000000"/>
                <w:sz w:val="20"/>
                <w:szCs w:val="20"/>
              </w:rPr>
              <w:pPrChange w:author="Paulo Henrique dos Santos" w:date="2025-05-21T15:22:00Z" w:id="3445">
                <w:pPr>
                  <w:pBdr/>
                  <w:spacing/>
                  <w:ind/>
                  <w:jc w:val="left"/>
                </w:pPr>
              </w:pPrChange>
            </w:pPr>
            <w:r>
              <w:rPr>
                <w:color w:val="000000"/>
                <w:sz w:val="20"/>
                <w:szCs w:val="20"/>
              </w:rPr>
            </w:r>
            <w:del w:id="3446" w:author="Paulo Henrique dos Santos" w:date="2025-05-21T15:22:00Z">
              <w:r>
                <w:rPr>
                  <w:color w:val="000000"/>
                  <w:sz w:val="20"/>
                  <w:szCs w:val="20"/>
                </w:rPr>
              </w:r>
            </w:del>
            <w:del w:id="3447"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448" w:author="Paulo Henrique dos Santos" w:date="2025-05-21T15:22:00Z"/>
                <w:color w:val="000000"/>
                <w:sz w:val="20"/>
                <w:szCs w:val="20"/>
              </w:rPr>
              <w:pPrChange w:author="Paulo Henrique dos Santos" w:date="2025-05-21T15:22:00Z" w:id="3449">
                <w:pPr>
                  <w:pBdr/>
                  <w:spacing/>
                  <w:ind/>
                  <w:jc w:val="left"/>
                </w:pPr>
              </w:pPrChange>
            </w:pPr>
            <w:del w:id="3450" w:author="Paulo Henrique dos Santos" w:date="2025-05-21T15:22:00Z">
              <w:r>
                <w:rPr>
                  <w:color w:val="000000"/>
                  <w:sz w:val="20"/>
                  <w:szCs w:val="20"/>
                </w:rPr>
                <w:delText xml:space="preserve">Registro de emissões de carbono</w:delText>
              </w:r>
            </w:del>
            <w:del w:id="3451" w:author="Paulo Henrique dos Santos" w:date="2025-05-21T15:22:00Z">
              <w:r>
                <w:rPr>
                  <w:color w:val="000000"/>
                  <w:sz w:val="20"/>
                  <w:szCs w:val="20"/>
                </w:rPr>
                <w:delText xml:space="preserve"> </w:delText>
              </w:r>
            </w:del>
            <w:del w:id="3452" w:author="Paulo Henrique dos Santos" w:date="2025-05-21T15:22:00Z">
              <w:r>
                <w:rPr>
                  <w:color w:val="000000"/>
                  <w:sz w:val="20"/>
                  <w:szCs w:val="20"/>
                </w:rPr>
              </w:r>
            </w:del>
            <w:del w:id="3453" w:author="Paulo Henrique dos Santos" w:date="2025-05-21T15:22:00Z">
              <w:r>
                <w:rPr>
                  <w:color w:val="000000"/>
                  <w:sz w:val="20"/>
                  <w:szCs w:val="20"/>
                </w:rPr>
              </w:r>
            </w:del>
          </w:p>
        </w:tc>
      </w:tr>
      <w:tr>
        <w:trPr>
          <w:jc w:val="center"/>
          <w:trHeight w:val="264"/>
          <w:del w:id="3454"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455" w:author="Paulo Henrique dos Santos" w:date="2025-05-21T15:22:00Z"/>
                <w:color w:val="000000"/>
                <w:sz w:val="20"/>
                <w:szCs w:val="20"/>
              </w:rPr>
              <w:pPrChange w:author="Paulo Henrique dos Santos" w:date="2025-05-21T15:22:00Z" w:id="3456">
                <w:pPr>
                  <w:pBdr/>
                  <w:spacing/>
                  <w:ind/>
                  <w:jc w:val="left"/>
                </w:pPr>
              </w:pPrChange>
            </w:pPr>
            <w:r>
              <w:rPr>
                <w:color w:val="000000"/>
                <w:sz w:val="20"/>
                <w:szCs w:val="20"/>
              </w:rPr>
            </w:r>
            <w:del w:id="3457" w:author="Paulo Henrique dos Santos" w:date="2025-05-21T15:22:00Z">
              <w:r>
                <w:rPr>
                  <w:color w:val="000000"/>
                  <w:sz w:val="20"/>
                  <w:szCs w:val="20"/>
                </w:rPr>
              </w:r>
            </w:del>
            <w:del w:id="3458" w:author="Paulo Henrique dos Santos" w:date="2025-05-21T15:22:00Z">
              <w:r>
                <w:rPr>
                  <w:color w:val="000000"/>
                  <w:sz w:val="20"/>
                  <w:szCs w:val="20"/>
                </w:rPr>
              </w:r>
            </w:del>
          </w:p>
        </w:tc>
        <w:tc>
          <w:tcPr>
            <w:tcBorders>
              <w:top w:val="none" w:color="000000" w:sz="4" w:space="0"/>
              <w:left w:val="none" w:color="000000" w:sz="4" w:space="0"/>
              <w:bottom w:val="none" w:color="000000" w:sz="4" w:space="0"/>
              <w:right w:val="none" w:color="000000" w:sz="4" w:space="0"/>
            </w:tcBorders>
            <w:tcW w:w="2933" w:type="dxa"/>
            <w:vAlign w:val="center"/>
            <w:vMerge w:val="continue"/>
            <w:textDirection w:val="lrTb"/>
            <w:noWrap w:val="false"/>
          </w:tcPr>
          <w:p>
            <w:pPr>
              <w:pBdr/>
              <w:spacing w:before="240" w:line="360" w:lineRule="auto"/>
              <w:ind w:firstLine="720"/>
              <w:rPr>
                <w:del w:id="3459" w:author="Paulo Henrique dos Santos" w:date="2025-05-21T15:22:00Z"/>
                <w:color w:val="000000"/>
                <w:sz w:val="20"/>
                <w:szCs w:val="20"/>
              </w:rPr>
              <w:pPrChange w:author="Paulo Henrique dos Santos" w:date="2025-05-21T15:22:00Z" w:id="3460">
                <w:pPr>
                  <w:pBdr/>
                  <w:spacing/>
                  <w:ind/>
                  <w:jc w:val="left"/>
                </w:pPr>
              </w:pPrChange>
            </w:pPr>
            <w:r>
              <w:rPr>
                <w:color w:val="000000"/>
                <w:sz w:val="20"/>
                <w:szCs w:val="20"/>
              </w:rPr>
            </w:r>
            <w:del w:id="3461" w:author="Paulo Henrique dos Santos" w:date="2025-05-21T15:22:00Z">
              <w:r>
                <w:rPr>
                  <w:color w:val="000000"/>
                  <w:sz w:val="20"/>
                  <w:szCs w:val="20"/>
                </w:rPr>
              </w:r>
            </w:del>
            <w:del w:id="3462"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463" w:author="Paulo Henrique dos Santos" w:date="2025-05-21T15:22:00Z"/>
                <w:color w:val="000000"/>
                <w:sz w:val="20"/>
                <w:szCs w:val="20"/>
              </w:rPr>
              <w:pPrChange w:author="Paulo Henrique dos Santos" w:date="2025-05-21T15:22:00Z" w:id="3464">
                <w:pPr>
                  <w:pBdr/>
                  <w:spacing/>
                  <w:ind/>
                  <w:jc w:val="left"/>
                </w:pPr>
              </w:pPrChange>
            </w:pPr>
            <w:r>
              <w:rPr>
                <w:color w:val="000000"/>
                <w:sz w:val="20"/>
                <w:szCs w:val="20"/>
              </w:rPr>
            </w:r>
            <w:del w:id="3465" w:author="Paulo Henrique dos Santos" w:date="2025-05-21T15:22:00Z">
              <w:r>
                <w:rPr>
                  <w:color w:val="000000"/>
                  <w:sz w:val="20"/>
                  <w:szCs w:val="20"/>
                </w:rPr>
              </w:r>
            </w:del>
            <w:del w:id="3466"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467" w:author="Paulo Henrique dos Santos" w:date="2025-05-21T15:22:00Z"/>
                <w:color w:val="000000"/>
                <w:sz w:val="20"/>
                <w:szCs w:val="20"/>
              </w:rPr>
              <w:pPrChange w:author="Paulo Henrique dos Santos" w:date="2025-05-21T15:22:00Z" w:id="3468">
                <w:pPr>
                  <w:pBdr/>
                  <w:spacing/>
                  <w:ind/>
                  <w:jc w:val="left"/>
                </w:pPr>
              </w:pPrChange>
            </w:pPr>
            <w:del w:id="3469" w:author="Paulo Henrique dos Santos" w:date="2025-05-21T15:22:00Z">
              <w:r>
                <w:rPr>
                  <w:color w:val="000000"/>
                  <w:sz w:val="20"/>
                  <w:szCs w:val="20"/>
                </w:rPr>
                <w:delText xml:space="preserve">Negociação de créditos de carbono</w:delText>
              </w:r>
            </w:del>
            <w:del w:id="3470" w:author="Paulo Henrique dos Santos" w:date="2025-05-21T15:22:00Z">
              <w:r>
                <w:rPr>
                  <w:color w:val="000000"/>
                  <w:sz w:val="20"/>
                  <w:szCs w:val="20"/>
                </w:rPr>
                <w:delText xml:space="preserve"> </w:delText>
              </w:r>
            </w:del>
            <w:del w:id="3471" w:author="Paulo Henrique dos Santos" w:date="2025-05-21T15:22:00Z">
              <w:r>
                <w:rPr>
                  <w:color w:val="000000"/>
                  <w:sz w:val="20"/>
                  <w:szCs w:val="20"/>
                </w:rPr>
              </w:r>
            </w:del>
            <w:del w:id="3472" w:author="Paulo Henrique dos Santos" w:date="2025-05-21T15:22:00Z">
              <w:r>
                <w:rPr>
                  <w:color w:val="000000"/>
                  <w:sz w:val="20"/>
                  <w:szCs w:val="20"/>
                </w:rPr>
              </w:r>
            </w:del>
          </w:p>
        </w:tc>
      </w:tr>
      <w:tr>
        <w:trPr>
          <w:jc w:val="center"/>
          <w:trHeight w:val="264"/>
          <w:del w:id="3473"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474" w:author="Paulo Henrique dos Santos" w:date="2025-05-21T15:22:00Z"/>
                <w:color w:val="000000"/>
                <w:sz w:val="20"/>
                <w:szCs w:val="20"/>
              </w:rPr>
              <w:pPrChange w:author="Paulo Henrique dos Santos" w:date="2025-05-21T15:22:00Z" w:id="3475">
                <w:pPr>
                  <w:pBdr/>
                  <w:spacing/>
                  <w:ind/>
                  <w:jc w:val="left"/>
                </w:pPr>
              </w:pPrChange>
            </w:pPr>
            <w:r>
              <w:rPr>
                <w:color w:val="000000"/>
                <w:sz w:val="20"/>
                <w:szCs w:val="20"/>
              </w:rPr>
            </w:r>
            <w:del w:id="3476" w:author="Paulo Henrique dos Santos" w:date="2025-05-21T15:22:00Z">
              <w:r>
                <w:rPr>
                  <w:color w:val="000000"/>
                  <w:sz w:val="20"/>
                  <w:szCs w:val="20"/>
                </w:rPr>
              </w:r>
            </w:del>
            <w:del w:id="3477"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2933" w:type="dxa"/>
            <w:vAlign w:val="center"/>
            <w:vMerge w:val="restart"/>
            <w:textDirection w:val="lrTb"/>
            <w:noWrap w:val="false"/>
          </w:tcPr>
          <w:p>
            <w:pPr>
              <w:pBdr/>
              <w:spacing w:before="240" w:line="360" w:lineRule="auto"/>
              <w:ind w:firstLine="720"/>
              <w:rPr>
                <w:del w:id="3478" w:author="Paulo Henrique dos Santos" w:date="2025-05-21T15:22:00Z"/>
                <w:color w:val="000000"/>
                <w:sz w:val="20"/>
                <w:szCs w:val="20"/>
              </w:rPr>
              <w:pPrChange w:author="Paulo Henrique dos Santos" w:date="2025-05-21T15:22:00Z" w:id="3479">
                <w:pPr>
                  <w:pBdr/>
                  <w:spacing/>
                  <w:ind/>
                  <w:jc w:val="left"/>
                </w:pPr>
              </w:pPrChange>
            </w:pPr>
            <w:del w:id="3480" w:author="Paulo Henrique dos Santos" w:date="2025-05-21T15:22:00Z">
              <w:r>
                <w:rPr>
                  <w:color w:val="000000"/>
                  <w:sz w:val="20"/>
                  <w:szCs w:val="20"/>
                </w:rPr>
                <w:delText xml:space="preserve">Partilha segura de dados em cadeias de abastecimento integradas</w:delText>
              </w:r>
            </w:del>
            <w:del w:id="3481" w:author="Paulo Henrique dos Santos" w:date="2025-05-21T15:22:00Z">
              <w:r>
                <w:rPr>
                  <w:color w:val="000000"/>
                  <w:sz w:val="20"/>
                  <w:szCs w:val="20"/>
                </w:rPr>
                <w:delText xml:space="preserve"> </w:delText>
              </w:r>
            </w:del>
            <w:del w:id="3482" w:author="Paulo Henrique dos Santos" w:date="2025-05-21T15:22:00Z">
              <w:r>
                <w:rPr>
                  <w:color w:val="000000"/>
                  <w:sz w:val="20"/>
                  <w:szCs w:val="20"/>
                </w:rPr>
                <w:delText xml:space="preserve">(Tópico 1)</w:delText>
              </w:r>
            </w:del>
            <w:del w:id="3483" w:author="Paulo Henrique dos Santos" w:date="2025-05-21T15:22:00Z">
              <w:r>
                <w:rPr>
                  <w:color w:val="000000"/>
                  <w:sz w:val="20"/>
                  <w:szCs w:val="20"/>
                </w:rPr>
              </w:r>
            </w:del>
            <w:del w:id="3484"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485" w:author="Paulo Henrique dos Santos" w:date="2025-05-21T15:22:00Z"/>
                <w:color w:val="000000"/>
                <w:sz w:val="20"/>
                <w:szCs w:val="20"/>
              </w:rPr>
              <w:pPrChange w:author="Paulo Henrique dos Santos" w:date="2025-05-21T15:22:00Z" w:id="3486">
                <w:pPr>
                  <w:pBdr/>
                  <w:spacing/>
                  <w:ind/>
                  <w:jc w:val="left"/>
                </w:pPr>
              </w:pPrChange>
            </w:pPr>
            <w:r>
              <w:rPr>
                <w:color w:val="000000"/>
                <w:sz w:val="20"/>
                <w:szCs w:val="20"/>
              </w:rPr>
            </w:r>
            <w:del w:id="3487" w:author="Paulo Henrique dos Santos" w:date="2025-05-21T15:22:00Z">
              <w:r>
                <w:rPr>
                  <w:color w:val="000000"/>
                  <w:sz w:val="20"/>
                  <w:szCs w:val="20"/>
                </w:rPr>
              </w:r>
            </w:del>
            <w:del w:id="3488"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489" w:author="Paulo Henrique dos Santos" w:date="2025-05-21T15:22:00Z"/>
                <w:color w:val="000000"/>
                <w:sz w:val="20"/>
                <w:szCs w:val="20"/>
              </w:rPr>
              <w:pPrChange w:author="Paulo Henrique dos Santos" w:date="2025-05-21T15:22:00Z" w:id="3490">
                <w:pPr>
                  <w:pBdr/>
                  <w:spacing/>
                  <w:ind/>
                  <w:jc w:val="left"/>
                </w:pPr>
              </w:pPrChange>
            </w:pPr>
            <w:del w:id="3491" w:author="Paulo Henrique dos Santos" w:date="2025-05-21T15:22:00Z">
              <w:r>
                <w:rPr>
                  <w:color w:val="000000"/>
                  <w:sz w:val="20"/>
                  <w:szCs w:val="20"/>
                </w:rPr>
                <w:delText xml:space="preserve">Referência para parceiros</w:delText>
              </w:r>
            </w:del>
            <w:del w:id="3492" w:author="Paulo Henrique dos Santos" w:date="2025-05-21T15:22:00Z">
              <w:r>
                <w:rPr>
                  <w:color w:val="000000"/>
                  <w:sz w:val="20"/>
                  <w:szCs w:val="20"/>
                </w:rPr>
                <w:delText xml:space="preserve"> </w:delText>
              </w:r>
            </w:del>
            <w:del w:id="3493" w:author="Paulo Henrique dos Santos" w:date="2025-05-21T15:22:00Z">
              <w:r>
                <w:rPr>
                  <w:color w:val="000000"/>
                  <w:sz w:val="20"/>
                  <w:szCs w:val="20"/>
                </w:rPr>
              </w:r>
            </w:del>
            <w:del w:id="3494" w:author="Paulo Henrique dos Santos" w:date="2025-05-21T15:22:00Z">
              <w:r>
                <w:rPr>
                  <w:color w:val="000000"/>
                  <w:sz w:val="20"/>
                  <w:szCs w:val="20"/>
                </w:rPr>
              </w:r>
            </w:del>
          </w:p>
        </w:tc>
      </w:tr>
      <w:tr>
        <w:trPr>
          <w:jc w:val="center"/>
          <w:trHeight w:val="264"/>
          <w:del w:id="3495"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496" w:author="Paulo Henrique dos Santos" w:date="2025-05-21T15:22:00Z"/>
                <w:color w:val="000000"/>
                <w:sz w:val="20"/>
                <w:szCs w:val="20"/>
              </w:rPr>
              <w:pPrChange w:author="Paulo Henrique dos Santos" w:date="2025-05-21T15:22:00Z" w:id="3497">
                <w:pPr>
                  <w:pBdr/>
                  <w:spacing/>
                  <w:ind/>
                  <w:jc w:val="left"/>
                </w:pPr>
              </w:pPrChange>
            </w:pPr>
            <w:r>
              <w:rPr>
                <w:color w:val="000000"/>
                <w:sz w:val="20"/>
                <w:szCs w:val="20"/>
              </w:rPr>
            </w:r>
            <w:del w:id="3498" w:author="Paulo Henrique dos Santos" w:date="2025-05-21T15:22:00Z">
              <w:r>
                <w:rPr>
                  <w:color w:val="000000"/>
                  <w:sz w:val="20"/>
                  <w:szCs w:val="20"/>
                </w:rPr>
              </w:r>
            </w:del>
            <w:del w:id="3499" w:author="Paulo Henrique dos Santos" w:date="2025-05-21T15:22:00Z">
              <w:r>
                <w:rPr>
                  <w:color w:val="000000"/>
                  <w:sz w:val="20"/>
                  <w:szCs w:val="20"/>
                </w:rPr>
              </w:r>
            </w:del>
          </w:p>
        </w:tc>
        <w:tc>
          <w:tcPr>
            <w:tcBorders>
              <w:top w:val="none" w:color="000000" w:sz="4" w:space="0"/>
              <w:left w:val="none" w:color="000000" w:sz="4" w:space="0"/>
              <w:bottom w:val="none" w:color="000000" w:sz="4" w:space="0"/>
              <w:right w:val="none" w:color="000000" w:sz="4" w:space="0"/>
            </w:tcBorders>
            <w:tcW w:w="2933" w:type="dxa"/>
            <w:vAlign w:val="center"/>
            <w:vMerge w:val="continue"/>
            <w:textDirection w:val="lrTb"/>
            <w:noWrap w:val="false"/>
          </w:tcPr>
          <w:p>
            <w:pPr>
              <w:pBdr/>
              <w:spacing w:before="240" w:line="360" w:lineRule="auto"/>
              <w:ind w:firstLine="720"/>
              <w:rPr>
                <w:del w:id="3500" w:author="Paulo Henrique dos Santos" w:date="2025-05-21T15:22:00Z"/>
                <w:color w:val="000000"/>
                <w:sz w:val="20"/>
                <w:szCs w:val="20"/>
              </w:rPr>
              <w:pPrChange w:author="Paulo Henrique dos Santos" w:date="2025-05-21T15:22:00Z" w:id="3501">
                <w:pPr>
                  <w:pBdr/>
                  <w:spacing/>
                  <w:ind/>
                  <w:jc w:val="left"/>
                </w:pPr>
              </w:pPrChange>
            </w:pPr>
            <w:r>
              <w:rPr>
                <w:color w:val="000000"/>
                <w:sz w:val="20"/>
                <w:szCs w:val="20"/>
              </w:rPr>
            </w:r>
            <w:del w:id="3502" w:author="Paulo Henrique dos Santos" w:date="2025-05-21T15:22:00Z">
              <w:r>
                <w:rPr>
                  <w:color w:val="000000"/>
                  <w:sz w:val="20"/>
                  <w:szCs w:val="20"/>
                </w:rPr>
              </w:r>
            </w:del>
            <w:del w:id="3503"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504" w:author="Paulo Henrique dos Santos" w:date="2025-05-21T15:22:00Z"/>
                <w:color w:val="000000"/>
                <w:sz w:val="20"/>
                <w:szCs w:val="20"/>
              </w:rPr>
              <w:pPrChange w:author="Paulo Henrique dos Santos" w:date="2025-05-21T15:22:00Z" w:id="3505">
                <w:pPr>
                  <w:pBdr/>
                  <w:spacing/>
                  <w:ind/>
                  <w:jc w:val="left"/>
                </w:pPr>
              </w:pPrChange>
            </w:pPr>
            <w:r>
              <w:rPr>
                <w:color w:val="000000"/>
                <w:sz w:val="20"/>
                <w:szCs w:val="20"/>
              </w:rPr>
            </w:r>
            <w:del w:id="3506" w:author="Paulo Henrique dos Santos" w:date="2025-05-21T15:22:00Z">
              <w:r>
                <w:rPr>
                  <w:color w:val="000000"/>
                  <w:sz w:val="20"/>
                  <w:szCs w:val="20"/>
                </w:rPr>
              </w:r>
            </w:del>
            <w:del w:id="3507"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508" w:author="Paulo Henrique dos Santos" w:date="2025-05-21T15:22:00Z"/>
                <w:color w:val="000000"/>
                <w:sz w:val="20"/>
                <w:szCs w:val="20"/>
              </w:rPr>
              <w:pPrChange w:author="Paulo Henrique dos Santos" w:date="2025-05-21T15:22:00Z" w:id="3509">
                <w:pPr>
                  <w:pBdr/>
                  <w:spacing/>
                  <w:ind/>
                  <w:jc w:val="left"/>
                </w:pPr>
              </w:pPrChange>
            </w:pPr>
            <w:del w:id="3510" w:author="Paulo Henrique dos Santos" w:date="2025-05-21T15:22:00Z">
              <w:r>
                <w:rPr>
                  <w:color w:val="000000"/>
                  <w:sz w:val="20"/>
                  <w:szCs w:val="20"/>
                </w:rPr>
                <w:delText xml:space="preserve">Confiança sustentável</w:delText>
              </w:r>
            </w:del>
            <w:del w:id="3511" w:author="Paulo Henrique dos Santos" w:date="2025-05-21T15:22:00Z">
              <w:r>
                <w:rPr>
                  <w:color w:val="000000"/>
                  <w:sz w:val="20"/>
                  <w:szCs w:val="20"/>
                </w:rPr>
                <w:delText xml:space="preserve"> </w:delText>
              </w:r>
            </w:del>
            <w:del w:id="3512" w:author="Paulo Henrique dos Santos" w:date="2025-05-21T15:22:00Z">
              <w:r>
                <w:rPr>
                  <w:color w:val="000000"/>
                  <w:sz w:val="20"/>
                  <w:szCs w:val="20"/>
                </w:rPr>
              </w:r>
            </w:del>
            <w:del w:id="3513" w:author="Paulo Henrique dos Santos" w:date="2025-05-21T15:22:00Z">
              <w:r>
                <w:rPr>
                  <w:color w:val="000000"/>
                  <w:sz w:val="20"/>
                  <w:szCs w:val="20"/>
                </w:rPr>
              </w:r>
            </w:del>
          </w:p>
        </w:tc>
      </w:tr>
      <w:tr>
        <w:trPr>
          <w:jc w:val="center"/>
          <w:trHeight w:val="264"/>
          <w:del w:id="3514"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515" w:author="Paulo Henrique dos Santos" w:date="2025-05-21T15:22:00Z"/>
                <w:color w:val="000000"/>
                <w:sz w:val="20"/>
                <w:szCs w:val="20"/>
              </w:rPr>
              <w:pPrChange w:author="Paulo Henrique dos Santos" w:date="2025-05-21T15:22:00Z" w:id="3516">
                <w:pPr>
                  <w:pBdr/>
                  <w:spacing/>
                  <w:ind/>
                  <w:jc w:val="left"/>
                </w:pPr>
              </w:pPrChange>
            </w:pPr>
            <w:r>
              <w:rPr>
                <w:color w:val="000000"/>
                <w:sz w:val="20"/>
                <w:szCs w:val="20"/>
              </w:rPr>
            </w:r>
            <w:del w:id="3517" w:author="Paulo Henrique dos Santos" w:date="2025-05-21T15:22:00Z">
              <w:r>
                <w:rPr>
                  <w:color w:val="000000"/>
                  <w:sz w:val="20"/>
                  <w:szCs w:val="20"/>
                </w:rPr>
              </w:r>
            </w:del>
            <w:del w:id="3518" w:author="Paulo Henrique dos Santos" w:date="2025-05-21T15:22:00Z">
              <w:r>
                <w:rPr>
                  <w:color w:val="000000"/>
                  <w:sz w:val="20"/>
                  <w:szCs w:val="20"/>
                </w:rPr>
              </w:r>
            </w:del>
          </w:p>
        </w:tc>
        <w:tc>
          <w:tcPr>
            <w:tcBorders>
              <w:top w:val="none" w:color="000000" w:sz="4" w:space="0"/>
              <w:left w:val="none" w:color="000000" w:sz="4" w:space="0"/>
              <w:bottom w:val="none" w:color="000000" w:sz="4" w:space="0"/>
              <w:right w:val="none" w:color="000000" w:sz="4" w:space="0"/>
            </w:tcBorders>
            <w:tcW w:w="2933" w:type="dxa"/>
            <w:vAlign w:val="center"/>
            <w:vMerge w:val="continue"/>
            <w:textDirection w:val="lrTb"/>
            <w:noWrap w:val="false"/>
          </w:tcPr>
          <w:p>
            <w:pPr>
              <w:pBdr/>
              <w:spacing w:before="240" w:line="360" w:lineRule="auto"/>
              <w:ind w:firstLine="720"/>
              <w:rPr>
                <w:del w:id="3519" w:author="Paulo Henrique dos Santos" w:date="2025-05-21T15:22:00Z"/>
                <w:color w:val="000000"/>
                <w:sz w:val="20"/>
                <w:szCs w:val="20"/>
              </w:rPr>
              <w:pPrChange w:author="Paulo Henrique dos Santos" w:date="2025-05-21T15:22:00Z" w:id="3520">
                <w:pPr>
                  <w:pBdr/>
                  <w:spacing/>
                  <w:ind/>
                  <w:jc w:val="left"/>
                </w:pPr>
              </w:pPrChange>
            </w:pPr>
            <w:r>
              <w:rPr>
                <w:color w:val="000000"/>
                <w:sz w:val="20"/>
                <w:szCs w:val="20"/>
              </w:rPr>
            </w:r>
            <w:del w:id="3521" w:author="Paulo Henrique dos Santos" w:date="2025-05-21T15:22:00Z">
              <w:r>
                <w:rPr>
                  <w:color w:val="000000"/>
                  <w:sz w:val="20"/>
                  <w:szCs w:val="20"/>
                </w:rPr>
              </w:r>
            </w:del>
            <w:del w:id="3522"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523" w:author="Paulo Henrique dos Santos" w:date="2025-05-21T15:22:00Z"/>
                <w:color w:val="000000"/>
                <w:sz w:val="20"/>
                <w:szCs w:val="20"/>
              </w:rPr>
              <w:pPrChange w:author="Paulo Henrique dos Santos" w:date="2025-05-21T15:22:00Z" w:id="3524">
                <w:pPr>
                  <w:pBdr/>
                  <w:spacing/>
                  <w:ind/>
                  <w:jc w:val="left"/>
                </w:pPr>
              </w:pPrChange>
            </w:pPr>
            <w:r>
              <w:rPr>
                <w:color w:val="000000"/>
                <w:sz w:val="20"/>
                <w:szCs w:val="20"/>
              </w:rPr>
            </w:r>
            <w:del w:id="3525" w:author="Paulo Henrique dos Santos" w:date="2025-05-21T15:22:00Z">
              <w:r>
                <w:rPr>
                  <w:color w:val="000000"/>
                  <w:sz w:val="20"/>
                  <w:szCs w:val="20"/>
                </w:rPr>
              </w:r>
            </w:del>
            <w:del w:id="3526"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527" w:author="Paulo Henrique dos Santos" w:date="2025-05-21T15:22:00Z"/>
                <w:color w:val="000000"/>
                <w:sz w:val="20"/>
                <w:szCs w:val="20"/>
              </w:rPr>
              <w:pPrChange w:author="Paulo Henrique dos Santos" w:date="2025-05-21T15:22:00Z" w:id="3528">
                <w:pPr>
                  <w:pBdr/>
                  <w:spacing/>
                  <w:ind/>
                  <w:jc w:val="left"/>
                </w:pPr>
              </w:pPrChange>
            </w:pPr>
            <w:del w:id="3529" w:author="Paulo Henrique dos Santos" w:date="2025-05-21T15:22:00Z">
              <w:r>
                <w:rPr>
                  <w:color w:val="000000"/>
                  <w:sz w:val="20"/>
                  <w:szCs w:val="20"/>
                </w:rPr>
                <w:delText xml:space="preserve">Origem, cultivo e processamento</w:delText>
              </w:r>
            </w:del>
            <w:del w:id="3530" w:author="Paulo Henrique dos Santos" w:date="2025-05-21T15:22:00Z">
              <w:r>
                <w:rPr>
                  <w:color w:val="000000"/>
                  <w:sz w:val="20"/>
                  <w:szCs w:val="20"/>
                </w:rPr>
                <w:delText xml:space="preserve"> </w:delText>
              </w:r>
            </w:del>
            <w:del w:id="3531" w:author="Paulo Henrique dos Santos" w:date="2025-05-21T15:22:00Z">
              <w:r>
                <w:rPr>
                  <w:color w:val="000000"/>
                  <w:sz w:val="20"/>
                  <w:szCs w:val="20"/>
                </w:rPr>
              </w:r>
            </w:del>
            <w:del w:id="3532" w:author="Paulo Henrique dos Santos" w:date="2025-05-21T15:22:00Z">
              <w:r>
                <w:rPr>
                  <w:color w:val="000000"/>
                  <w:sz w:val="20"/>
                  <w:szCs w:val="20"/>
                </w:rPr>
              </w:r>
            </w:del>
          </w:p>
        </w:tc>
      </w:tr>
      <w:tr>
        <w:trPr>
          <w:jc w:val="center"/>
          <w:trHeight w:val="528"/>
          <w:del w:id="3533"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534" w:author="Paulo Henrique dos Santos" w:date="2025-05-21T15:22:00Z"/>
                <w:color w:val="000000"/>
                <w:sz w:val="20"/>
                <w:szCs w:val="20"/>
              </w:rPr>
              <w:pPrChange w:author="Paulo Henrique dos Santos" w:date="2025-05-21T15:22:00Z" w:id="3535">
                <w:pPr>
                  <w:pBdr/>
                  <w:spacing/>
                  <w:ind/>
                  <w:jc w:val="left"/>
                </w:pPr>
              </w:pPrChange>
            </w:pPr>
            <w:r>
              <w:rPr>
                <w:color w:val="000000"/>
                <w:sz w:val="20"/>
                <w:szCs w:val="20"/>
              </w:rPr>
            </w:r>
            <w:del w:id="3536" w:author="Paulo Henrique dos Santos" w:date="2025-05-21T15:22:00Z">
              <w:r>
                <w:rPr>
                  <w:color w:val="000000"/>
                  <w:sz w:val="20"/>
                  <w:szCs w:val="20"/>
                </w:rPr>
              </w:r>
            </w:del>
            <w:del w:id="3537"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2933" w:type="dxa"/>
            <w:vAlign w:val="center"/>
            <w:textDirection w:val="lrTb"/>
            <w:noWrap w:val="false"/>
          </w:tcPr>
          <w:p>
            <w:pPr>
              <w:pBdr/>
              <w:spacing w:before="240" w:line="360" w:lineRule="auto"/>
              <w:ind w:firstLine="720"/>
              <w:rPr>
                <w:del w:id="3538" w:author="Paulo Henrique dos Santos" w:date="2025-05-21T15:22:00Z"/>
                <w:color w:val="000000"/>
                <w:sz w:val="20"/>
                <w:szCs w:val="20"/>
              </w:rPr>
              <w:pPrChange w:author="Paulo Henrique dos Santos" w:date="2025-05-21T15:22:00Z" w:id="3539">
                <w:pPr>
                  <w:pBdr/>
                  <w:spacing/>
                  <w:ind/>
                  <w:jc w:val="left"/>
                </w:pPr>
              </w:pPrChange>
            </w:pPr>
            <w:del w:id="3540" w:author="Paulo Henrique dos Santos" w:date="2025-05-21T15:22:00Z">
              <w:r>
                <w:rPr>
                  <w:color w:val="000000"/>
                  <w:sz w:val="20"/>
                  <w:szCs w:val="20"/>
                </w:rPr>
                <w:delText xml:space="preserve">Pegada de carbono e informação genética </w:delText>
              </w:r>
            </w:del>
            <w:del w:id="3541" w:author="Paulo Henrique dos Santos" w:date="2025-05-21T15:22:00Z">
              <w:r>
                <w:rPr>
                  <w:color w:val="000000"/>
                  <w:sz w:val="20"/>
                  <w:szCs w:val="20"/>
                </w:rPr>
                <w:delText xml:space="preserve">(Tópico 2)</w:delText>
              </w:r>
            </w:del>
            <w:del w:id="3542" w:author="Paulo Henrique dos Santos" w:date="2025-05-21T15:22:00Z">
              <w:r>
                <w:rPr>
                  <w:color w:val="000000"/>
                  <w:sz w:val="20"/>
                  <w:szCs w:val="20"/>
                </w:rPr>
              </w:r>
            </w:del>
            <w:del w:id="3543"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544" w:author="Paulo Henrique dos Santos" w:date="2025-05-21T15:22:00Z"/>
                <w:color w:val="000000"/>
                <w:sz w:val="20"/>
                <w:szCs w:val="20"/>
              </w:rPr>
              <w:pPrChange w:author="Paulo Henrique dos Santos" w:date="2025-05-21T15:22:00Z" w:id="3545">
                <w:pPr>
                  <w:pBdr/>
                  <w:spacing/>
                  <w:ind/>
                  <w:jc w:val="left"/>
                </w:pPr>
              </w:pPrChange>
            </w:pPr>
            <w:r>
              <w:rPr>
                <w:color w:val="000000"/>
                <w:sz w:val="20"/>
                <w:szCs w:val="20"/>
              </w:rPr>
            </w:r>
            <w:del w:id="3546" w:author="Paulo Henrique dos Santos" w:date="2025-05-21T15:22:00Z">
              <w:r>
                <w:rPr>
                  <w:color w:val="000000"/>
                  <w:sz w:val="20"/>
                  <w:szCs w:val="20"/>
                </w:rPr>
              </w:r>
            </w:del>
            <w:del w:id="3547"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548" w:author="Paulo Henrique dos Santos" w:date="2025-05-21T15:22:00Z"/>
                <w:color w:val="000000"/>
                <w:sz w:val="20"/>
                <w:szCs w:val="20"/>
              </w:rPr>
              <w:pPrChange w:author="Paulo Henrique dos Santos" w:date="2025-05-21T15:22:00Z" w:id="3549">
                <w:pPr>
                  <w:pBdr/>
                  <w:spacing/>
                  <w:ind/>
                  <w:jc w:val="left"/>
                </w:pPr>
              </w:pPrChange>
            </w:pPr>
            <w:del w:id="3550" w:author="Paulo Henrique dos Santos" w:date="2025-05-21T15:22:00Z">
              <w:r>
                <w:rPr>
                  <w:color w:val="000000"/>
                  <w:sz w:val="20"/>
                  <w:szCs w:val="20"/>
                </w:rPr>
                <w:delText xml:space="preserve">Identificação genética dos alimentos</w:delText>
              </w:r>
            </w:del>
            <w:del w:id="3551" w:author="Paulo Henrique dos Santos" w:date="2025-05-21T15:22:00Z">
              <w:r>
                <w:rPr>
                  <w:color w:val="000000"/>
                  <w:sz w:val="20"/>
                  <w:szCs w:val="20"/>
                </w:rPr>
                <w:delText xml:space="preserve"> </w:delText>
              </w:r>
            </w:del>
            <w:del w:id="3552" w:author="Paulo Henrique dos Santos" w:date="2025-05-21T15:22:00Z">
              <w:r>
                <w:rPr>
                  <w:color w:val="000000"/>
                  <w:sz w:val="20"/>
                  <w:szCs w:val="20"/>
                </w:rPr>
              </w:r>
            </w:del>
            <w:del w:id="3553" w:author="Paulo Henrique dos Santos" w:date="2025-05-21T15:22:00Z">
              <w:r>
                <w:rPr>
                  <w:color w:val="000000"/>
                  <w:sz w:val="20"/>
                  <w:szCs w:val="20"/>
                </w:rPr>
              </w:r>
            </w:del>
          </w:p>
        </w:tc>
      </w:tr>
      <w:tr>
        <w:trPr>
          <w:jc w:val="center"/>
          <w:trHeight w:val="264"/>
          <w:del w:id="3554"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555" w:author="Paulo Henrique dos Santos" w:date="2025-05-21T15:22:00Z"/>
                <w:color w:val="000000"/>
                <w:sz w:val="20"/>
                <w:szCs w:val="20"/>
              </w:rPr>
              <w:pPrChange w:author="Paulo Henrique dos Santos" w:date="2025-05-21T15:22:00Z" w:id="3556">
                <w:pPr>
                  <w:pBdr/>
                  <w:spacing/>
                  <w:ind/>
                  <w:jc w:val="left"/>
                </w:pPr>
              </w:pPrChange>
            </w:pPr>
            <w:r>
              <w:rPr>
                <w:color w:val="000000"/>
                <w:sz w:val="20"/>
                <w:szCs w:val="20"/>
              </w:rPr>
            </w:r>
            <w:del w:id="3557" w:author="Paulo Henrique dos Santos" w:date="2025-05-21T15:22:00Z">
              <w:r>
                <w:rPr>
                  <w:color w:val="000000"/>
                  <w:sz w:val="20"/>
                  <w:szCs w:val="20"/>
                </w:rPr>
              </w:r>
            </w:del>
            <w:del w:id="3558"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single" w:color="000000" w:sz="4" w:space="0"/>
              <w:right w:val="none" w:color="000000" w:sz="4" w:space="0"/>
            </w:tcBorders>
            <w:tcW w:w="2933" w:type="dxa"/>
            <w:vAlign w:val="center"/>
            <w:vMerge w:val="restart"/>
            <w:textDirection w:val="lrTb"/>
            <w:noWrap w:val="false"/>
          </w:tcPr>
          <w:p>
            <w:pPr>
              <w:pBdr/>
              <w:spacing w:before="240" w:line="360" w:lineRule="auto"/>
              <w:ind w:firstLine="720"/>
              <w:rPr>
                <w:del w:id="3559" w:author="Paulo Henrique dos Santos" w:date="2025-05-21T15:22:00Z"/>
                <w:color w:val="000000"/>
                <w:sz w:val="20"/>
                <w:szCs w:val="20"/>
              </w:rPr>
              <w:pPrChange w:author="Paulo Henrique dos Santos" w:date="2025-05-21T15:22:00Z" w:id="3560">
                <w:pPr>
                  <w:pBdr/>
                  <w:spacing/>
                  <w:ind/>
                  <w:jc w:val="left"/>
                </w:pPr>
              </w:pPrChange>
            </w:pPr>
            <w:del w:id="3561" w:author="Paulo Henrique dos Santos" w:date="2025-05-21T15:22:00Z">
              <w:r>
                <w:rPr>
                  <w:color w:val="000000"/>
                  <w:sz w:val="20"/>
                  <w:szCs w:val="20"/>
                </w:rPr>
                <w:delText xml:space="preserve">Plataformas agtech para produção e comercialização digital de produtos agrícolas</w:delText>
              </w:r>
            </w:del>
            <w:del w:id="3562" w:author="Paulo Henrique dos Santos" w:date="2025-05-21T15:22:00Z">
              <w:r>
                <w:rPr>
                  <w:color w:val="000000"/>
                  <w:sz w:val="20"/>
                  <w:szCs w:val="20"/>
                </w:rPr>
                <w:delText xml:space="preserve"> </w:delText>
              </w:r>
            </w:del>
            <w:del w:id="3563" w:author="Paulo Henrique dos Santos" w:date="2025-05-21T15:22:00Z">
              <w:r>
                <w:rPr>
                  <w:color w:val="000000"/>
                  <w:sz w:val="20"/>
                  <w:szCs w:val="20"/>
                </w:rPr>
                <w:delText xml:space="preserve">(Tópico 3)</w:delText>
              </w:r>
            </w:del>
            <w:del w:id="3564" w:author="Paulo Henrique dos Santos" w:date="2025-05-21T15:22:00Z">
              <w:r>
                <w:rPr>
                  <w:color w:val="000000"/>
                  <w:sz w:val="20"/>
                  <w:szCs w:val="20"/>
                </w:rPr>
              </w:r>
            </w:del>
            <w:del w:id="3565"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566" w:author="Paulo Henrique dos Santos" w:date="2025-05-21T15:22:00Z"/>
                <w:color w:val="000000"/>
                <w:sz w:val="20"/>
                <w:szCs w:val="20"/>
              </w:rPr>
              <w:pPrChange w:author="Paulo Henrique dos Santos" w:date="2025-05-21T15:22:00Z" w:id="3567">
                <w:pPr>
                  <w:pBdr/>
                  <w:spacing/>
                  <w:ind/>
                  <w:jc w:val="left"/>
                </w:pPr>
              </w:pPrChange>
            </w:pPr>
            <w:r>
              <w:rPr>
                <w:color w:val="000000"/>
                <w:sz w:val="20"/>
                <w:szCs w:val="20"/>
              </w:rPr>
            </w:r>
            <w:del w:id="3568" w:author="Paulo Henrique dos Santos" w:date="2025-05-21T15:22:00Z">
              <w:r>
                <w:rPr>
                  <w:color w:val="000000"/>
                  <w:sz w:val="20"/>
                  <w:szCs w:val="20"/>
                </w:rPr>
              </w:r>
            </w:del>
            <w:del w:id="3569"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570" w:author="Paulo Henrique dos Santos" w:date="2025-05-21T15:22:00Z"/>
                <w:color w:val="000000"/>
                <w:sz w:val="20"/>
                <w:szCs w:val="20"/>
              </w:rPr>
              <w:pPrChange w:author="Paulo Henrique dos Santos" w:date="2025-05-21T15:22:00Z" w:id="3571">
                <w:pPr>
                  <w:pBdr/>
                  <w:spacing/>
                  <w:ind/>
                  <w:jc w:val="left"/>
                </w:pPr>
              </w:pPrChange>
            </w:pPr>
            <w:del w:id="3572" w:author="Paulo Henrique dos Santos" w:date="2025-05-21T15:22:00Z">
              <w:r>
                <w:rPr>
                  <w:color w:val="000000"/>
                  <w:sz w:val="20"/>
                  <w:szCs w:val="20"/>
                </w:rPr>
                <w:delText xml:space="preserve">Apoio de Agtech especializada</w:delText>
              </w:r>
            </w:del>
            <w:del w:id="3573" w:author="Paulo Henrique dos Santos" w:date="2025-05-21T15:22:00Z">
              <w:r>
                <w:rPr>
                  <w:color w:val="000000"/>
                  <w:sz w:val="20"/>
                  <w:szCs w:val="20"/>
                </w:rPr>
                <w:delText xml:space="preserve"> </w:delText>
              </w:r>
            </w:del>
            <w:del w:id="3574" w:author="Paulo Henrique dos Santos" w:date="2025-05-21T15:22:00Z">
              <w:r>
                <w:rPr>
                  <w:color w:val="000000"/>
                  <w:sz w:val="20"/>
                  <w:szCs w:val="20"/>
                </w:rPr>
              </w:r>
            </w:del>
            <w:del w:id="3575" w:author="Paulo Henrique dos Santos" w:date="2025-05-21T15:22:00Z">
              <w:r>
                <w:rPr>
                  <w:color w:val="000000"/>
                  <w:sz w:val="20"/>
                  <w:szCs w:val="20"/>
                </w:rPr>
              </w:r>
            </w:del>
          </w:p>
        </w:tc>
      </w:tr>
      <w:tr>
        <w:trPr>
          <w:jc w:val="center"/>
          <w:trHeight w:val="264"/>
          <w:del w:id="3576"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577" w:author="Paulo Henrique dos Santos" w:date="2025-05-21T15:22:00Z"/>
                <w:color w:val="000000"/>
                <w:sz w:val="20"/>
                <w:szCs w:val="20"/>
              </w:rPr>
              <w:pPrChange w:author="Paulo Henrique dos Santos" w:date="2025-05-21T15:22:00Z" w:id="3578">
                <w:pPr>
                  <w:pBdr/>
                  <w:spacing/>
                  <w:ind/>
                  <w:jc w:val="left"/>
                </w:pPr>
              </w:pPrChange>
            </w:pPr>
            <w:r>
              <w:rPr>
                <w:color w:val="000000"/>
                <w:sz w:val="20"/>
                <w:szCs w:val="20"/>
              </w:rPr>
            </w:r>
            <w:del w:id="3579" w:author="Paulo Henrique dos Santos" w:date="2025-05-21T15:22:00Z">
              <w:r>
                <w:rPr>
                  <w:color w:val="000000"/>
                  <w:sz w:val="20"/>
                  <w:szCs w:val="20"/>
                </w:rPr>
              </w:r>
            </w:del>
            <w:del w:id="3580"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2933" w:type="dxa"/>
            <w:vAlign w:val="center"/>
            <w:vMerge w:val="continue"/>
            <w:textDirection w:val="lrTb"/>
            <w:noWrap w:val="false"/>
          </w:tcPr>
          <w:p>
            <w:pPr>
              <w:pBdr/>
              <w:spacing w:before="240" w:line="360" w:lineRule="auto"/>
              <w:ind w:firstLine="720"/>
              <w:rPr>
                <w:del w:id="3581" w:author="Paulo Henrique dos Santos" w:date="2025-05-21T15:22:00Z"/>
                <w:color w:val="000000"/>
                <w:sz w:val="20"/>
                <w:szCs w:val="20"/>
              </w:rPr>
              <w:pPrChange w:author="Paulo Henrique dos Santos" w:date="2025-05-21T15:22:00Z" w:id="3582">
                <w:pPr>
                  <w:pBdr/>
                  <w:spacing/>
                  <w:ind/>
                  <w:jc w:val="left"/>
                </w:pPr>
              </w:pPrChange>
            </w:pPr>
            <w:r>
              <w:rPr>
                <w:color w:val="000000"/>
                <w:sz w:val="20"/>
                <w:szCs w:val="20"/>
              </w:rPr>
            </w:r>
            <w:del w:id="3583" w:author="Paulo Henrique dos Santos" w:date="2025-05-21T15:22:00Z">
              <w:r>
                <w:rPr>
                  <w:color w:val="000000"/>
                  <w:sz w:val="20"/>
                  <w:szCs w:val="20"/>
                </w:rPr>
              </w:r>
            </w:del>
            <w:del w:id="3584"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585" w:author="Paulo Henrique dos Santos" w:date="2025-05-21T15:22:00Z"/>
                <w:color w:val="000000"/>
                <w:sz w:val="20"/>
                <w:szCs w:val="20"/>
              </w:rPr>
              <w:pPrChange w:author="Paulo Henrique dos Santos" w:date="2025-05-21T15:22:00Z" w:id="3586">
                <w:pPr>
                  <w:pBdr/>
                  <w:spacing/>
                  <w:ind/>
                  <w:jc w:val="left"/>
                </w:pPr>
              </w:pPrChange>
            </w:pPr>
            <w:r>
              <w:rPr>
                <w:color w:val="000000"/>
                <w:sz w:val="20"/>
                <w:szCs w:val="20"/>
              </w:rPr>
            </w:r>
            <w:del w:id="3587" w:author="Paulo Henrique dos Santos" w:date="2025-05-21T15:22:00Z">
              <w:r>
                <w:rPr>
                  <w:color w:val="000000"/>
                  <w:sz w:val="20"/>
                  <w:szCs w:val="20"/>
                </w:rPr>
              </w:r>
            </w:del>
            <w:del w:id="3588"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589" w:author="Paulo Henrique dos Santos" w:date="2025-05-21T15:22:00Z"/>
                <w:color w:val="000000"/>
                <w:sz w:val="20"/>
                <w:szCs w:val="20"/>
              </w:rPr>
              <w:pPrChange w:author="Paulo Henrique dos Santos" w:date="2025-05-21T15:22:00Z" w:id="3590">
                <w:pPr>
                  <w:pBdr/>
                  <w:spacing/>
                  <w:ind/>
                  <w:jc w:val="left"/>
                </w:pPr>
              </w:pPrChange>
            </w:pPr>
            <w:del w:id="3591" w:author="Paulo Henrique dos Santos" w:date="2025-05-21T15:22:00Z">
              <w:r>
                <w:rPr>
                  <w:color w:val="000000"/>
                  <w:sz w:val="20"/>
                  <w:szCs w:val="20"/>
                </w:rPr>
                <w:delText xml:space="preserve">Redução de custos</w:delText>
              </w:r>
            </w:del>
            <w:del w:id="3592" w:author="Paulo Henrique dos Santos" w:date="2025-05-21T15:22:00Z">
              <w:r>
                <w:rPr>
                  <w:color w:val="000000"/>
                  <w:sz w:val="20"/>
                  <w:szCs w:val="20"/>
                </w:rPr>
                <w:delText xml:space="preserve"> </w:delText>
              </w:r>
            </w:del>
            <w:del w:id="3593" w:author="Paulo Henrique dos Santos" w:date="2025-05-21T15:22:00Z">
              <w:r>
                <w:rPr>
                  <w:color w:val="000000"/>
                  <w:sz w:val="20"/>
                  <w:szCs w:val="20"/>
                </w:rPr>
              </w:r>
            </w:del>
            <w:del w:id="3594" w:author="Paulo Henrique dos Santos" w:date="2025-05-21T15:22:00Z">
              <w:r>
                <w:rPr>
                  <w:color w:val="000000"/>
                  <w:sz w:val="20"/>
                  <w:szCs w:val="20"/>
                </w:rPr>
              </w:r>
            </w:del>
          </w:p>
        </w:tc>
      </w:tr>
      <w:tr>
        <w:trPr>
          <w:jc w:val="center"/>
          <w:trHeight w:val="264"/>
          <w:del w:id="3595"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596" w:author="Paulo Henrique dos Santos" w:date="2025-05-21T15:22:00Z"/>
                <w:color w:val="000000"/>
                <w:sz w:val="20"/>
                <w:szCs w:val="20"/>
              </w:rPr>
              <w:pPrChange w:author="Paulo Henrique dos Santos" w:date="2025-05-21T15:22:00Z" w:id="3597">
                <w:pPr>
                  <w:pBdr/>
                  <w:spacing/>
                  <w:ind/>
                  <w:jc w:val="left"/>
                </w:pPr>
              </w:pPrChange>
            </w:pPr>
            <w:r>
              <w:rPr>
                <w:color w:val="000000"/>
                <w:sz w:val="20"/>
                <w:szCs w:val="20"/>
              </w:rPr>
            </w:r>
            <w:del w:id="3598" w:author="Paulo Henrique dos Santos" w:date="2025-05-21T15:22:00Z">
              <w:r>
                <w:rPr>
                  <w:color w:val="000000"/>
                  <w:sz w:val="20"/>
                  <w:szCs w:val="20"/>
                </w:rPr>
              </w:r>
            </w:del>
            <w:del w:id="3599"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2933" w:type="dxa"/>
            <w:vAlign w:val="center"/>
            <w:vMerge w:val="continue"/>
            <w:textDirection w:val="lrTb"/>
            <w:noWrap w:val="false"/>
          </w:tcPr>
          <w:p>
            <w:pPr>
              <w:pBdr/>
              <w:spacing w:before="240" w:line="360" w:lineRule="auto"/>
              <w:ind w:firstLine="720"/>
              <w:rPr>
                <w:del w:id="3600" w:author="Paulo Henrique dos Santos" w:date="2025-05-21T15:22:00Z"/>
                <w:color w:val="000000"/>
                <w:sz w:val="20"/>
                <w:szCs w:val="20"/>
              </w:rPr>
              <w:pPrChange w:author="Paulo Henrique dos Santos" w:date="2025-05-21T15:22:00Z" w:id="3601">
                <w:pPr>
                  <w:pBdr/>
                  <w:spacing/>
                  <w:ind/>
                  <w:jc w:val="left"/>
                </w:pPr>
              </w:pPrChange>
            </w:pPr>
            <w:r>
              <w:rPr>
                <w:color w:val="000000"/>
                <w:sz w:val="20"/>
                <w:szCs w:val="20"/>
              </w:rPr>
            </w:r>
            <w:del w:id="3602" w:author="Paulo Henrique dos Santos" w:date="2025-05-21T15:22:00Z">
              <w:r>
                <w:rPr>
                  <w:color w:val="000000"/>
                  <w:sz w:val="20"/>
                  <w:szCs w:val="20"/>
                </w:rPr>
              </w:r>
            </w:del>
            <w:del w:id="3603"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604" w:author="Paulo Henrique dos Santos" w:date="2025-05-21T15:22:00Z"/>
                <w:color w:val="000000"/>
                <w:sz w:val="20"/>
                <w:szCs w:val="20"/>
              </w:rPr>
              <w:pPrChange w:author="Paulo Henrique dos Santos" w:date="2025-05-21T15:22:00Z" w:id="3605">
                <w:pPr>
                  <w:pBdr/>
                  <w:spacing/>
                  <w:ind/>
                  <w:jc w:val="left"/>
                </w:pPr>
              </w:pPrChange>
            </w:pPr>
            <w:r>
              <w:rPr>
                <w:color w:val="000000"/>
                <w:sz w:val="20"/>
                <w:szCs w:val="20"/>
              </w:rPr>
            </w:r>
            <w:del w:id="3606" w:author="Paulo Henrique dos Santos" w:date="2025-05-21T15:22:00Z">
              <w:r>
                <w:rPr>
                  <w:color w:val="000000"/>
                  <w:sz w:val="20"/>
                  <w:szCs w:val="20"/>
                </w:rPr>
              </w:r>
            </w:del>
            <w:del w:id="3607"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single" w:color="auto" w:sz="4" w:space="0"/>
              <w:right w:val="none" w:color="000000" w:sz="4" w:space="0"/>
            </w:tcBorders>
            <w:tcW w:w="4580" w:type="dxa"/>
            <w:vAlign w:val="center"/>
            <w:textDirection w:val="lrTb"/>
            <w:noWrap w:val="false"/>
          </w:tcPr>
          <w:p>
            <w:pPr>
              <w:pBdr/>
              <w:spacing w:before="240" w:line="360" w:lineRule="auto"/>
              <w:ind w:firstLine="720"/>
              <w:rPr>
                <w:del w:id="3608" w:author="Paulo Henrique dos Santos" w:date="2025-05-21T15:22:00Z"/>
                <w:color w:val="000000"/>
                <w:sz w:val="20"/>
                <w:szCs w:val="20"/>
              </w:rPr>
              <w:pPrChange w:author="Paulo Henrique dos Santos" w:date="2025-05-21T15:22:00Z" w:id="3609">
                <w:pPr>
                  <w:pBdr/>
                  <w:spacing/>
                  <w:ind/>
                  <w:jc w:val="left"/>
                </w:pPr>
              </w:pPrChange>
            </w:pPr>
            <w:del w:id="3610" w:author="Paulo Henrique dos Santos" w:date="2025-05-21T15:22:00Z">
              <w:r>
                <w:rPr>
                  <w:color w:val="000000"/>
                  <w:sz w:val="20"/>
                  <w:szCs w:val="20"/>
                </w:rPr>
                <w:delText xml:space="preserve">Aumento da produtividade</w:delText>
              </w:r>
            </w:del>
            <w:del w:id="3611" w:author="Paulo Henrique dos Santos" w:date="2025-05-21T15:22:00Z">
              <w:r>
                <w:rPr>
                  <w:color w:val="000000"/>
                  <w:sz w:val="20"/>
                  <w:szCs w:val="20"/>
                </w:rPr>
                <w:delText xml:space="preserve"> </w:delText>
              </w:r>
            </w:del>
            <w:del w:id="3612" w:author="Paulo Henrique dos Santos" w:date="2025-05-21T15:22:00Z">
              <w:r>
                <w:rPr>
                  <w:color w:val="000000"/>
                  <w:sz w:val="20"/>
                  <w:szCs w:val="20"/>
                </w:rPr>
              </w:r>
            </w:del>
            <w:del w:id="3613" w:author="Paulo Henrique dos Santos" w:date="2025-05-21T15:22:00Z">
              <w:r>
                <w:rPr>
                  <w:color w:val="000000"/>
                  <w:sz w:val="20"/>
                  <w:szCs w:val="20"/>
                </w:rPr>
              </w:r>
            </w:del>
          </w:p>
        </w:tc>
      </w:tr>
      <w:tr>
        <w:trPr>
          <w:jc w:val="center"/>
          <w:trHeight w:val="264"/>
          <w:del w:id="3614" w:author="Paulo Henrique dos Santos" w:date="2025-05-21T15:22:00Z"/>
        </w:trPr>
        <w:tc>
          <w:tcPr>
            <w:shd w:val="clear" w:color="000000" w:fill="ffffff"/>
            <w:tcBorders>
              <w:top w:val="none" w:color="000000" w:sz="4" w:space="0"/>
              <w:left w:val="none" w:color="000000" w:sz="4" w:space="0"/>
              <w:bottom w:val="single" w:color="000000" w:sz="4" w:space="0"/>
              <w:right w:val="none" w:color="000000" w:sz="4" w:space="0"/>
            </w:tcBorders>
            <w:tcW w:w="1320" w:type="dxa"/>
            <w:vAlign w:val="center"/>
            <w:vMerge w:val="restart"/>
            <w:textDirection w:val="lrTb"/>
            <w:noWrap w:val="false"/>
          </w:tcPr>
          <w:p>
            <w:pPr>
              <w:pBdr/>
              <w:spacing w:before="240" w:line="360" w:lineRule="auto"/>
              <w:ind w:firstLine="720"/>
              <w:rPr>
                <w:del w:id="3615" w:author="Paulo Henrique dos Santos" w:date="2025-05-21T15:22:00Z"/>
                <w:color w:val="000000"/>
                <w:sz w:val="20"/>
                <w:szCs w:val="20"/>
              </w:rPr>
              <w:pPrChange w:author="Paulo Henrique dos Santos" w:date="2025-05-21T15:22:00Z" w:id="3616">
                <w:pPr>
                  <w:pBdr/>
                  <w:spacing/>
                  <w:ind/>
                  <w:jc w:val="center"/>
                </w:pPr>
              </w:pPrChange>
            </w:pPr>
            <w:del w:id="3617" w:author="Paulo Henrique dos Santos" w:date="2025-05-21T15:22:00Z">
              <w:r>
                <w:rPr>
                  <w:color w:val="000000"/>
                  <w:sz w:val="20"/>
                  <w:szCs w:val="20"/>
                </w:rPr>
                <w:delText xml:space="preserve">5-Melhoria contínua</w:delText>
              </w:r>
            </w:del>
            <w:del w:id="3618" w:author="Paulo Henrique dos Santos" w:date="2025-05-21T15:22:00Z">
              <w:r>
                <w:rPr>
                  <w:color w:val="000000"/>
                  <w:sz w:val="20"/>
                  <w:szCs w:val="20"/>
                </w:rPr>
              </w:r>
            </w:del>
            <w:del w:id="3619"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2933" w:type="dxa"/>
            <w:vAlign w:val="center"/>
            <w:vMerge w:val="restart"/>
            <w:textDirection w:val="lrTb"/>
            <w:noWrap w:val="false"/>
          </w:tcPr>
          <w:p>
            <w:pPr>
              <w:pBdr/>
              <w:spacing w:before="240" w:line="360" w:lineRule="auto"/>
              <w:ind w:firstLine="720"/>
              <w:rPr>
                <w:del w:id="3620" w:author="Paulo Henrique dos Santos" w:date="2025-05-21T15:22:00Z"/>
                <w:color w:val="000000"/>
                <w:sz w:val="20"/>
                <w:szCs w:val="20"/>
              </w:rPr>
              <w:pPrChange w:author="Paulo Henrique dos Santos" w:date="2025-05-21T15:22:00Z" w:id="3621">
                <w:pPr>
                  <w:pBdr/>
                  <w:spacing/>
                  <w:ind/>
                  <w:jc w:val="left"/>
                </w:pPr>
              </w:pPrChange>
            </w:pPr>
            <w:del w:id="3622" w:author="Paulo Henrique dos Santos" w:date="2025-05-21T15:22:00Z">
              <w:r>
                <w:rPr>
                  <w:color w:val="000000"/>
                  <w:sz w:val="20"/>
                  <w:szCs w:val="20"/>
                </w:rPr>
                <w:delText xml:space="preserve">Rastreabilidade totalmente incorporada no dia-a-dia operacional</w:delText>
              </w:r>
            </w:del>
            <w:del w:id="3623" w:author="Paulo Henrique dos Santos" w:date="2025-05-21T15:22:00Z">
              <w:r>
                <w:rPr>
                  <w:color w:val="000000"/>
                  <w:sz w:val="20"/>
                  <w:szCs w:val="20"/>
                </w:rPr>
                <w:delText xml:space="preserve"> </w:delText>
              </w:r>
            </w:del>
            <w:del w:id="3624" w:author="Paulo Henrique dos Santos" w:date="2025-05-21T15:22:00Z">
              <w:r>
                <w:rPr>
                  <w:color w:val="000000"/>
                  <w:sz w:val="20"/>
                  <w:szCs w:val="20"/>
                </w:rPr>
                <w:delText xml:space="preserve">(Tópico 0</w:delText>
              </w:r>
            </w:del>
            <w:del w:id="3625" w:author="Paulo Henrique dos Santos" w:date="2025-05-21T15:22:00Z">
              <w:r>
                <w:rPr>
                  <w:color w:val="000000"/>
                  <w:sz w:val="20"/>
                  <w:szCs w:val="20"/>
                </w:rPr>
                <w:delText xml:space="preserve"> e 1</w:delText>
              </w:r>
            </w:del>
            <w:del w:id="3626" w:author="Paulo Henrique dos Santos" w:date="2025-05-21T15:22:00Z">
              <w:r>
                <w:rPr>
                  <w:color w:val="000000"/>
                  <w:sz w:val="20"/>
                  <w:szCs w:val="20"/>
                </w:rPr>
                <w:delText xml:space="preserve">)</w:delText>
              </w:r>
            </w:del>
            <w:del w:id="3627" w:author="Paulo Henrique dos Santos" w:date="2025-05-21T15:22:00Z">
              <w:r>
                <w:rPr>
                  <w:color w:val="000000"/>
                  <w:sz w:val="20"/>
                  <w:szCs w:val="20"/>
                </w:rPr>
              </w:r>
            </w:del>
            <w:del w:id="3628"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single" w:color="000000" w:sz="4" w:space="0"/>
              <w:right w:val="none" w:color="000000" w:sz="4" w:space="0"/>
            </w:tcBorders>
            <w:tcW w:w="987" w:type="dxa"/>
            <w:vAlign w:val="center"/>
            <w:vMerge w:val="restart"/>
            <w:textDirection w:val="lrTb"/>
            <w:noWrap w:val="false"/>
          </w:tcPr>
          <w:p>
            <w:pPr>
              <w:pBdr/>
              <w:spacing w:before="240" w:line="360" w:lineRule="auto"/>
              <w:ind w:firstLine="720"/>
              <w:rPr>
                <w:del w:id="3629" w:author="Paulo Henrique dos Santos" w:date="2025-05-21T15:22:00Z"/>
                <w:color w:val="000000"/>
                <w:sz w:val="20"/>
                <w:szCs w:val="20"/>
              </w:rPr>
              <w:pPrChange w:author="Paulo Henrique dos Santos" w:date="2025-05-21T15:22:00Z" w:id="3630">
                <w:pPr>
                  <w:pBdr/>
                  <w:spacing/>
                  <w:ind/>
                  <w:jc w:val="center"/>
                </w:pPr>
              </w:pPrChange>
            </w:pPr>
            <w:del w:id="3631" w:author="Paulo Henrique dos Santos" w:date="2025-05-21T15:22:00Z">
              <w:r>
                <w:rPr>
                  <w:color w:val="000000"/>
                  <w:sz w:val="20"/>
                  <w:szCs w:val="20"/>
                </w:rPr>
                <w:delText xml:space="preserve">Otimizar</w:delText>
              </w:r>
            </w:del>
            <w:del w:id="3632" w:author="Paulo Henrique dos Santos" w:date="2025-05-21T15:22:00Z">
              <w:r>
                <w:rPr>
                  <w:color w:val="000000"/>
                  <w:sz w:val="20"/>
                  <w:szCs w:val="20"/>
                </w:rPr>
              </w:r>
            </w:del>
            <w:del w:id="3633"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634" w:author="Paulo Henrique dos Santos" w:date="2025-05-21T15:22:00Z"/>
                <w:color w:val="000000"/>
                <w:sz w:val="20"/>
                <w:szCs w:val="20"/>
              </w:rPr>
              <w:pPrChange w:author="Paulo Henrique dos Santos" w:date="2025-05-21T15:22:00Z" w:id="3635">
                <w:pPr>
                  <w:pBdr/>
                  <w:spacing/>
                  <w:ind/>
                  <w:jc w:val="left"/>
                </w:pPr>
              </w:pPrChange>
            </w:pPr>
            <w:del w:id="3636" w:author="Paulo Henrique dos Santos" w:date="2025-05-21T15:22:00Z">
              <w:r>
                <w:rPr>
                  <w:color w:val="000000"/>
                  <w:sz w:val="20"/>
                  <w:szCs w:val="20"/>
                </w:rPr>
                <w:delText xml:space="preserve">Livro-razão de transações</w:delText>
              </w:r>
            </w:del>
            <w:del w:id="3637" w:author="Paulo Henrique dos Santos" w:date="2025-05-21T15:22:00Z">
              <w:r>
                <w:rPr>
                  <w:color w:val="000000"/>
                  <w:sz w:val="20"/>
                  <w:szCs w:val="20"/>
                </w:rPr>
                <w:delText xml:space="preserve"> </w:delText>
              </w:r>
            </w:del>
            <w:del w:id="3638" w:author="Paulo Henrique dos Santos" w:date="2025-05-21T15:22:00Z">
              <w:r>
                <w:rPr>
                  <w:color w:val="000000"/>
                  <w:sz w:val="20"/>
                  <w:szCs w:val="20"/>
                </w:rPr>
              </w:r>
            </w:del>
            <w:del w:id="3639" w:author="Paulo Henrique dos Santos" w:date="2025-05-21T15:22:00Z">
              <w:r>
                <w:rPr>
                  <w:color w:val="000000"/>
                  <w:sz w:val="20"/>
                  <w:szCs w:val="20"/>
                </w:rPr>
              </w:r>
            </w:del>
          </w:p>
        </w:tc>
      </w:tr>
      <w:tr>
        <w:trPr>
          <w:jc w:val="center"/>
          <w:trHeight w:val="264"/>
          <w:del w:id="3640"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641" w:author="Paulo Henrique dos Santos" w:date="2025-05-21T15:22:00Z"/>
                <w:color w:val="000000"/>
                <w:sz w:val="20"/>
                <w:szCs w:val="20"/>
              </w:rPr>
              <w:pPrChange w:author="Paulo Henrique dos Santos" w:date="2025-05-21T15:22:00Z" w:id="3642">
                <w:pPr>
                  <w:pBdr/>
                  <w:spacing/>
                  <w:ind/>
                  <w:jc w:val="left"/>
                </w:pPr>
              </w:pPrChange>
            </w:pPr>
            <w:r>
              <w:rPr>
                <w:color w:val="000000"/>
                <w:sz w:val="20"/>
                <w:szCs w:val="20"/>
              </w:rPr>
            </w:r>
            <w:del w:id="3643" w:author="Paulo Henrique dos Santos" w:date="2025-05-21T15:22:00Z">
              <w:r>
                <w:rPr>
                  <w:color w:val="000000"/>
                  <w:sz w:val="20"/>
                  <w:szCs w:val="20"/>
                </w:rPr>
              </w:r>
            </w:del>
            <w:del w:id="3644" w:author="Paulo Henrique dos Santos" w:date="2025-05-21T15:22:00Z">
              <w:r>
                <w:rPr>
                  <w:color w:val="000000"/>
                  <w:sz w:val="20"/>
                  <w:szCs w:val="20"/>
                </w:rPr>
              </w:r>
            </w:del>
          </w:p>
        </w:tc>
        <w:tc>
          <w:tcPr>
            <w:tcBorders>
              <w:top w:val="none" w:color="000000" w:sz="4" w:space="0"/>
              <w:left w:val="none" w:color="000000" w:sz="4" w:space="0"/>
              <w:bottom w:val="none" w:color="000000" w:sz="4" w:space="0"/>
              <w:right w:val="none" w:color="000000" w:sz="4" w:space="0"/>
            </w:tcBorders>
            <w:tcW w:w="2933" w:type="dxa"/>
            <w:vAlign w:val="center"/>
            <w:vMerge w:val="continue"/>
            <w:textDirection w:val="lrTb"/>
            <w:noWrap w:val="false"/>
          </w:tcPr>
          <w:p>
            <w:pPr>
              <w:pBdr/>
              <w:spacing w:before="240" w:line="360" w:lineRule="auto"/>
              <w:ind w:firstLine="720"/>
              <w:rPr>
                <w:del w:id="3645" w:author="Paulo Henrique dos Santos" w:date="2025-05-21T15:22:00Z"/>
                <w:color w:val="000000"/>
                <w:sz w:val="20"/>
                <w:szCs w:val="20"/>
              </w:rPr>
              <w:pPrChange w:author="Paulo Henrique dos Santos" w:date="2025-05-21T15:22:00Z" w:id="3646">
                <w:pPr>
                  <w:pBdr/>
                  <w:spacing/>
                  <w:ind/>
                  <w:jc w:val="left"/>
                </w:pPr>
              </w:pPrChange>
            </w:pPr>
            <w:r>
              <w:rPr>
                <w:color w:val="000000"/>
                <w:sz w:val="20"/>
                <w:szCs w:val="20"/>
              </w:rPr>
            </w:r>
            <w:del w:id="3647" w:author="Paulo Henrique dos Santos" w:date="2025-05-21T15:22:00Z">
              <w:r>
                <w:rPr>
                  <w:color w:val="000000"/>
                  <w:sz w:val="20"/>
                  <w:szCs w:val="20"/>
                </w:rPr>
              </w:r>
            </w:del>
            <w:del w:id="3648"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649" w:author="Paulo Henrique dos Santos" w:date="2025-05-21T15:22:00Z"/>
                <w:color w:val="000000"/>
                <w:sz w:val="20"/>
                <w:szCs w:val="20"/>
              </w:rPr>
              <w:pPrChange w:author="Paulo Henrique dos Santos" w:date="2025-05-21T15:22:00Z" w:id="3650">
                <w:pPr>
                  <w:pBdr/>
                  <w:spacing/>
                  <w:ind/>
                  <w:jc w:val="left"/>
                </w:pPr>
              </w:pPrChange>
            </w:pPr>
            <w:r>
              <w:rPr>
                <w:color w:val="000000"/>
                <w:sz w:val="20"/>
                <w:szCs w:val="20"/>
              </w:rPr>
            </w:r>
            <w:del w:id="3651" w:author="Paulo Henrique dos Santos" w:date="2025-05-21T15:22:00Z">
              <w:r>
                <w:rPr>
                  <w:color w:val="000000"/>
                  <w:sz w:val="20"/>
                  <w:szCs w:val="20"/>
                </w:rPr>
              </w:r>
            </w:del>
            <w:del w:id="3652"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653" w:author="Paulo Henrique dos Santos" w:date="2025-05-21T15:22:00Z"/>
                <w:color w:val="000000"/>
                <w:sz w:val="20"/>
                <w:szCs w:val="20"/>
              </w:rPr>
              <w:pPrChange w:author="Paulo Henrique dos Santos" w:date="2025-05-21T15:22:00Z" w:id="3654">
                <w:pPr>
                  <w:pBdr/>
                  <w:spacing/>
                  <w:ind/>
                  <w:jc w:val="left"/>
                </w:pPr>
              </w:pPrChange>
            </w:pPr>
            <w:del w:id="3655" w:author="Paulo Henrique dos Santos" w:date="2025-05-21T15:22:00Z">
              <w:r>
                <w:rPr>
                  <w:color w:val="000000"/>
                  <w:sz w:val="20"/>
                  <w:szCs w:val="20"/>
                </w:rPr>
                <w:delText xml:space="preserve">Consenso democrático</w:delText>
              </w:r>
            </w:del>
            <w:del w:id="3656" w:author="Paulo Henrique dos Santos" w:date="2025-05-21T15:22:00Z">
              <w:r>
                <w:rPr>
                  <w:color w:val="000000"/>
                  <w:sz w:val="20"/>
                  <w:szCs w:val="20"/>
                </w:rPr>
                <w:delText xml:space="preserve"> </w:delText>
              </w:r>
            </w:del>
            <w:del w:id="3657" w:author="Paulo Henrique dos Santos" w:date="2025-05-21T15:22:00Z">
              <w:r>
                <w:rPr>
                  <w:color w:val="000000"/>
                  <w:sz w:val="20"/>
                  <w:szCs w:val="20"/>
                </w:rPr>
              </w:r>
            </w:del>
            <w:del w:id="3658" w:author="Paulo Henrique dos Santos" w:date="2025-05-21T15:22:00Z">
              <w:r>
                <w:rPr>
                  <w:color w:val="000000"/>
                  <w:sz w:val="20"/>
                  <w:szCs w:val="20"/>
                </w:rPr>
              </w:r>
            </w:del>
          </w:p>
        </w:tc>
      </w:tr>
      <w:tr>
        <w:trPr>
          <w:jc w:val="center"/>
          <w:trHeight w:val="264"/>
          <w:del w:id="3659"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660" w:author="Paulo Henrique dos Santos" w:date="2025-05-21T15:22:00Z"/>
                <w:color w:val="000000"/>
                <w:sz w:val="20"/>
                <w:szCs w:val="20"/>
              </w:rPr>
              <w:pPrChange w:author="Paulo Henrique dos Santos" w:date="2025-05-21T15:22:00Z" w:id="3661">
                <w:pPr>
                  <w:pBdr/>
                  <w:spacing/>
                  <w:ind/>
                  <w:jc w:val="left"/>
                </w:pPr>
              </w:pPrChange>
            </w:pPr>
            <w:r>
              <w:rPr>
                <w:color w:val="000000"/>
                <w:sz w:val="20"/>
                <w:szCs w:val="20"/>
              </w:rPr>
            </w:r>
            <w:del w:id="3662" w:author="Paulo Henrique dos Santos" w:date="2025-05-21T15:22:00Z">
              <w:r>
                <w:rPr>
                  <w:color w:val="000000"/>
                  <w:sz w:val="20"/>
                  <w:szCs w:val="20"/>
                </w:rPr>
              </w:r>
            </w:del>
            <w:del w:id="3663"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2933" w:type="dxa"/>
            <w:vAlign w:val="center"/>
            <w:vMerge w:val="restart"/>
            <w:textDirection w:val="lrTb"/>
            <w:noWrap w:val="false"/>
          </w:tcPr>
          <w:p>
            <w:pPr>
              <w:pBdr/>
              <w:spacing w:before="240" w:line="360" w:lineRule="auto"/>
              <w:ind w:firstLine="720"/>
              <w:rPr>
                <w:del w:id="3664" w:author="Paulo Henrique dos Santos" w:date="2025-05-21T15:22:00Z"/>
                <w:color w:val="000000"/>
                <w:sz w:val="20"/>
                <w:szCs w:val="20"/>
              </w:rPr>
              <w:pPrChange w:author="Paulo Henrique dos Santos" w:date="2025-05-21T15:22:00Z" w:id="3665">
                <w:pPr>
                  <w:pBdr/>
                  <w:spacing/>
                  <w:ind/>
                  <w:jc w:val="left"/>
                </w:pPr>
              </w:pPrChange>
            </w:pPr>
            <w:r>
              <w:rPr>
                <w:color w:val="000000"/>
                <w:sz w:val="20"/>
                <w:szCs w:val="20"/>
              </w:rPr>
            </w:r>
            <w:del w:id="3666" w:author="Paulo Henrique dos Santos" w:date="2025-05-21T15:22:00Z">
              <w:r>
                <w:rPr>
                  <w:color w:val="000000"/>
                  <w:sz w:val="20"/>
                  <w:szCs w:val="20"/>
                </w:rPr>
              </w:r>
            </w:del>
            <w:del w:id="3667"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668" w:author="Paulo Henrique dos Santos" w:date="2025-05-21T15:22:00Z"/>
                <w:color w:val="000000"/>
                <w:sz w:val="20"/>
                <w:szCs w:val="20"/>
              </w:rPr>
              <w:pPrChange w:author="Paulo Henrique dos Santos" w:date="2025-05-21T15:22:00Z" w:id="3669">
                <w:pPr>
                  <w:pBdr/>
                  <w:spacing/>
                  <w:ind/>
                  <w:jc w:val="left"/>
                </w:pPr>
              </w:pPrChange>
            </w:pPr>
            <w:r>
              <w:rPr>
                <w:color w:val="000000"/>
                <w:sz w:val="20"/>
                <w:szCs w:val="20"/>
              </w:rPr>
            </w:r>
            <w:del w:id="3670" w:author="Paulo Henrique dos Santos" w:date="2025-05-21T15:22:00Z">
              <w:r>
                <w:rPr>
                  <w:color w:val="000000"/>
                  <w:sz w:val="20"/>
                  <w:szCs w:val="20"/>
                </w:rPr>
              </w:r>
            </w:del>
            <w:del w:id="3671"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672" w:author="Paulo Henrique dos Santos" w:date="2025-05-21T15:22:00Z"/>
                <w:color w:val="000000"/>
                <w:sz w:val="20"/>
                <w:szCs w:val="20"/>
              </w:rPr>
              <w:pPrChange w:author="Paulo Henrique dos Santos" w:date="2025-05-21T15:22:00Z" w:id="3673">
                <w:pPr>
                  <w:pBdr/>
                  <w:spacing/>
                  <w:ind/>
                  <w:jc w:val="left"/>
                </w:pPr>
              </w:pPrChange>
            </w:pPr>
            <w:del w:id="3674" w:author="Paulo Henrique dos Santos" w:date="2025-05-21T15:22:00Z">
              <w:r>
                <w:rPr>
                  <w:color w:val="000000"/>
                  <w:sz w:val="20"/>
                  <w:szCs w:val="20"/>
                </w:rPr>
                <w:delText xml:space="preserve">Compartilhamento de informações com a sociedade</w:delText>
              </w:r>
            </w:del>
            <w:del w:id="3675" w:author="Paulo Henrique dos Santos" w:date="2025-05-21T15:22:00Z">
              <w:r>
                <w:rPr>
                  <w:color w:val="000000"/>
                  <w:sz w:val="20"/>
                  <w:szCs w:val="20"/>
                </w:rPr>
                <w:delText xml:space="preserve"> </w:delText>
              </w:r>
            </w:del>
            <w:del w:id="3676" w:author="Paulo Henrique dos Santos" w:date="2025-05-21T15:22:00Z">
              <w:r>
                <w:rPr>
                  <w:color w:val="000000"/>
                  <w:sz w:val="20"/>
                  <w:szCs w:val="20"/>
                </w:rPr>
              </w:r>
            </w:del>
            <w:del w:id="3677" w:author="Paulo Henrique dos Santos" w:date="2025-05-21T15:22:00Z">
              <w:r>
                <w:rPr>
                  <w:color w:val="000000"/>
                  <w:sz w:val="20"/>
                  <w:szCs w:val="20"/>
                </w:rPr>
              </w:r>
            </w:del>
          </w:p>
        </w:tc>
      </w:tr>
      <w:tr>
        <w:trPr>
          <w:jc w:val="center"/>
          <w:trHeight w:val="264"/>
          <w:del w:id="3678"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679" w:author="Paulo Henrique dos Santos" w:date="2025-05-21T15:22:00Z"/>
                <w:color w:val="000000"/>
                <w:sz w:val="20"/>
                <w:szCs w:val="20"/>
              </w:rPr>
              <w:pPrChange w:author="Paulo Henrique dos Santos" w:date="2025-05-21T15:22:00Z" w:id="3680">
                <w:pPr>
                  <w:pBdr/>
                  <w:spacing/>
                  <w:ind/>
                  <w:jc w:val="left"/>
                </w:pPr>
              </w:pPrChange>
            </w:pPr>
            <w:r>
              <w:rPr>
                <w:color w:val="000000"/>
                <w:sz w:val="20"/>
                <w:szCs w:val="20"/>
              </w:rPr>
            </w:r>
            <w:del w:id="3681" w:author="Paulo Henrique dos Santos" w:date="2025-05-21T15:22:00Z">
              <w:r>
                <w:rPr>
                  <w:color w:val="000000"/>
                  <w:sz w:val="20"/>
                  <w:szCs w:val="20"/>
                </w:rPr>
              </w:r>
            </w:del>
            <w:del w:id="3682" w:author="Paulo Henrique dos Santos" w:date="2025-05-21T15:22:00Z">
              <w:r>
                <w:rPr>
                  <w:color w:val="000000"/>
                  <w:sz w:val="20"/>
                  <w:szCs w:val="20"/>
                </w:rPr>
              </w:r>
            </w:del>
          </w:p>
        </w:tc>
        <w:tc>
          <w:tcPr>
            <w:tcBorders>
              <w:top w:val="none" w:color="000000" w:sz="4" w:space="0"/>
              <w:left w:val="none" w:color="000000" w:sz="4" w:space="0"/>
              <w:bottom w:val="none" w:color="000000" w:sz="4" w:space="0"/>
              <w:right w:val="none" w:color="000000" w:sz="4" w:space="0"/>
            </w:tcBorders>
            <w:tcW w:w="2933" w:type="dxa"/>
            <w:vAlign w:val="center"/>
            <w:vMerge w:val="continue"/>
            <w:textDirection w:val="lrTb"/>
            <w:noWrap w:val="false"/>
          </w:tcPr>
          <w:p>
            <w:pPr>
              <w:pBdr/>
              <w:spacing w:before="240" w:line="360" w:lineRule="auto"/>
              <w:ind w:firstLine="720"/>
              <w:rPr>
                <w:del w:id="3683" w:author="Paulo Henrique dos Santos" w:date="2025-05-21T15:22:00Z"/>
                <w:color w:val="000000"/>
                <w:sz w:val="20"/>
                <w:szCs w:val="20"/>
              </w:rPr>
              <w:pPrChange w:author="Paulo Henrique dos Santos" w:date="2025-05-21T15:22:00Z" w:id="3684">
                <w:pPr>
                  <w:pBdr/>
                  <w:spacing/>
                  <w:ind/>
                  <w:jc w:val="left"/>
                </w:pPr>
              </w:pPrChange>
            </w:pPr>
            <w:r>
              <w:rPr>
                <w:color w:val="000000"/>
                <w:sz w:val="20"/>
                <w:szCs w:val="20"/>
              </w:rPr>
            </w:r>
            <w:del w:id="3685" w:author="Paulo Henrique dos Santos" w:date="2025-05-21T15:22:00Z">
              <w:r>
                <w:rPr>
                  <w:color w:val="000000"/>
                  <w:sz w:val="20"/>
                  <w:szCs w:val="20"/>
                </w:rPr>
              </w:r>
            </w:del>
            <w:del w:id="3686"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687" w:author="Paulo Henrique dos Santos" w:date="2025-05-21T15:22:00Z"/>
                <w:color w:val="000000"/>
                <w:sz w:val="20"/>
                <w:szCs w:val="20"/>
              </w:rPr>
              <w:pPrChange w:author="Paulo Henrique dos Santos" w:date="2025-05-21T15:22:00Z" w:id="3688">
                <w:pPr>
                  <w:pBdr/>
                  <w:spacing/>
                  <w:ind/>
                  <w:jc w:val="left"/>
                </w:pPr>
              </w:pPrChange>
            </w:pPr>
            <w:r>
              <w:rPr>
                <w:color w:val="000000"/>
                <w:sz w:val="20"/>
                <w:szCs w:val="20"/>
              </w:rPr>
            </w:r>
            <w:del w:id="3689" w:author="Paulo Henrique dos Santos" w:date="2025-05-21T15:22:00Z">
              <w:r>
                <w:rPr>
                  <w:color w:val="000000"/>
                  <w:sz w:val="20"/>
                  <w:szCs w:val="20"/>
                </w:rPr>
              </w:r>
            </w:del>
            <w:del w:id="3690"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691" w:author="Paulo Henrique dos Santos" w:date="2025-05-21T15:22:00Z"/>
                <w:color w:val="000000"/>
                <w:sz w:val="20"/>
                <w:szCs w:val="20"/>
              </w:rPr>
              <w:pPrChange w:author="Paulo Henrique dos Santos" w:date="2025-05-21T15:22:00Z" w:id="3692">
                <w:pPr>
                  <w:pBdr/>
                  <w:spacing/>
                  <w:ind/>
                  <w:jc w:val="left"/>
                </w:pPr>
              </w:pPrChange>
            </w:pPr>
            <w:del w:id="3693" w:author="Paulo Henrique dos Santos" w:date="2025-05-21T15:22:00Z">
              <w:r>
                <w:rPr>
                  <w:color w:val="000000"/>
                  <w:sz w:val="20"/>
                  <w:szCs w:val="20"/>
                </w:rPr>
                <w:delText xml:space="preserve">Soluções sociotécnicas</w:delText>
              </w:r>
            </w:del>
            <w:del w:id="3694" w:author="Paulo Henrique dos Santos" w:date="2025-05-21T15:22:00Z">
              <w:r>
                <w:rPr>
                  <w:color w:val="000000"/>
                  <w:sz w:val="20"/>
                  <w:szCs w:val="20"/>
                </w:rPr>
                <w:delText xml:space="preserve"> </w:delText>
              </w:r>
            </w:del>
            <w:del w:id="3695" w:author="Paulo Henrique dos Santos" w:date="2025-05-21T15:22:00Z">
              <w:r>
                <w:rPr>
                  <w:color w:val="000000"/>
                  <w:sz w:val="20"/>
                  <w:szCs w:val="20"/>
                </w:rPr>
              </w:r>
            </w:del>
            <w:del w:id="3696" w:author="Paulo Henrique dos Santos" w:date="2025-05-21T15:22:00Z">
              <w:r>
                <w:rPr>
                  <w:color w:val="000000"/>
                  <w:sz w:val="20"/>
                  <w:szCs w:val="20"/>
                </w:rPr>
              </w:r>
            </w:del>
          </w:p>
        </w:tc>
      </w:tr>
      <w:tr>
        <w:trPr>
          <w:jc w:val="center"/>
          <w:trHeight w:val="264"/>
          <w:del w:id="3697"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698" w:author="Paulo Henrique dos Santos" w:date="2025-05-21T15:22:00Z"/>
                <w:color w:val="000000"/>
                <w:sz w:val="20"/>
                <w:szCs w:val="20"/>
              </w:rPr>
              <w:pPrChange w:author="Paulo Henrique dos Santos" w:date="2025-05-21T15:22:00Z" w:id="3699">
                <w:pPr>
                  <w:pBdr/>
                  <w:spacing/>
                  <w:ind/>
                  <w:jc w:val="left"/>
                </w:pPr>
              </w:pPrChange>
            </w:pPr>
            <w:r>
              <w:rPr>
                <w:color w:val="000000"/>
                <w:sz w:val="20"/>
                <w:szCs w:val="20"/>
              </w:rPr>
            </w:r>
            <w:del w:id="3700" w:author="Paulo Henrique dos Santos" w:date="2025-05-21T15:22:00Z">
              <w:r>
                <w:rPr>
                  <w:color w:val="000000"/>
                  <w:sz w:val="20"/>
                  <w:szCs w:val="20"/>
                </w:rPr>
              </w:r>
            </w:del>
            <w:del w:id="3701" w:author="Paulo Henrique dos Santos" w:date="2025-05-21T15:22:00Z">
              <w:r>
                <w:rPr>
                  <w:color w:val="000000"/>
                  <w:sz w:val="20"/>
                  <w:szCs w:val="20"/>
                </w:rPr>
              </w:r>
            </w:del>
          </w:p>
        </w:tc>
        <w:tc>
          <w:tcPr>
            <w:tcBorders>
              <w:top w:val="none" w:color="000000" w:sz="4" w:space="0"/>
              <w:left w:val="none" w:color="000000" w:sz="4" w:space="0"/>
              <w:bottom w:val="none" w:color="000000" w:sz="4" w:space="0"/>
              <w:right w:val="none" w:color="000000" w:sz="4" w:space="0"/>
            </w:tcBorders>
            <w:tcW w:w="2933" w:type="dxa"/>
            <w:vAlign w:val="center"/>
            <w:vMerge w:val="continue"/>
            <w:textDirection w:val="lrTb"/>
            <w:noWrap w:val="false"/>
          </w:tcPr>
          <w:p>
            <w:pPr>
              <w:pBdr/>
              <w:spacing w:before="240" w:line="360" w:lineRule="auto"/>
              <w:ind w:firstLine="720"/>
              <w:rPr>
                <w:del w:id="3702" w:author="Paulo Henrique dos Santos" w:date="2025-05-21T15:22:00Z"/>
                <w:color w:val="000000"/>
                <w:sz w:val="20"/>
                <w:szCs w:val="20"/>
              </w:rPr>
              <w:pPrChange w:author="Paulo Henrique dos Santos" w:date="2025-05-21T15:22:00Z" w:id="3703">
                <w:pPr>
                  <w:pBdr/>
                  <w:spacing/>
                  <w:ind/>
                  <w:jc w:val="left"/>
                </w:pPr>
              </w:pPrChange>
            </w:pPr>
            <w:r>
              <w:rPr>
                <w:color w:val="000000"/>
                <w:sz w:val="20"/>
                <w:szCs w:val="20"/>
              </w:rPr>
            </w:r>
            <w:del w:id="3704" w:author="Paulo Henrique dos Santos" w:date="2025-05-21T15:22:00Z">
              <w:r>
                <w:rPr>
                  <w:color w:val="000000"/>
                  <w:sz w:val="20"/>
                  <w:szCs w:val="20"/>
                </w:rPr>
              </w:r>
            </w:del>
            <w:del w:id="3705"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706" w:author="Paulo Henrique dos Santos" w:date="2025-05-21T15:22:00Z"/>
                <w:color w:val="000000"/>
                <w:sz w:val="20"/>
                <w:szCs w:val="20"/>
              </w:rPr>
              <w:pPrChange w:author="Paulo Henrique dos Santos" w:date="2025-05-21T15:22:00Z" w:id="3707">
                <w:pPr>
                  <w:pBdr/>
                  <w:spacing/>
                  <w:ind/>
                  <w:jc w:val="left"/>
                </w:pPr>
              </w:pPrChange>
            </w:pPr>
            <w:r>
              <w:rPr>
                <w:color w:val="000000"/>
                <w:sz w:val="20"/>
                <w:szCs w:val="20"/>
              </w:rPr>
            </w:r>
            <w:del w:id="3708" w:author="Paulo Henrique dos Santos" w:date="2025-05-21T15:22:00Z">
              <w:r>
                <w:rPr>
                  <w:color w:val="000000"/>
                  <w:sz w:val="20"/>
                  <w:szCs w:val="20"/>
                </w:rPr>
              </w:r>
            </w:del>
            <w:del w:id="3709"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710" w:author="Paulo Henrique dos Santos" w:date="2025-05-21T15:22:00Z"/>
                <w:color w:val="000000"/>
                <w:sz w:val="20"/>
                <w:szCs w:val="20"/>
              </w:rPr>
              <w:pPrChange w:author="Paulo Henrique dos Santos" w:date="2025-05-21T15:22:00Z" w:id="3711">
                <w:pPr>
                  <w:pBdr/>
                  <w:spacing/>
                  <w:ind/>
                  <w:jc w:val="left"/>
                </w:pPr>
              </w:pPrChange>
            </w:pPr>
            <w:del w:id="3712" w:author="Paulo Henrique dos Santos" w:date="2025-05-21T15:22:00Z">
              <w:r>
                <w:rPr>
                  <w:color w:val="000000"/>
                  <w:sz w:val="20"/>
                  <w:szCs w:val="20"/>
                </w:rPr>
                <w:delText xml:space="preserve">Sustentabilidade aprimorada</w:delText>
              </w:r>
            </w:del>
            <w:del w:id="3713" w:author="Paulo Henrique dos Santos" w:date="2025-05-21T15:22:00Z">
              <w:r>
                <w:rPr>
                  <w:color w:val="000000"/>
                  <w:sz w:val="20"/>
                  <w:szCs w:val="20"/>
                </w:rPr>
                <w:delText xml:space="preserve"> </w:delText>
              </w:r>
            </w:del>
            <w:del w:id="3714" w:author="Paulo Henrique dos Santos" w:date="2025-05-21T15:22:00Z">
              <w:r>
                <w:rPr>
                  <w:color w:val="000000"/>
                  <w:sz w:val="20"/>
                  <w:szCs w:val="20"/>
                </w:rPr>
              </w:r>
            </w:del>
            <w:del w:id="3715" w:author="Paulo Henrique dos Santos" w:date="2025-05-21T15:22:00Z">
              <w:r>
                <w:rPr>
                  <w:color w:val="000000"/>
                  <w:sz w:val="20"/>
                  <w:szCs w:val="20"/>
                </w:rPr>
              </w:r>
            </w:del>
          </w:p>
        </w:tc>
      </w:tr>
      <w:tr>
        <w:trPr>
          <w:jc w:val="center"/>
          <w:trHeight w:val="264"/>
          <w:del w:id="3716"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717" w:author="Paulo Henrique dos Santos" w:date="2025-05-21T15:22:00Z"/>
                <w:color w:val="000000"/>
                <w:sz w:val="20"/>
                <w:szCs w:val="20"/>
              </w:rPr>
              <w:pPrChange w:author="Paulo Henrique dos Santos" w:date="2025-05-21T15:22:00Z" w:id="3718">
                <w:pPr>
                  <w:pBdr/>
                  <w:spacing/>
                  <w:ind/>
                  <w:jc w:val="left"/>
                </w:pPr>
              </w:pPrChange>
            </w:pPr>
            <w:r>
              <w:rPr>
                <w:color w:val="000000"/>
                <w:sz w:val="20"/>
                <w:szCs w:val="20"/>
              </w:rPr>
            </w:r>
            <w:del w:id="3719" w:author="Paulo Henrique dos Santos" w:date="2025-05-21T15:22:00Z">
              <w:r>
                <w:rPr>
                  <w:color w:val="000000"/>
                  <w:sz w:val="20"/>
                  <w:szCs w:val="20"/>
                </w:rPr>
              </w:r>
            </w:del>
            <w:del w:id="3720"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2933" w:type="dxa"/>
            <w:vAlign w:val="center"/>
            <w:vMerge w:val="restart"/>
            <w:textDirection w:val="lrTb"/>
            <w:noWrap w:val="false"/>
          </w:tcPr>
          <w:p>
            <w:pPr>
              <w:pBdr/>
              <w:spacing w:before="240" w:line="360" w:lineRule="auto"/>
              <w:ind w:firstLine="720"/>
              <w:rPr>
                <w:del w:id="3721" w:author="Paulo Henrique dos Santos" w:date="2025-05-21T15:22:00Z"/>
                <w:color w:val="000000"/>
                <w:sz w:val="20"/>
                <w:szCs w:val="20"/>
              </w:rPr>
              <w:pPrChange w:author="Paulo Henrique dos Santos" w:date="2025-05-21T15:22:00Z" w:id="3722">
                <w:pPr>
                  <w:pBdr/>
                  <w:spacing/>
                  <w:ind/>
                  <w:jc w:val="left"/>
                </w:pPr>
              </w:pPrChange>
            </w:pPr>
            <w:del w:id="3723" w:author="Paulo Henrique dos Santos" w:date="2025-05-21T15:22:00Z">
              <w:r>
                <w:rPr>
                  <w:color w:val="000000"/>
                  <w:sz w:val="20"/>
                  <w:szCs w:val="20"/>
                </w:rPr>
                <w:delText xml:space="preserve">Propriedade sustentável</w:delText>
              </w:r>
            </w:del>
            <w:del w:id="3724" w:author="Paulo Henrique dos Santos" w:date="2025-05-21T15:22:00Z">
              <w:r>
                <w:rPr>
                  <w:color w:val="000000"/>
                  <w:sz w:val="20"/>
                  <w:szCs w:val="20"/>
                </w:rPr>
                <w:delText xml:space="preserve"> (Tópico 2)</w:delText>
              </w:r>
            </w:del>
            <w:del w:id="3725" w:author="Paulo Henrique dos Santos" w:date="2025-05-21T15:22:00Z">
              <w:r>
                <w:rPr>
                  <w:color w:val="000000"/>
                  <w:sz w:val="20"/>
                  <w:szCs w:val="20"/>
                </w:rPr>
              </w:r>
            </w:del>
            <w:del w:id="3726"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727" w:author="Paulo Henrique dos Santos" w:date="2025-05-21T15:22:00Z"/>
                <w:color w:val="000000"/>
                <w:sz w:val="20"/>
                <w:szCs w:val="20"/>
              </w:rPr>
              <w:pPrChange w:author="Paulo Henrique dos Santos" w:date="2025-05-21T15:22:00Z" w:id="3728">
                <w:pPr>
                  <w:pBdr/>
                  <w:spacing/>
                  <w:ind/>
                  <w:jc w:val="left"/>
                </w:pPr>
              </w:pPrChange>
            </w:pPr>
            <w:r>
              <w:rPr>
                <w:color w:val="000000"/>
                <w:sz w:val="20"/>
                <w:szCs w:val="20"/>
              </w:rPr>
            </w:r>
            <w:del w:id="3729" w:author="Paulo Henrique dos Santos" w:date="2025-05-21T15:22:00Z">
              <w:r>
                <w:rPr>
                  <w:color w:val="000000"/>
                  <w:sz w:val="20"/>
                  <w:szCs w:val="20"/>
                </w:rPr>
              </w:r>
            </w:del>
            <w:del w:id="3730"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731" w:author="Paulo Henrique dos Santos" w:date="2025-05-21T15:22:00Z"/>
                <w:color w:val="000000"/>
                <w:sz w:val="20"/>
                <w:szCs w:val="20"/>
              </w:rPr>
              <w:pPrChange w:author="Paulo Henrique dos Santos" w:date="2025-05-21T15:22:00Z" w:id="3732">
                <w:pPr>
                  <w:pBdr/>
                  <w:spacing/>
                  <w:ind/>
                  <w:jc w:val="left"/>
                </w:pPr>
              </w:pPrChange>
            </w:pPr>
            <w:del w:id="3733" w:author="Paulo Henrique dos Santos" w:date="2025-05-21T15:22:00Z">
              <w:r>
                <w:rPr>
                  <w:color w:val="000000"/>
                  <w:sz w:val="20"/>
                  <w:szCs w:val="20"/>
                </w:rPr>
                <w:delText xml:space="preserve">Indicadores ambientais, sociais e econômicos</w:delText>
              </w:r>
            </w:del>
            <w:del w:id="3734" w:author="Paulo Henrique dos Santos" w:date="2025-05-21T15:22:00Z">
              <w:r>
                <w:rPr>
                  <w:color w:val="000000"/>
                  <w:sz w:val="20"/>
                  <w:szCs w:val="20"/>
                </w:rPr>
                <w:delText xml:space="preserve"> </w:delText>
              </w:r>
            </w:del>
            <w:del w:id="3735" w:author="Paulo Henrique dos Santos" w:date="2025-05-21T15:22:00Z">
              <w:r>
                <w:rPr>
                  <w:color w:val="000000"/>
                  <w:sz w:val="20"/>
                  <w:szCs w:val="20"/>
                </w:rPr>
              </w:r>
            </w:del>
            <w:del w:id="3736" w:author="Paulo Henrique dos Santos" w:date="2025-05-21T15:22:00Z">
              <w:r>
                <w:rPr>
                  <w:color w:val="000000"/>
                  <w:sz w:val="20"/>
                  <w:szCs w:val="20"/>
                </w:rPr>
              </w:r>
            </w:del>
          </w:p>
        </w:tc>
      </w:tr>
      <w:tr>
        <w:trPr>
          <w:jc w:val="center"/>
          <w:trHeight w:val="264"/>
          <w:del w:id="3737"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738" w:author="Paulo Henrique dos Santos" w:date="2025-05-21T15:22:00Z"/>
                <w:color w:val="000000"/>
                <w:sz w:val="20"/>
                <w:szCs w:val="20"/>
              </w:rPr>
              <w:pPrChange w:author="Paulo Henrique dos Santos" w:date="2025-05-21T15:22:00Z" w:id="3739">
                <w:pPr>
                  <w:pBdr/>
                  <w:spacing/>
                  <w:ind/>
                  <w:jc w:val="left"/>
                </w:pPr>
              </w:pPrChange>
            </w:pPr>
            <w:r>
              <w:rPr>
                <w:color w:val="000000"/>
                <w:sz w:val="20"/>
                <w:szCs w:val="20"/>
              </w:rPr>
            </w:r>
            <w:del w:id="3740" w:author="Paulo Henrique dos Santos" w:date="2025-05-21T15:22:00Z">
              <w:r>
                <w:rPr>
                  <w:color w:val="000000"/>
                  <w:sz w:val="20"/>
                  <w:szCs w:val="20"/>
                </w:rPr>
              </w:r>
            </w:del>
            <w:del w:id="3741" w:author="Paulo Henrique dos Santos" w:date="2025-05-21T15:22:00Z">
              <w:r>
                <w:rPr>
                  <w:color w:val="000000"/>
                  <w:sz w:val="20"/>
                  <w:szCs w:val="20"/>
                </w:rPr>
              </w:r>
            </w:del>
          </w:p>
        </w:tc>
        <w:tc>
          <w:tcPr>
            <w:tcBorders>
              <w:top w:val="none" w:color="000000" w:sz="4" w:space="0"/>
              <w:left w:val="none" w:color="000000" w:sz="4" w:space="0"/>
              <w:bottom w:val="none" w:color="000000" w:sz="4" w:space="0"/>
              <w:right w:val="none" w:color="000000" w:sz="4" w:space="0"/>
            </w:tcBorders>
            <w:tcW w:w="2933" w:type="dxa"/>
            <w:vAlign w:val="center"/>
            <w:vMerge w:val="continue"/>
            <w:textDirection w:val="lrTb"/>
            <w:noWrap w:val="false"/>
          </w:tcPr>
          <w:p>
            <w:pPr>
              <w:pBdr/>
              <w:spacing w:before="240" w:line="360" w:lineRule="auto"/>
              <w:ind w:firstLine="720"/>
              <w:rPr>
                <w:del w:id="3742" w:author="Paulo Henrique dos Santos" w:date="2025-05-21T15:22:00Z"/>
                <w:color w:val="000000"/>
                <w:sz w:val="20"/>
                <w:szCs w:val="20"/>
              </w:rPr>
              <w:pPrChange w:author="Paulo Henrique dos Santos" w:date="2025-05-21T15:22:00Z" w:id="3743">
                <w:pPr>
                  <w:pBdr/>
                  <w:spacing/>
                  <w:ind/>
                  <w:jc w:val="left"/>
                </w:pPr>
              </w:pPrChange>
            </w:pPr>
            <w:r>
              <w:rPr>
                <w:color w:val="000000"/>
                <w:sz w:val="20"/>
                <w:szCs w:val="20"/>
              </w:rPr>
            </w:r>
            <w:del w:id="3744" w:author="Paulo Henrique dos Santos" w:date="2025-05-21T15:22:00Z">
              <w:r>
                <w:rPr>
                  <w:color w:val="000000"/>
                  <w:sz w:val="20"/>
                  <w:szCs w:val="20"/>
                </w:rPr>
              </w:r>
            </w:del>
            <w:del w:id="3745"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746" w:author="Paulo Henrique dos Santos" w:date="2025-05-21T15:22:00Z"/>
                <w:color w:val="000000"/>
                <w:sz w:val="20"/>
                <w:szCs w:val="20"/>
              </w:rPr>
              <w:pPrChange w:author="Paulo Henrique dos Santos" w:date="2025-05-21T15:22:00Z" w:id="3747">
                <w:pPr>
                  <w:pBdr/>
                  <w:spacing/>
                  <w:ind/>
                  <w:jc w:val="left"/>
                </w:pPr>
              </w:pPrChange>
            </w:pPr>
            <w:r>
              <w:rPr>
                <w:color w:val="000000"/>
                <w:sz w:val="20"/>
                <w:szCs w:val="20"/>
              </w:rPr>
            </w:r>
            <w:del w:id="3748" w:author="Paulo Henrique dos Santos" w:date="2025-05-21T15:22:00Z">
              <w:r>
                <w:rPr>
                  <w:color w:val="000000"/>
                  <w:sz w:val="20"/>
                  <w:szCs w:val="20"/>
                </w:rPr>
              </w:r>
            </w:del>
            <w:del w:id="3749"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750" w:author="Paulo Henrique dos Santos" w:date="2025-05-21T15:22:00Z"/>
                <w:color w:val="000000"/>
                <w:sz w:val="20"/>
                <w:szCs w:val="20"/>
              </w:rPr>
              <w:pPrChange w:author="Paulo Henrique dos Santos" w:date="2025-05-21T15:22:00Z" w:id="3751">
                <w:pPr>
                  <w:pBdr/>
                  <w:spacing/>
                  <w:ind/>
                  <w:jc w:val="left"/>
                </w:pPr>
              </w:pPrChange>
            </w:pPr>
            <w:del w:id="3752" w:author="Paulo Henrique dos Santos" w:date="2025-05-21T15:22:00Z">
              <w:r>
                <w:rPr>
                  <w:color w:val="000000"/>
                  <w:sz w:val="20"/>
                  <w:szCs w:val="20"/>
                </w:rPr>
                <w:delText xml:space="preserve">Certificações de qualidade</w:delText>
              </w:r>
            </w:del>
            <w:del w:id="3753" w:author="Paulo Henrique dos Santos" w:date="2025-05-21T15:22:00Z">
              <w:r>
                <w:rPr>
                  <w:color w:val="000000"/>
                  <w:sz w:val="20"/>
                  <w:szCs w:val="20"/>
                </w:rPr>
                <w:delText xml:space="preserve"> </w:delText>
              </w:r>
            </w:del>
            <w:del w:id="3754" w:author="Paulo Henrique dos Santos" w:date="2025-05-21T15:22:00Z">
              <w:r>
                <w:rPr>
                  <w:color w:val="000000"/>
                  <w:sz w:val="20"/>
                  <w:szCs w:val="20"/>
                </w:rPr>
              </w:r>
            </w:del>
            <w:del w:id="3755" w:author="Paulo Henrique dos Santos" w:date="2025-05-21T15:22:00Z">
              <w:r>
                <w:rPr>
                  <w:color w:val="000000"/>
                  <w:sz w:val="20"/>
                  <w:szCs w:val="20"/>
                </w:rPr>
              </w:r>
            </w:del>
          </w:p>
        </w:tc>
      </w:tr>
      <w:tr>
        <w:trPr>
          <w:jc w:val="center"/>
          <w:trHeight w:val="264"/>
          <w:del w:id="3756"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757" w:author="Paulo Henrique dos Santos" w:date="2025-05-21T15:22:00Z"/>
                <w:color w:val="000000"/>
                <w:sz w:val="20"/>
                <w:szCs w:val="20"/>
              </w:rPr>
              <w:pPrChange w:author="Paulo Henrique dos Santos" w:date="2025-05-21T15:22:00Z" w:id="3758">
                <w:pPr>
                  <w:pBdr/>
                  <w:spacing/>
                  <w:ind/>
                  <w:jc w:val="left"/>
                </w:pPr>
              </w:pPrChange>
            </w:pPr>
            <w:r>
              <w:rPr>
                <w:color w:val="000000"/>
                <w:sz w:val="20"/>
                <w:szCs w:val="20"/>
              </w:rPr>
            </w:r>
            <w:del w:id="3759" w:author="Paulo Henrique dos Santos" w:date="2025-05-21T15:22:00Z">
              <w:r>
                <w:rPr>
                  <w:color w:val="000000"/>
                  <w:sz w:val="20"/>
                  <w:szCs w:val="20"/>
                </w:rPr>
              </w:r>
            </w:del>
            <w:del w:id="3760" w:author="Paulo Henrique dos Santos" w:date="2025-05-21T15:22:00Z">
              <w:r>
                <w:rPr>
                  <w:color w:val="000000"/>
                  <w:sz w:val="20"/>
                  <w:szCs w:val="20"/>
                </w:rPr>
              </w:r>
            </w:del>
          </w:p>
        </w:tc>
        <w:tc>
          <w:tcPr>
            <w:tcBorders>
              <w:top w:val="none" w:color="000000" w:sz="4" w:space="0"/>
              <w:left w:val="none" w:color="000000" w:sz="4" w:space="0"/>
              <w:bottom w:val="none" w:color="000000" w:sz="4" w:space="0"/>
              <w:right w:val="none" w:color="000000" w:sz="4" w:space="0"/>
            </w:tcBorders>
            <w:tcW w:w="2933" w:type="dxa"/>
            <w:vAlign w:val="center"/>
            <w:vMerge w:val="continue"/>
            <w:textDirection w:val="lrTb"/>
            <w:noWrap w:val="false"/>
          </w:tcPr>
          <w:p>
            <w:pPr>
              <w:pBdr/>
              <w:spacing w:before="240" w:line="360" w:lineRule="auto"/>
              <w:ind w:firstLine="720"/>
              <w:rPr>
                <w:del w:id="3761" w:author="Paulo Henrique dos Santos" w:date="2025-05-21T15:22:00Z"/>
                <w:color w:val="000000"/>
                <w:sz w:val="20"/>
                <w:szCs w:val="20"/>
              </w:rPr>
              <w:pPrChange w:author="Paulo Henrique dos Santos" w:date="2025-05-21T15:22:00Z" w:id="3762">
                <w:pPr>
                  <w:pBdr/>
                  <w:spacing/>
                  <w:ind/>
                  <w:jc w:val="left"/>
                </w:pPr>
              </w:pPrChange>
            </w:pPr>
            <w:r>
              <w:rPr>
                <w:color w:val="000000"/>
                <w:sz w:val="20"/>
                <w:szCs w:val="20"/>
              </w:rPr>
            </w:r>
            <w:del w:id="3763" w:author="Paulo Henrique dos Santos" w:date="2025-05-21T15:22:00Z">
              <w:r>
                <w:rPr>
                  <w:color w:val="000000"/>
                  <w:sz w:val="20"/>
                  <w:szCs w:val="20"/>
                </w:rPr>
              </w:r>
            </w:del>
            <w:del w:id="3764"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765" w:author="Paulo Henrique dos Santos" w:date="2025-05-21T15:22:00Z"/>
                <w:color w:val="000000"/>
                <w:sz w:val="20"/>
                <w:szCs w:val="20"/>
              </w:rPr>
              <w:pPrChange w:author="Paulo Henrique dos Santos" w:date="2025-05-21T15:22:00Z" w:id="3766">
                <w:pPr>
                  <w:pBdr/>
                  <w:spacing/>
                  <w:ind/>
                  <w:jc w:val="left"/>
                </w:pPr>
              </w:pPrChange>
            </w:pPr>
            <w:r>
              <w:rPr>
                <w:color w:val="000000"/>
                <w:sz w:val="20"/>
                <w:szCs w:val="20"/>
              </w:rPr>
            </w:r>
            <w:del w:id="3767" w:author="Paulo Henrique dos Santos" w:date="2025-05-21T15:22:00Z">
              <w:r>
                <w:rPr>
                  <w:color w:val="000000"/>
                  <w:sz w:val="20"/>
                  <w:szCs w:val="20"/>
                </w:rPr>
              </w:r>
            </w:del>
            <w:del w:id="3768"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769" w:author="Paulo Henrique dos Santos" w:date="2025-05-21T15:22:00Z"/>
                <w:color w:val="000000"/>
                <w:sz w:val="20"/>
                <w:szCs w:val="20"/>
              </w:rPr>
              <w:pPrChange w:author="Paulo Henrique dos Santos" w:date="2025-05-21T15:22:00Z" w:id="3770">
                <w:pPr>
                  <w:pBdr/>
                  <w:spacing/>
                  <w:ind/>
                  <w:jc w:val="left"/>
                </w:pPr>
              </w:pPrChange>
            </w:pPr>
            <w:del w:id="3771" w:author="Paulo Henrique dos Santos" w:date="2025-05-21T15:22:00Z">
              <w:r>
                <w:rPr>
                  <w:color w:val="000000"/>
                  <w:sz w:val="20"/>
                  <w:szCs w:val="20"/>
                </w:rPr>
                <w:delText xml:space="preserve">Certificações de gestão ambiental</w:delText>
              </w:r>
            </w:del>
            <w:del w:id="3772" w:author="Paulo Henrique dos Santos" w:date="2025-05-21T15:22:00Z">
              <w:r>
                <w:rPr>
                  <w:color w:val="000000"/>
                  <w:sz w:val="20"/>
                  <w:szCs w:val="20"/>
                </w:rPr>
                <w:delText xml:space="preserve"> </w:delText>
              </w:r>
            </w:del>
            <w:del w:id="3773" w:author="Paulo Henrique dos Santos" w:date="2025-05-21T15:22:00Z">
              <w:r>
                <w:rPr>
                  <w:color w:val="000000"/>
                  <w:sz w:val="20"/>
                  <w:szCs w:val="20"/>
                </w:rPr>
              </w:r>
            </w:del>
            <w:del w:id="3774" w:author="Paulo Henrique dos Santos" w:date="2025-05-21T15:22:00Z">
              <w:r>
                <w:rPr>
                  <w:color w:val="000000"/>
                  <w:sz w:val="20"/>
                  <w:szCs w:val="20"/>
                </w:rPr>
              </w:r>
            </w:del>
          </w:p>
        </w:tc>
      </w:tr>
      <w:tr>
        <w:trPr>
          <w:jc w:val="center"/>
          <w:trHeight w:val="264"/>
          <w:del w:id="3775"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776" w:author="Paulo Henrique dos Santos" w:date="2025-05-21T15:22:00Z"/>
                <w:color w:val="000000"/>
                <w:sz w:val="20"/>
                <w:szCs w:val="20"/>
              </w:rPr>
              <w:pPrChange w:author="Paulo Henrique dos Santos" w:date="2025-05-21T15:22:00Z" w:id="3777">
                <w:pPr>
                  <w:pBdr/>
                  <w:spacing/>
                  <w:ind/>
                  <w:jc w:val="left"/>
                </w:pPr>
              </w:pPrChange>
            </w:pPr>
            <w:r>
              <w:rPr>
                <w:color w:val="000000"/>
                <w:sz w:val="20"/>
                <w:szCs w:val="20"/>
              </w:rPr>
            </w:r>
            <w:del w:id="3778" w:author="Paulo Henrique dos Santos" w:date="2025-05-21T15:22:00Z">
              <w:r>
                <w:rPr>
                  <w:color w:val="000000"/>
                  <w:sz w:val="20"/>
                  <w:szCs w:val="20"/>
                </w:rPr>
              </w:r>
            </w:del>
            <w:del w:id="3779" w:author="Paulo Henrique dos Santos" w:date="2025-05-21T15:22:00Z">
              <w:r>
                <w:rPr>
                  <w:color w:val="000000"/>
                  <w:sz w:val="20"/>
                  <w:szCs w:val="20"/>
                </w:rPr>
              </w:r>
            </w:del>
          </w:p>
        </w:tc>
        <w:tc>
          <w:tcPr>
            <w:tcBorders>
              <w:top w:val="none" w:color="000000" w:sz="4" w:space="0"/>
              <w:left w:val="none" w:color="000000" w:sz="4" w:space="0"/>
              <w:bottom w:val="none" w:color="000000" w:sz="4" w:space="0"/>
              <w:right w:val="none" w:color="000000" w:sz="4" w:space="0"/>
            </w:tcBorders>
            <w:tcW w:w="2933" w:type="dxa"/>
            <w:vAlign w:val="center"/>
            <w:vMerge w:val="continue"/>
            <w:textDirection w:val="lrTb"/>
            <w:noWrap w:val="false"/>
          </w:tcPr>
          <w:p>
            <w:pPr>
              <w:pBdr/>
              <w:spacing w:before="240" w:line="360" w:lineRule="auto"/>
              <w:ind w:firstLine="720"/>
              <w:rPr>
                <w:del w:id="3780" w:author="Paulo Henrique dos Santos" w:date="2025-05-21T15:22:00Z"/>
                <w:color w:val="000000"/>
                <w:sz w:val="20"/>
                <w:szCs w:val="20"/>
              </w:rPr>
              <w:pPrChange w:author="Paulo Henrique dos Santos" w:date="2025-05-21T15:22:00Z" w:id="3781">
                <w:pPr>
                  <w:pBdr/>
                  <w:spacing/>
                  <w:ind/>
                  <w:jc w:val="left"/>
                </w:pPr>
              </w:pPrChange>
            </w:pPr>
            <w:r>
              <w:rPr>
                <w:color w:val="000000"/>
                <w:sz w:val="20"/>
                <w:szCs w:val="20"/>
              </w:rPr>
            </w:r>
            <w:del w:id="3782" w:author="Paulo Henrique dos Santos" w:date="2025-05-21T15:22:00Z">
              <w:r>
                <w:rPr>
                  <w:color w:val="000000"/>
                  <w:sz w:val="20"/>
                  <w:szCs w:val="20"/>
                </w:rPr>
              </w:r>
            </w:del>
            <w:del w:id="3783"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784" w:author="Paulo Henrique dos Santos" w:date="2025-05-21T15:22:00Z"/>
                <w:color w:val="000000"/>
                <w:sz w:val="20"/>
                <w:szCs w:val="20"/>
              </w:rPr>
              <w:pPrChange w:author="Paulo Henrique dos Santos" w:date="2025-05-21T15:22:00Z" w:id="3785">
                <w:pPr>
                  <w:pBdr/>
                  <w:spacing/>
                  <w:ind/>
                  <w:jc w:val="left"/>
                </w:pPr>
              </w:pPrChange>
            </w:pPr>
            <w:r>
              <w:rPr>
                <w:color w:val="000000"/>
                <w:sz w:val="20"/>
                <w:szCs w:val="20"/>
              </w:rPr>
            </w:r>
            <w:del w:id="3786" w:author="Paulo Henrique dos Santos" w:date="2025-05-21T15:22:00Z">
              <w:r>
                <w:rPr>
                  <w:color w:val="000000"/>
                  <w:sz w:val="20"/>
                  <w:szCs w:val="20"/>
                </w:rPr>
              </w:r>
            </w:del>
            <w:del w:id="3787"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788" w:author="Paulo Henrique dos Santos" w:date="2025-05-21T15:22:00Z"/>
                <w:color w:val="000000"/>
                <w:sz w:val="20"/>
                <w:szCs w:val="20"/>
              </w:rPr>
              <w:pPrChange w:author="Paulo Henrique dos Santos" w:date="2025-05-21T15:22:00Z" w:id="3789">
                <w:pPr>
                  <w:pBdr/>
                  <w:spacing/>
                  <w:ind/>
                  <w:jc w:val="left"/>
                </w:pPr>
              </w:pPrChange>
            </w:pPr>
            <w:del w:id="3790" w:author="Paulo Henrique dos Santos" w:date="2025-05-21T15:22:00Z">
              <w:r>
                <w:rPr>
                  <w:color w:val="000000"/>
                  <w:sz w:val="20"/>
                  <w:szCs w:val="20"/>
                </w:rPr>
                <w:delText xml:space="preserve">Certificações de saúde ocupacional</w:delText>
              </w:r>
            </w:del>
            <w:del w:id="3791" w:author="Paulo Henrique dos Santos" w:date="2025-05-21T15:22:00Z">
              <w:r>
                <w:rPr>
                  <w:color w:val="000000"/>
                  <w:sz w:val="20"/>
                  <w:szCs w:val="20"/>
                </w:rPr>
                <w:delText xml:space="preserve"> </w:delText>
              </w:r>
            </w:del>
            <w:del w:id="3792" w:author="Paulo Henrique dos Santos" w:date="2025-05-21T15:22:00Z">
              <w:r>
                <w:rPr>
                  <w:color w:val="000000"/>
                  <w:sz w:val="20"/>
                  <w:szCs w:val="20"/>
                </w:rPr>
              </w:r>
            </w:del>
            <w:del w:id="3793" w:author="Paulo Henrique dos Santos" w:date="2025-05-21T15:22:00Z">
              <w:r>
                <w:rPr>
                  <w:color w:val="000000"/>
                  <w:sz w:val="20"/>
                  <w:szCs w:val="20"/>
                </w:rPr>
              </w:r>
            </w:del>
          </w:p>
        </w:tc>
      </w:tr>
      <w:tr>
        <w:trPr>
          <w:jc w:val="center"/>
          <w:trHeight w:val="264"/>
          <w:del w:id="3794"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795" w:author="Paulo Henrique dos Santos" w:date="2025-05-21T15:22:00Z"/>
                <w:color w:val="000000"/>
                <w:sz w:val="20"/>
                <w:szCs w:val="20"/>
              </w:rPr>
              <w:pPrChange w:author="Paulo Henrique dos Santos" w:date="2025-05-21T15:22:00Z" w:id="3796">
                <w:pPr>
                  <w:pBdr/>
                  <w:spacing/>
                  <w:ind/>
                  <w:jc w:val="left"/>
                </w:pPr>
              </w:pPrChange>
            </w:pPr>
            <w:r>
              <w:rPr>
                <w:color w:val="000000"/>
                <w:sz w:val="20"/>
                <w:szCs w:val="20"/>
              </w:rPr>
            </w:r>
            <w:del w:id="3797" w:author="Paulo Henrique dos Santos" w:date="2025-05-21T15:22:00Z">
              <w:r>
                <w:rPr>
                  <w:color w:val="000000"/>
                  <w:sz w:val="20"/>
                  <w:szCs w:val="20"/>
                </w:rPr>
              </w:r>
            </w:del>
            <w:del w:id="3798" w:author="Paulo Henrique dos Santos" w:date="2025-05-21T15:22:00Z">
              <w:r>
                <w:rPr>
                  <w:color w:val="000000"/>
                  <w:sz w:val="20"/>
                  <w:szCs w:val="20"/>
                </w:rPr>
              </w:r>
            </w:del>
          </w:p>
        </w:tc>
        <w:tc>
          <w:tcPr>
            <w:tcBorders>
              <w:top w:val="none" w:color="000000" w:sz="4" w:space="0"/>
              <w:left w:val="none" w:color="000000" w:sz="4" w:space="0"/>
              <w:bottom w:val="none" w:color="000000" w:sz="4" w:space="0"/>
              <w:right w:val="none" w:color="000000" w:sz="4" w:space="0"/>
            </w:tcBorders>
            <w:tcW w:w="2933" w:type="dxa"/>
            <w:vAlign w:val="center"/>
            <w:vMerge w:val="continue"/>
            <w:textDirection w:val="lrTb"/>
            <w:noWrap w:val="false"/>
          </w:tcPr>
          <w:p>
            <w:pPr>
              <w:pBdr/>
              <w:spacing w:before="240" w:line="360" w:lineRule="auto"/>
              <w:ind w:firstLine="720"/>
              <w:rPr>
                <w:del w:id="3799" w:author="Paulo Henrique dos Santos" w:date="2025-05-21T15:22:00Z"/>
                <w:color w:val="000000"/>
                <w:sz w:val="20"/>
                <w:szCs w:val="20"/>
              </w:rPr>
              <w:pPrChange w:author="Paulo Henrique dos Santos" w:date="2025-05-21T15:22:00Z" w:id="3800">
                <w:pPr>
                  <w:pBdr/>
                  <w:spacing/>
                  <w:ind/>
                  <w:jc w:val="left"/>
                </w:pPr>
              </w:pPrChange>
            </w:pPr>
            <w:r>
              <w:rPr>
                <w:color w:val="000000"/>
                <w:sz w:val="20"/>
                <w:szCs w:val="20"/>
              </w:rPr>
            </w:r>
            <w:del w:id="3801" w:author="Paulo Henrique dos Santos" w:date="2025-05-21T15:22:00Z">
              <w:r>
                <w:rPr>
                  <w:color w:val="000000"/>
                  <w:sz w:val="20"/>
                  <w:szCs w:val="20"/>
                </w:rPr>
              </w:r>
            </w:del>
            <w:del w:id="3802"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803" w:author="Paulo Henrique dos Santos" w:date="2025-05-21T15:22:00Z"/>
                <w:color w:val="000000"/>
                <w:sz w:val="20"/>
                <w:szCs w:val="20"/>
              </w:rPr>
              <w:pPrChange w:author="Paulo Henrique dos Santos" w:date="2025-05-21T15:22:00Z" w:id="3804">
                <w:pPr>
                  <w:pBdr/>
                  <w:spacing/>
                  <w:ind/>
                  <w:jc w:val="left"/>
                </w:pPr>
              </w:pPrChange>
            </w:pPr>
            <w:r>
              <w:rPr>
                <w:color w:val="000000"/>
                <w:sz w:val="20"/>
                <w:szCs w:val="20"/>
              </w:rPr>
            </w:r>
            <w:del w:id="3805" w:author="Paulo Henrique dos Santos" w:date="2025-05-21T15:22:00Z">
              <w:r>
                <w:rPr>
                  <w:color w:val="000000"/>
                  <w:sz w:val="20"/>
                  <w:szCs w:val="20"/>
                </w:rPr>
              </w:r>
            </w:del>
            <w:del w:id="3806"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807" w:author="Paulo Henrique dos Santos" w:date="2025-05-21T15:22:00Z"/>
                <w:color w:val="000000"/>
                <w:sz w:val="20"/>
                <w:szCs w:val="20"/>
              </w:rPr>
              <w:pPrChange w:author="Paulo Henrique dos Santos" w:date="2025-05-21T15:22:00Z" w:id="3808">
                <w:pPr>
                  <w:pBdr/>
                  <w:spacing/>
                  <w:ind/>
                  <w:jc w:val="left"/>
                </w:pPr>
              </w:pPrChange>
            </w:pPr>
            <w:del w:id="3809" w:author="Paulo Henrique dos Santos" w:date="2025-05-21T15:22:00Z">
              <w:r>
                <w:rPr>
                  <w:color w:val="000000"/>
                  <w:sz w:val="20"/>
                  <w:szCs w:val="20"/>
                </w:rPr>
                <w:delText xml:space="preserve">Sustentabilidade integrada a estratégias</w:delText>
              </w:r>
            </w:del>
            <w:del w:id="3810" w:author="Paulo Henrique dos Santos" w:date="2025-05-21T15:22:00Z">
              <w:r>
                <w:rPr>
                  <w:color w:val="000000"/>
                  <w:sz w:val="20"/>
                  <w:szCs w:val="20"/>
                </w:rPr>
                <w:delText xml:space="preserve"> </w:delText>
              </w:r>
            </w:del>
            <w:del w:id="3811" w:author="Paulo Henrique dos Santos" w:date="2025-05-21T15:22:00Z">
              <w:r>
                <w:rPr>
                  <w:color w:val="000000"/>
                  <w:sz w:val="20"/>
                  <w:szCs w:val="20"/>
                </w:rPr>
              </w:r>
            </w:del>
            <w:del w:id="3812" w:author="Paulo Henrique dos Santos" w:date="2025-05-21T15:22:00Z">
              <w:r>
                <w:rPr>
                  <w:color w:val="000000"/>
                  <w:sz w:val="20"/>
                  <w:szCs w:val="20"/>
                </w:rPr>
              </w:r>
            </w:del>
          </w:p>
        </w:tc>
      </w:tr>
      <w:tr>
        <w:trPr>
          <w:jc w:val="center"/>
          <w:trHeight w:val="264"/>
          <w:del w:id="3813"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814" w:author="Paulo Henrique dos Santos" w:date="2025-05-21T15:22:00Z"/>
                <w:color w:val="000000"/>
                <w:sz w:val="20"/>
                <w:szCs w:val="20"/>
              </w:rPr>
              <w:pPrChange w:author="Paulo Henrique dos Santos" w:date="2025-05-21T15:22:00Z" w:id="3815">
                <w:pPr>
                  <w:pBdr/>
                  <w:spacing/>
                  <w:ind/>
                  <w:jc w:val="left"/>
                </w:pPr>
              </w:pPrChange>
            </w:pPr>
            <w:r>
              <w:rPr>
                <w:color w:val="000000"/>
                <w:sz w:val="20"/>
                <w:szCs w:val="20"/>
              </w:rPr>
            </w:r>
            <w:del w:id="3816" w:author="Paulo Henrique dos Santos" w:date="2025-05-21T15:22:00Z">
              <w:r>
                <w:rPr>
                  <w:color w:val="000000"/>
                  <w:sz w:val="20"/>
                  <w:szCs w:val="20"/>
                </w:rPr>
              </w:r>
            </w:del>
            <w:del w:id="3817"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2933" w:type="dxa"/>
            <w:vAlign w:val="center"/>
            <w:vMerge w:val="restart"/>
            <w:textDirection w:val="lrTb"/>
            <w:noWrap w:val="false"/>
          </w:tcPr>
          <w:p>
            <w:pPr>
              <w:pBdr/>
              <w:spacing w:before="240" w:line="360" w:lineRule="auto"/>
              <w:ind w:firstLine="720"/>
              <w:rPr>
                <w:del w:id="3818" w:author="Paulo Henrique dos Santos" w:date="2025-05-21T15:22:00Z"/>
                <w:color w:val="000000"/>
                <w:sz w:val="20"/>
                <w:szCs w:val="20"/>
              </w:rPr>
              <w:pPrChange w:author="Paulo Henrique dos Santos" w:date="2025-05-21T15:22:00Z" w:id="3819">
                <w:pPr>
                  <w:pBdr/>
                  <w:spacing/>
                  <w:ind/>
                  <w:jc w:val="left"/>
                </w:pPr>
              </w:pPrChange>
            </w:pPr>
            <w:del w:id="3820" w:author="Paulo Henrique dos Santos" w:date="2025-05-21T15:22:00Z">
              <w:r>
                <w:rPr>
                  <w:color w:val="000000"/>
                  <w:sz w:val="20"/>
                  <w:szCs w:val="20"/>
                </w:rPr>
                <w:delText xml:space="preserve">Cadeias de exportação multissetoriais com certificação digital</w:delText>
              </w:r>
            </w:del>
            <w:del w:id="3821" w:author="Paulo Henrique dos Santos" w:date="2025-05-21T15:22:00Z">
              <w:r>
                <w:rPr>
                  <w:color w:val="000000"/>
                  <w:sz w:val="20"/>
                  <w:szCs w:val="20"/>
                </w:rPr>
                <w:delText xml:space="preserve"> </w:delText>
              </w:r>
            </w:del>
            <w:del w:id="3822" w:author="Paulo Henrique dos Santos" w:date="2025-05-21T15:22:00Z">
              <w:r>
                <w:rPr>
                  <w:color w:val="000000"/>
                  <w:sz w:val="20"/>
                  <w:szCs w:val="20"/>
                </w:rPr>
                <w:delText xml:space="preserve">(Tópico 3)</w:delText>
              </w:r>
            </w:del>
            <w:del w:id="3823" w:author="Paulo Henrique dos Santos" w:date="2025-05-21T15:22:00Z">
              <w:r>
                <w:rPr>
                  <w:color w:val="000000"/>
                  <w:sz w:val="20"/>
                  <w:szCs w:val="20"/>
                </w:rPr>
              </w:r>
            </w:del>
            <w:del w:id="3824"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825" w:author="Paulo Henrique dos Santos" w:date="2025-05-21T15:22:00Z"/>
                <w:color w:val="000000"/>
                <w:sz w:val="20"/>
                <w:szCs w:val="20"/>
              </w:rPr>
              <w:pPrChange w:author="Paulo Henrique dos Santos" w:date="2025-05-21T15:22:00Z" w:id="3826">
                <w:pPr>
                  <w:pBdr/>
                  <w:spacing/>
                  <w:ind/>
                  <w:jc w:val="left"/>
                </w:pPr>
              </w:pPrChange>
            </w:pPr>
            <w:r>
              <w:rPr>
                <w:color w:val="000000"/>
                <w:sz w:val="20"/>
                <w:szCs w:val="20"/>
              </w:rPr>
            </w:r>
            <w:del w:id="3827" w:author="Paulo Henrique dos Santos" w:date="2025-05-21T15:22:00Z">
              <w:r>
                <w:rPr>
                  <w:color w:val="000000"/>
                  <w:sz w:val="20"/>
                  <w:szCs w:val="20"/>
                </w:rPr>
              </w:r>
            </w:del>
            <w:del w:id="3828"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829" w:author="Paulo Henrique dos Santos" w:date="2025-05-21T15:22:00Z"/>
                <w:color w:val="000000"/>
                <w:sz w:val="20"/>
                <w:szCs w:val="20"/>
              </w:rPr>
              <w:pPrChange w:author="Paulo Henrique dos Santos" w:date="2025-05-21T15:22:00Z" w:id="3830">
                <w:pPr>
                  <w:pBdr/>
                  <w:spacing/>
                  <w:ind/>
                  <w:jc w:val="left"/>
                </w:pPr>
              </w:pPrChange>
            </w:pPr>
            <w:del w:id="3831" w:author="Paulo Henrique dos Santos" w:date="2025-05-21T15:22:00Z">
              <w:r>
                <w:rPr>
                  <w:color w:val="000000"/>
                  <w:sz w:val="20"/>
                  <w:szCs w:val="20"/>
                </w:rPr>
                <w:delText xml:space="preserve">Registro de dados distribuídos</w:delText>
              </w:r>
            </w:del>
            <w:del w:id="3832" w:author="Paulo Henrique dos Santos" w:date="2025-05-21T15:22:00Z">
              <w:r>
                <w:rPr>
                  <w:color w:val="000000"/>
                  <w:sz w:val="20"/>
                  <w:szCs w:val="20"/>
                </w:rPr>
                <w:delText xml:space="preserve"> </w:delText>
              </w:r>
            </w:del>
            <w:del w:id="3833" w:author="Paulo Henrique dos Santos" w:date="2025-05-21T15:22:00Z">
              <w:r>
                <w:rPr>
                  <w:color w:val="000000"/>
                  <w:sz w:val="20"/>
                  <w:szCs w:val="20"/>
                </w:rPr>
              </w:r>
            </w:del>
            <w:del w:id="3834" w:author="Paulo Henrique dos Santos" w:date="2025-05-21T15:22:00Z">
              <w:r>
                <w:rPr>
                  <w:color w:val="000000"/>
                  <w:sz w:val="20"/>
                  <w:szCs w:val="20"/>
                </w:rPr>
              </w:r>
            </w:del>
          </w:p>
        </w:tc>
      </w:tr>
      <w:tr>
        <w:trPr>
          <w:jc w:val="center"/>
          <w:trHeight w:val="264"/>
          <w:del w:id="3835"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836" w:author="Paulo Henrique dos Santos" w:date="2025-05-21T15:22:00Z"/>
                <w:color w:val="000000"/>
                <w:sz w:val="20"/>
                <w:szCs w:val="20"/>
              </w:rPr>
              <w:pPrChange w:author="Paulo Henrique dos Santos" w:date="2025-05-21T15:22:00Z" w:id="3837">
                <w:pPr>
                  <w:pBdr/>
                  <w:spacing/>
                  <w:ind/>
                  <w:jc w:val="left"/>
                </w:pPr>
              </w:pPrChange>
            </w:pPr>
            <w:r>
              <w:rPr>
                <w:color w:val="000000"/>
                <w:sz w:val="20"/>
                <w:szCs w:val="20"/>
              </w:rPr>
            </w:r>
            <w:del w:id="3838" w:author="Paulo Henrique dos Santos" w:date="2025-05-21T15:22:00Z">
              <w:r>
                <w:rPr>
                  <w:color w:val="000000"/>
                  <w:sz w:val="20"/>
                  <w:szCs w:val="20"/>
                </w:rPr>
              </w:r>
            </w:del>
            <w:del w:id="3839" w:author="Paulo Henrique dos Santos" w:date="2025-05-21T15:22:00Z">
              <w:r>
                <w:rPr>
                  <w:color w:val="000000"/>
                  <w:sz w:val="20"/>
                  <w:szCs w:val="20"/>
                </w:rPr>
              </w:r>
            </w:del>
          </w:p>
        </w:tc>
        <w:tc>
          <w:tcPr>
            <w:tcBorders>
              <w:top w:val="none" w:color="000000" w:sz="4" w:space="0"/>
              <w:left w:val="none" w:color="000000" w:sz="4" w:space="0"/>
              <w:bottom w:val="none" w:color="000000" w:sz="4" w:space="0"/>
              <w:right w:val="none" w:color="000000" w:sz="4" w:space="0"/>
            </w:tcBorders>
            <w:tcW w:w="2933" w:type="dxa"/>
            <w:vAlign w:val="center"/>
            <w:vMerge w:val="continue"/>
            <w:textDirection w:val="lrTb"/>
            <w:noWrap w:val="false"/>
          </w:tcPr>
          <w:p>
            <w:pPr>
              <w:pBdr/>
              <w:spacing w:before="240" w:line="360" w:lineRule="auto"/>
              <w:ind w:firstLine="720"/>
              <w:rPr>
                <w:del w:id="3840" w:author="Paulo Henrique dos Santos" w:date="2025-05-21T15:22:00Z"/>
                <w:color w:val="000000"/>
                <w:sz w:val="20"/>
                <w:szCs w:val="20"/>
              </w:rPr>
              <w:pPrChange w:author="Paulo Henrique dos Santos" w:date="2025-05-21T15:22:00Z" w:id="3841">
                <w:pPr>
                  <w:pBdr/>
                  <w:spacing/>
                  <w:ind/>
                  <w:jc w:val="left"/>
                </w:pPr>
              </w:pPrChange>
            </w:pPr>
            <w:r>
              <w:rPr>
                <w:color w:val="000000"/>
                <w:sz w:val="20"/>
                <w:szCs w:val="20"/>
              </w:rPr>
            </w:r>
            <w:del w:id="3842" w:author="Paulo Henrique dos Santos" w:date="2025-05-21T15:22:00Z">
              <w:r>
                <w:rPr>
                  <w:color w:val="000000"/>
                  <w:sz w:val="20"/>
                  <w:szCs w:val="20"/>
                </w:rPr>
              </w:r>
            </w:del>
            <w:del w:id="3843"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844" w:author="Paulo Henrique dos Santos" w:date="2025-05-21T15:22:00Z"/>
                <w:color w:val="000000"/>
                <w:sz w:val="20"/>
                <w:szCs w:val="20"/>
              </w:rPr>
              <w:pPrChange w:author="Paulo Henrique dos Santos" w:date="2025-05-21T15:22:00Z" w:id="3845">
                <w:pPr>
                  <w:pBdr/>
                  <w:spacing/>
                  <w:ind/>
                  <w:jc w:val="left"/>
                </w:pPr>
              </w:pPrChange>
            </w:pPr>
            <w:r>
              <w:rPr>
                <w:color w:val="000000"/>
                <w:sz w:val="20"/>
                <w:szCs w:val="20"/>
              </w:rPr>
            </w:r>
            <w:del w:id="3846" w:author="Paulo Henrique dos Santos" w:date="2025-05-21T15:22:00Z">
              <w:r>
                <w:rPr>
                  <w:color w:val="000000"/>
                  <w:sz w:val="20"/>
                  <w:szCs w:val="20"/>
                </w:rPr>
              </w:r>
            </w:del>
            <w:del w:id="3847"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848" w:author="Paulo Henrique dos Santos" w:date="2025-05-21T15:22:00Z"/>
                <w:color w:val="000000"/>
                <w:sz w:val="20"/>
                <w:szCs w:val="20"/>
              </w:rPr>
              <w:pPrChange w:author="Paulo Henrique dos Santos" w:date="2025-05-21T15:22:00Z" w:id="3849">
                <w:pPr>
                  <w:pBdr/>
                  <w:spacing/>
                  <w:ind/>
                  <w:jc w:val="left"/>
                </w:pPr>
              </w:pPrChange>
            </w:pPr>
            <w:del w:id="3850" w:author="Paulo Henrique dos Santos" w:date="2025-05-21T15:22:00Z">
              <w:r>
                <w:rPr>
                  <w:color w:val="000000"/>
                  <w:sz w:val="20"/>
                  <w:szCs w:val="20"/>
                </w:rPr>
                <w:delText xml:space="preserve">Segurança de dados comerciais</w:delText>
              </w:r>
            </w:del>
            <w:del w:id="3851" w:author="Paulo Henrique dos Santos" w:date="2025-05-21T15:22:00Z">
              <w:r>
                <w:rPr>
                  <w:color w:val="000000"/>
                  <w:sz w:val="20"/>
                  <w:szCs w:val="20"/>
                </w:rPr>
                <w:delText xml:space="preserve"> </w:delText>
              </w:r>
            </w:del>
            <w:del w:id="3852" w:author="Paulo Henrique dos Santos" w:date="2025-05-21T15:22:00Z">
              <w:r>
                <w:rPr>
                  <w:color w:val="000000"/>
                  <w:sz w:val="20"/>
                  <w:szCs w:val="20"/>
                </w:rPr>
              </w:r>
            </w:del>
            <w:del w:id="3853" w:author="Paulo Henrique dos Santos" w:date="2025-05-21T15:22:00Z">
              <w:r>
                <w:rPr>
                  <w:color w:val="000000"/>
                  <w:sz w:val="20"/>
                  <w:szCs w:val="20"/>
                </w:rPr>
              </w:r>
            </w:del>
          </w:p>
        </w:tc>
      </w:tr>
      <w:tr>
        <w:trPr>
          <w:jc w:val="center"/>
          <w:trHeight w:val="264"/>
          <w:del w:id="3854"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855" w:author="Paulo Henrique dos Santos" w:date="2025-05-21T15:22:00Z"/>
                <w:color w:val="000000"/>
                <w:sz w:val="20"/>
                <w:szCs w:val="20"/>
              </w:rPr>
              <w:pPrChange w:author="Paulo Henrique dos Santos" w:date="2025-05-21T15:22:00Z" w:id="3856">
                <w:pPr>
                  <w:pBdr/>
                  <w:spacing/>
                  <w:ind/>
                  <w:jc w:val="left"/>
                </w:pPr>
              </w:pPrChange>
            </w:pPr>
            <w:r>
              <w:rPr>
                <w:color w:val="000000"/>
                <w:sz w:val="20"/>
                <w:szCs w:val="20"/>
              </w:rPr>
            </w:r>
            <w:del w:id="3857" w:author="Paulo Henrique dos Santos" w:date="2025-05-21T15:22:00Z">
              <w:r>
                <w:rPr>
                  <w:color w:val="000000"/>
                  <w:sz w:val="20"/>
                  <w:szCs w:val="20"/>
                </w:rPr>
              </w:r>
            </w:del>
            <w:del w:id="3858" w:author="Paulo Henrique dos Santos" w:date="2025-05-21T15:22:00Z">
              <w:r>
                <w:rPr>
                  <w:color w:val="000000"/>
                  <w:sz w:val="20"/>
                  <w:szCs w:val="20"/>
                </w:rPr>
              </w:r>
            </w:del>
          </w:p>
        </w:tc>
        <w:tc>
          <w:tcPr>
            <w:tcBorders>
              <w:top w:val="none" w:color="000000" w:sz="4" w:space="0"/>
              <w:left w:val="none" w:color="000000" w:sz="4" w:space="0"/>
              <w:bottom w:val="none" w:color="000000" w:sz="4" w:space="0"/>
              <w:right w:val="none" w:color="000000" w:sz="4" w:space="0"/>
            </w:tcBorders>
            <w:tcW w:w="2933" w:type="dxa"/>
            <w:vAlign w:val="center"/>
            <w:vMerge w:val="continue"/>
            <w:textDirection w:val="lrTb"/>
            <w:noWrap w:val="false"/>
          </w:tcPr>
          <w:p>
            <w:pPr>
              <w:pBdr/>
              <w:spacing w:before="240" w:line="360" w:lineRule="auto"/>
              <w:ind w:firstLine="720"/>
              <w:rPr>
                <w:del w:id="3859" w:author="Paulo Henrique dos Santos" w:date="2025-05-21T15:22:00Z"/>
                <w:color w:val="000000"/>
                <w:sz w:val="20"/>
                <w:szCs w:val="20"/>
              </w:rPr>
              <w:pPrChange w:author="Paulo Henrique dos Santos" w:date="2025-05-21T15:22:00Z" w:id="3860">
                <w:pPr>
                  <w:pBdr/>
                  <w:spacing/>
                  <w:ind/>
                  <w:jc w:val="left"/>
                </w:pPr>
              </w:pPrChange>
            </w:pPr>
            <w:r>
              <w:rPr>
                <w:color w:val="000000"/>
                <w:sz w:val="20"/>
                <w:szCs w:val="20"/>
              </w:rPr>
            </w:r>
            <w:del w:id="3861" w:author="Paulo Henrique dos Santos" w:date="2025-05-21T15:22:00Z">
              <w:r>
                <w:rPr>
                  <w:color w:val="000000"/>
                  <w:sz w:val="20"/>
                  <w:szCs w:val="20"/>
                </w:rPr>
              </w:r>
            </w:del>
            <w:del w:id="3862"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863" w:author="Paulo Henrique dos Santos" w:date="2025-05-21T15:22:00Z"/>
                <w:color w:val="000000"/>
                <w:sz w:val="20"/>
                <w:szCs w:val="20"/>
              </w:rPr>
              <w:pPrChange w:author="Paulo Henrique dos Santos" w:date="2025-05-21T15:22:00Z" w:id="3864">
                <w:pPr>
                  <w:pBdr/>
                  <w:spacing/>
                  <w:ind/>
                  <w:jc w:val="left"/>
                </w:pPr>
              </w:pPrChange>
            </w:pPr>
            <w:r>
              <w:rPr>
                <w:color w:val="000000"/>
                <w:sz w:val="20"/>
                <w:szCs w:val="20"/>
              </w:rPr>
            </w:r>
            <w:del w:id="3865" w:author="Paulo Henrique dos Santos" w:date="2025-05-21T15:22:00Z">
              <w:r>
                <w:rPr>
                  <w:color w:val="000000"/>
                  <w:sz w:val="20"/>
                  <w:szCs w:val="20"/>
                </w:rPr>
              </w:r>
            </w:del>
            <w:del w:id="3866"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867" w:author="Paulo Henrique dos Santos" w:date="2025-05-21T15:22:00Z"/>
                <w:color w:val="000000"/>
                <w:sz w:val="20"/>
                <w:szCs w:val="20"/>
              </w:rPr>
              <w:pPrChange w:author="Paulo Henrique dos Santos" w:date="2025-05-21T15:22:00Z" w:id="3868">
                <w:pPr>
                  <w:pBdr/>
                  <w:spacing/>
                  <w:ind/>
                  <w:jc w:val="left"/>
                </w:pPr>
              </w:pPrChange>
            </w:pPr>
            <w:del w:id="3869" w:author="Paulo Henrique dos Santos" w:date="2025-05-21T15:22:00Z">
              <w:r>
                <w:rPr>
                  <w:color w:val="000000"/>
                  <w:sz w:val="20"/>
                  <w:szCs w:val="20"/>
                </w:rPr>
                <w:delText xml:space="preserve">Agilidade em compromissos contratuais</w:delText>
              </w:r>
            </w:del>
            <w:del w:id="3870" w:author="Paulo Henrique dos Santos" w:date="2025-05-21T15:22:00Z">
              <w:r>
                <w:rPr>
                  <w:color w:val="000000"/>
                  <w:sz w:val="20"/>
                  <w:szCs w:val="20"/>
                </w:rPr>
                <w:delText xml:space="preserve"> </w:delText>
              </w:r>
            </w:del>
            <w:del w:id="3871" w:author="Paulo Henrique dos Santos" w:date="2025-05-21T15:22:00Z">
              <w:r>
                <w:rPr>
                  <w:color w:val="000000"/>
                  <w:sz w:val="20"/>
                  <w:szCs w:val="20"/>
                </w:rPr>
              </w:r>
            </w:del>
            <w:del w:id="3872" w:author="Paulo Henrique dos Santos" w:date="2025-05-21T15:22:00Z">
              <w:r>
                <w:rPr>
                  <w:color w:val="000000"/>
                  <w:sz w:val="20"/>
                  <w:szCs w:val="20"/>
                </w:rPr>
              </w:r>
            </w:del>
          </w:p>
        </w:tc>
      </w:tr>
      <w:tr>
        <w:trPr>
          <w:jc w:val="center"/>
          <w:trHeight w:val="264"/>
          <w:del w:id="3873"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874" w:author="Paulo Henrique dos Santos" w:date="2025-05-21T15:22:00Z"/>
                <w:color w:val="000000"/>
                <w:sz w:val="20"/>
                <w:szCs w:val="20"/>
              </w:rPr>
              <w:pPrChange w:author="Paulo Henrique dos Santos" w:date="2025-05-21T15:22:00Z" w:id="3875">
                <w:pPr>
                  <w:pBdr/>
                  <w:spacing/>
                  <w:ind/>
                  <w:jc w:val="left"/>
                </w:pPr>
              </w:pPrChange>
            </w:pPr>
            <w:r>
              <w:rPr>
                <w:color w:val="000000"/>
                <w:sz w:val="20"/>
                <w:szCs w:val="20"/>
              </w:rPr>
            </w:r>
            <w:del w:id="3876" w:author="Paulo Henrique dos Santos" w:date="2025-05-21T15:22:00Z">
              <w:r>
                <w:rPr>
                  <w:color w:val="000000"/>
                  <w:sz w:val="20"/>
                  <w:szCs w:val="20"/>
                </w:rPr>
              </w:r>
            </w:del>
            <w:del w:id="3877" w:author="Paulo Henrique dos Santos" w:date="2025-05-21T15:22:00Z">
              <w:r>
                <w:rPr>
                  <w:color w:val="000000"/>
                  <w:sz w:val="20"/>
                  <w:szCs w:val="20"/>
                </w:rPr>
              </w:r>
            </w:del>
          </w:p>
        </w:tc>
        <w:tc>
          <w:tcPr>
            <w:tcBorders>
              <w:top w:val="none" w:color="000000" w:sz="4" w:space="0"/>
              <w:left w:val="none" w:color="000000" w:sz="4" w:space="0"/>
              <w:bottom w:val="none" w:color="000000" w:sz="4" w:space="0"/>
              <w:right w:val="none" w:color="000000" w:sz="4" w:space="0"/>
            </w:tcBorders>
            <w:tcW w:w="2933" w:type="dxa"/>
            <w:vAlign w:val="center"/>
            <w:vMerge w:val="continue"/>
            <w:textDirection w:val="lrTb"/>
            <w:noWrap w:val="false"/>
          </w:tcPr>
          <w:p>
            <w:pPr>
              <w:pBdr/>
              <w:spacing w:before="240" w:line="360" w:lineRule="auto"/>
              <w:ind w:firstLine="720"/>
              <w:rPr>
                <w:del w:id="3878" w:author="Paulo Henrique dos Santos" w:date="2025-05-21T15:22:00Z"/>
                <w:color w:val="000000"/>
                <w:sz w:val="20"/>
                <w:szCs w:val="20"/>
              </w:rPr>
              <w:pPrChange w:author="Paulo Henrique dos Santos" w:date="2025-05-21T15:22:00Z" w:id="3879">
                <w:pPr>
                  <w:pBdr/>
                  <w:spacing/>
                  <w:ind/>
                  <w:jc w:val="left"/>
                </w:pPr>
              </w:pPrChange>
            </w:pPr>
            <w:r>
              <w:rPr>
                <w:color w:val="000000"/>
                <w:sz w:val="20"/>
                <w:szCs w:val="20"/>
              </w:rPr>
            </w:r>
            <w:del w:id="3880" w:author="Paulo Henrique dos Santos" w:date="2025-05-21T15:22:00Z">
              <w:r>
                <w:rPr>
                  <w:color w:val="000000"/>
                  <w:sz w:val="20"/>
                  <w:szCs w:val="20"/>
                </w:rPr>
              </w:r>
            </w:del>
            <w:del w:id="3881"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882" w:author="Paulo Henrique dos Santos" w:date="2025-05-21T15:22:00Z"/>
                <w:color w:val="000000"/>
                <w:sz w:val="20"/>
                <w:szCs w:val="20"/>
              </w:rPr>
              <w:pPrChange w:author="Paulo Henrique dos Santos" w:date="2025-05-21T15:22:00Z" w:id="3883">
                <w:pPr>
                  <w:pBdr/>
                  <w:spacing/>
                  <w:ind/>
                  <w:jc w:val="left"/>
                </w:pPr>
              </w:pPrChange>
            </w:pPr>
            <w:r>
              <w:rPr>
                <w:color w:val="000000"/>
                <w:sz w:val="20"/>
                <w:szCs w:val="20"/>
              </w:rPr>
            </w:r>
            <w:del w:id="3884" w:author="Paulo Henrique dos Santos" w:date="2025-05-21T15:22:00Z">
              <w:r>
                <w:rPr>
                  <w:color w:val="000000"/>
                  <w:sz w:val="20"/>
                  <w:szCs w:val="20"/>
                </w:rPr>
              </w:r>
            </w:del>
            <w:del w:id="3885"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886" w:author="Paulo Henrique dos Santos" w:date="2025-05-21T15:22:00Z"/>
                <w:color w:val="000000"/>
                <w:sz w:val="20"/>
                <w:szCs w:val="20"/>
              </w:rPr>
              <w:pPrChange w:author="Paulo Henrique dos Santos" w:date="2025-05-21T15:22:00Z" w:id="3887">
                <w:pPr>
                  <w:pBdr/>
                  <w:spacing/>
                  <w:ind/>
                  <w:jc w:val="left"/>
                </w:pPr>
              </w:pPrChange>
            </w:pPr>
            <w:del w:id="3888" w:author="Paulo Henrique dos Santos" w:date="2025-05-21T15:22:00Z">
              <w:r>
                <w:rPr>
                  <w:color w:val="000000"/>
                  <w:sz w:val="20"/>
                  <w:szCs w:val="20"/>
                </w:rPr>
                <w:delText xml:space="preserve">Certificações de pontuação</w:delText>
              </w:r>
            </w:del>
            <w:del w:id="3889" w:author="Paulo Henrique dos Santos" w:date="2025-05-21T15:22:00Z">
              <w:r>
                <w:rPr>
                  <w:color w:val="000000"/>
                  <w:sz w:val="20"/>
                  <w:szCs w:val="20"/>
                </w:rPr>
                <w:delText xml:space="preserve"> </w:delText>
              </w:r>
            </w:del>
            <w:del w:id="3890" w:author="Paulo Henrique dos Santos" w:date="2025-05-21T15:22:00Z">
              <w:r>
                <w:rPr>
                  <w:color w:val="000000"/>
                  <w:sz w:val="20"/>
                  <w:szCs w:val="20"/>
                </w:rPr>
              </w:r>
            </w:del>
            <w:del w:id="3891" w:author="Paulo Henrique dos Santos" w:date="2025-05-21T15:22:00Z">
              <w:r>
                <w:rPr>
                  <w:color w:val="000000"/>
                  <w:sz w:val="20"/>
                  <w:szCs w:val="20"/>
                </w:rPr>
              </w:r>
            </w:del>
          </w:p>
        </w:tc>
      </w:tr>
      <w:tr>
        <w:trPr>
          <w:jc w:val="center"/>
          <w:trHeight w:val="264"/>
          <w:del w:id="3892"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893" w:author="Paulo Henrique dos Santos" w:date="2025-05-21T15:22:00Z"/>
                <w:color w:val="000000"/>
                <w:sz w:val="20"/>
                <w:szCs w:val="20"/>
              </w:rPr>
              <w:pPrChange w:author="Paulo Henrique dos Santos" w:date="2025-05-21T15:22:00Z" w:id="3894">
                <w:pPr>
                  <w:pBdr/>
                  <w:spacing/>
                  <w:ind/>
                  <w:jc w:val="left"/>
                </w:pPr>
              </w:pPrChange>
            </w:pPr>
            <w:r>
              <w:rPr>
                <w:color w:val="000000"/>
                <w:sz w:val="20"/>
                <w:szCs w:val="20"/>
              </w:rPr>
            </w:r>
            <w:del w:id="3895" w:author="Paulo Henrique dos Santos" w:date="2025-05-21T15:22:00Z">
              <w:r>
                <w:rPr>
                  <w:color w:val="000000"/>
                  <w:sz w:val="20"/>
                  <w:szCs w:val="20"/>
                </w:rPr>
              </w:r>
            </w:del>
            <w:del w:id="3896"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single" w:color="auto" w:sz="4" w:space="0"/>
              <w:right w:val="none" w:color="000000" w:sz="4" w:space="0"/>
            </w:tcBorders>
            <w:tcW w:w="2933" w:type="dxa"/>
            <w:vAlign w:val="center"/>
            <w:textDirection w:val="lrTb"/>
            <w:noWrap w:val="false"/>
          </w:tcPr>
          <w:p>
            <w:pPr>
              <w:pBdr/>
              <w:spacing w:before="240" w:line="360" w:lineRule="auto"/>
              <w:ind w:firstLine="720"/>
              <w:rPr>
                <w:del w:id="3897" w:author="Paulo Henrique dos Santos" w:date="2025-05-21T15:22:00Z"/>
                <w:color w:val="000000"/>
                <w:sz w:val="20"/>
                <w:szCs w:val="20"/>
              </w:rPr>
              <w:pPrChange w:author="Paulo Henrique dos Santos" w:date="2025-05-21T15:22:00Z" w:id="3898">
                <w:pPr>
                  <w:pBdr/>
                  <w:spacing/>
                  <w:ind/>
                  <w:jc w:val="left"/>
                </w:pPr>
              </w:pPrChange>
            </w:pPr>
            <w:del w:id="3899" w:author="Paulo Henrique dos Santos" w:date="2025-05-21T15:22:00Z">
              <w:r>
                <w:rPr>
                  <w:color w:val="000000"/>
                  <w:sz w:val="20"/>
                  <w:szCs w:val="20"/>
                </w:rPr>
                <w:delText xml:space="preserve">Tokenização da produção</w:delText>
              </w:r>
            </w:del>
            <w:del w:id="3900" w:author="Paulo Henrique dos Santos" w:date="2025-05-21T15:22:00Z">
              <w:r>
                <w:rPr>
                  <w:color w:val="000000"/>
                  <w:sz w:val="20"/>
                  <w:szCs w:val="20"/>
                </w:rPr>
                <w:delText xml:space="preserve"> (Tópico 4)</w:delText>
              </w:r>
            </w:del>
            <w:del w:id="3901" w:author="Paulo Henrique dos Santos" w:date="2025-05-21T15:22:00Z">
              <w:r>
                <w:rPr>
                  <w:color w:val="000000"/>
                  <w:sz w:val="20"/>
                  <w:szCs w:val="20"/>
                </w:rPr>
              </w:r>
            </w:del>
            <w:del w:id="3902"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903" w:author="Paulo Henrique dos Santos" w:date="2025-05-21T15:22:00Z"/>
                <w:color w:val="000000"/>
                <w:sz w:val="20"/>
                <w:szCs w:val="20"/>
              </w:rPr>
              <w:pPrChange w:author="Paulo Henrique dos Santos" w:date="2025-05-21T15:22:00Z" w:id="3904">
                <w:pPr>
                  <w:pBdr/>
                  <w:spacing/>
                  <w:ind/>
                  <w:jc w:val="left"/>
                </w:pPr>
              </w:pPrChange>
            </w:pPr>
            <w:r>
              <w:rPr>
                <w:color w:val="000000"/>
                <w:sz w:val="20"/>
                <w:szCs w:val="20"/>
              </w:rPr>
            </w:r>
            <w:del w:id="3905" w:author="Paulo Henrique dos Santos" w:date="2025-05-21T15:22:00Z">
              <w:r>
                <w:rPr>
                  <w:color w:val="000000"/>
                  <w:sz w:val="20"/>
                  <w:szCs w:val="20"/>
                </w:rPr>
              </w:r>
            </w:del>
            <w:del w:id="3906"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single" w:color="auto" w:sz="4" w:space="0"/>
              <w:right w:val="none" w:color="000000" w:sz="4" w:space="0"/>
            </w:tcBorders>
            <w:tcW w:w="4580" w:type="dxa"/>
            <w:vAlign w:val="center"/>
            <w:textDirection w:val="lrTb"/>
            <w:noWrap w:val="false"/>
          </w:tcPr>
          <w:p>
            <w:pPr>
              <w:pBdr/>
              <w:spacing w:before="240" w:line="360" w:lineRule="auto"/>
              <w:ind w:firstLine="720"/>
              <w:rPr>
                <w:del w:id="3907" w:author="Paulo Henrique dos Santos" w:date="2025-05-21T15:22:00Z"/>
                <w:color w:val="000000"/>
                <w:sz w:val="20"/>
                <w:szCs w:val="20"/>
              </w:rPr>
              <w:pPrChange w:author="Paulo Henrique dos Santos" w:date="2025-05-21T15:22:00Z" w:id="3908">
                <w:pPr>
                  <w:pBdr/>
                  <w:spacing/>
                  <w:ind/>
                  <w:jc w:val="left"/>
                </w:pPr>
              </w:pPrChange>
            </w:pPr>
            <w:del w:id="3909" w:author="Paulo Henrique dos Santos" w:date="2025-05-21T15:22:00Z">
              <w:r>
                <w:rPr>
                  <w:color w:val="000000"/>
                  <w:sz w:val="20"/>
                  <w:szCs w:val="20"/>
                </w:rPr>
                <w:delText xml:space="preserve">Uso de Non-Fungible Tokens (NFTs)</w:delText>
              </w:r>
            </w:del>
            <w:del w:id="3910" w:author="Paulo Henrique dos Santos" w:date="2025-05-21T15:22:00Z">
              <w:r>
                <w:rPr>
                  <w:color w:val="000000"/>
                  <w:sz w:val="20"/>
                  <w:szCs w:val="20"/>
                </w:rPr>
                <w:delText xml:space="preserve"> </w:delText>
              </w:r>
            </w:del>
            <w:del w:id="3911" w:author="Paulo Henrique dos Santos" w:date="2025-05-21T15:22:00Z">
              <w:r>
                <w:rPr>
                  <w:color w:val="000000"/>
                  <w:sz w:val="20"/>
                  <w:szCs w:val="20"/>
                </w:rPr>
              </w:r>
            </w:del>
            <w:del w:id="3912" w:author="Paulo Henrique dos Santos" w:date="2025-05-21T15:22:00Z">
              <w:r>
                <w:rPr>
                  <w:color w:val="000000"/>
                  <w:sz w:val="20"/>
                  <w:szCs w:val="20"/>
                </w:rPr>
              </w:r>
            </w:del>
          </w:p>
        </w:tc>
      </w:tr>
    </w:tbl>
    <w:p>
      <w:pPr>
        <w:pBdr/>
        <w:spacing w:before="240" w:line="360" w:lineRule="auto"/>
        <w:ind w:firstLine="720"/>
        <w:rPr/>
      </w:pPr>
      <w:r/>
      <w:commentRangeStart w:id="30"/>
      <w:del w:id="3913" w:author="Paulo Henrique dos Santos" w:date="2025-05-21T15:22:00Z">
        <w:r>
          <w:delText xml:space="preserve">No</w:delText>
        </w:r>
      </w:del>
      <w:del w:id="3914" w:author="Paulo Henrique dos Santos" w:date="2025-05-21T15:22:00Z">
        <w:r>
          <w:delText xml:space="preserve"> </w:delText>
        </w:r>
      </w:del>
      <w:commentRangeEnd w:id="30"/>
      <w:r>
        <w:commentReference w:id="30"/>
      </w:r>
      <w:del w:id="3915" w:author="Paulo Henrique dos Santos" w:date="2025-05-21T15:22:00Z">
        <w:r>
          <w:delText xml:space="preserve">‘</w:delText>
        </w:r>
      </w:del>
      <w:del w:id="3916" w:author="Paulo Henrique dos Santos" w:date="2025-05-21T15:22:00Z">
        <w:r>
          <w:delText xml:space="preserve">nível</w:delText>
        </w:r>
      </w:del>
      <w:del w:id="3917" w:author="Paulo Henrique dos Santos" w:date="2025-05-21T15:22:00Z">
        <w:r>
          <w:delText xml:space="preserve"> </w:delText>
        </w:r>
      </w:del>
      <w:del w:id="3918" w:author="Paulo Henrique dos Santos" w:date="2025-05-21T15:22:00Z">
        <w:r>
          <w:delText xml:space="preserve">viabilidade</w:delText>
        </w:r>
      </w:del>
      <w:del w:id="3919" w:author="Paulo Henrique dos Santos" w:date="2025-05-21T15:22:00Z">
        <w:r>
          <w:delText xml:space="preserve">’</w:delText>
        </w:r>
      </w:del>
      <w:del w:id="3920" w:author="Paulo Henrique dos Santos" w:date="2025-05-21T15:22:00Z">
        <w:r>
          <w:delText xml:space="preserve"> </w:delText>
        </w:r>
      </w:del>
      <w:del w:id="3921" w:author="Paulo Henrique dos Santos" w:date="2025-05-21T15:22:00Z">
        <w:r>
          <w:delText xml:space="preserve">vislumbra-se o projeto do produto, a</w:delText>
        </w:r>
      </w:del>
      <w:del w:id="3922" w:author="Paulo Henrique dos Santos" w:date="2025-05-21T15:22:00Z">
        <w:r>
          <w:delText xml:space="preserve">linhando-se com a literatura sobre a busca da blockchain para proporcionar acesso a certificações</w:delText>
        </w:r>
      </w:del>
      <w:r/>
    </w:p>
    <w:p>
      <w:pPr>
        <w:pStyle w:val="963"/>
        <w:numPr>
          <w:ilvl w:val="1"/>
          <w:numId w:val="23"/>
        </w:numPr>
        <w:pBdr/>
        <w:tabs>
          <w:tab w:val="left" w:leader="none" w:pos="284"/>
        </w:tabs>
        <w:spacing w:after="280" w:before="280"/>
        <w:ind/>
        <w:rPr>
          <w:moveFrom w:id="3923" w:author="Paulo Henrique dos Santos" w:date="2025-05-21T15:20:00Z"/>
        </w:rPr>
      </w:pPr>
      <w:r/>
      <w:moveFromRangeStart w:author="Paulo Henrique dos Santos" w:date="2025-05-21T15:20:00Z" w:id="3924" w:name="move198733251"/>
      <w:moveFrom w:id="3925" w:author="Paulo Henrique dos Santos" w:date="2025-05-21T15:20:00Z">
        <w:r>
          <w:t xml:space="preserve">Implicações teóricas</w:t>
        </w:r>
      </w:moveFrom>
      <w:moveFrom w:id="3926" w:author="Paulo Henrique dos Santos" w:date="2025-05-21T15:20:00Z">
        <w:r/>
      </w:moveFrom>
    </w:p>
    <w:p>
      <w:pPr>
        <w:pBdr/>
        <w:spacing w:before="240" w:line="360" w:lineRule="auto"/>
        <w:ind w:firstLine="720"/>
        <w:rPr>
          <w:moveFrom w:id="3927" w:author="Paulo Henrique dos Santos" w:date="2025-05-21T15:20:00Z"/>
        </w:rPr>
      </w:pPr>
      <w:moveFrom w:id="3928" w:author="Paulo Henrique dos Santos" w:date="2025-05-21T15:20:00Z">
        <w:r>
          <w:t xml:space="preserve">Ao propor o MMAB-</w:t>
        </w:r>
      </w:moveFrom>
      <w:moveFrom w:id="3929" w:author="Paulo Henrique dos Santos" w:date="2025-05-21T15:20:00Z">
        <w:r>
          <w:t xml:space="preserve">N</w:t>
        </w:r>
      </w:moveFrom>
      <w:moveFrom w:id="3930" w:author="Paulo Henrique dos Santos" w:date="2025-05-21T15:20:00Z">
        <w:r>
          <w:t xml:space="preserve">CAS, este estudo preenche uma lacuna teórica, apresentando uma ab</w:t>
        </w:r>
      </w:moveFrom>
      <w:moveFrom w:id="3931" w:author="Paulo Henrique dos Santos" w:date="2025-05-21T15:20:00Z">
        <w:r>
          <w:t xml:space="preserve">ordagem orientada às especificidades dos negócios inseridos na CAS. Os resultados obtidos contribuem com o avanço dos modelos de maturidade tecnológica aplicados à blockchain, ao incorporar variáveis multidimensionais ao arcabouço conceitual existente. A i</w:t>
        </w:r>
      </w:moveFrom>
      <w:moveFrom w:id="3932" w:author="Paulo Henrique dos Santos" w:date="2025-05-21T15:20:00Z">
        <w:r>
          <w:t xml:space="preserve">ntrodução de dimensões relacionadas à sustentabilidade (econômica, social e ambiental), amplia os limites teóricos tradicionalmente voltados à implementação tecnológica da blockchain, oferecendo uma nova perspectiva centrada na sustentabilidade aprimorada </w:t>
        </w:r>
      </w:moveFrom>
      <w:moveFrom w:id="3933" w:author="Paulo Henrique dos Santos" w:date="2025-05-21T15:20:00Z">
        <w:r>
          <w:t xml:space="preserve">do</w:t>
        </w:r>
      </w:moveFrom>
      <w:moveFrom w:id="3934" w:author="Paulo Henrique dos Santos" w:date="2025-05-21T15:20:00Z">
        <w:r>
          <w:t xml:space="preserve"> contexto agroalimentar. Além disso, os achados convergem </w:t>
        </w:r>
      </w:moveFrom>
      <w:moveFrom w:id="3935" w:author="Paulo Henrique dos Santos" w:date="2025-05-21T15:20:00Z">
        <w:r>
          <w:t xml:space="preserve">com pressupostos da Teoria dos Stakeholders e da Teoria Institucional, ao evidenciar que a pressão por transparência, tanto regulatória, quanto do consumidor final, impulsiona a adoção de soluções tecnológicas voltadas à validação de práticas sustentáveis.</w:t>
        </w:r>
      </w:moveFrom>
      <w:moveFrom w:id="3936" w:author="Paulo Henrique dos Santos" w:date="2025-05-21T15:20:00Z">
        <w:r/>
      </w:moveFrom>
    </w:p>
    <w:p>
      <w:pPr>
        <w:pBdr/>
        <w:spacing w:before="240" w:line="360" w:lineRule="auto"/>
        <w:ind w:firstLine="720"/>
        <w:rPr>
          <w:moveFrom w:id="3937" w:author="Paulo Henrique dos Santos" w:date="2025-05-21T15:20:00Z"/>
        </w:rPr>
      </w:pPr>
      <w:moveFrom w:id="3938" w:author="Paulo Henrique dos Santos" w:date="2025-05-21T15:20:00Z">
        <w:r>
          <w:t xml:space="preserve">A constatação de que fatores como presença de startups, obtenção de certificações e consenso entre agentes da rede</w:t>
        </w:r>
      </w:moveFrom>
      <w:moveFrom w:id="3939" w:author="Paulo Henrique dos Santos" w:date="2025-05-21T15:20:00Z">
        <w:r>
          <w:t xml:space="preserve">,</w:t>
        </w:r>
      </w:moveFrom>
      <w:moveFrom w:id="3940" w:author="Paulo Henrique dos Santos" w:date="2025-05-21T15:20:00Z">
        <w:r>
          <w:t xml:space="preserve"> influenciam a maturidade da aplicação da blockchain, reforça a importância de estruturas institucionais no processo de difusão tecnológica </w:t>
        </w:r>
      </w:moveFrom>
      <w:moveFrom w:id="3941" w:author="Paulo Henrique dos Santos" w:date="2025-05-21T15:20:00Z">
        <w:r>
          <w:t xml:space="preserve">no agronegócio. Os achados dialogam com a Teoria da Confiança e a Teoria do Comportamento Planejado, ao demonstrar que a visibilidade e a verificabilidade proporcionadas pela blockchain alteram significativamente a percepção de legitimidade e valor entre o</w:t>
        </w:r>
      </w:moveFrom>
      <w:moveFrom w:id="3942" w:author="Paulo Henrique dos Santos" w:date="2025-05-21T15:20:00Z">
        <w:r>
          <w:t xml:space="preserve">s atores da CAS. A aplicação do conceito de “consenso democrático” nos processos de rastreabilidade interna, sugere caminhos analíticos para compreender o papel da descentralização como elemento propulsor da maturidade tecnológica e da legitimidade social.</w:t>
        </w:r>
      </w:moveFrom>
      <w:moveFrom w:id="3943" w:author="Paulo Henrique dos Santos" w:date="2025-05-21T15:20:00Z">
        <w:r/>
      </w:moveFrom>
    </w:p>
    <w:p>
      <w:pPr>
        <w:pBdr/>
        <w:spacing w:before="240" w:line="360" w:lineRule="auto"/>
        <w:ind w:firstLine="720"/>
        <w:rPr>
          <w:moveFrom w:id="3944" w:author="Paulo Henrique dos Santos" w:date="2025-05-21T15:20:00Z"/>
        </w:rPr>
      </w:pPr>
      <w:moveFrom w:id="3945" w:author="Paulo Henrique dos Santos" w:date="2025-05-21T15:20:00Z">
        <w:r>
          <w:t xml:space="preserve">Por fim, ao propor um modelo ancorado em evidências empíricas com especialistas do setor</w:t>
        </w:r>
      </w:moveFrom>
      <w:moveFrom w:id="3946" w:author="Paulo Henrique dos Santos" w:date="2025-05-21T15:20:00Z">
        <w:r>
          <w:t xml:space="preserve">, através da modelagem de tópicos</w:t>
        </w:r>
      </w:moveFrom>
      <w:moveFrom w:id="3947" w:author="Paulo Henrique dos Santos" w:date="2025-05-21T15:20:00Z">
        <w:r>
          <w:t xml:space="preserve">, este trabalho contribui com a </w:t>
        </w:r>
      </w:moveFrom>
      <w:moveFrom w:id="3948" w:author="Paulo Henrique dos Santos" w:date="2025-05-21T15:20:00Z">
        <w:r>
          <w:t xml:space="preserve">sustentabilidade digital</w:t>
        </w:r>
      </w:moveFrom>
      <w:moveFrom w:id="3949" w:author="Paulo Henrique dos Santos" w:date="2025-05-21T15:20:00Z">
        <w:r>
          <w:t xml:space="preserve">, demonstrando que tecnologias emergentes podem não apenas aprimorar processos operacionais, mas também estruturar uma governança voltada para resultados sustentáveis de longo prazo.</w:t>
        </w:r>
      </w:moveFrom>
      <w:moveFrom w:id="3950" w:author="Paulo Henrique dos Santos" w:date="2025-05-21T15:20:00Z">
        <w:r/>
      </w:moveFrom>
    </w:p>
    <w:p>
      <w:pPr>
        <w:pStyle w:val="963"/>
        <w:numPr>
          <w:ilvl w:val="1"/>
          <w:numId w:val="23"/>
        </w:numPr>
        <w:pBdr/>
        <w:tabs>
          <w:tab w:val="left" w:leader="none" w:pos="284"/>
        </w:tabs>
        <w:spacing w:after="280" w:before="280"/>
        <w:ind/>
        <w:rPr>
          <w:moveFrom w:id="3951" w:author="Paulo Henrique dos Santos" w:date="2025-05-21T15:20:00Z"/>
        </w:rPr>
      </w:pPr>
      <w:moveFrom w:id="3952" w:author="Paulo Henrique dos Santos" w:date="2025-05-21T15:20:00Z">
        <w:r>
          <w:t xml:space="preserve">Implicações práticas</w:t>
        </w:r>
      </w:moveFrom>
      <w:moveFrom w:id="3953" w:author="Paulo Henrique dos Santos" w:date="2025-05-21T15:20:00Z">
        <w:r/>
      </w:moveFrom>
    </w:p>
    <w:p>
      <w:pPr>
        <w:pBdr/>
        <w:spacing w:before="240" w:line="360" w:lineRule="auto"/>
        <w:ind w:firstLine="720"/>
        <w:rPr>
          <w:moveFrom w:id="3954" w:author="Paulo Henrique dos Santos" w:date="2025-05-21T15:20:00Z"/>
        </w:rPr>
      </w:pPr>
      <w:moveFrom w:id="3955" w:author="Paulo Henrique dos Santos" w:date="2025-05-21T15:20:00Z">
        <w:r>
          <w:t xml:space="preserve">O </w:t>
        </w:r>
      </w:moveFrom>
      <w:moveFrom w:id="3956" w:author="Paulo Henrique dos Santos" w:date="2025-05-21T15:20:00Z">
        <w:r>
          <w:t xml:space="preserve">MMAB-</w:t>
        </w:r>
      </w:moveFrom>
      <w:moveFrom w:id="3957" w:author="Paulo Henrique dos Santos" w:date="2025-05-21T15:20:00Z">
        <w:r>
          <w:t xml:space="preserve">N</w:t>
        </w:r>
      </w:moveFrom>
      <w:moveFrom w:id="3958" w:author="Paulo Henrique dos Santos" w:date="2025-05-21T15:20:00Z">
        <w:r>
          <w:t xml:space="preserve">CAS</w:t>
        </w:r>
      </w:moveFrom>
      <w:moveFrom w:id="3959" w:author="Paulo Henrique dos Santos" w:date="2025-05-21T15:20:00Z">
        <w:r>
          <w:t xml:space="preserve"> oferece aplicabilidade direta para gestores, formuladores de políticas públicas, investidores e startups atuantes </w:t>
        </w:r>
      </w:moveFrom>
      <w:moveFrom w:id="3960" w:author="Paulo Henrique dos Santos" w:date="2025-05-21T15:20:00Z">
        <w:r>
          <w:t xml:space="preserve">na </w:t>
        </w:r>
      </w:moveFrom>
      <w:moveFrom w:id="3961" w:author="Paulo Henrique dos Santos" w:date="2025-05-21T15:20:00Z">
        <w:r>
          <w:t xml:space="preserve">CAS. Ao identificar os critérios que definem o nível de maturidade da aplicação blockchain em negócios da CAS, </w:t>
        </w:r>
      </w:moveFrom>
      <w:moveFrom w:id="3962" w:author="Paulo Henrique dos Santos" w:date="2025-05-21T15:20:00Z">
        <w:r>
          <w:t xml:space="preserve">é possível planejar </w:t>
        </w:r>
      </w:moveFrom>
      <w:moveFrom w:id="3963" w:author="Paulo Henrique dos Santos" w:date="2025-05-21T15:20:00Z">
        <w:r>
          <w:t xml:space="preserve">ações estratégicas para evolução.</w:t>
        </w:r>
      </w:moveFrom>
      <w:moveFrom w:id="3964" w:author="Paulo Henrique dos Santos" w:date="2025-05-21T15:20:00Z">
        <w:r>
          <w:t xml:space="preserve"> </w:t>
        </w:r>
      </w:moveFrom>
      <w:moveFrom w:id="3965" w:author="Paulo Henrique dos Santos" w:date="2025-05-21T15:20:00Z">
        <w:r>
          <w:t xml:space="preserve">Para os gestores de </w:t>
        </w:r>
      </w:moveFrom>
      <w:moveFrom w:id="3966" w:author="Paulo Henrique dos Santos" w:date="2025-05-21T15:20:00Z">
        <w:r>
          <w:t xml:space="preserve">negócios inseridos na CAS</w:t>
        </w:r>
      </w:moveFrom>
      <w:moveFrom w:id="3967" w:author="Paulo Henrique dos Santos" w:date="2025-05-21T15:20:00Z">
        <w:r>
          <w:t xml:space="preserve">, o modelo funciona como um</w:t>
        </w:r>
      </w:moveFrom>
      <w:moveFrom w:id="3968" w:author="Paulo Henrique dos Santos" w:date="2025-05-21T15:20:00Z">
        <w:r>
          <w:t xml:space="preserve">a ferramenta de diagnóstico que permite entender não apenas a posição atual da organização, mas também os passos necessários para avançar em direção a uma governança sustentável, confiável e digitalmente integrada. Ao estruturar as práticas em cinco níveis</w:t>
        </w:r>
      </w:moveFrom>
      <w:moveFrom w:id="3969" w:author="Paulo Henrique dos Santos" w:date="2025-05-21T15:20:00Z">
        <w:r>
          <w:t xml:space="preserve"> (</w:t>
        </w:r>
      </w:moveFrom>
      <w:moveFrom w:id="3970" w:author="Paulo Henrique dos Santos" w:date="2025-05-21T15:20:00Z">
        <w:r>
          <w:t xml:space="preserve">viabilidade à melhoria contínua</w:t>
        </w:r>
      </w:moveFrom>
      <w:moveFrom w:id="3971" w:author="Paulo Henrique dos Santos" w:date="2025-05-21T15:20:00Z">
        <w:r>
          <w:t xml:space="preserve">), </w:t>
        </w:r>
      </w:moveFrom>
      <w:moveFrom w:id="3972" w:author="Paulo Henrique dos Santos" w:date="2025-05-21T15:20:00Z">
        <w:r>
          <w:t xml:space="preserve">os tomadores de decisão podem adotar medidas progressivas, coerentes com a capacidade técnica, financeira e estratégica da empresa.</w:t>
        </w:r>
      </w:moveFrom>
      <w:moveFrom w:id="3973" w:author="Paulo Henrique dos Santos" w:date="2025-05-21T15:20:00Z">
        <w:r/>
      </w:moveFrom>
    </w:p>
    <w:p>
      <w:pPr>
        <w:pBdr/>
        <w:spacing w:before="240" w:line="360" w:lineRule="auto"/>
        <w:ind w:firstLine="720"/>
        <w:rPr>
          <w:moveFrom w:id="3974" w:author="Paulo Henrique dos Santos" w:date="2025-05-21T15:20:00Z"/>
        </w:rPr>
      </w:pPr>
      <w:moveFrom w:id="3975" w:author="Paulo Henrique dos Santos" w:date="2025-05-21T15:20:00Z">
        <w:r>
          <w:t xml:space="preserve">No âmbito das políticas públicas e agências de fomento, os resultados ajudam a mapear gargalos estruturais da blockchain no setor agroalimentar, como a necessidade de suporte regulatório para certificações digitais, incentivos ao uso de tokens </w:t>
        </w:r>
      </w:moveFrom>
      <w:moveFrom w:id="3976" w:author="Paulo Henrique dos Santos" w:date="2025-05-21T15:20:00Z">
        <w:r>
          <w:t xml:space="preserve">e</w:t>
        </w:r>
      </w:moveFrom>
      <w:moveFrom w:id="3977" w:author="Paulo Henrique dos Santos" w:date="2025-05-21T15:20:00Z">
        <w:r>
          <w:t xml:space="preserve"> fortalecimento do ecossistema de startups especializadas. Dessa forma, o modelo pode orientar a formulação de programas de incentivo à inovação sustentável e ao uso responsável da tecnologia blockchain no campo.</w:t>
        </w:r>
      </w:moveFrom>
      <w:moveFrom w:id="3978" w:author="Paulo Henrique dos Santos" w:date="2025-05-21T15:20:00Z">
        <w:r/>
      </w:moveFrom>
    </w:p>
    <w:p>
      <w:pPr>
        <w:pBdr/>
        <w:spacing w:before="240" w:line="360" w:lineRule="auto"/>
        <w:ind w:firstLine="720"/>
        <w:rPr>
          <w:moveFrom w:id="3979" w:author="Paulo Henrique dos Santos" w:date="2025-05-21T15:20:00Z"/>
        </w:rPr>
      </w:pPr>
      <w:moveFrom w:id="3980" w:author="Paulo Henrique dos Santos" w:date="2025-05-21T15:20:00Z">
        <w:r>
          <w:t xml:space="preserve">Para</w:t>
        </w:r>
      </w:moveFrom>
      <w:moveFrom w:id="3981" w:author="Paulo Henrique dos Santos" w:date="2025-05-21T15:20:00Z">
        <w:r>
          <w:t xml:space="preserve"> as</w:t>
        </w:r>
      </w:moveFrom>
      <w:moveFrom w:id="3982" w:author="Paulo Henrique dos Santos" w:date="2025-05-21T15:20:00Z">
        <w:r>
          <w:t xml:space="preserve"> startups e desenvolvedores de soluções </w:t>
        </w:r>
      </w:moveFrom>
      <w:moveFrom w:id="3983" w:author="Paulo Henrique dos Santos" w:date="2025-05-21T15:20:00Z">
        <w:r>
          <w:t xml:space="preserve">blockchain para CAS</w:t>
        </w:r>
      </w:moveFrom>
      <w:moveFrom w:id="3984" w:author="Paulo Henrique dos Santos" w:date="2025-05-21T15:20:00Z">
        <w:r>
          <w:t xml:space="preserve">, o modelo oferece uma visão clara sobre quais funcionalidades, integrações e </w:t>
        </w:r>
      </w:moveFrom>
      <w:moveFrom w:id="3985" w:author="Paulo Henrique dos Santos" w:date="2025-05-21T15:20:00Z">
        <w:r>
          <w:t xml:space="preserve">tópicos específicos</w:t>
        </w:r>
      </w:moveFrom>
      <w:moveFrom w:id="3986" w:author="Paulo Henrique dos Santos" w:date="2025-05-21T15:20:00Z">
        <w:r>
          <w:t xml:space="preserve"> mais valorizados em cada etapa. </w:t>
        </w:r>
      </w:moveFrom>
      <w:moveFrom w:id="3987" w:author="Paulo Henrique dos Santos" w:date="2025-05-21T15:20:00Z">
        <w:r>
          <w:t xml:space="preserve">Desta maneira,</w:t>
        </w:r>
      </w:moveFrom>
      <w:moveFrom w:id="3988" w:author="Paulo Henrique dos Santos" w:date="2025-05-21T15:20:00Z">
        <w:r>
          <w:t xml:space="preserve"> favorece o alinhamento do portfólio de soluções com as reais demandas </w:t>
        </w:r>
      </w:moveFrom>
      <w:moveFrom w:id="3989" w:author="Paulo Henrique dos Santos" w:date="2025-05-21T15:20:00Z">
        <w:r>
          <w:t xml:space="preserve">da CAS</w:t>
        </w:r>
      </w:moveFrom>
      <w:moveFrom w:id="3990" w:author="Paulo Henrique dos Santos" w:date="2025-05-21T15:20:00Z">
        <w:r>
          <w:t xml:space="preserve">, especialmente nos elos produtivos com maior vulnerabilidade informacional e necessidade de rastreabilidade</w:t>
        </w:r>
      </w:moveFrom>
      <w:moveFrom w:id="3991" w:author="Paulo Henrique dos Santos" w:date="2025-05-21T15:20:00Z">
        <w:r>
          <w:t xml:space="preserve">, </w:t>
        </w:r>
      </w:moveFrom>
      <w:moveFrom w:id="3992" w:author="Paulo Henrique dos Santos" w:date="2025-05-21T15:20:00Z">
        <w:r>
          <w:t xml:space="preserve">como a produção primária e exportação.</w:t>
        </w:r>
      </w:moveFrom>
      <w:moveFrom w:id="3993" w:author="Paulo Henrique dos Santos" w:date="2025-05-21T15:20:00Z">
        <w:r>
          <w:t xml:space="preserve"> </w:t>
        </w:r>
      </w:moveFrom>
      <w:moveFrom w:id="3994" w:author="Paulo Henrique dos Santos" w:date="2025-05-21T15:20:00Z">
        <w:r>
          <w:t xml:space="preserve">Além disso, o modelo também oferece valor para organizações certificadoras e mercados internacionais, ao estabelecer critérios que podem ser utilizados para audi</w:t>
        </w:r>
      </w:moveFrom>
      <w:moveFrom w:id="3995" w:author="Paulo Henrique dos Santos" w:date="2025-05-21T15:20:00Z">
        <w:r>
          <w:t xml:space="preserve">torias digitais, validações técnicas e análises de conformidade com padrões ESG (Ambiental, Social e Governança). A rastreabilidade de dados genéticos, por exemplo, pode ser integrada ao sistema como métrica objetiva de autenticidade e segurança alimentar.</w:t>
        </w:r>
      </w:moveFrom>
      <w:moveFrom w:id="3996" w:author="Paulo Henrique dos Santos" w:date="2025-05-21T15:20:00Z">
        <w:r/>
      </w:moveFrom>
    </w:p>
    <w:p>
      <w:pPr>
        <w:pBdr/>
        <w:spacing w:before="240" w:line="360" w:lineRule="auto"/>
        <w:ind w:firstLine="720"/>
        <w:rPr>
          <w:moveFrom w:id="3997" w:author="Paulo Henrique dos Santos" w:date="2025-05-21T15:20:00Z"/>
        </w:rPr>
      </w:pPr>
      <w:moveFrom w:id="3998" w:author="Paulo Henrique dos Santos" w:date="2025-05-21T15:20:00Z">
        <w:r>
          <w:t xml:space="preserve">Em síntese, as implicações práticas deste e</w:t>
        </w:r>
      </w:moveFrom>
      <w:moveFrom w:id="3999" w:author="Paulo Henrique dos Santos" w:date="2025-05-21T15:20:00Z">
        <w:r>
          <w:t xml:space="preserve">studo vão além da estruturação teórica, oferecendo um guia estratégico e operacional que pode ser incorporado por diferentes agentes da CAS para acelerar a transformação digital com foco na sustentabilidade, rastreabilidade e confiança interorganizacional.</w:t>
        </w:r>
      </w:moveFrom>
      <w:moveFrom w:id="4000" w:author="Paulo Henrique dos Santos" w:date="2025-05-21T15:20:00Z">
        <w:r/>
      </w:moveFrom>
    </w:p>
    <w:moveFromRangeEnd w:id="3924"/>
    <w:p>
      <w:pPr>
        <w:pStyle w:val="963"/>
        <w:numPr>
          <w:ilvl w:val="0"/>
          <w:numId w:val="0"/>
        </w:numPr>
        <w:pBdr/>
        <w:tabs>
          <w:tab w:val="left" w:leader="none" w:pos="284"/>
        </w:tabs>
        <w:spacing w:after="280" w:before="280"/>
        <w:ind w:left="714"/>
        <w:rPr/>
      </w:pPr>
      <w:r>
        <w:t xml:space="preserve">6</w:t>
      </w:r>
      <w:r>
        <w:t xml:space="preserve">. Conclusão</w:t>
      </w:r>
      <w:r/>
    </w:p>
    <w:p>
      <w:pPr>
        <w:pBdr/>
        <w:spacing w:before="240" w:line="360" w:lineRule="auto"/>
        <w:ind w:firstLine="720"/>
        <w:rPr/>
      </w:pPr>
      <w:r>
        <w:t xml:space="preserve">Este estudo teve como objetivo desenvolver um modelo de maturidade da aplicação da tecnologia blockchain em negócios da CAS</w:t>
      </w:r>
      <w:r>
        <w:t xml:space="preserve">. </w:t>
      </w:r>
      <w:r>
        <w:t xml:space="preserve">Os resultados revelaram um conjunto estruturado de cinco níveis</w:t>
      </w:r>
      <w:r>
        <w:t xml:space="preserve">, </w:t>
      </w:r>
      <w:r>
        <w:t xml:space="preserve">cada qual</w:t>
      </w:r>
      <w:r>
        <w:t xml:space="preserve">,</w:t>
      </w:r>
      <w:r>
        <w:t xml:space="preserve"> ancorado em evidências empíricas e sustentado por tópicos temáticos</w:t>
      </w:r>
      <w:r>
        <w:t xml:space="preserve"> que refletem os desafios, avanços e práticas necessárias para a aplicação bem-sucedida. As dimensões levantadas incluem desde a certificação de produtos e acesso ao crédito, até rastreabilidade genética, tokenização da produção e integração de indicadores</w:t>
      </w:r>
      <w:r>
        <w:t xml:space="preserve"> sustentáveis</w:t>
      </w:r>
      <w:r>
        <w:t xml:space="preserve">. Os achados também demonstram que fatores como presença de startups, certificações, contratos inteligentes e consenso entre agentes da cadeia são elementos-chave para </w:t>
      </w:r>
      <w:r>
        <w:t xml:space="preserve">alcance da maturidade blockchain</w:t>
      </w:r>
      <w:r>
        <w:t xml:space="preserve"> </w:t>
      </w:r>
      <w:r>
        <w:t xml:space="preserve">em negócios da CAS</w:t>
      </w:r>
      <w:r>
        <w:t xml:space="preserve">.</w:t>
      </w:r>
      <w:r/>
    </w:p>
    <w:p>
      <w:pPr>
        <w:pBdr/>
        <w:spacing w:before="240" w:line="360" w:lineRule="auto"/>
        <w:ind w:firstLine="720"/>
        <w:rPr>
          <w:ins w:id="4001" w:author="Paulo Henrique dos Santos" w:date="2025-05-21T15:20:00Z"/>
        </w:rPr>
      </w:pPr>
      <w:r>
        <w:t xml:space="preserve">A investigação</w:t>
      </w:r>
      <w:r>
        <w:t xml:space="preserve"> avança a literatura ao fornecer um modelo original, robusto e adaptado à realidade </w:t>
      </w:r>
      <w:r>
        <w:t xml:space="preserve">da CAS</w:t>
      </w:r>
      <w:r>
        <w:t xml:space="preserve">. Trata-se de uma contribuição relevante não apenas para o campo teórico dos modelos de maturidade tecnológica, mas também para a prática de</w:t>
      </w:r>
      <w:r>
        <w:t xml:space="preserve"> gestores, investidores, startups e formuladores de políticas públicas, que agora dispõem de uma ferramenta capaz de orientar o processo de transformação digital na CAS. Além disso, a integração de temas como rastreabilidade genética e consenso democrático</w:t>
      </w:r>
      <w:r>
        <w:t xml:space="preserve">,</w:t>
      </w:r>
      <w:r>
        <w:t xml:space="preserve"> reforça o papel da tecnologia como instrumento de confiança, legitimidade e governança sustentável.</w:t>
      </w:r>
      <w:r>
        <w:t xml:space="preserve"> Então</w:t>
      </w:r>
      <w:r>
        <w:t xml:space="preserve">, este trabalho representa um marco inicial para</w:t>
      </w:r>
      <w:r>
        <w:t xml:space="preserve"> pesquisas futuras que desejem aprofundar o entendimento sobre a relação entre maturidade tecnológica e sustentabilidade em cadeias produtivas complexas, contribuindo para a construção de sistemas alimentares mais transparentes, resilientes e responsáveis.</w:t>
      </w:r>
      <w:ins w:id="4002" w:author="Paulo Henrique dos Santos" w:date="2025-05-21T15:20:00Z">
        <w:r/>
      </w:ins>
    </w:p>
    <w:p>
      <w:pPr>
        <w:pStyle w:val="963"/>
        <w:numPr>
          <w:ilvl w:val="1"/>
          <w:numId w:val="23"/>
        </w:numPr>
        <w:pBdr/>
        <w:tabs>
          <w:tab w:val="left" w:leader="none" w:pos="284"/>
        </w:tabs>
        <w:spacing w:after="280" w:before="280"/>
        <w:ind/>
        <w:rPr>
          <w:moveTo w:id="4003" w:author="Paulo Henrique dos Santos" w:date="2025-05-21T15:20:00Z"/>
        </w:rPr>
      </w:pPr>
      <w:r/>
      <w:moveToRangeStart w:author="Paulo Henrique dos Santos" w:date="2025-05-21T15:20:00Z" w:id="4004" w:name="move198733251"/>
      <w:moveTo w:id="4005" w:author="Paulo Henrique dos Santos" w:date="2025-05-21T15:20:00Z">
        <w:r>
          <w:t xml:space="preserve">Implicações teóricas</w:t>
        </w:r>
      </w:moveTo>
      <w:moveTo w:id="4006" w:author="Paulo Henrique dos Santos" w:date="2025-05-21T15:20:00Z">
        <w:r/>
      </w:moveTo>
    </w:p>
    <w:p>
      <w:pPr>
        <w:pBdr/>
        <w:spacing w:before="240" w:line="360" w:lineRule="auto"/>
        <w:ind w:firstLine="720"/>
        <w:rPr>
          <w:moveTo w:id="4007" w:author="Paulo Henrique dos Santos" w:date="2025-05-21T15:20:00Z"/>
        </w:rPr>
      </w:pPr>
      <w:moveTo w:id="4008" w:author="Paulo Henrique dos Santos" w:date="2025-05-21T15:20:00Z">
        <w:r>
          <w:t xml:space="preserve">Ao propor o MMAB-NCAS, este estudo preenche uma lacuna teórica, apresentando uma abordagem orientada às especificidades dos negócios inseridos </w:t>
        </w:r>
      </w:moveTo>
      <w:moveTo w:id="4009" w:author="Paulo Henrique dos Santos" w:date="2025-05-21T15:20:00Z">
        <w:r>
          <w:t xml:space="preserve">na CAS. Os resultados obtidos contribuem com o avanço dos modelos de maturidade tecnológica aplicados à blockchain, ao incorporar variáveis multidimensionais ao arcabouço conceitual existente. A introdução de dimensões relacionadas à sustentabilidade (econ</w:t>
        </w:r>
      </w:moveTo>
      <w:moveTo w:id="4010" w:author="Paulo Henrique dos Santos" w:date="2025-05-21T15:20:00Z">
        <w:r>
          <w:t xml:space="preserve">ômica, social e ambiental), amplia os limites teóricos tradicionalmente voltados à implementação tecnológica da blockchain, oferecendo uma nova perspectiva centrada na sustentabilidade aprimorada do contexto agroalimentar. Além disso, os achados convergem </w:t>
        </w:r>
      </w:moveTo>
      <w:moveTo w:id="4011" w:author="Paulo Henrique dos Santos" w:date="2025-05-21T15:20:00Z">
        <w:r>
          <w:t xml:space="preserve">com pressupostos da Teoria dos Stakeholders e da Teoria Institucional, ao evidenciar que a pressão por transparência, tanto regulatória, quanto do consumidor final, impulsiona a adoção de soluções tecnológicas voltadas à validação de práticas sustentáveis.</w:t>
        </w:r>
      </w:moveTo>
      <w:moveTo w:id="4012" w:author="Paulo Henrique dos Santos" w:date="2025-05-21T15:20:00Z">
        <w:r/>
      </w:moveTo>
    </w:p>
    <w:p>
      <w:pPr>
        <w:pBdr/>
        <w:spacing w:before="240" w:line="360" w:lineRule="auto"/>
        <w:ind w:firstLine="720"/>
        <w:rPr>
          <w:moveTo w:id="4013" w:author="Paulo Henrique dos Santos" w:date="2025-05-21T15:20:00Z"/>
        </w:rPr>
      </w:pPr>
      <w:moveTo w:id="4014" w:author="Paulo Henrique dos Santos" w:date="2025-05-21T15:20:00Z">
        <w:r>
          <w:t xml:space="preserve">A constatação de que fatores como presença de startups, obtenção de certificações e consenso entre agentes da rede, influenciam a maturidade da aplicação da blockchain, reforça a importância de estruturas institucionais no processo de difusão tecnológica </w:t>
        </w:r>
      </w:moveTo>
      <w:moveTo w:id="4015" w:author="Paulo Henrique dos Santos" w:date="2025-05-21T15:20:00Z">
        <w:r>
          <w:t xml:space="preserve">no agronegócio. Os achados dialogam com a Teoria da Confiança e a Teoria do Comportamento Planejado, ao demonstrar que a visibilidade e a verificabilidade proporcionadas pela blockchain alteram significativamente a percepção de legitimidade e valor entre o</w:t>
        </w:r>
      </w:moveTo>
      <w:moveTo w:id="4016" w:author="Paulo Henrique dos Santos" w:date="2025-05-21T15:20:00Z">
        <w:r>
          <w:t xml:space="preserve">s atores da CAS. A aplicação do conceito de “consenso democrático” nos processos de rastreabilidade interna, sugere caminhos analíticos para compreender o papel da descentralização como elemento propulsor da maturidade tecnológica e da legitimidade social.</w:t>
        </w:r>
      </w:moveTo>
      <w:moveTo w:id="4017" w:author="Paulo Henrique dos Santos" w:date="2025-05-21T15:20:00Z">
        <w:r/>
      </w:moveTo>
    </w:p>
    <w:p>
      <w:pPr>
        <w:pBdr/>
        <w:spacing w:before="240" w:line="360" w:lineRule="auto"/>
        <w:ind w:firstLine="720"/>
        <w:rPr>
          <w:moveTo w:id="4018" w:author="Paulo Henrique dos Santos" w:date="2025-05-21T15:20:00Z"/>
        </w:rPr>
      </w:pPr>
      <w:moveTo w:id="4019" w:author="Paulo Henrique dos Santos" w:date="2025-05-21T15:20:00Z">
        <w:r>
          <w:t xml:space="preserve">Por fim, ao propor um modelo ancorado em evidências empíricas com especialistas do setor</w:t>
        </w:r>
      </w:moveTo>
      <w:moveTo w:id="4020" w:author="Paulo Henrique dos Santos" w:date="2025-05-21T15:20:00Z">
        <w:r>
          <w:t xml:space="preserve">, através da modelagem de tópicos</w:t>
        </w:r>
      </w:moveTo>
      <w:moveTo w:id="4021" w:author="Paulo Henrique dos Santos" w:date="2025-05-21T15:20:00Z">
        <w:r>
          <w:t xml:space="preserve">, este trabalho contribui com a </w:t>
        </w:r>
      </w:moveTo>
      <w:moveTo w:id="4022" w:author="Paulo Henrique dos Santos" w:date="2025-05-21T15:20:00Z">
        <w:r>
          <w:t xml:space="preserve">sustentabilidade digital</w:t>
        </w:r>
      </w:moveTo>
      <w:moveTo w:id="4023" w:author="Paulo Henrique dos Santos" w:date="2025-05-21T15:20:00Z">
        <w:r>
          <w:t xml:space="preserve">, demonstrando que tecnologias emergentes podem não apenas aprimorar processos operacionais, mas também estruturar uma governança voltada para resultados sustentáveis de longo prazo.</w:t>
        </w:r>
      </w:moveTo>
      <w:moveTo w:id="4024" w:author="Paulo Henrique dos Santos" w:date="2025-05-21T15:20:00Z">
        <w:r/>
      </w:moveTo>
    </w:p>
    <w:p>
      <w:pPr>
        <w:pStyle w:val="963"/>
        <w:numPr>
          <w:ilvl w:val="1"/>
          <w:numId w:val="23"/>
        </w:numPr>
        <w:pBdr/>
        <w:tabs>
          <w:tab w:val="left" w:leader="none" w:pos="284"/>
        </w:tabs>
        <w:spacing w:after="280" w:before="280"/>
        <w:ind/>
        <w:rPr>
          <w:moveTo w:id="4025" w:author="Paulo Henrique dos Santos" w:date="2025-05-21T15:20:00Z"/>
        </w:rPr>
      </w:pPr>
      <w:moveTo w:id="4026" w:author="Paulo Henrique dos Santos" w:date="2025-05-21T15:20:00Z">
        <w:r>
          <w:t xml:space="preserve">Implicações práticas</w:t>
        </w:r>
      </w:moveTo>
      <w:moveTo w:id="4027" w:author="Paulo Henrique dos Santos" w:date="2025-05-21T15:20:00Z">
        <w:r/>
      </w:moveTo>
    </w:p>
    <w:p>
      <w:pPr>
        <w:pBdr/>
        <w:spacing w:before="240" w:line="360" w:lineRule="auto"/>
        <w:ind w:firstLine="720"/>
        <w:rPr>
          <w:moveTo w:id="4028" w:author="Paulo Henrique dos Santos" w:date="2025-05-21T15:20:00Z"/>
        </w:rPr>
      </w:pPr>
      <w:moveTo w:id="4029" w:author="Paulo Henrique dos Santos" w:date="2025-05-21T15:20:00Z">
        <w:r>
          <w:t xml:space="preserve">O MMAB-</w:t>
        </w:r>
      </w:moveTo>
      <w:moveTo w:id="4030" w:author="Paulo Henrique dos Santos" w:date="2025-05-21T15:20:00Z">
        <w:r>
          <w:t xml:space="preserve">N</w:t>
        </w:r>
      </w:moveTo>
      <w:moveTo w:id="4031" w:author="Paulo Henrique dos Santos" w:date="2025-05-21T15:20:00Z">
        <w:r>
          <w:t xml:space="preserve">CAS oferece aplicabilidade dir</w:t>
        </w:r>
      </w:moveTo>
      <w:moveTo w:id="4032" w:author="Paulo Henrique dos Santos" w:date="2025-05-21T15:20:00Z">
        <w:r>
          <w:t xml:space="preserve">eta para gestores, formuladores de políticas públicas, investidores e startups atuantes na CAS. Ao identificar os critérios que definem o nível de maturidade da aplicação blockchain em negócios da CAS, é possível planejar ações estratégicas para evolução. </w:t>
        </w:r>
      </w:moveTo>
      <w:moveTo w:id="4033" w:author="Paulo Henrique dos Santos" w:date="2025-05-21T15:20:00Z">
        <w:r>
          <w:t xml:space="preserve">Para os gestores de </w:t>
        </w:r>
      </w:moveTo>
      <w:moveTo w:id="4034" w:author="Paulo Henrique dos Santos" w:date="2025-05-21T15:20:00Z">
        <w:r>
          <w:t xml:space="preserve">negócios inseridos na CAS</w:t>
        </w:r>
      </w:moveTo>
      <w:moveTo w:id="4035" w:author="Paulo Henrique dos Santos" w:date="2025-05-21T15:20:00Z">
        <w:r>
          <w:t xml:space="preserve">, o modelo funciona como um</w:t>
        </w:r>
      </w:moveTo>
      <w:moveTo w:id="4036" w:author="Paulo Henrique dos Santos" w:date="2025-05-21T15:20:00Z">
        <w:r>
          <w:t xml:space="preserve">a ferramenta de diagnóstico que permite entender não apenas a posição atual da organização, mas também os passos necessários para avançar em direção a uma governança sustentável, confiável e digitalmente integrada. Ao estruturar as práticas em cinco níveis</w:t>
        </w:r>
      </w:moveTo>
      <w:moveTo w:id="4037" w:author="Paulo Henrique dos Santos" w:date="2025-05-21T15:20:00Z">
        <w:r>
          <w:t xml:space="preserve"> (</w:t>
        </w:r>
      </w:moveTo>
      <w:moveTo w:id="4038" w:author="Paulo Henrique dos Santos" w:date="2025-05-21T15:20:00Z">
        <w:r>
          <w:t xml:space="preserve">viabilidade à melhoria contínua</w:t>
        </w:r>
      </w:moveTo>
      <w:moveTo w:id="4039" w:author="Paulo Henrique dos Santos" w:date="2025-05-21T15:20:00Z">
        <w:r>
          <w:t xml:space="preserve">), </w:t>
        </w:r>
      </w:moveTo>
      <w:moveTo w:id="4040" w:author="Paulo Henrique dos Santos" w:date="2025-05-21T15:20:00Z">
        <w:r>
          <w:t xml:space="preserve">os tomadores de decisão podem adotar medidas progressivas, coerentes com a capacidade técnica, financeira e estratégica da empresa.</w:t>
        </w:r>
      </w:moveTo>
      <w:moveTo w:id="4041" w:author="Paulo Henrique dos Santos" w:date="2025-05-21T15:20:00Z">
        <w:r/>
      </w:moveTo>
    </w:p>
    <w:p>
      <w:pPr>
        <w:pBdr/>
        <w:spacing w:before="240" w:line="360" w:lineRule="auto"/>
        <w:ind w:firstLine="720"/>
        <w:rPr>
          <w:moveTo w:id="4042" w:author="Paulo Henrique dos Santos" w:date="2025-05-21T15:20:00Z"/>
        </w:rPr>
      </w:pPr>
      <w:moveTo w:id="4043" w:author="Paulo Henrique dos Santos" w:date="2025-05-21T15:20:00Z">
        <w:r>
          <w:t xml:space="preserve">No âmbito das políticas públicas e agências de fomento, os resultados ajudam a mapear gargalos estruturais da blockchain no setor agroalimentar, como a necessidade de suporte regulatório para certificações digitais, incentivos ao uso de tokens </w:t>
        </w:r>
      </w:moveTo>
      <w:moveTo w:id="4044" w:author="Paulo Henrique dos Santos" w:date="2025-05-21T15:20:00Z">
        <w:r>
          <w:t xml:space="preserve">e</w:t>
        </w:r>
      </w:moveTo>
      <w:moveTo w:id="4045" w:author="Paulo Henrique dos Santos" w:date="2025-05-21T15:20:00Z">
        <w:r>
          <w:t xml:space="preserve"> fortalecimento do ecossistema de startups especializadas. Dessa forma, o modelo pode orientar a formulação de programas de incentivo à inovação sustentável e ao uso responsável da tecnologia blockchain no campo.</w:t>
        </w:r>
      </w:moveTo>
      <w:moveTo w:id="4046" w:author="Paulo Henrique dos Santos" w:date="2025-05-21T15:20:00Z">
        <w:r/>
      </w:moveTo>
    </w:p>
    <w:p>
      <w:pPr>
        <w:pBdr/>
        <w:spacing w:before="240" w:line="360" w:lineRule="auto"/>
        <w:ind w:firstLine="720"/>
        <w:rPr>
          <w:moveTo w:id="4047" w:author="Paulo Henrique dos Santos" w:date="2025-05-21T15:20:00Z"/>
        </w:rPr>
      </w:pPr>
      <w:moveTo w:id="4048" w:author="Paulo Henrique dos Santos" w:date="2025-05-21T15:20:00Z">
        <w:r>
          <w:t xml:space="preserve">Para</w:t>
        </w:r>
      </w:moveTo>
      <w:moveTo w:id="4049" w:author="Paulo Henrique dos Santos" w:date="2025-05-21T15:20:00Z">
        <w:r>
          <w:t xml:space="preserve"> as</w:t>
        </w:r>
      </w:moveTo>
      <w:moveTo w:id="4050" w:author="Paulo Henrique dos Santos" w:date="2025-05-21T15:20:00Z">
        <w:r>
          <w:t xml:space="preserve"> startups e desenvolvedores de soluções </w:t>
        </w:r>
      </w:moveTo>
      <w:moveTo w:id="4051" w:author="Paulo Henrique dos Santos" w:date="2025-05-21T15:20:00Z">
        <w:r>
          <w:t xml:space="preserve">blockchain para CAS</w:t>
        </w:r>
      </w:moveTo>
      <w:moveTo w:id="4052" w:author="Paulo Henrique dos Santos" w:date="2025-05-21T15:20:00Z">
        <w:r>
          <w:t xml:space="preserve">, o modelo oferece uma visão clara sobre quais funcionalidades, integrações e </w:t>
        </w:r>
      </w:moveTo>
      <w:moveTo w:id="4053" w:author="Paulo Henrique dos Santos" w:date="2025-05-21T15:20:00Z">
        <w:r>
          <w:t xml:space="preserve">tópicos específicos</w:t>
        </w:r>
      </w:moveTo>
      <w:moveTo w:id="4054" w:author="Paulo Henrique dos Santos" w:date="2025-05-21T15:20:00Z">
        <w:r>
          <w:t xml:space="preserve"> mais valorizados em cada etapa. </w:t>
        </w:r>
      </w:moveTo>
      <w:moveTo w:id="4055" w:author="Paulo Henrique dos Santos" w:date="2025-05-21T15:20:00Z">
        <w:r>
          <w:t xml:space="preserve">Desta maneira,</w:t>
        </w:r>
      </w:moveTo>
      <w:moveTo w:id="4056" w:author="Paulo Henrique dos Santos" w:date="2025-05-21T15:20:00Z">
        <w:r>
          <w:t xml:space="preserve"> favorece o alinhamento do portfólio de soluções com as reais demandas </w:t>
        </w:r>
      </w:moveTo>
      <w:moveTo w:id="4057" w:author="Paulo Henrique dos Santos" w:date="2025-05-21T15:20:00Z">
        <w:r>
          <w:t xml:space="preserve">da CAS</w:t>
        </w:r>
      </w:moveTo>
      <w:moveTo w:id="4058" w:author="Paulo Henrique dos Santos" w:date="2025-05-21T15:20:00Z">
        <w:r>
          <w:t xml:space="preserve">, especialmente nos elos produtivos com maior vulnerabilidade informacional e necessidade de rastreabilidade</w:t>
        </w:r>
      </w:moveTo>
      <w:moveTo w:id="4059" w:author="Paulo Henrique dos Santos" w:date="2025-05-21T15:20:00Z">
        <w:r>
          <w:t xml:space="preserve">, </w:t>
        </w:r>
      </w:moveTo>
      <w:moveTo w:id="4060" w:author="Paulo Henrique dos Santos" w:date="2025-05-21T15:20:00Z">
        <w:r>
          <w:t xml:space="preserve">como a produção primária e exportação.</w:t>
        </w:r>
      </w:moveTo>
      <w:moveTo w:id="4061" w:author="Paulo Henrique dos Santos" w:date="2025-05-21T15:20:00Z">
        <w:r>
          <w:t xml:space="preserve"> </w:t>
        </w:r>
      </w:moveTo>
      <w:moveTo w:id="4062" w:author="Paulo Henrique dos Santos" w:date="2025-05-21T15:20:00Z">
        <w:r>
          <w:t xml:space="preserve">Além disso, o modelo também oferece valor para organizações certificadoras e mercados internacionais, ao estabelecer critérios que podem ser utilizados para audi</w:t>
        </w:r>
      </w:moveTo>
      <w:moveTo w:id="4063" w:author="Paulo Henrique dos Santos" w:date="2025-05-21T15:20:00Z">
        <w:r>
          <w:t xml:space="preserve">torias digitais, validações técnicas e análises de conformidade com padrões ESG (Ambiental, Social e Governança). A rastreabilidade de dados genéticos, por exemplo, pode ser integrada ao sistema como métrica objetiva de autenticidade e segurança alimentar.</w:t>
        </w:r>
      </w:moveTo>
      <w:moveTo w:id="4064" w:author="Paulo Henrique dos Santos" w:date="2025-05-21T15:20:00Z">
        <w:r/>
      </w:moveTo>
    </w:p>
    <w:p>
      <w:pPr>
        <w:pBdr/>
        <w:spacing w:before="240" w:line="360" w:lineRule="auto"/>
        <w:ind w:firstLine="720"/>
        <w:rPr>
          <w:moveTo w:id="4065" w:author="Paulo Henrique dos Santos" w:date="2025-05-21T15:20:00Z"/>
        </w:rPr>
      </w:pPr>
      <w:moveTo w:id="4066" w:author="Paulo Henrique dos Santos" w:date="2025-05-21T15:20:00Z">
        <w:r>
          <w:t xml:space="preserve">Em síntese, as implicações práticas deste e</w:t>
        </w:r>
      </w:moveTo>
      <w:moveTo w:id="4067" w:author="Paulo Henrique dos Santos" w:date="2025-05-21T15:20:00Z">
        <w:r>
          <w:t xml:space="preserve">studo vão além da estruturação teórica, oferecendo um guia estratégico e operacional que pode ser incorporado por diferentes agentes da CAS para acelerar a transformação digital com foco na sustentabilidade, rastreabilidade e confiança interorganizacional.</w:t>
        </w:r>
      </w:moveTo>
      <w:moveTo w:id="4068" w:author="Paulo Henrique dos Santos" w:date="2025-05-21T15:20:00Z">
        <w:r/>
      </w:moveTo>
    </w:p>
    <w:moveToRangeEnd w:id="4004"/>
    <w:p>
      <w:pPr>
        <w:numPr>
          <w:ilvl w:val="1"/>
          <w:numId w:val="23"/>
        </w:numPr>
        <w:pBdr/>
        <w:spacing w:before="240" w:line="360" w:lineRule="auto"/>
        <w:ind/>
        <w:rPr>
          <w:del w:id="4069" w:author="Paulo Henrique dos Santos" w:date="2025-05-21T15:20:00Z"/>
        </w:rPr>
        <w:pPrChange w:author="Paulo Henrique dos Santos" w:date="2025-05-21T15:21:00Z" w:id="4070">
          <w:pPr>
            <w:pBdr/>
            <w:spacing w:before="240" w:line="360" w:lineRule="auto"/>
            <w:ind w:firstLine="720"/>
          </w:pPr>
        </w:pPrChange>
      </w:pPr>
      <w:r/>
      <w:del w:id="4071" w:author="Paulo Henrique dos Santos" w:date="2025-05-21T15:20:00Z">
        <w:r/>
      </w:del>
    </w:p>
    <w:p>
      <w:pPr>
        <w:pStyle w:val="963"/>
        <w:numPr>
          <w:ilvl w:val="1"/>
          <w:numId w:val="23"/>
        </w:numPr>
        <w:pBdr/>
        <w:tabs>
          <w:tab w:val="left" w:leader="none" w:pos="284"/>
        </w:tabs>
        <w:spacing w:after="280" w:before="280"/>
        <w:ind/>
        <w:rPr/>
        <w:pPrChange w:author="Paulo Henrique dos Santos" w:date="2025-05-21T15:21:00Z" w:id="4072">
          <w:pPr>
            <w:pStyle w:val="963"/>
            <w:numPr>
              <w:ilvl w:val="1"/>
              <w:numId w:val="24"/>
            </w:numPr>
            <w:pBdr/>
            <w:tabs>
              <w:tab w:val="left" w:leader="none" w:pos="284"/>
              <w:tab w:val="clear" w:leader="none" w:pos="720"/>
            </w:tabs>
            <w:spacing w:after="280" w:before="280"/>
            <w:ind w:hanging="360" w:left="1074"/>
          </w:pPr>
        </w:pPrChange>
      </w:pPr>
      <w:r>
        <w:t xml:space="preserve">Limitações </w:t>
      </w:r>
      <w:r>
        <w:t xml:space="preserve">e estudos futuros</w:t>
      </w:r>
      <w:r/>
    </w:p>
    <w:p>
      <w:pPr>
        <w:pBdr/>
        <w:spacing w:before="240" w:line="360" w:lineRule="auto"/>
        <w:ind w:firstLine="720"/>
        <w:rPr/>
      </w:pPr>
      <w:r>
        <w:t xml:space="preserve">Esta pesquisa apresenta limitações que devem ser reconhecidas. A primeira, refere-se à restrição geográfica da amostra, composta exclusivamente por entrevis</w:t>
      </w:r>
      <w:r>
        <w:t xml:space="preserve">tas com especialistas atuantes no Brasil. Embora o país represente um dos maiores polos agroalimentares globais, os resultados podem não capturar integralmente as nuances culturais, regulatórias e tecnológicas de outros contextos internacionais. Pesquisas </w:t>
      </w:r>
      <w:r>
        <w:t xml:space="preserve">futuras podem expandir o MMAB-</w:t>
      </w:r>
      <w:r>
        <w:t xml:space="preserve">N</w:t>
      </w:r>
      <w:r>
        <w:t xml:space="preserve">CAS para diferentes regiões, incorporando dimensões conforme especificidades locais.</w:t>
      </w:r>
      <w:r/>
    </w:p>
    <w:p>
      <w:pPr>
        <w:pBdr/>
        <w:spacing w:before="240" w:line="360" w:lineRule="auto"/>
        <w:ind w:firstLine="720"/>
        <w:rPr/>
      </w:pPr>
      <w:r>
        <w:t xml:space="preserve">Em segundo, está a natureza declaratória dos dados utilizados. As entrevistas analisadas refletem a percepção declarada dos especialistas e, embora forneçam insumos valiosos para o desenvolvimento do modelo, não necessariamente representam </w:t>
      </w:r>
      <w:r>
        <w:t xml:space="preserve">ações efetivamente implementadas ou resultados operacionais mensuráveis. Estudos futuros podem combinar dados qualitativos com métricas quantitativas extraídas de casos reais de aplicação da tecnologia blockchain na CAS, permitindo avaliação de desempenho.</w:t>
      </w:r>
      <w:r>
        <w:t xml:space="preserve"> </w:t>
      </w:r>
      <w:r>
        <w:t xml:space="preserve">Em terceiro, à representatividade dos perfis profissionais analisados. A maioria dos especialistas possui cargos de liderança (CEOs e diretores), o que tende a privilegiar uma visão estratégica e institucional </w:t>
      </w:r>
      <w:r>
        <w:t xml:space="preserve">do MMAB-</w:t>
      </w:r>
      <w:r>
        <w:t xml:space="preserve">N</w:t>
      </w:r>
      <w:r>
        <w:t xml:space="preserve">CAS</w:t>
      </w:r>
      <w:r>
        <w:t xml:space="preserve">. Pesquisas futuras podem explorar a percepção de outros agentes da CAS</w:t>
      </w:r>
      <w:r>
        <w:t xml:space="preserve">,</w:t>
      </w:r>
      <w:r>
        <w:t xml:space="preserve"> como pequenos produtores, cooperativas, agentes logísticos e consumidores finais</w:t>
      </w:r>
      <w:r>
        <w:t xml:space="preserve">,</w:t>
      </w:r>
      <w:r>
        <w:t xml:space="preserve"> a fim de compreender como cada elo da cadeia percebe e influencia a evolução da maturidade </w:t>
      </w:r>
      <w:r>
        <w:t xml:space="preserve">blockchain</w:t>
      </w:r>
      <w:r>
        <w:t xml:space="preserve">.</w:t>
      </w:r>
      <w:r/>
    </w:p>
    <w:p>
      <w:pPr>
        <w:pBdr/>
        <w:spacing w:before="240" w:line="360" w:lineRule="auto"/>
        <w:ind w:firstLine="720"/>
        <w:rPr>
          <w:ins w:id="4073" w:author="Paulo Henrique dos Santos" w:date="2025-05-21T15:21:00Z"/>
        </w:rPr>
      </w:pPr>
      <w:r>
        <w:t xml:space="preserve">Por fim, à ausência de validação do modelo MMAB-</w:t>
      </w:r>
      <w:r>
        <w:t xml:space="preserve">N</w:t>
      </w:r>
      <w:r>
        <w:t xml:space="preserve">CAS em um caso real. Embora o modelo tenha sido desenvolvido com base em dados empíricos e val</w:t>
      </w:r>
      <w:r>
        <w:t xml:space="preserve">idados por técnicas avançadas de análise textual, ainda não foi implementado ou testado em contextos operacionais concretos dentro da CAS. Isso representa uma etapa essencial para comprovar a aplicabilidade, robustez e escalabilidade do modelo em ambientes</w:t>
      </w:r>
      <w:r>
        <w:t xml:space="preserve"> dinâmicos e multifatoriais. Assim, estudos futuros podem empregar diferentes métodos de validação empírica, tais como: estudos de caso longitudinais, para avaliar a evolução nos níveis de maturidade e identificar os fatores intervenientes; pesquisas-ação,</w:t>
      </w:r>
      <w:r>
        <w:t xml:space="preserve"> para</w:t>
      </w:r>
      <w:r>
        <w:t xml:space="preserve"> atuação direta de pesquisadores como facilitadores na implementação dos critérios do MMAB-</w:t>
      </w:r>
      <w:r>
        <w:t xml:space="preserve">N</w:t>
      </w:r>
      <w:r>
        <w:t xml:space="preserve">CAS e acompanhando os resultados em tempo real; análise multicritério,</w:t>
      </w:r>
      <w:r>
        <w:t xml:space="preserve"> com</w:t>
      </w:r>
      <w:r>
        <w:t xml:space="preserve"> utilização de métodos como </w:t>
      </w:r>
      <w:r>
        <w:t xml:space="preserve">Analytic</w:t>
      </w:r>
      <w:r>
        <w:t xml:space="preserve"> </w:t>
      </w:r>
      <w:r>
        <w:t xml:space="preserve">Hierarchy</w:t>
      </w:r>
      <w:r>
        <w:t xml:space="preserve"> </w:t>
      </w:r>
      <w:r>
        <w:t xml:space="preserve">Process</w:t>
      </w:r>
      <w:r>
        <w:t xml:space="preserve"> para avaliar o nível de maturidade; </w:t>
      </w:r>
      <w:r>
        <w:t xml:space="preserve">survey</w:t>
      </w:r>
      <w:r>
        <w:t xml:space="preserve"> estruturado e entrevistas,</w:t>
      </w:r>
      <w:r>
        <w:t xml:space="preserve"> para</w:t>
      </w:r>
      <w:r>
        <w:t xml:space="preserve"> realização de entrevistas qualitativas e elaboração de um questionário baseado nos critérios e dimensões do MMAB-</w:t>
      </w:r>
      <w:r>
        <w:t xml:space="preserve">N</w:t>
      </w:r>
      <w:r>
        <w:t xml:space="preserve">CAS.</w:t>
      </w:r>
      <w:ins w:id="4074" w:author="Paulo Henrique dos Santos" w:date="2025-05-21T15:21:00Z">
        <w:r/>
      </w:ins>
    </w:p>
    <w:p>
      <w:pPr>
        <w:pStyle w:val="963"/>
        <w:numPr>
          <w:ilvl w:val="0"/>
          <w:numId w:val="0"/>
        </w:numPr>
        <w:pBdr/>
        <w:tabs>
          <w:tab w:val="left" w:leader="none" w:pos="284"/>
        </w:tabs>
        <w:spacing w:after="280" w:before="280"/>
        <w:ind w:left="714"/>
        <w:rPr>
          <w:ins w:id="4075" w:author="Paulo Henrique dos Santos" w:date="2025-05-21T15:21:00Z"/>
        </w:rPr>
      </w:pPr>
      <w:ins w:id="4076" w:author="Paulo Henrique dos Santos" w:date="2025-05-21T15:21:00Z">
        <w:r>
          <w:t xml:space="preserve">Referências</w:t>
        </w:r>
      </w:ins>
      <w:ins w:id="4077" w:author="Paulo Henrique dos Santos" w:date="2025-05-21T15:21:00Z">
        <w:r/>
      </w:ins>
    </w:p>
    <w:p>
      <w:pPr>
        <w:pBdr/>
        <w:spacing w:before="240" w:line="360" w:lineRule="auto"/>
        <w:ind w:firstLine="720"/>
        <w:rPr>
          <w:del w:id="4078" w:author="Paulo Henrique dos Santos" w:date="2025-05-21T15:21:00Z"/>
        </w:rPr>
      </w:pPr>
      <w:r/>
      <w:del w:id="4079" w:author="Paulo Henrique dos Santos" w:date="2025-05-21T15:21:00Z">
        <w:r/>
      </w:del>
    </w:p>
    <w:p>
      <w:pPr>
        <w:pBdr/>
        <w:spacing w:before="240" w:line="360" w:lineRule="auto"/>
        <w:ind w:firstLine="720"/>
        <w:rPr>
          <w:del w:id="4080" w:author="Paulo Henrique dos Santos" w:date="2025-05-21T15:21:00Z"/>
          <w:b/>
          <w:bCs/>
          <w:lang w:val="en-US"/>
        </w:rPr>
      </w:pPr>
      <w:del w:id="4081" w:author="Paulo Henrique dos Santos" w:date="2025-05-21T15:21:00Z">
        <w:r>
          <w:rPr>
            <w:b/>
            <w:bCs/>
            <w:lang w:val="en-US"/>
          </w:rPr>
          <w:delText xml:space="preserve">Referências</w:delText>
        </w:r>
      </w:del>
      <w:del w:id="4082" w:author="Paulo Henrique dos Santos" w:date="2025-05-21T15:21:00Z">
        <w:r>
          <w:rPr>
            <w:b/>
            <w:bCs/>
            <w:lang w:val="en-US"/>
          </w:rPr>
        </w:r>
      </w:del>
      <w:del w:id="4083" w:author="Paulo Henrique dos Santos" w:date="2025-05-21T15:21:00Z">
        <w:r>
          <w:rPr>
            <w:b/>
            <w:bCs/>
            <w:lang w:val="en-US"/>
          </w:rPr>
        </w:r>
      </w:del>
    </w:p>
    <w:sdt>
      <w:sdtPr>
        <w15:appearance w15:val="boundingBox"/>
        <w:id w:val="675844476"/>
        <w:placeholder>
          <w:docPart w:val="DefaultPlaceholder_-1854013440"/>
        </w:placeholder>
        <w:tag w:val="MENDELEY_BIBLIOGRAPHY"/>
        <w:rPr>
          <w:color w:val="000000"/>
        </w:rPr>
      </w:sdtPr>
      <w:sdtContent>
        <w:p>
          <w:pPr>
            <w:pBdr/>
            <w:spacing/>
            <w:ind w:hanging="480"/>
            <w:rPr/>
          </w:pPr>
          <w:r>
            <w:t xml:space="preserve">Abiri</w:t>
          </w:r>
          <w:r>
            <w:t xml:space="preserve">, R., </w:t>
          </w:r>
          <w:r>
            <w:t xml:space="preserve">Rizan</w:t>
          </w:r>
          <w:r>
            <w:t xml:space="preserve">, N., </w:t>
          </w:r>
          <w:r>
            <w:t xml:space="preserve">Balasundram</w:t>
          </w:r>
          <w:r>
            <w:t xml:space="preserve">, S. K., </w:t>
          </w:r>
          <w:r>
            <w:t xml:space="preserve">Shahbazi</w:t>
          </w:r>
          <w:r>
            <w:t xml:space="preserve">, A. B., &amp; Abdul-Hamid, H. (2023). </w:t>
          </w:r>
          <w:r>
            <w:t xml:space="preserve">Application</w:t>
          </w:r>
          <w:r>
            <w:t xml:space="preserve"> </w:t>
          </w:r>
          <w:r>
            <w:t xml:space="preserve">of</w:t>
          </w:r>
          <w:r>
            <w:t xml:space="preserve"> digital </w:t>
          </w:r>
          <w:r>
            <w:t xml:space="preserve">technologies</w:t>
          </w:r>
          <w:r>
            <w:t xml:space="preserve"> for </w:t>
          </w:r>
          <w:r>
            <w:t xml:space="preserve">ensuring</w:t>
          </w:r>
          <w:r>
            <w:t xml:space="preserve"> </w:t>
          </w:r>
          <w:r>
            <w:t xml:space="preserve">agricultural</w:t>
          </w:r>
          <w:r>
            <w:t xml:space="preserve"> </w:t>
          </w:r>
          <w:r>
            <w:t xml:space="preserve">productivity</w:t>
          </w:r>
          <w:r>
            <w:t xml:space="preserve">. </w:t>
          </w:r>
          <w:r>
            <w:rPr>
              <w:i/>
              <w:iCs/>
            </w:rPr>
            <w:t xml:space="preserve">Heliyon</w:t>
          </w:r>
          <w:r>
            <w:t xml:space="preserve">.</w:t>
          </w:r>
          <w:r/>
        </w:p>
        <w:p>
          <w:pPr>
            <w:pBdr/>
            <w:spacing/>
            <w:ind w:hanging="480"/>
            <w:rPr/>
          </w:pPr>
          <w:r>
            <w:t xml:space="preserve">Akbar, M. A., Leiva, V., Rafi, S., </w:t>
          </w:r>
          <w:r>
            <w:t xml:space="preserve">Qadri</w:t>
          </w:r>
          <w:r>
            <w:t xml:space="preserve">, S. F., </w:t>
          </w:r>
          <w:r>
            <w:t xml:space="preserve">Mahmood</w:t>
          </w:r>
          <w:r>
            <w:t xml:space="preserve">, S., &amp; </w:t>
          </w:r>
          <w:r>
            <w:t xml:space="preserve">Alsanad</w:t>
          </w:r>
          <w:r>
            <w:t xml:space="preserve">, A. (2022a). </w:t>
          </w:r>
          <w:r>
            <w:t xml:space="preserve">Towards</w:t>
          </w:r>
          <w:r>
            <w:t xml:space="preserve"> </w:t>
          </w:r>
          <w:r>
            <w:t xml:space="preserve">roadmap</w:t>
          </w:r>
          <w:r>
            <w:t xml:space="preserve"> </w:t>
          </w:r>
          <w:r>
            <w:t xml:space="preserve">to</w:t>
          </w:r>
          <w:r>
            <w:t xml:space="preserve"> </w:t>
          </w:r>
          <w:r>
            <w:t xml:space="preserve">implement</w:t>
          </w:r>
          <w:r>
            <w:t xml:space="preserve"> blockchain in healthcare systems </w:t>
          </w:r>
          <w:r>
            <w:t xml:space="preserve">based</w:t>
          </w:r>
          <w:r>
            <w:t xml:space="preserve"> </w:t>
          </w:r>
          <w:r>
            <w:t xml:space="preserve">on</w:t>
          </w:r>
          <w:r>
            <w:t xml:space="preserve"> a </w:t>
          </w:r>
          <w:r>
            <w:t xml:space="preserve">maturity</w:t>
          </w:r>
          <w:r>
            <w:t xml:space="preserve"> model. </w:t>
          </w:r>
          <w:r>
            <w:rPr>
              <w:i/>
              <w:iCs/>
            </w:rPr>
            <w:t xml:space="preserve">Journal</w:t>
          </w:r>
          <w:r>
            <w:rPr>
              <w:i/>
              <w:iCs/>
            </w:rPr>
            <w:t xml:space="preserve"> </w:t>
          </w:r>
          <w:r>
            <w:rPr>
              <w:i/>
              <w:iCs/>
            </w:rPr>
            <w:t xml:space="preserve">of</w:t>
          </w:r>
          <w:r>
            <w:rPr>
              <w:i/>
              <w:iCs/>
            </w:rPr>
            <w:t xml:space="preserve"> Software: Evolution </w:t>
          </w:r>
          <w:r>
            <w:rPr>
              <w:i/>
              <w:iCs/>
            </w:rPr>
            <w:t xml:space="preserve">and</w:t>
          </w:r>
          <w:r>
            <w:rPr>
              <w:i/>
              <w:iCs/>
            </w:rPr>
            <w:t xml:space="preserve"> </w:t>
          </w:r>
          <w:r>
            <w:rPr>
              <w:i/>
              <w:iCs/>
            </w:rPr>
            <w:t xml:space="preserve">Process</w:t>
          </w:r>
          <w:r>
            <w:t xml:space="preserve">, </w:t>
          </w:r>
          <w:r>
            <w:rPr>
              <w:i/>
              <w:iCs/>
            </w:rPr>
            <w:t xml:space="preserve">34</w:t>
          </w:r>
          <w:r>
            <w:t xml:space="preserve">(12), e2500.</w:t>
          </w:r>
          <w:r/>
        </w:p>
        <w:p>
          <w:pPr>
            <w:pBdr/>
            <w:spacing/>
            <w:ind w:hanging="480"/>
            <w:rPr/>
          </w:pPr>
          <w:r>
            <w:t xml:space="preserve">Akbar, M. A., Leiva, V., Rafi, S., </w:t>
          </w:r>
          <w:r>
            <w:t xml:space="preserve">Qadri</w:t>
          </w:r>
          <w:r>
            <w:t xml:space="preserve">, S. F., </w:t>
          </w:r>
          <w:r>
            <w:t xml:space="preserve">Mahmood</w:t>
          </w:r>
          <w:r>
            <w:t xml:space="preserve">, S., &amp; </w:t>
          </w:r>
          <w:r>
            <w:t xml:space="preserve">Alsanad</w:t>
          </w:r>
          <w:r>
            <w:t xml:space="preserve">, A. (2022b). </w:t>
          </w:r>
          <w:r>
            <w:t xml:space="preserve">Towards</w:t>
          </w:r>
          <w:r>
            <w:t xml:space="preserve"> </w:t>
          </w:r>
          <w:r>
            <w:t xml:space="preserve">roadmap</w:t>
          </w:r>
          <w:r>
            <w:t xml:space="preserve"> </w:t>
          </w:r>
          <w:r>
            <w:t xml:space="preserve">to</w:t>
          </w:r>
          <w:r>
            <w:t xml:space="preserve"> </w:t>
          </w:r>
          <w:r>
            <w:t xml:space="preserve">implement</w:t>
          </w:r>
          <w:r>
            <w:t xml:space="preserve"> blockchain in healthcare systems </w:t>
          </w:r>
          <w:r>
            <w:t xml:space="preserve">based</w:t>
          </w:r>
          <w:r>
            <w:t xml:space="preserve"> </w:t>
          </w:r>
          <w:r>
            <w:t xml:space="preserve">on</w:t>
          </w:r>
          <w:r>
            <w:t xml:space="preserve"> a </w:t>
          </w:r>
          <w:r>
            <w:t xml:space="preserve">maturity</w:t>
          </w:r>
          <w:r>
            <w:t xml:space="preserve"> model. </w:t>
          </w:r>
          <w:r>
            <w:rPr>
              <w:i/>
              <w:iCs/>
            </w:rPr>
            <w:t xml:space="preserve">Journal</w:t>
          </w:r>
          <w:r>
            <w:rPr>
              <w:i/>
              <w:iCs/>
            </w:rPr>
            <w:t xml:space="preserve"> </w:t>
          </w:r>
          <w:r>
            <w:rPr>
              <w:i/>
              <w:iCs/>
            </w:rPr>
            <w:t xml:space="preserve">of</w:t>
          </w:r>
          <w:r>
            <w:rPr>
              <w:i/>
              <w:iCs/>
            </w:rPr>
            <w:t xml:space="preserve"> Software: Evolution </w:t>
          </w:r>
          <w:r>
            <w:rPr>
              <w:i/>
              <w:iCs/>
            </w:rPr>
            <w:t xml:space="preserve">and</w:t>
          </w:r>
          <w:r>
            <w:rPr>
              <w:i/>
              <w:iCs/>
            </w:rPr>
            <w:t xml:space="preserve"> </w:t>
          </w:r>
          <w:r>
            <w:rPr>
              <w:i/>
              <w:iCs/>
            </w:rPr>
            <w:t xml:space="preserve">Process</w:t>
          </w:r>
          <w:r>
            <w:t xml:space="preserve">, </w:t>
          </w:r>
          <w:r>
            <w:rPr>
              <w:i/>
              <w:iCs/>
            </w:rPr>
            <w:t xml:space="preserve">34</w:t>
          </w:r>
          <w:r>
            <w:t xml:space="preserve">(12), e2500.</w:t>
          </w:r>
          <w:r/>
        </w:p>
        <w:p>
          <w:pPr>
            <w:pBdr/>
            <w:spacing/>
            <w:ind w:hanging="480"/>
            <w:rPr/>
          </w:pPr>
          <w:r>
            <w:t xml:space="preserve">Alessandro </w:t>
          </w:r>
          <w:r>
            <w:t xml:space="preserve">Civati</w:t>
          </w:r>
          <w:r>
            <w:t xml:space="preserve">. (2022, May 18). </w:t>
          </w:r>
          <w:r>
            <w:rPr>
              <w:i/>
              <w:iCs/>
            </w:rPr>
            <w:t xml:space="preserve">Global Food </w:t>
          </w:r>
          <w:r>
            <w:rPr>
              <w:i/>
              <w:iCs/>
            </w:rPr>
            <w:t xml:space="preserve">Traceability</w:t>
          </w:r>
          <w:r>
            <w:rPr>
              <w:i/>
              <w:iCs/>
            </w:rPr>
            <w:t xml:space="preserve"> - A Top </w:t>
          </w:r>
          <w:r>
            <w:rPr>
              <w:i/>
              <w:iCs/>
            </w:rPr>
            <w:t xml:space="preserve">growing</w:t>
          </w:r>
          <w:r>
            <w:rPr>
              <w:i/>
              <w:iCs/>
            </w:rPr>
            <w:t xml:space="preserve"> </w:t>
          </w:r>
          <w:r>
            <w:rPr>
              <w:i/>
              <w:iCs/>
            </w:rPr>
            <w:t xml:space="preserve">market</w:t>
          </w:r>
          <w:r>
            <w:rPr>
              <w:i/>
              <w:iCs/>
            </w:rPr>
            <w:t xml:space="preserve"> </w:t>
          </w:r>
          <w:r>
            <w:rPr>
              <w:i/>
              <w:iCs/>
            </w:rPr>
            <w:t xml:space="preserve">of</w:t>
          </w:r>
          <w:r>
            <w:rPr>
              <w:i/>
              <w:iCs/>
            </w:rPr>
            <w:t xml:space="preserve"> 24 </w:t>
          </w:r>
          <w:r>
            <w:rPr>
              <w:i/>
              <w:iCs/>
            </w:rPr>
            <w:t xml:space="preserve">Billion</w:t>
          </w:r>
          <w:r>
            <w:rPr>
              <w:i/>
              <w:iCs/>
            </w:rPr>
            <w:t xml:space="preserve"> USD </w:t>
          </w:r>
          <w:r>
            <w:rPr>
              <w:i/>
              <w:iCs/>
            </w:rPr>
            <w:t xml:space="preserve">by</w:t>
          </w:r>
          <w:r>
            <w:rPr>
              <w:i/>
              <w:iCs/>
            </w:rPr>
            <w:t xml:space="preserve"> 2026</w:t>
          </w:r>
          <w:r>
            <w:t xml:space="preserve">. Blockchain </w:t>
          </w:r>
          <w:r>
            <w:t xml:space="preserve">Ai</w:t>
          </w:r>
          <w:r>
            <w:t xml:space="preserve"> </w:t>
          </w:r>
          <w:r>
            <w:t xml:space="preserve">Cybersecurity</w:t>
          </w:r>
          <w:r>
            <w:t xml:space="preserve">.</w:t>
          </w:r>
          <w:r/>
        </w:p>
        <w:p>
          <w:pPr>
            <w:pBdr/>
            <w:spacing/>
            <w:ind w:hanging="480"/>
            <w:rPr/>
          </w:pPr>
          <w:r>
            <w:t xml:space="preserve">Anastasiadis</w:t>
          </w:r>
          <w:r>
            <w:t xml:space="preserve">, F., </w:t>
          </w:r>
          <w:r>
            <w:t xml:space="preserve">Manikas</w:t>
          </w:r>
          <w:r>
            <w:t xml:space="preserve">, I., </w:t>
          </w:r>
          <w:r>
            <w:t xml:space="preserve">Apostolidou</w:t>
          </w:r>
          <w:r>
            <w:t xml:space="preserve">, I., &amp; </w:t>
          </w:r>
          <w:r>
            <w:t xml:space="preserve">Wahbeh</w:t>
          </w:r>
          <w:r>
            <w:t xml:space="preserve">, S. (2022). The role </w:t>
          </w:r>
          <w:r>
            <w:t xml:space="preserve">of</w:t>
          </w:r>
          <w:r>
            <w:t xml:space="preserve"> </w:t>
          </w:r>
          <w:r>
            <w:t xml:space="preserve">traceability</w:t>
          </w:r>
          <w:r>
            <w:t xml:space="preserve"> in </w:t>
          </w:r>
          <w:r>
            <w:t xml:space="preserve">end-to-end</w:t>
          </w:r>
          <w:r>
            <w:t xml:space="preserve"> circular </w:t>
          </w:r>
          <w:r>
            <w:t xml:space="preserve">agri</w:t>
          </w:r>
          <w:r>
            <w:t xml:space="preserve">-food </w:t>
          </w:r>
          <w:r>
            <w:t xml:space="preserve">supply</w:t>
          </w:r>
          <w:r>
            <w:t xml:space="preserve"> </w:t>
          </w:r>
          <w:r>
            <w:t xml:space="preserve">chains</w:t>
          </w:r>
          <w:r>
            <w:t xml:space="preserve">. </w:t>
          </w:r>
          <w:r>
            <w:rPr>
              <w:i/>
              <w:iCs/>
            </w:rPr>
            <w:t xml:space="preserve">Industrial Marketing Management</w:t>
          </w:r>
          <w:r>
            <w:t xml:space="preserve">, </w:t>
          </w:r>
          <w:r>
            <w:rPr>
              <w:i/>
              <w:iCs/>
            </w:rPr>
            <w:t xml:space="preserve">104</w:t>
          </w:r>
          <w:r>
            <w:t xml:space="preserve">, 196–211.</w:t>
          </w:r>
          <w:r/>
        </w:p>
        <w:p>
          <w:pPr>
            <w:pBdr/>
            <w:spacing/>
            <w:ind w:hanging="480"/>
            <w:rPr/>
          </w:pPr>
          <w:r>
            <w:t xml:space="preserve">Ansari, M. Y., </w:t>
          </w:r>
          <w:r>
            <w:t xml:space="preserve">Yaqoob</w:t>
          </w:r>
          <w:r>
            <w:t xml:space="preserve">, M., Ishaq, M., Flushing, E. F., </w:t>
          </w:r>
          <w:r>
            <w:t xml:space="preserve">Dakua</w:t>
          </w:r>
          <w:r>
            <w:t xml:space="preserve">, S. P., </w:t>
          </w:r>
          <w:r>
            <w:t xml:space="preserve">Aboumarzouk</w:t>
          </w:r>
          <w:r>
            <w:t xml:space="preserve">, O., </w:t>
          </w:r>
          <w:r>
            <w:t xml:space="preserve">Righetti</w:t>
          </w:r>
          <w:r>
            <w:t xml:space="preserve">, R., &amp; </w:t>
          </w:r>
          <w:r>
            <w:t xml:space="preserve">Qaraqe</w:t>
          </w:r>
          <w:r>
            <w:t xml:space="preserve">, M. (2025). A </w:t>
          </w:r>
          <w:r>
            <w:t xml:space="preserve">survey</w:t>
          </w:r>
          <w:r>
            <w:t xml:space="preserve"> </w:t>
          </w:r>
          <w:r>
            <w:t xml:space="preserve">of</w:t>
          </w:r>
          <w:r>
            <w:t xml:space="preserve"> </w:t>
          </w:r>
          <w:r>
            <w:t xml:space="preserve">transformers</w:t>
          </w:r>
          <w:r>
            <w:t xml:space="preserve"> </w:t>
          </w:r>
          <w:r>
            <w:t xml:space="preserve">and</w:t>
          </w:r>
          <w:r>
            <w:t xml:space="preserve"> </w:t>
          </w:r>
          <w:r>
            <w:t xml:space="preserve">large</w:t>
          </w:r>
          <w:r>
            <w:t xml:space="preserve"> </w:t>
          </w:r>
          <w:r>
            <w:t xml:space="preserve">language</w:t>
          </w:r>
          <w:r>
            <w:t xml:space="preserve"> models for ECG </w:t>
          </w:r>
          <w:r>
            <w:t xml:space="preserve">diagnosis</w:t>
          </w:r>
          <w:r>
            <w:t xml:space="preserve">: </w:t>
          </w:r>
          <w:r>
            <w:t xml:space="preserve">advances</w:t>
          </w:r>
          <w:r>
            <w:t xml:space="preserve">, </w:t>
          </w:r>
          <w:r>
            <w:t xml:space="preserve">challenges</w:t>
          </w:r>
          <w:r>
            <w:t xml:space="preserve">, </w:t>
          </w:r>
          <w:r>
            <w:t xml:space="preserve">and</w:t>
          </w:r>
          <w:r>
            <w:t xml:space="preserve"> future </w:t>
          </w:r>
          <w:r>
            <w:t xml:space="preserve">directions</w:t>
          </w:r>
          <w:r>
            <w:t xml:space="preserve">. </w:t>
          </w:r>
          <w:r>
            <w:rPr>
              <w:i/>
              <w:iCs/>
            </w:rPr>
            <w:t xml:space="preserve">Artificial </w:t>
          </w:r>
          <w:r>
            <w:rPr>
              <w:i/>
              <w:iCs/>
            </w:rPr>
            <w:t xml:space="preserve">Intelligence</w:t>
          </w:r>
          <w:r>
            <w:rPr>
              <w:i/>
              <w:iCs/>
            </w:rPr>
            <w:t xml:space="preserve"> Review</w:t>
          </w:r>
          <w:r>
            <w:t xml:space="preserve">, </w:t>
          </w:r>
          <w:r>
            <w:rPr>
              <w:i/>
              <w:iCs/>
            </w:rPr>
            <w:t xml:space="preserve">58</w:t>
          </w:r>
          <w:r>
            <w:t xml:space="preserve">(9), 1–42.</w:t>
          </w:r>
          <w:r/>
        </w:p>
        <w:p>
          <w:pPr>
            <w:pBdr/>
            <w:spacing/>
            <w:ind w:hanging="480"/>
            <w:rPr/>
          </w:pPr>
          <w:r>
            <w:t xml:space="preserve">Badran</w:t>
          </w:r>
          <w:r>
            <w:t xml:space="preserve">, N., Le, J., Le, T., &amp; </w:t>
          </w:r>
          <w:r>
            <w:t xml:space="preserve">Uchiya</w:t>
          </w:r>
          <w:r>
            <w:t xml:space="preserve">, T. (2025). </w:t>
          </w:r>
          <w:r>
            <w:t xml:space="preserve">Improving</w:t>
          </w:r>
          <w:r>
            <w:t xml:space="preserve"> Stress </w:t>
          </w:r>
          <w:r>
            <w:t xml:space="preserve">Detection</w:t>
          </w:r>
          <w:r>
            <w:t xml:space="preserve"> </w:t>
          </w:r>
          <w:r>
            <w:t xml:space="preserve">with</w:t>
          </w:r>
          <w:r>
            <w:t xml:space="preserve"> </w:t>
          </w:r>
          <w:r>
            <w:t xml:space="preserve">Synthetic</w:t>
          </w:r>
          <w:r>
            <w:t xml:space="preserve"> </w:t>
          </w:r>
          <w:r>
            <w:t xml:space="preserve">Datasets</w:t>
          </w:r>
          <w:r>
            <w:t xml:space="preserve">: GPT-4o-Mini </w:t>
          </w:r>
          <w:r>
            <w:t xml:space="preserve">and</w:t>
          </w:r>
          <w:r>
            <w:t xml:space="preserve"> </w:t>
          </w:r>
          <w:r>
            <w:t xml:space="preserve">Transformer</w:t>
          </w:r>
          <w:r>
            <w:t xml:space="preserve"> Model </w:t>
          </w:r>
          <w:r>
            <w:t xml:space="preserve">Evaluation</w:t>
          </w:r>
          <w:r>
            <w:t xml:space="preserve">. </w:t>
          </w:r>
          <w:r>
            <w:rPr>
              <w:i/>
              <w:iCs/>
            </w:rPr>
            <w:t xml:space="preserve">Asian</w:t>
          </w:r>
          <w:r>
            <w:rPr>
              <w:i/>
              <w:iCs/>
            </w:rPr>
            <w:t xml:space="preserve"> </w:t>
          </w:r>
          <w:r>
            <w:rPr>
              <w:i/>
              <w:iCs/>
            </w:rPr>
            <w:t xml:space="preserve">Conference</w:t>
          </w:r>
          <w:r>
            <w:rPr>
              <w:i/>
              <w:iCs/>
            </w:rPr>
            <w:t xml:space="preserve"> </w:t>
          </w:r>
          <w:r>
            <w:rPr>
              <w:i/>
              <w:iCs/>
            </w:rPr>
            <w:t xml:space="preserve">on</w:t>
          </w:r>
          <w:r>
            <w:rPr>
              <w:i/>
              <w:iCs/>
            </w:rPr>
            <w:t xml:space="preserve"> </w:t>
          </w:r>
          <w:r>
            <w:rPr>
              <w:i/>
              <w:iCs/>
            </w:rPr>
            <w:t xml:space="preserve">Intelligent</w:t>
          </w:r>
          <w:r>
            <w:rPr>
              <w:i/>
              <w:iCs/>
            </w:rPr>
            <w:t xml:space="preserve"> </w:t>
          </w:r>
          <w:r>
            <w:rPr>
              <w:i/>
              <w:iCs/>
            </w:rPr>
            <w:t xml:space="preserve">Information</w:t>
          </w:r>
          <w:r>
            <w:rPr>
              <w:i/>
              <w:iCs/>
            </w:rPr>
            <w:t xml:space="preserve"> </w:t>
          </w:r>
          <w:r>
            <w:rPr>
              <w:i/>
              <w:iCs/>
            </w:rPr>
            <w:t xml:space="preserve">and</w:t>
          </w:r>
          <w:r>
            <w:rPr>
              <w:i/>
              <w:iCs/>
            </w:rPr>
            <w:t xml:space="preserve"> </w:t>
          </w:r>
          <w:r>
            <w:rPr>
              <w:i/>
              <w:iCs/>
            </w:rPr>
            <w:t xml:space="preserve">Database</w:t>
          </w:r>
          <w:r>
            <w:rPr>
              <w:i/>
              <w:iCs/>
            </w:rPr>
            <w:t xml:space="preserve"> Systems</w:t>
          </w:r>
          <w:r>
            <w:t xml:space="preserve">, 108–119.</w:t>
          </w:r>
          <w:r/>
        </w:p>
        <w:p>
          <w:pPr>
            <w:pBdr/>
            <w:spacing/>
            <w:ind w:hanging="480"/>
            <w:rPr/>
          </w:pPr>
          <w:r>
            <w:t xml:space="preserve">Bai</w:t>
          </w:r>
          <w:r>
            <w:t xml:space="preserve">, Z., Yu, L., Zhao, L., &amp; Wang, W. (2024). </w:t>
          </w:r>
          <w:r>
            <w:t xml:space="preserve">Research</w:t>
          </w:r>
          <w:r>
            <w:t xml:space="preserve"> </w:t>
          </w:r>
          <w:r>
            <w:t xml:space="preserve">on</w:t>
          </w:r>
          <w:r>
            <w:t xml:space="preserve"> </w:t>
          </w:r>
          <w:r>
            <w:t xml:space="preserve">the</w:t>
          </w:r>
          <w:r>
            <w:t xml:space="preserve"> </w:t>
          </w:r>
          <w:r>
            <w:t xml:space="preserve">construction</w:t>
          </w:r>
          <w:r>
            <w:t xml:space="preserve"> </w:t>
          </w:r>
          <w:r>
            <w:t xml:space="preserve">and</w:t>
          </w:r>
          <w:r>
            <w:t xml:space="preserve"> </w:t>
          </w:r>
          <w:r>
            <w:t xml:space="preserve">application</w:t>
          </w:r>
          <w:r>
            <w:t xml:space="preserve"> </w:t>
          </w:r>
          <w:r>
            <w:t xml:space="preserve">of</w:t>
          </w:r>
          <w:r>
            <w:t xml:space="preserve"> a </w:t>
          </w:r>
          <w:r>
            <w:t xml:space="preserve">smart</w:t>
          </w:r>
          <w:r>
            <w:t xml:space="preserve"> </w:t>
          </w:r>
          <w:r>
            <w:t xml:space="preserve">library</w:t>
          </w:r>
          <w:r>
            <w:t xml:space="preserve"> </w:t>
          </w:r>
          <w:r>
            <w:t xml:space="preserve">services</w:t>
          </w:r>
          <w:r>
            <w:t xml:space="preserve"> </w:t>
          </w:r>
          <w:r>
            <w:t xml:space="preserve">maturity</w:t>
          </w:r>
          <w:r>
            <w:t xml:space="preserve"> </w:t>
          </w:r>
          <w:r>
            <w:t xml:space="preserve">evaluation</w:t>
          </w:r>
          <w:r>
            <w:t xml:space="preserve"> system </w:t>
          </w:r>
          <w:r>
            <w:t xml:space="preserve">based</w:t>
          </w:r>
          <w:r>
            <w:t xml:space="preserve"> </w:t>
          </w:r>
          <w:r>
            <w:t xml:space="preserve">on</w:t>
          </w:r>
          <w:r>
            <w:t xml:space="preserve"> CMM. </w:t>
          </w:r>
          <w:r>
            <w:rPr>
              <w:i/>
              <w:iCs/>
            </w:rPr>
            <w:t xml:space="preserve">The </w:t>
          </w:r>
          <w:r>
            <w:rPr>
              <w:i/>
              <w:iCs/>
            </w:rPr>
            <w:t xml:space="preserve">Electronic</w:t>
          </w:r>
          <w:r>
            <w:rPr>
              <w:i/>
              <w:iCs/>
            </w:rPr>
            <w:t xml:space="preserve"> Library</w:t>
          </w:r>
          <w:r>
            <w:t xml:space="preserve">, </w:t>
          </w:r>
          <w:r>
            <w:rPr>
              <w:i/>
              <w:iCs/>
            </w:rPr>
            <w:t xml:space="preserve">42</w:t>
          </w:r>
          <w:r>
            <w:t xml:space="preserve">(5), 766–794.</w:t>
          </w:r>
          <w:r/>
        </w:p>
        <w:p>
          <w:pPr>
            <w:pBdr/>
            <w:spacing/>
            <w:ind w:hanging="480"/>
            <w:rPr/>
          </w:pPr>
          <w:r>
            <w:t xml:space="preserve">Barbedo, M., Rita, P., &amp; Ramos, R. (2025). CEOs’ </w:t>
          </w:r>
          <w:r>
            <w:t xml:space="preserve">and</w:t>
          </w:r>
          <w:r>
            <w:t xml:space="preserve"> </w:t>
          </w:r>
          <w:r>
            <w:t xml:space="preserve">Directors</w:t>
          </w:r>
          <w:r>
            <w:t xml:space="preserve">’ perspective </w:t>
          </w:r>
          <w:r>
            <w:t xml:space="preserve">towards</w:t>
          </w:r>
          <w:r>
            <w:t xml:space="preserve"> </w:t>
          </w:r>
          <w:r>
            <w:t xml:space="preserve">environmental</w:t>
          </w:r>
          <w:r>
            <w:t xml:space="preserve"> </w:t>
          </w:r>
          <w:r>
            <w:t xml:space="preserve">sustainability</w:t>
          </w:r>
          <w:r>
            <w:t xml:space="preserve"> </w:t>
          </w:r>
          <w:r>
            <w:t xml:space="preserve">and</w:t>
          </w:r>
          <w:r>
            <w:t xml:space="preserve"> </w:t>
          </w:r>
          <w:r>
            <w:t xml:space="preserve">climate</w:t>
          </w:r>
          <w:r>
            <w:t xml:space="preserve"> </w:t>
          </w:r>
          <w:r>
            <w:t xml:space="preserve">change</w:t>
          </w:r>
          <w:r>
            <w:t xml:space="preserve">. </w:t>
          </w:r>
          <w:r>
            <w:rPr>
              <w:i/>
              <w:iCs/>
            </w:rPr>
            <w:t xml:space="preserve">Journal</w:t>
          </w:r>
          <w:r>
            <w:rPr>
              <w:i/>
              <w:iCs/>
            </w:rPr>
            <w:t xml:space="preserve"> </w:t>
          </w:r>
          <w:r>
            <w:rPr>
              <w:i/>
              <w:iCs/>
            </w:rPr>
            <w:t xml:space="preserve">of</w:t>
          </w:r>
          <w:r>
            <w:rPr>
              <w:i/>
              <w:iCs/>
            </w:rPr>
            <w:t xml:space="preserve"> </w:t>
          </w:r>
          <w:r>
            <w:rPr>
              <w:i/>
              <w:iCs/>
            </w:rPr>
            <w:t xml:space="preserve">Cleaner</w:t>
          </w:r>
          <w:r>
            <w:rPr>
              <w:i/>
              <w:iCs/>
            </w:rPr>
            <w:t xml:space="preserve"> </w:t>
          </w:r>
          <w:r>
            <w:rPr>
              <w:i/>
              <w:iCs/>
            </w:rPr>
            <w:t xml:space="preserve">Production</w:t>
          </w:r>
          <w:r>
            <w:t xml:space="preserve">, 145143.</w:t>
          </w:r>
          <w:r/>
        </w:p>
        <w:p>
          <w:pPr>
            <w:pBdr/>
            <w:spacing/>
            <w:ind w:hanging="480"/>
            <w:rPr/>
          </w:pPr>
          <w:r>
            <w:t xml:space="preserve">Berger, J., </w:t>
          </w:r>
          <w:r>
            <w:t xml:space="preserve">Humphreys</w:t>
          </w:r>
          <w:r>
            <w:t xml:space="preserve">, A., Ludwig, S., Moe, W. W., Netzer, O., &amp; </w:t>
          </w:r>
          <w:r>
            <w:t xml:space="preserve">Schweidel</w:t>
          </w:r>
          <w:r>
            <w:t xml:space="preserve">, D. A. (2020). </w:t>
          </w:r>
          <w:r>
            <w:t xml:space="preserve">Uniting</w:t>
          </w:r>
          <w:r>
            <w:t xml:space="preserve"> </w:t>
          </w:r>
          <w:r>
            <w:t xml:space="preserve">the</w:t>
          </w:r>
          <w:r>
            <w:t xml:space="preserve"> </w:t>
          </w:r>
          <w:r>
            <w:t xml:space="preserve">tribes</w:t>
          </w:r>
          <w:r>
            <w:t xml:space="preserve">: </w:t>
          </w:r>
          <w:r>
            <w:t xml:space="preserve">Using</w:t>
          </w:r>
          <w:r>
            <w:t xml:space="preserve"> </w:t>
          </w:r>
          <w:r>
            <w:t xml:space="preserve">text</w:t>
          </w:r>
          <w:r>
            <w:t xml:space="preserve"> for marketing insight. </w:t>
          </w:r>
          <w:r>
            <w:rPr>
              <w:i/>
              <w:iCs/>
            </w:rPr>
            <w:t xml:space="preserve">Journal</w:t>
          </w:r>
          <w:r>
            <w:rPr>
              <w:i/>
              <w:iCs/>
            </w:rPr>
            <w:t xml:space="preserve"> </w:t>
          </w:r>
          <w:r>
            <w:rPr>
              <w:i/>
              <w:iCs/>
            </w:rPr>
            <w:t xml:space="preserve">of</w:t>
          </w:r>
          <w:r>
            <w:rPr>
              <w:i/>
              <w:iCs/>
            </w:rPr>
            <w:t xml:space="preserve"> Marketing</w:t>
          </w:r>
          <w:r>
            <w:t xml:space="preserve">, </w:t>
          </w:r>
          <w:r>
            <w:rPr>
              <w:i/>
              <w:iCs/>
            </w:rPr>
            <w:t xml:space="preserve">84</w:t>
          </w:r>
          <w:r>
            <w:t xml:space="preserve">(1), 1–25.</w:t>
          </w:r>
          <w:r/>
        </w:p>
        <w:p>
          <w:pPr>
            <w:pBdr/>
            <w:spacing/>
            <w:ind w:hanging="480"/>
            <w:rPr/>
          </w:pPr>
          <w:r>
            <w:t xml:space="preserve">Bueno, A., Godinho Filho, M., </w:t>
          </w:r>
          <w:r>
            <w:t xml:space="preserve">Cecconello</w:t>
          </w:r>
          <w:r>
            <w:t xml:space="preserve">, M., de Santa-Eulália, L. A., Caiado, R. G. G., Ganga, G. M. D., &amp; Carvalho, J. V. (2025). </w:t>
          </w:r>
          <w:r>
            <w:t xml:space="preserve">Advancing</w:t>
          </w:r>
          <w:r>
            <w:t xml:space="preserve"> </w:t>
          </w:r>
          <w:r>
            <w:t xml:space="preserve">Towards</w:t>
          </w:r>
          <w:r>
            <w:t xml:space="preserve"> </w:t>
          </w:r>
          <w:r>
            <w:t xml:space="preserve">Industry</w:t>
          </w:r>
          <w:r>
            <w:t xml:space="preserve"> 4.0: A </w:t>
          </w:r>
          <w:r>
            <w:t xml:space="preserve">Maturity</w:t>
          </w:r>
          <w:r>
            <w:t xml:space="preserve"> Model for </w:t>
          </w:r>
          <w:r>
            <w:t xml:space="preserve">Smart</w:t>
          </w:r>
          <w:r>
            <w:t xml:space="preserve"> Shop </w:t>
          </w:r>
          <w:r>
            <w:t xml:space="preserve">Floor</w:t>
          </w:r>
          <w:r>
            <w:t xml:space="preserve"> </w:t>
          </w:r>
          <w:r>
            <w:t xml:space="preserve">Control</w:t>
          </w:r>
          <w:r>
            <w:t xml:space="preserve">. </w:t>
          </w:r>
          <w:r>
            <w:rPr>
              <w:i/>
              <w:iCs/>
            </w:rPr>
            <w:t xml:space="preserve">International</w:t>
          </w:r>
          <w:r>
            <w:rPr>
              <w:i/>
              <w:iCs/>
            </w:rPr>
            <w:t xml:space="preserve"> </w:t>
          </w:r>
          <w:r>
            <w:rPr>
              <w:i/>
              <w:iCs/>
            </w:rPr>
            <w:t xml:space="preserve">Journal</w:t>
          </w:r>
          <w:r>
            <w:rPr>
              <w:i/>
              <w:iCs/>
            </w:rPr>
            <w:t xml:space="preserve"> </w:t>
          </w:r>
          <w:r>
            <w:rPr>
              <w:i/>
              <w:iCs/>
            </w:rPr>
            <w:t xml:space="preserve">of</w:t>
          </w:r>
          <w:r>
            <w:rPr>
              <w:i/>
              <w:iCs/>
            </w:rPr>
            <w:t xml:space="preserve"> </w:t>
          </w:r>
          <w:r>
            <w:rPr>
              <w:i/>
              <w:iCs/>
            </w:rPr>
            <w:t xml:space="preserve">Production</w:t>
          </w:r>
          <w:r>
            <w:rPr>
              <w:i/>
              <w:iCs/>
            </w:rPr>
            <w:t xml:space="preserve"> </w:t>
          </w:r>
          <w:r>
            <w:rPr>
              <w:i/>
              <w:iCs/>
            </w:rPr>
            <w:t xml:space="preserve">Economics</w:t>
          </w:r>
          <w:r>
            <w:t xml:space="preserve">, 109538.</w:t>
          </w:r>
          <w:r/>
        </w:p>
        <w:p>
          <w:pPr>
            <w:pBdr/>
            <w:spacing/>
            <w:ind w:hanging="480"/>
            <w:rPr/>
          </w:pPr>
          <w:r>
            <w:t xml:space="preserve">Campillo</w:t>
          </w:r>
          <w:r>
            <w:t xml:space="preserve">, L. P. (2025). </w:t>
          </w:r>
          <w:r>
            <w:t xml:space="preserve">Implementación</w:t>
          </w:r>
          <w:r>
            <w:t xml:space="preserve"> de blockchain </w:t>
          </w:r>
          <w:r>
            <w:t xml:space="preserve">en</w:t>
          </w:r>
          <w:r>
            <w:t xml:space="preserve"> </w:t>
          </w:r>
          <w:r>
            <w:t xml:space="preserve">el</w:t>
          </w:r>
          <w:r>
            <w:t xml:space="preserve"> sistema judicial público y </w:t>
          </w:r>
          <w:r>
            <w:t xml:space="preserve">en</w:t>
          </w:r>
          <w:r>
            <w:t xml:space="preserve"> </w:t>
          </w:r>
          <w:r>
            <w:t xml:space="preserve">los</w:t>
          </w:r>
          <w:r>
            <w:t xml:space="preserve"> ADR. </w:t>
          </w:r>
          <w:r>
            <w:rPr>
              <w:i/>
              <w:iCs/>
            </w:rPr>
            <w:t xml:space="preserve">IDP. Revista d’Internet, </w:t>
          </w:r>
          <w:r>
            <w:rPr>
              <w:i/>
              <w:iCs/>
            </w:rPr>
            <w:t xml:space="preserve">Dret</w:t>
          </w:r>
          <w:r>
            <w:rPr>
              <w:i/>
              <w:iCs/>
            </w:rPr>
            <w:t xml:space="preserve"> </w:t>
          </w:r>
          <w:r>
            <w:rPr>
              <w:i/>
              <w:iCs/>
            </w:rPr>
            <w:t xml:space="preserve">i Política</w:t>
          </w:r>
          <w:r>
            <w:t xml:space="preserve">, </w:t>
          </w:r>
          <w:r>
            <w:rPr>
              <w:i/>
              <w:iCs/>
            </w:rPr>
            <w:t xml:space="preserve">42</w:t>
          </w:r>
          <w:r>
            <w:t xml:space="preserve">.</w:t>
          </w:r>
          <w:r/>
        </w:p>
        <w:p>
          <w:pPr>
            <w:pBdr/>
            <w:spacing/>
            <w:ind w:hanging="480"/>
            <w:rPr/>
          </w:pPr>
          <w:r>
            <w:t xml:space="preserve">Casagranda</w:t>
          </w:r>
          <w:r>
            <w:t xml:space="preserve">, Y. G., </w:t>
          </w:r>
          <w:r>
            <w:t xml:space="preserve">Wiśniewska-Paluszak</w:t>
          </w:r>
          <w:r>
            <w:t xml:space="preserve">, J., </w:t>
          </w:r>
          <w:r>
            <w:t xml:space="preserve">Paluszak</w:t>
          </w:r>
          <w:r>
            <w:t xml:space="preserve">, G., Mores, G. de V., Moro, L. D., Malafaia, G. C., Azevedo, D. B. de, &amp; Zhang, D. (2023). </w:t>
          </w:r>
          <w:r>
            <w:t xml:space="preserve">Emergent</w:t>
          </w:r>
          <w:r>
            <w:t xml:space="preserve"> </w:t>
          </w:r>
          <w:r>
            <w:t xml:space="preserve">research</w:t>
          </w:r>
          <w:r>
            <w:t xml:space="preserve"> </w:t>
          </w:r>
          <w:r>
            <w:t xml:space="preserve">themes</w:t>
          </w:r>
          <w:r>
            <w:t xml:space="preserve"> </w:t>
          </w:r>
          <w:r>
            <w:t xml:space="preserve">on</w:t>
          </w:r>
          <w:r>
            <w:t xml:space="preserve"> </w:t>
          </w:r>
          <w:r>
            <w:t xml:space="preserve">sustainability</w:t>
          </w:r>
          <w:r>
            <w:t xml:space="preserve"> in </w:t>
          </w:r>
          <w:r>
            <w:t xml:space="preserve">the</w:t>
          </w:r>
          <w:r>
            <w:t xml:space="preserve"> </w:t>
          </w:r>
          <w:r>
            <w:t xml:space="preserve">beef</w:t>
          </w:r>
          <w:r>
            <w:t xml:space="preserve"> </w:t>
          </w:r>
          <w:r>
            <w:t xml:space="preserve">cattle</w:t>
          </w:r>
          <w:r>
            <w:t xml:space="preserve"> </w:t>
          </w:r>
          <w:r>
            <w:t xml:space="preserve">industry</w:t>
          </w:r>
          <w:r>
            <w:t xml:space="preserve"> in </w:t>
          </w:r>
          <w:r>
            <w:t xml:space="preserve">Brazil</w:t>
          </w:r>
          <w:r>
            <w:t xml:space="preserve">: </w:t>
          </w:r>
          <w:r>
            <w:t xml:space="preserve">an</w:t>
          </w:r>
          <w:r>
            <w:t xml:space="preserve"> </w:t>
          </w:r>
          <w:r>
            <w:t xml:space="preserve">integrative</w:t>
          </w:r>
          <w:r>
            <w:t xml:space="preserve"> </w:t>
          </w:r>
          <w:r>
            <w:t xml:space="preserve">literature</w:t>
          </w:r>
          <w:r>
            <w:t xml:space="preserve"> review. </w:t>
          </w:r>
          <w:r>
            <w:rPr>
              <w:i/>
              <w:iCs/>
            </w:rPr>
            <w:t xml:space="preserve">Sustainability</w:t>
          </w:r>
          <w:r>
            <w:t xml:space="preserve">, </w:t>
          </w:r>
          <w:r>
            <w:rPr>
              <w:i/>
              <w:iCs/>
            </w:rPr>
            <w:t xml:space="preserve">15</w:t>
          </w:r>
          <w:r>
            <w:t xml:space="preserve">(5), 4670.</w:t>
          </w:r>
          <w:r/>
        </w:p>
        <w:p>
          <w:pPr>
            <w:pBdr/>
            <w:spacing/>
            <w:ind w:hanging="480"/>
            <w:rPr/>
          </w:pPr>
          <w:r>
            <w:t xml:space="preserve">Correia, A., Moro, S., &amp; Rita, P. (2023). The </w:t>
          </w:r>
          <w:r>
            <w:t xml:space="preserve">travel</w:t>
          </w:r>
          <w:r>
            <w:t xml:space="preserve"> </w:t>
          </w:r>
          <w:r>
            <w:t xml:space="preserve">dream</w:t>
          </w:r>
          <w:r>
            <w:t xml:space="preserve"> </w:t>
          </w:r>
          <w:r>
            <w:t xml:space="preserve">experience</w:t>
          </w:r>
          <w:r>
            <w:t xml:space="preserve"> in </w:t>
          </w:r>
          <w:r>
            <w:t xml:space="preserve">pandemic</w:t>
          </w:r>
          <w:r>
            <w:t xml:space="preserve"> times. </w:t>
          </w:r>
          <w:r>
            <w:rPr>
              <w:i/>
              <w:iCs/>
            </w:rPr>
            <w:t xml:space="preserve">Anatolia</w:t>
          </w:r>
          <w:r>
            <w:t xml:space="preserve">, </w:t>
          </w:r>
          <w:r>
            <w:rPr>
              <w:i/>
              <w:iCs/>
            </w:rPr>
            <w:t xml:space="preserve">34</w:t>
          </w:r>
          <w:r>
            <w:t xml:space="preserve">(3), 373–388.</w:t>
          </w:r>
          <w:r/>
        </w:p>
        <w:p>
          <w:pPr>
            <w:pBdr/>
            <w:spacing/>
            <w:ind w:hanging="480"/>
            <w:rPr/>
          </w:pPr>
          <w:r>
            <w:t xml:space="preserve">Cruz, L., &amp; De Arruda Ignacio, P. S. (2023). </w:t>
          </w:r>
          <w:r>
            <w:t xml:space="preserve">Application</w:t>
          </w:r>
          <w:r>
            <w:t xml:space="preserve"> </w:t>
          </w:r>
          <w:r>
            <w:t xml:space="preserve">of</w:t>
          </w:r>
          <w:r>
            <w:t xml:space="preserve"> Blockchain </w:t>
          </w:r>
          <w:r>
            <w:t xml:space="preserve">Disruptive</w:t>
          </w:r>
          <w:r>
            <w:t xml:space="preserve"> Technology in </w:t>
          </w:r>
          <w:r>
            <w:t xml:space="preserve">Agri</w:t>
          </w:r>
          <w:r>
            <w:t xml:space="preserve">-Food </w:t>
          </w:r>
          <w:r>
            <w:t xml:space="preserve">Chains</w:t>
          </w:r>
          <w:r>
            <w:t xml:space="preserve"> for </w:t>
          </w:r>
          <w:r>
            <w:t xml:space="preserve">Sustainable</w:t>
          </w:r>
          <w:r>
            <w:t xml:space="preserve"> </w:t>
          </w:r>
          <w:r>
            <w:t xml:space="preserve">Development</w:t>
          </w:r>
          <w:r>
            <w:t xml:space="preserve">, a </w:t>
          </w:r>
          <w:r>
            <w:t xml:space="preserve">Systematic</w:t>
          </w:r>
          <w:r>
            <w:t xml:space="preserve"> Review. </w:t>
          </w:r>
          <w:r>
            <w:rPr>
              <w:i/>
              <w:iCs/>
            </w:rPr>
            <w:t xml:space="preserve">International</w:t>
          </w:r>
          <w:r>
            <w:rPr>
              <w:i/>
              <w:iCs/>
            </w:rPr>
            <w:t xml:space="preserve"> </w:t>
          </w:r>
          <w:r>
            <w:rPr>
              <w:i/>
              <w:iCs/>
            </w:rPr>
            <w:t xml:space="preserve">Journal</w:t>
          </w:r>
          <w:r>
            <w:rPr>
              <w:i/>
              <w:iCs/>
            </w:rPr>
            <w:t xml:space="preserve"> </w:t>
          </w:r>
          <w:r>
            <w:rPr>
              <w:i/>
              <w:iCs/>
            </w:rPr>
            <w:t xml:space="preserve">of</w:t>
          </w:r>
          <w:r>
            <w:rPr>
              <w:i/>
              <w:iCs/>
            </w:rPr>
            <w:t xml:space="preserve"> </w:t>
          </w:r>
          <w:r>
            <w:rPr>
              <w:i/>
              <w:iCs/>
            </w:rPr>
            <w:t xml:space="preserve">Supply</w:t>
          </w:r>
          <w:r>
            <w:rPr>
              <w:i/>
              <w:iCs/>
            </w:rPr>
            <w:t xml:space="preserve"> </w:t>
          </w:r>
          <w:r>
            <w:rPr>
              <w:i/>
              <w:iCs/>
            </w:rPr>
            <w:t xml:space="preserve">and</w:t>
          </w:r>
          <w:r>
            <w:rPr>
              <w:i/>
              <w:iCs/>
            </w:rPr>
            <w:t xml:space="preserve"> </w:t>
          </w:r>
          <w:r>
            <w:rPr>
              <w:i/>
              <w:iCs/>
            </w:rPr>
            <w:t xml:space="preserve">Operations</w:t>
          </w:r>
          <w:r>
            <w:rPr>
              <w:i/>
              <w:iCs/>
            </w:rPr>
            <w:t xml:space="preserve"> Management</w:t>
          </w:r>
          <w:r>
            <w:t xml:space="preserve">, </w:t>
          </w:r>
          <w:r>
            <w:rPr>
              <w:i/>
              <w:iCs/>
            </w:rPr>
            <w:t xml:space="preserve">10</w:t>
          </w:r>
          <w:r>
            <w:t xml:space="preserve">(4), 523–544.</w:t>
          </w:r>
          <w:r/>
        </w:p>
        <w:p>
          <w:pPr>
            <w:pBdr/>
            <w:spacing/>
            <w:ind w:hanging="480"/>
            <w:rPr/>
          </w:pPr>
          <w:r>
            <w:t xml:space="preserve">Dal Mas, F., Massaro, M., </w:t>
          </w:r>
          <w:r>
            <w:t xml:space="preserve">Ndou</w:t>
          </w:r>
          <w:r>
            <w:t xml:space="preserve">, V., &amp; </w:t>
          </w:r>
          <w:r>
            <w:t xml:space="preserve">Raguseo</w:t>
          </w:r>
          <w:r>
            <w:t xml:space="preserve">, E. (2023). Blockchain </w:t>
          </w:r>
          <w:r>
            <w:t xml:space="preserve">technologies</w:t>
          </w:r>
          <w:r>
            <w:t xml:space="preserve"> for </w:t>
          </w:r>
          <w:r>
            <w:t xml:space="preserve">sustainability</w:t>
          </w:r>
          <w:r>
            <w:t xml:space="preserve"> in </w:t>
          </w:r>
          <w:r>
            <w:t xml:space="preserve">the</w:t>
          </w:r>
          <w:r>
            <w:t xml:space="preserve"> </w:t>
          </w:r>
          <w:r>
            <w:t xml:space="preserve">agrifood</w:t>
          </w:r>
          <w:r>
            <w:t xml:space="preserve"> sector: A </w:t>
          </w:r>
          <w:r>
            <w:t xml:space="preserve">literature</w:t>
          </w:r>
          <w:r>
            <w:t xml:space="preserve"> review </w:t>
          </w:r>
          <w:r>
            <w:t xml:space="preserve">of</w:t>
          </w:r>
          <w:r>
            <w:t xml:space="preserve"> </w:t>
          </w:r>
          <w:r>
            <w:t xml:space="preserve">academic</w:t>
          </w:r>
          <w:r>
            <w:t xml:space="preserve"> </w:t>
          </w:r>
          <w:r>
            <w:t xml:space="preserve">research</w:t>
          </w:r>
          <w:r>
            <w:t xml:space="preserve"> </w:t>
          </w:r>
          <w:r>
            <w:t xml:space="preserve">and</w:t>
          </w:r>
          <w:r>
            <w:t xml:space="preserve"> business perspectives. </w:t>
          </w:r>
          <w:r>
            <w:rPr>
              <w:i/>
              <w:iCs/>
            </w:rPr>
            <w:t xml:space="preserve">Technological</w:t>
          </w:r>
          <w:r>
            <w:rPr>
              <w:i/>
              <w:iCs/>
            </w:rPr>
            <w:t xml:space="preserve"> </w:t>
          </w:r>
          <w:r>
            <w:rPr>
              <w:i/>
              <w:iCs/>
            </w:rPr>
            <w:t xml:space="preserve">Forecasting</w:t>
          </w:r>
          <w:r>
            <w:rPr>
              <w:i/>
              <w:iCs/>
            </w:rPr>
            <w:t xml:space="preserve"> </w:t>
          </w:r>
          <w:r>
            <w:rPr>
              <w:i/>
              <w:iCs/>
            </w:rPr>
            <w:t xml:space="preserve">and</w:t>
          </w:r>
          <w:r>
            <w:rPr>
              <w:i/>
              <w:iCs/>
            </w:rPr>
            <w:t xml:space="preserve"> Social </w:t>
          </w:r>
          <w:r>
            <w:rPr>
              <w:i/>
              <w:iCs/>
            </w:rPr>
            <w:t xml:space="preserve">Change</w:t>
          </w:r>
          <w:r>
            <w:t xml:space="preserve">, </w:t>
          </w:r>
          <w:r>
            <w:rPr>
              <w:i/>
              <w:iCs/>
            </w:rPr>
            <w:t xml:space="preserve">187</w:t>
          </w:r>
          <w:r>
            <w:t xml:space="preserve">, 122155.</w:t>
          </w:r>
          <w:r/>
        </w:p>
        <w:p>
          <w:pPr>
            <w:pBdr/>
            <w:spacing/>
            <w:ind w:hanging="480"/>
            <w:rPr/>
          </w:pPr>
          <w:r>
            <w:t xml:space="preserve">Dangi</w:t>
          </w:r>
          <w:r>
            <w:t xml:space="preserve">, D. B., </w:t>
          </w:r>
          <w:r>
            <w:t xml:space="preserve">Dangi</w:t>
          </w:r>
          <w:r>
            <w:t xml:space="preserve">, B. B., &amp; </w:t>
          </w:r>
          <w:r>
            <w:t xml:space="preserve">Steinbock</w:t>
          </w:r>
          <w:r>
            <w:t xml:space="preserve">, O. (2025). </w:t>
          </w:r>
          <w:r>
            <w:t xml:space="preserve">Evaluation</w:t>
          </w:r>
          <w:r>
            <w:t xml:space="preserve"> </w:t>
          </w:r>
          <w:r>
            <w:t xml:space="preserve">of</w:t>
          </w:r>
          <w:r>
            <w:t xml:space="preserve"> GPT-4o </w:t>
          </w:r>
          <w:r>
            <w:t xml:space="preserve">and</w:t>
          </w:r>
          <w:r>
            <w:t xml:space="preserve"> GPT-4o-Mini’s Vision </w:t>
          </w:r>
          <w:r>
            <w:t xml:space="preserve">Capabilities</w:t>
          </w:r>
          <w:r>
            <w:t xml:space="preserve"> for </w:t>
          </w:r>
          <w:r>
            <w:t xml:space="preserve">Compositional</w:t>
          </w:r>
          <w:r>
            <w:t xml:space="preserve"> </w:t>
          </w:r>
          <w:r>
            <w:t xml:space="preserve">Analysis</w:t>
          </w:r>
          <w:r>
            <w:t xml:space="preserve"> </w:t>
          </w:r>
          <w:r>
            <w:t xml:space="preserve">from</w:t>
          </w:r>
          <w:r>
            <w:t xml:space="preserve"> </w:t>
          </w:r>
          <w:r>
            <w:t xml:space="preserve">Dried</w:t>
          </w:r>
          <w:r>
            <w:t xml:space="preserve"> </w:t>
          </w:r>
          <w:r>
            <w:t xml:space="preserve">Solution</w:t>
          </w:r>
          <w:r>
            <w:t xml:space="preserve"> </w:t>
          </w:r>
          <w:r>
            <w:t xml:space="preserve">Drops</w:t>
          </w:r>
          <w:r>
            <w:t xml:space="preserve">. </w:t>
          </w:r>
          <w:r>
            <w:rPr>
              <w:i/>
              <w:iCs/>
            </w:rPr>
            <w:t xml:space="preserve">ACS </w:t>
          </w:r>
          <w:r>
            <w:rPr>
              <w:i/>
              <w:iCs/>
            </w:rPr>
            <w:t xml:space="preserve">Omega</w:t>
          </w:r>
          <w:r>
            <w:t xml:space="preserve">.</w:t>
          </w:r>
          <w:r/>
        </w:p>
        <w:p>
          <w:pPr>
            <w:pBdr/>
            <w:spacing/>
            <w:ind w:hanging="480"/>
            <w:rPr/>
          </w:pPr>
          <w:r>
            <w:t xml:space="preserve">Dayyala</w:t>
          </w:r>
          <w:r>
            <w:t xml:space="preserve">, N., </w:t>
          </w:r>
          <w:r>
            <w:t xml:space="preserve">Walstrom</w:t>
          </w:r>
          <w:r>
            <w:t xml:space="preserve">, K. A., &amp; </w:t>
          </w:r>
          <w:r>
            <w:t xml:space="preserve">Bagchi</w:t>
          </w:r>
          <w:r>
            <w:t xml:space="preserve">, K. K. (2022). Team </w:t>
          </w:r>
          <w:r>
            <w:t xml:space="preserve">characteristics</w:t>
          </w:r>
          <w:r>
            <w:t xml:space="preserve"> </w:t>
          </w:r>
          <w:r>
            <w:t xml:space="preserve">moderating</w:t>
          </w:r>
          <w:r>
            <w:t xml:space="preserve"> </w:t>
          </w:r>
          <w:r>
            <w:t xml:space="preserve">effect</w:t>
          </w:r>
          <w:r>
            <w:t xml:space="preserve"> </w:t>
          </w:r>
          <w:r>
            <w:t xml:space="preserve">on</w:t>
          </w:r>
          <w:r>
            <w:t xml:space="preserve"> software </w:t>
          </w:r>
          <w:r>
            <w:t xml:space="preserve">project</w:t>
          </w:r>
          <w:r>
            <w:t xml:space="preserve"> </w:t>
          </w:r>
          <w:r>
            <w:t xml:space="preserve">completion</w:t>
          </w:r>
          <w:r>
            <w:t xml:space="preserve"> time. In </w:t>
          </w:r>
          <w:r>
            <w:rPr>
              <w:i/>
              <w:iCs/>
            </w:rPr>
            <w:t xml:space="preserve">Research</w:t>
          </w:r>
          <w:r>
            <w:rPr>
              <w:i/>
              <w:iCs/>
            </w:rPr>
            <w:t xml:space="preserve"> </w:t>
          </w:r>
          <w:r>
            <w:rPr>
              <w:i/>
              <w:iCs/>
            </w:rPr>
            <w:t xml:space="preserve">Anthology</w:t>
          </w:r>
          <w:r>
            <w:rPr>
              <w:i/>
              <w:iCs/>
            </w:rPr>
            <w:t xml:space="preserve"> </w:t>
          </w:r>
          <w:r>
            <w:rPr>
              <w:i/>
              <w:iCs/>
            </w:rPr>
            <w:t xml:space="preserve">on</w:t>
          </w:r>
          <w:r>
            <w:rPr>
              <w:i/>
              <w:iCs/>
            </w:rPr>
            <w:t xml:space="preserve"> </w:t>
          </w:r>
          <w:r>
            <w:rPr>
              <w:i/>
              <w:iCs/>
            </w:rPr>
            <w:t xml:space="preserve">Agile</w:t>
          </w:r>
          <w:r>
            <w:rPr>
              <w:i/>
              <w:iCs/>
            </w:rPr>
            <w:t xml:space="preserve"> Software, Software </w:t>
          </w:r>
          <w:r>
            <w:rPr>
              <w:i/>
              <w:iCs/>
            </w:rPr>
            <w:t xml:space="preserve">Development</w:t>
          </w:r>
          <w:r>
            <w:rPr>
              <w:i/>
              <w:iCs/>
            </w:rPr>
            <w:t xml:space="preserve">, </w:t>
          </w:r>
          <w:r>
            <w:rPr>
              <w:i/>
              <w:iCs/>
            </w:rPr>
            <w:t xml:space="preserve">and</w:t>
          </w:r>
          <w:r>
            <w:rPr>
              <w:i/>
              <w:iCs/>
            </w:rPr>
            <w:t xml:space="preserve"> </w:t>
          </w:r>
          <w:r>
            <w:rPr>
              <w:i/>
              <w:iCs/>
            </w:rPr>
            <w:t xml:space="preserve">Testing</w:t>
          </w:r>
          <w:r>
            <w:t xml:space="preserve"> (pp. 1342–1362). IGI Global </w:t>
          </w:r>
          <w:r>
            <w:t xml:space="preserve">Scientific</w:t>
          </w:r>
          <w:r>
            <w:t xml:space="preserve"> </w:t>
          </w:r>
          <w:r>
            <w:t xml:space="preserve">Publishing</w:t>
          </w:r>
          <w:r>
            <w:t xml:space="preserve">.</w:t>
          </w:r>
          <w:r/>
        </w:p>
        <w:p>
          <w:pPr>
            <w:pBdr/>
            <w:spacing/>
            <w:ind w:hanging="480"/>
            <w:rPr/>
          </w:pPr>
          <w:r>
            <w:t xml:space="preserve">de Almeida Santos, D., Luiz Gonçalves Quelhas, O., Francisco Simões Gomes, C., Perez </w:t>
          </w:r>
          <w:r>
            <w:t xml:space="preserve">Zotes</w:t>
          </w:r>
          <w:r>
            <w:t xml:space="preserve">, L., Luiz Braga França, S., Vinagre Pinto de Souza, G., Amarante de Araújo, R., &amp; da Silva Carvalho Santos, S. (2020). </w:t>
          </w:r>
          <w:r>
            <w:t xml:space="preserve">Proposal</w:t>
          </w:r>
          <w:r>
            <w:t xml:space="preserve"> for a </w:t>
          </w:r>
          <w:r>
            <w:t xml:space="preserve">maturity</w:t>
          </w:r>
          <w:r>
            <w:t xml:space="preserve"> model in </w:t>
          </w:r>
          <w:r>
            <w:t xml:space="preserve">sustainability</w:t>
          </w:r>
          <w:r>
            <w:t xml:space="preserve"> in </w:t>
          </w:r>
          <w:r>
            <w:t xml:space="preserve">the</w:t>
          </w:r>
          <w:r>
            <w:t xml:space="preserve"> </w:t>
          </w:r>
          <w:r>
            <w:t xml:space="preserve">supply</w:t>
          </w:r>
          <w:r>
            <w:t xml:space="preserve"> </w:t>
          </w:r>
          <w:r>
            <w:t xml:space="preserve">chain</w:t>
          </w:r>
          <w:r>
            <w:t xml:space="preserve">. </w:t>
          </w:r>
          <w:r>
            <w:rPr>
              <w:i/>
              <w:iCs/>
            </w:rPr>
            <w:t xml:space="preserve">Sustainability</w:t>
          </w:r>
          <w:r>
            <w:t xml:space="preserve">, </w:t>
          </w:r>
          <w:r>
            <w:rPr>
              <w:i/>
              <w:iCs/>
            </w:rPr>
            <w:t xml:space="preserve">12</w:t>
          </w:r>
          <w:r>
            <w:t xml:space="preserve">(22), 9655.</w:t>
          </w:r>
          <w:r/>
        </w:p>
        <w:p>
          <w:pPr>
            <w:pBdr/>
            <w:spacing/>
            <w:ind w:hanging="480"/>
            <w:rPr/>
          </w:pPr>
          <w:r>
            <w:t xml:space="preserve">de Azevedo, D. S., Arruda, E. F., de Brito, A. C., &amp; Castelar, P. (2024). Dynamic </w:t>
          </w:r>
          <w:r>
            <w:t xml:space="preserve">elasticities</w:t>
          </w:r>
          <w:r>
            <w:t xml:space="preserve"> </w:t>
          </w:r>
          <w:r>
            <w:t xml:space="preserve">of</w:t>
          </w:r>
          <w:r>
            <w:t xml:space="preserve"> </w:t>
          </w:r>
          <w:r>
            <w:t xml:space="preserve">the</w:t>
          </w:r>
          <w:r>
            <w:t xml:space="preserve"> trade balance </w:t>
          </w:r>
          <w:r>
            <w:t xml:space="preserve">of</w:t>
          </w:r>
          <w:r>
            <w:t xml:space="preserve"> </w:t>
          </w:r>
          <w:r>
            <w:t xml:space="preserve">Brazilian</w:t>
          </w:r>
          <w:r>
            <w:t xml:space="preserve"> </w:t>
          </w:r>
          <w:r>
            <w:t xml:space="preserve">agriculture</w:t>
          </w:r>
          <w:r>
            <w:t xml:space="preserve"> in </w:t>
          </w:r>
          <w:r>
            <w:t xml:space="preserve">relation</w:t>
          </w:r>
          <w:r>
            <w:t xml:space="preserve"> </w:t>
          </w:r>
          <w:r>
            <w:t xml:space="preserve">to</w:t>
          </w:r>
          <w:r>
            <w:t xml:space="preserve"> </w:t>
          </w:r>
          <w:r>
            <w:t xml:space="preserve">the</w:t>
          </w:r>
          <w:r>
            <w:t xml:space="preserve"> </w:t>
          </w:r>
          <w:r>
            <w:t xml:space="preserve">exchange</w:t>
          </w:r>
          <w:r>
            <w:t xml:space="preserve"> rate. </w:t>
          </w:r>
          <w:r>
            <w:rPr>
              <w:i/>
              <w:iCs/>
            </w:rPr>
            <w:t xml:space="preserve">The </w:t>
          </w:r>
          <w:r>
            <w:rPr>
              <w:i/>
              <w:iCs/>
            </w:rPr>
            <w:t xml:space="preserve">International</w:t>
          </w:r>
          <w:r>
            <w:rPr>
              <w:i/>
              <w:iCs/>
            </w:rPr>
            <w:t xml:space="preserve"> Trade </w:t>
          </w:r>
          <w:r>
            <w:rPr>
              <w:i/>
              <w:iCs/>
            </w:rPr>
            <w:t xml:space="preserve">Journal</w:t>
          </w:r>
          <w:r>
            <w:t xml:space="preserve">, </w:t>
          </w:r>
          <w:r>
            <w:rPr>
              <w:i/>
              <w:iCs/>
            </w:rPr>
            <w:t xml:space="preserve">38</w:t>
          </w:r>
          <w:r>
            <w:t xml:space="preserve">(2), 201–218.</w:t>
          </w:r>
          <w:r/>
        </w:p>
        <w:p>
          <w:pPr>
            <w:pBdr/>
            <w:spacing/>
            <w:ind w:hanging="480"/>
            <w:rPr/>
          </w:pPr>
          <w:r>
            <w:t xml:space="preserve">Dillion</w:t>
          </w:r>
          <w:r>
            <w:t xml:space="preserve">, D., </w:t>
          </w:r>
          <w:r>
            <w:t xml:space="preserve">Tandon</w:t>
          </w:r>
          <w:r>
            <w:t xml:space="preserve">, N., </w:t>
          </w:r>
          <w:r>
            <w:t xml:space="preserve">Gu</w:t>
          </w:r>
          <w:r>
            <w:t xml:space="preserve">, Y., &amp; Gray, K. (2023). </w:t>
          </w:r>
          <w:r>
            <w:t xml:space="preserve">Can</w:t>
          </w:r>
          <w:r>
            <w:t xml:space="preserve"> AI </w:t>
          </w:r>
          <w:r>
            <w:t xml:space="preserve">language</w:t>
          </w:r>
          <w:r>
            <w:t xml:space="preserve"> models </w:t>
          </w:r>
          <w:r>
            <w:t xml:space="preserve">replace</w:t>
          </w:r>
          <w:r>
            <w:t xml:space="preserve"> </w:t>
          </w:r>
          <w:r>
            <w:t xml:space="preserve">human</w:t>
          </w:r>
          <w:r>
            <w:t xml:space="preserve"> </w:t>
          </w:r>
          <w:r>
            <w:t xml:space="preserve">participants</w:t>
          </w:r>
          <w:r>
            <w:t xml:space="preserve">? </w:t>
          </w:r>
          <w:r>
            <w:rPr>
              <w:i/>
              <w:iCs/>
            </w:rPr>
            <w:t xml:space="preserve">Trends in </w:t>
          </w:r>
          <w:r>
            <w:rPr>
              <w:i/>
              <w:iCs/>
            </w:rPr>
            <w:t xml:space="preserve">Cognitive</w:t>
          </w:r>
          <w:r>
            <w:rPr>
              <w:i/>
              <w:iCs/>
            </w:rPr>
            <w:t xml:space="preserve"> </w:t>
          </w:r>
          <w:r>
            <w:rPr>
              <w:i/>
              <w:iCs/>
            </w:rPr>
            <w:t xml:space="preserve">Sciences</w:t>
          </w:r>
          <w:r>
            <w:t xml:space="preserve">, </w:t>
          </w:r>
          <w:r>
            <w:rPr>
              <w:i/>
              <w:iCs/>
            </w:rPr>
            <w:t xml:space="preserve">27</w:t>
          </w:r>
          <w:r>
            <w:t xml:space="preserve">(7), 597–600.</w:t>
          </w:r>
          <w:r/>
        </w:p>
        <w:p>
          <w:pPr>
            <w:pBdr/>
            <w:spacing/>
            <w:ind w:hanging="480"/>
            <w:rPr/>
          </w:pPr>
          <w:r>
            <w:t xml:space="preserve">Dominguez-Lara, S. (2019). </w:t>
          </w:r>
          <w:r>
            <w:t xml:space="preserve">Correlation</w:t>
          </w:r>
          <w:r>
            <w:t xml:space="preserve"> </w:t>
          </w:r>
          <w:r>
            <w:t xml:space="preserve">between</w:t>
          </w:r>
          <w:r>
            <w:t xml:space="preserve"> </w:t>
          </w:r>
          <w:r>
            <w:t xml:space="preserve">residuals</w:t>
          </w:r>
          <w:r>
            <w:t xml:space="preserve"> in </w:t>
          </w:r>
          <w:r>
            <w:t xml:space="preserve">confirmatory</w:t>
          </w:r>
          <w:r>
            <w:t xml:space="preserve"> </w:t>
          </w:r>
          <w:r>
            <w:t xml:space="preserve">factor</w:t>
          </w:r>
          <w:r>
            <w:t xml:space="preserve"> </w:t>
          </w:r>
          <w:r>
            <w:t xml:space="preserve">analysis</w:t>
          </w:r>
          <w:r>
            <w:t xml:space="preserve">: A </w:t>
          </w:r>
          <w:r>
            <w:t xml:space="preserve">brief</w:t>
          </w:r>
          <w:r>
            <w:t xml:space="preserve"> </w:t>
          </w:r>
          <w:r>
            <w:t xml:space="preserve">guide</w:t>
          </w:r>
          <w:r>
            <w:t xml:space="preserve"> </w:t>
          </w:r>
          <w:r>
            <w:t xml:space="preserve">to</w:t>
          </w:r>
          <w:r>
            <w:t xml:space="preserve"> </w:t>
          </w:r>
          <w:r>
            <w:t xml:space="preserve">their</w:t>
          </w:r>
          <w:r>
            <w:t xml:space="preserve"> use </w:t>
          </w:r>
          <w:r>
            <w:t xml:space="preserve">and</w:t>
          </w:r>
          <w:r>
            <w:t xml:space="preserve"> </w:t>
          </w:r>
          <w:r>
            <w:t xml:space="preserve">interpretation</w:t>
          </w:r>
          <w:r>
            <w:t xml:space="preserve">. </w:t>
          </w:r>
          <w:r>
            <w:rPr>
              <w:i/>
              <w:iCs/>
            </w:rPr>
            <w:t xml:space="preserve">Interacciones</w:t>
          </w:r>
          <w:r>
            <w:rPr>
              <w:i/>
              <w:iCs/>
            </w:rPr>
            <w:t xml:space="preserve">. Revista de Avances </w:t>
          </w:r>
          <w:r>
            <w:rPr>
              <w:i/>
              <w:iCs/>
            </w:rPr>
            <w:t xml:space="preserve">En</w:t>
          </w:r>
          <w:r>
            <w:rPr>
              <w:i/>
              <w:iCs/>
            </w:rPr>
            <w:t xml:space="preserve"> </w:t>
          </w:r>
          <w:r>
            <w:rPr>
              <w:i/>
              <w:iCs/>
            </w:rPr>
            <w:t xml:space="preserve">Psicología</w:t>
          </w:r>
          <w:r>
            <w:t xml:space="preserve">, </w:t>
          </w:r>
          <w:r>
            <w:rPr>
              <w:i/>
              <w:iCs/>
            </w:rPr>
            <w:t xml:space="preserve">5</w:t>
          </w:r>
          <w:r>
            <w:t xml:space="preserve">(3), e207.</w:t>
          </w:r>
          <w:r/>
        </w:p>
        <w:p>
          <w:pPr>
            <w:pBdr/>
            <w:spacing/>
            <w:ind w:hanging="480"/>
            <w:rPr/>
          </w:pPr>
          <w:r>
            <w:t xml:space="preserve">Dou, Y., da Silva, R. F. B., Batistella, M., Torres, S., Moran, E., &amp; Liu, J. (2023). Mapping </w:t>
          </w:r>
          <w:r>
            <w:t xml:space="preserve">crop</w:t>
          </w:r>
          <w:r>
            <w:t xml:space="preserve"> </w:t>
          </w:r>
          <w:r>
            <w:t xml:space="preserve">producer</w:t>
          </w:r>
          <w:r>
            <w:t xml:space="preserve"> </w:t>
          </w:r>
          <w:r>
            <w:t xml:space="preserve">perceptions</w:t>
          </w:r>
          <w:r>
            <w:t xml:space="preserve">: The role </w:t>
          </w:r>
          <w:r>
            <w:t xml:space="preserve">of</w:t>
          </w:r>
          <w:r>
            <w:t xml:space="preserve"> global drivers </w:t>
          </w:r>
          <w:r>
            <w:t xml:space="preserve">on</w:t>
          </w:r>
          <w:r>
            <w:t xml:space="preserve"> local </w:t>
          </w:r>
          <w:r>
            <w:t xml:space="preserve">agricultural</w:t>
          </w:r>
          <w:r>
            <w:t xml:space="preserve"> </w:t>
          </w:r>
          <w:r>
            <w:t xml:space="preserve">land</w:t>
          </w:r>
          <w:r>
            <w:t xml:space="preserve"> use in </w:t>
          </w:r>
          <w:r>
            <w:t xml:space="preserve">Brazil</w:t>
          </w:r>
          <w:r>
            <w:t xml:space="preserve">. </w:t>
          </w:r>
          <w:r>
            <w:rPr>
              <w:i/>
              <w:iCs/>
            </w:rPr>
            <w:t xml:space="preserve">Land Use </w:t>
          </w:r>
          <w:r>
            <w:rPr>
              <w:i/>
              <w:iCs/>
            </w:rPr>
            <w:t xml:space="preserve">Policy</w:t>
          </w:r>
          <w:r>
            <w:t xml:space="preserve">, </w:t>
          </w:r>
          <w:r>
            <w:rPr>
              <w:i/>
              <w:iCs/>
            </w:rPr>
            <w:t xml:space="preserve">133</w:t>
          </w:r>
          <w:r>
            <w:t xml:space="preserve">, 106862.</w:t>
          </w:r>
          <w:r/>
        </w:p>
        <w:p>
          <w:pPr>
            <w:pBdr/>
            <w:spacing/>
            <w:ind w:hanging="480"/>
            <w:rPr/>
          </w:pPr>
          <w:r>
            <w:t xml:space="preserve">Dunivin</w:t>
          </w:r>
          <w:r>
            <w:t xml:space="preserve">, Z. O. (2025). </w:t>
          </w:r>
          <w:r>
            <w:t xml:space="preserve">Scaling</w:t>
          </w:r>
          <w:r>
            <w:t xml:space="preserve"> </w:t>
          </w:r>
          <w:r>
            <w:t xml:space="preserve">hermeneutics</w:t>
          </w:r>
          <w:r>
            <w:t xml:space="preserve">: a </w:t>
          </w:r>
          <w:r>
            <w:t xml:space="preserve">guide</w:t>
          </w:r>
          <w:r>
            <w:t xml:space="preserve"> </w:t>
          </w:r>
          <w:r>
            <w:t xml:space="preserve">to</w:t>
          </w:r>
          <w:r>
            <w:t xml:space="preserve"> </w:t>
          </w:r>
          <w:r>
            <w:t xml:space="preserve">qualitative</w:t>
          </w:r>
          <w:r>
            <w:t xml:space="preserve"> </w:t>
          </w:r>
          <w:r>
            <w:t xml:space="preserve">coding</w:t>
          </w:r>
          <w:r>
            <w:t xml:space="preserve"> </w:t>
          </w:r>
          <w:r>
            <w:t xml:space="preserve">with</w:t>
          </w:r>
          <w:r>
            <w:t xml:space="preserve"> </w:t>
          </w:r>
          <w:r>
            <w:t xml:space="preserve">LLMs</w:t>
          </w:r>
          <w:r>
            <w:t xml:space="preserve"> for </w:t>
          </w:r>
          <w:r>
            <w:t xml:space="preserve">reflexive</w:t>
          </w:r>
          <w:r>
            <w:t xml:space="preserve"> </w:t>
          </w:r>
          <w:r>
            <w:t xml:space="preserve">content</w:t>
          </w:r>
          <w:r>
            <w:t xml:space="preserve"> </w:t>
          </w:r>
          <w:r>
            <w:t xml:space="preserve">analysis</w:t>
          </w:r>
          <w:r>
            <w:t xml:space="preserve">. </w:t>
          </w:r>
          <w:r>
            <w:rPr>
              <w:i/>
              <w:iCs/>
            </w:rPr>
            <w:t xml:space="preserve">EPJ Data Science</w:t>
          </w:r>
          <w:r>
            <w:t xml:space="preserve">, </w:t>
          </w:r>
          <w:r>
            <w:rPr>
              <w:i/>
              <w:iCs/>
            </w:rPr>
            <w:t xml:space="preserve">14</w:t>
          </w:r>
          <w:r>
            <w:t xml:space="preserve">(1), 28.</w:t>
          </w:r>
          <w:r/>
        </w:p>
        <w:p>
          <w:pPr>
            <w:pBdr/>
            <w:spacing/>
            <w:ind w:hanging="480"/>
            <w:rPr/>
          </w:pPr>
          <w:r>
            <w:t xml:space="preserve">Egger</w:t>
          </w:r>
          <w:r>
            <w:t xml:space="preserve">, R., &amp; Yu, J. (2022). A </w:t>
          </w:r>
          <w:r>
            <w:t xml:space="preserve">topic</w:t>
          </w:r>
          <w:r>
            <w:t xml:space="preserve"> </w:t>
          </w:r>
          <w:r>
            <w:t xml:space="preserve">modeling</w:t>
          </w:r>
          <w:r>
            <w:t xml:space="preserve"> </w:t>
          </w:r>
          <w:r>
            <w:t xml:space="preserve">comparison</w:t>
          </w:r>
          <w:r>
            <w:t xml:space="preserve"> </w:t>
          </w:r>
          <w:r>
            <w:t xml:space="preserve">between</w:t>
          </w:r>
          <w:r>
            <w:t xml:space="preserve"> </w:t>
          </w:r>
          <w:r>
            <w:t xml:space="preserve">lda</w:t>
          </w:r>
          <w:r>
            <w:t xml:space="preserve">, </w:t>
          </w:r>
          <w:r>
            <w:t xml:space="preserve">nmf</w:t>
          </w:r>
          <w:r>
            <w:t xml:space="preserve">, top2vec, </w:t>
          </w:r>
          <w:r>
            <w:t xml:space="preserve">and</w:t>
          </w:r>
          <w:r>
            <w:t xml:space="preserve"> </w:t>
          </w:r>
          <w:r>
            <w:t xml:space="preserve">bertopic</w:t>
          </w:r>
          <w:r>
            <w:t xml:space="preserve"> </w:t>
          </w:r>
          <w:r>
            <w:t xml:space="preserve">to</w:t>
          </w:r>
          <w:r>
            <w:t xml:space="preserve"> </w:t>
          </w:r>
          <w:r>
            <w:t xml:space="preserve">demystify</w:t>
          </w:r>
          <w:r>
            <w:t xml:space="preserve"> </w:t>
          </w:r>
          <w:r>
            <w:t xml:space="preserve">twitter</w:t>
          </w:r>
          <w:r>
            <w:t xml:space="preserve"> posts. </w:t>
          </w:r>
          <w:r>
            <w:rPr>
              <w:i/>
              <w:iCs/>
            </w:rPr>
            <w:t xml:space="preserve">Frontiers</w:t>
          </w:r>
          <w:r>
            <w:rPr>
              <w:i/>
              <w:iCs/>
            </w:rPr>
            <w:t xml:space="preserve"> in </w:t>
          </w:r>
          <w:r>
            <w:rPr>
              <w:i/>
              <w:iCs/>
            </w:rPr>
            <w:t xml:space="preserve">Sociology</w:t>
          </w:r>
          <w:r>
            <w:t xml:space="preserve">, </w:t>
          </w:r>
          <w:r>
            <w:rPr>
              <w:i/>
              <w:iCs/>
            </w:rPr>
            <w:t xml:space="preserve">7</w:t>
          </w:r>
          <w:r>
            <w:t xml:space="preserve">, 886498.</w:t>
          </w:r>
          <w:r/>
        </w:p>
        <w:p>
          <w:pPr>
            <w:pBdr/>
            <w:spacing/>
            <w:ind w:hanging="480"/>
            <w:rPr/>
          </w:pPr>
          <w:r>
            <w:t xml:space="preserve">Fu, J., Cao, B., Wang, X., </w:t>
          </w:r>
          <w:r>
            <w:t xml:space="preserve">Zeng</w:t>
          </w:r>
          <w:r>
            <w:t xml:space="preserve">, P., Liang, W., &amp; Liu, Y. (2022). BFS: A blockchain-</w:t>
          </w:r>
          <w:r>
            <w:t xml:space="preserve">based</w:t>
          </w:r>
          <w:r>
            <w:t xml:space="preserve"> </w:t>
          </w:r>
          <w:r>
            <w:t xml:space="preserve">financing</w:t>
          </w:r>
          <w:r>
            <w:t xml:space="preserve"> </w:t>
          </w:r>
          <w:r>
            <w:t xml:space="preserve">scheme</w:t>
          </w:r>
          <w:r>
            <w:t xml:space="preserve"> for </w:t>
          </w:r>
          <w:r>
            <w:t xml:space="preserve">logistics</w:t>
          </w:r>
          <w:r>
            <w:t xml:space="preserve"> </w:t>
          </w:r>
          <w:r>
            <w:t xml:space="preserve">company</w:t>
          </w:r>
          <w:r>
            <w:t xml:space="preserve"> in </w:t>
          </w:r>
          <w:r>
            <w:t xml:space="preserve">supply</w:t>
          </w:r>
          <w:r>
            <w:t xml:space="preserve"> </w:t>
          </w:r>
          <w:r>
            <w:t xml:space="preserve">chain</w:t>
          </w:r>
          <w:r>
            <w:t xml:space="preserve"> </w:t>
          </w:r>
          <w:r>
            <w:t xml:space="preserve">finance</w:t>
          </w:r>
          <w:r>
            <w:t xml:space="preserve">. </w:t>
          </w:r>
          <w:r>
            <w:rPr>
              <w:i/>
              <w:iCs/>
            </w:rPr>
            <w:t xml:space="preserve">Connection Science</w:t>
          </w:r>
          <w:r>
            <w:t xml:space="preserve">, </w:t>
          </w:r>
          <w:r>
            <w:rPr>
              <w:i/>
              <w:iCs/>
            </w:rPr>
            <w:t xml:space="preserve">34</w:t>
          </w:r>
          <w:r>
            <w:t xml:space="preserve">(1), 1929–1955.</w:t>
          </w:r>
          <w:r/>
        </w:p>
        <w:p>
          <w:pPr>
            <w:pBdr/>
            <w:spacing/>
            <w:ind w:hanging="480"/>
            <w:rPr/>
          </w:pPr>
          <w:r>
            <w:t xml:space="preserve">Gohar</w:t>
          </w:r>
          <w:r>
            <w:t xml:space="preserve">, A. (2024). </w:t>
          </w:r>
          <w:r>
            <w:t xml:space="preserve">Leveraging</w:t>
          </w:r>
          <w:r>
            <w:t xml:space="preserve"> </w:t>
          </w:r>
          <w:r>
            <w:t xml:space="preserve">accelerate</w:t>
          </w:r>
          <w:r>
            <w:t xml:space="preserve"> financial </w:t>
          </w:r>
          <w:r>
            <w:t xml:space="preserve">and</w:t>
          </w:r>
          <w:r>
            <w:t xml:space="preserve"> </w:t>
          </w:r>
          <w:r>
            <w:t xml:space="preserve">nonfinancial</w:t>
          </w:r>
          <w:r>
            <w:t xml:space="preserve"> </w:t>
          </w:r>
          <w:r>
            <w:t xml:space="preserve">inclusion</w:t>
          </w:r>
          <w:r>
            <w:t xml:space="preserve"> </w:t>
          </w:r>
          <w:r>
            <w:t xml:space="preserve">and</w:t>
          </w:r>
          <w:r>
            <w:t xml:space="preserve"> empowerment in </w:t>
          </w:r>
          <w:r>
            <w:t xml:space="preserve">developing</w:t>
          </w:r>
          <w:r>
            <w:t xml:space="preserve"> countries | </w:t>
          </w:r>
          <w:r>
            <w:t xml:space="preserve">Aprovechar</w:t>
          </w:r>
          <w:r>
            <w:t xml:space="preserve"> </w:t>
          </w:r>
          <w:r>
            <w:t xml:space="preserve">la</w:t>
          </w:r>
          <w:r>
            <w:t xml:space="preserve"> </w:t>
          </w:r>
          <w:r>
            <w:t xml:space="preserve">tecnología</w:t>
          </w:r>
          <w:r>
            <w:t xml:space="preserve"> Blockchain para acelerar </w:t>
          </w:r>
          <w:r>
            <w:t xml:space="preserve">la</w:t>
          </w:r>
          <w:r>
            <w:t xml:space="preserve"> </w:t>
          </w:r>
          <w:r>
            <w:t xml:space="preserve">inclusión</w:t>
          </w:r>
          <w:r>
            <w:t xml:space="preserve"> y </w:t>
          </w:r>
          <w:r>
            <w:t xml:space="preserve">el</w:t>
          </w:r>
          <w:r>
            <w:t xml:space="preserve"> </w:t>
          </w:r>
          <w:r>
            <w:t xml:space="preserve">empoderamiento</w:t>
          </w:r>
          <w:r>
            <w:t xml:space="preserve"> </w:t>
          </w:r>
          <w:r>
            <w:t xml:space="preserve">financiero</w:t>
          </w:r>
          <w:r>
            <w:t xml:space="preserve"> y no </w:t>
          </w:r>
          <w:r>
            <w:t xml:space="preserve">financiero</w:t>
          </w:r>
          <w:r>
            <w:t xml:space="preserve"> </w:t>
          </w:r>
          <w:r>
            <w:t xml:space="preserve">en</w:t>
          </w:r>
          <w:r>
            <w:t xml:space="preserve"> </w:t>
          </w:r>
          <w:r>
            <w:t xml:space="preserve">los</w:t>
          </w:r>
          <w:r>
            <w:t xml:space="preserve"> países </w:t>
          </w:r>
          <w:r>
            <w:t xml:space="preserve">en</w:t>
          </w:r>
          <w:r>
            <w:t xml:space="preserve"> </w:t>
          </w:r>
          <w:r>
            <w:t xml:space="preserve">desarrollo</w:t>
          </w:r>
          <w:r>
            <w:t xml:space="preserve">. </w:t>
          </w:r>
          <w:r>
            <w:rPr>
              <w:i/>
              <w:iCs/>
            </w:rPr>
            <w:t xml:space="preserve">Military </w:t>
          </w:r>
          <w:r>
            <w:rPr>
              <w:i/>
              <w:iCs/>
            </w:rPr>
            <w:t xml:space="preserve">Technical</w:t>
          </w:r>
          <w:r>
            <w:rPr>
              <w:i/>
              <w:iCs/>
            </w:rPr>
            <w:t xml:space="preserve"> Courier/</w:t>
          </w:r>
          <w:r>
            <w:rPr>
              <w:i/>
              <w:iCs/>
            </w:rPr>
            <w:t xml:space="preserve">Vojnotehnicki</w:t>
          </w:r>
          <w:r>
            <w:rPr>
              <w:i/>
              <w:iCs/>
            </w:rPr>
            <w:t xml:space="preserve"> </w:t>
          </w:r>
          <w:r>
            <w:rPr>
              <w:i/>
              <w:iCs/>
            </w:rPr>
            <w:t xml:space="preserve">Glasnik</w:t>
          </w:r>
          <w:r>
            <w:t xml:space="preserve">, </w:t>
          </w:r>
          <w:r>
            <w:rPr>
              <w:i/>
              <w:iCs/>
            </w:rPr>
            <w:t xml:space="preserve">72</w:t>
          </w:r>
          <w:r>
            <w:t xml:space="preserve">(2), 630–650. https://doi.org/10.5937/vojtehg72-48510</w:t>
          </w:r>
          <w:r/>
        </w:p>
        <w:p>
          <w:pPr>
            <w:pBdr/>
            <w:spacing/>
            <w:ind w:hanging="480"/>
            <w:rPr/>
          </w:pPr>
          <w:r>
            <w:t xml:space="preserve">Gombkötő</w:t>
          </w:r>
          <w:r>
            <w:t xml:space="preserve">, N., </w:t>
          </w:r>
          <w:r>
            <w:t xml:space="preserve">Hámori</w:t>
          </w:r>
          <w:r>
            <w:t xml:space="preserve">, J., Rózsa, A., </w:t>
          </w:r>
          <w:r>
            <w:t xml:space="preserve">Troján</w:t>
          </w:r>
          <w:r>
            <w:t xml:space="preserve">, S., </w:t>
          </w:r>
          <w:r>
            <w:t xml:space="preserve">Hegyi</w:t>
          </w:r>
          <w:r>
            <w:t xml:space="preserve">, J., </w:t>
          </w:r>
          <w:r>
            <w:t xml:space="preserve">Lámfalusi</w:t>
          </w:r>
          <w:r>
            <w:t xml:space="preserve">, I., &amp; </w:t>
          </w:r>
          <w:r>
            <w:t xml:space="preserve">Kacz</w:t>
          </w:r>
          <w:r>
            <w:t xml:space="preserve">, K. (2025). Sustainability </w:t>
          </w:r>
          <w:r>
            <w:t xml:space="preserve">reporting</w:t>
          </w:r>
          <w:r>
            <w:t xml:space="preserve"> </w:t>
          </w:r>
          <w:r>
            <w:t xml:space="preserve">practices</w:t>
          </w:r>
          <w:r>
            <w:t xml:space="preserve"> </w:t>
          </w:r>
          <w:r>
            <w:t xml:space="preserve">of</w:t>
          </w:r>
          <w:r>
            <w:t xml:space="preserve"> </w:t>
          </w:r>
          <w:r>
            <w:t xml:space="preserve">Hungarian</w:t>
          </w:r>
          <w:r>
            <w:t xml:space="preserve"> food </w:t>
          </w:r>
          <w:r>
            <w:t xml:space="preserve">subsectors</w:t>
          </w:r>
          <w:r>
            <w:t xml:space="preserve"> </w:t>
          </w:r>
          <w:r>
            <w:t xml:space="preserve">from</w:t>
          </w:r>
          <w:r>
            <w:t xml:space="preserve"> EU </w:t>
          </w:r>
          <w:r>
            <w:t xml:space="preserve">taxonomy</w:t>
          </w:r>
          <w:r>
            <w:t xml:space="preserve"> perspectives. </w:t>
          </w:r>
          <w:r>
            <w:rPr>
              <w:i/>
              <w:iCs/>
            </w:rPr>
            <w:t xml:space="preserve">Discover Sustainability</w:t>
          </w:r>
          <w:r>
            <w:t xml:space="preserve">, </w:t>
          </w:r>
          <w:r>
            <w:rPr>
              <w:i/>
              <w:iCs/>
            </w:rPr>
            <w:t xml:space="preserve">6</w:t>
          </w:r>
          <w:r>
            <w:t xml:space="preserve">(1), 1–15.</w:t>
          </w:r>
          <w:r/>
        </w:p>
        <w:p>
          <w:pPr>
            <w:pBdr/>
            <w:spacing/>
            <w:ind w:hanging="480"/>
            <w:rPr/>
          </w:pPr>
          <w:r>
            <w:t xml:space="preserve">Graibeh</w:t>
          </w:r>
          <w:r>
            <w:t xml:space="preserve">, A. M. Al, Khan, S., Al-</w:t>
          </w:r>
          <w:r>
            <w:t xml:space="preserve">Majeed</w:t>
          </w:r>
          <w:r>
            <w:t xml:space="preserve">, S., &amp; Zhang, S. (2024). </w:t>
          </w:r>
          <w:r>
            <w:t xml:space="preserve">Capability</w:t>
          </w:r>
          <w:r>
            <w:t xml:space="preserve"> Assessment Framework for Artificial </w:t>
          </w:r>
          <w:r>
            <w:t xml:space="preserve">Intelligence</w:t>
          </w:r>
          <w:r>
            <w:t xml:space="preserve"> </w:t>
          </w:r>
          <w:r>
            <w:t xml:space="preserve">and</w:t>
          </w:r>
          <w:r>
            <w:t xml:space="preserve"> Blockchain </w:t>
          </w:r>
          <w:r>
            <w:t xml:space="preserve">Adoption</w:t>
          </w:r>
          <w:r>
            <w:t xml:space="preserve"> in </w:t>
          </w:r>
          <w:r>
            <w:t xml:space="preserve">Public</w:t>
          </w:r>
          <w:r>
            <w:t xml:space="preserve"> Sector </w:t>
          </w:r>
          <w:r>
            <w:t xml:space="preserve">of</w:t>
          </w:r>
          <w:r>
            <w:t xml:space="preserve"> United </w:t>
          </w:r>
          <w:r>
            <w:t xml:space="preserve">Arab</w:t>
          </w:r>
          <w:r>
            <w:t xml:space="preserve"> Emirates (UAE). </w:t>
          </w:r>
          <w:r>
            <w:rPr>
              <w:i/>
              <w:iCs/>
            </w:rPr>
            <w:t xml:space="preserve">International</w:t>
          </w:r>
          <w:r>
            <w:rPr>
              <w:i/>
              <w:iCs/>
            </w:rPr>
            <w:t xml:space="preserve"> </w:t>
          </w:r>
          <w:r>
            <w:rPr>
              <w:i/>
              <w:iCs/>
            </w:rPr>
            <w:t xml:space="preserve">Journal</w:t>
          </w:r>
          <w:r>
            <w:rPr>
              <w:i/>
              <w:iCs/>
            </w:rPr>
            <w:t xml:space="preserve"> </w:t>
          </w:r>
          <w:r>
            <w:rPr>
              <w:i/>
              <w:iCs/>
            </w:rPr>
            <w:t xml:space="preserve">of</w:t>
          </w:r>
          <w:r>
            <w:rPr>
              <w:i/>
              <w:iCs/>
            </w:rPr>
            <w:t xml:space="preserve"> </w:t>
          </w:r>
          <w:r>
            <w:rPr>
              <w:i/>
              <w:iCs/>
            </w:rPr>
            <w:t xml:space="preserve">Advanced</w:t>
          </w:r>
          <w:r>
            <w:rPr>
              <w:i/>
              <w:iCs/>
            </w:rPr>
            <w:t xml:space="preserve"> Computer Science </w:t>
          </w:r>
          <w:r>
            <w:rPr>
              <w:i/>
              <w:iCs/>
            </w:rPr>
            <w:t xml:space="preserve">and</w:t>
          </w:r>
          <w:r>
            <w:rPr>
              <w:i/>
              <w:iCs/>
            </w:rPr>
            <w:t xml:space="preserve"> </w:t>
          </w:r>
          <w:r>
            <w:rPr>
              <w:i/>
              <w:iCs/>
            </w:rPr>
            <w:t xml:space="preserve">Applications</w:t>
          </w:r>
          <w:r>
            <w:t xml:space="preserve">, </w:t>
          </w:r>
          <w:r>
            <w:rPr>
              <w:i/>
              <w:iCs/>
            </w:rPr>
            <w:t xml:space="preserve">15</w:t>
          </w:r>
          <w:r>
            <w:t xml:space="preserve">(6), 50–56.</w:t>
          </w:r>
          <w:r/>
        </w:p>
        <w:p>
          <w:pPr>
            <w:pBdr/>
            <w:spacing/>
            <w:ind w:hanging="480"/>
            <w:rPr/>
          </w:pPr>
          <w:r>
            <w:t xml:space="preserve">Hajjar</w:t>
          </w:r>
          <w:r>
            <w:t xml:space="preserve">, R., Newton, P., </w:t>
          </w:r>
          <w:r>
            <w:t xml:space="preserve">Adshead</w:t>
          </w:r>
          <w:r>
            <w:t xml:space="preserve">, D., </w:t>
          </w:r>
          <w:r>
            <w:t xml:space="preserve">Bogaerts</w:t>
          </w:r>
          <w:r>
            <w:t xml:space="preserve">, M., Maguire-</w:t>
          </w:r>
          <w:r>
            <w:t xml:space="preserve">Rajpaul</w:t>
          </w:r>
          <w:r>
            <w:t xml:space="preserve">, V. A., Pinto, L. F. G., McDermott, C. L., </w:t>
          </w:r>
          <w:r>
            <w:t xml:space="preserve">Milder</w:t>
          </w:r>
          <w:r>
            <w:t xml:space="preserve">, J. C., </w:t>
          </w:r>
          <w:r>
            <w:t xml:space="preserve">Wollenberg</w:t>
          </w:r>
          <w:r>
            <w:t xml:space="preserve">, E., &amp; </w:t>
          </w:r>
          <w:r>
            <w:t xml:space="preserve">Agrawal</w:t>
          </w:r>
          <w:r>
            <w:t xml:space="preserve">, A. (2019). </w:t>
          </w:r>
          <w:r>
            <w:t xml:space="preserve">Scaling</w:t>
          </w:r>
          <w:r>
            <w:t xml:space="preserve"> </w:t>
          </w:r>
          <w:r>
            <w:t xml:space="preserve">up</w:t>
          </w:r>
          <w:r>
            <w:t xml:space="preserve"> </w:t>
          </w:r>
          <w:r>
            <w:t xml:space="preserve">sustainability</w:t>
          </w:r>
          <w:r>
            <w:t xml:space="preserve"> in commodity </w:t>
          </w:r>
          <w:r>
            <w:t xml:space="preserve">agriculture</w:t>
          </w:r>
          <w:r>
            <w:t xml:space="preserve">: </w:t>
          </w:r>
          <w:r>
            <w:t xml:space="preserve">Transferability</w:t>
          </w:r>
          <w:r>
            <w:t xml:space="preserve"> </w:t>
          </w:r>
          <w:r>
            <w:t xml:space="preserve">of</w:t>
          </w:r>
          <w:r>
            <w:t xml:space="preserve"> </w:t>
          </w:r>
          <w:r>
            <w:t xml:space="preserve">governance</w:t>
          </w:r>
          <w:r>
            <w:t xml:space="preserve"> </w:t>
          </w:r>
          <w:r>
            <w:t xml:space="preserve">mechanisms</w:t>
          </w:r>
          <w:r>
            <w:t xml:space="preserve"> </w:t>
          </w:r>
          <w:r>
            <w:t xml:space="preserve">across</w:t>
          </w:r>
          <w:r>
            <w:t xml:space="preserve"> </w:t>
          </w:r>
          <w:r>
            <w:t xml:space="preserve">the</w:t>
          </w:r>
          <w:r>
            <w:t xml:space="preserve"> </w:t>
          </w:r>
          <w:r>
            <w:t xml:space="preserve">coffee</w:t>
          </w:r>
          <w:r>
            <w:t xml:space="preserve"> </w:t>
          </w:r>
          <w:r>
            <w:t xml:space="preserve">and</w:t>
          </w:r>
          <w:r>
            <w:t xml:space="preserve"> </w:t>
          </w:r>
          <w:r>
            <w:t xml:space="preserve">cattle</w:t>
          </w:r>
          <w:r>
            <w:t xml:space="preserve"> </w:t>
          </w:r>
          <w:r>
            <w:t xml:space="preserve">sectors</w:t>
          </w:r>
          <w:r>
            <w:t xml:space="preserve"> in </w:t>
          </w:r>
          <w:r>
            <w:t xml:space="preserve">Brazil</w:t>
          </w:r>
          <w:r>
            <w:t xml:space="preserve">. </w:t>
          </w:r>
          <w:r>
            <w:rPr>
              <w:i/>
              <w:iCs/>
            </w:rPr>
            <w:t xml:space="preserve">Journal</w:t>
          </w:r>
          <w:r>
            <w:rPr>
              <w:i/>
              <w:iCs/>
            </w:rPr>
            <w:t xml:space="preserve"> </w:t>
          </w:r>
          <w:r>
            <w:rPr>
              <w:i/>
              <w:iCs/>
            </w:rPr>
            <w:t xml:space="preserve">of</w:t>
          </w:r>
          <w:r>
            <w:rPr>
              <w:i/>
              <w:iCs/>
            </w:rPr>
            <w:t xml:space="preserve"> </w:t>
          </w:r>
          <w:r>
            <w:rPr>
              <w:i/>
              <w:iCs/>
            </w:rPr>
            <w:t xml:space="preserve">Cleaner</w:t>
          </w:r>
          <w:r>
            <w:rPr>
              <w:i/>
              <w:iCs/>
            </w:rPr>
            <w:t xml:space="preserve"> </w:t>
          </w:r>
          <w:r>
            <w:rPr>
              <w:i/>
              <w:iCs/>
            </w:rPr>
            <w:t xml:space="preserve">Production</w:t>
          </w:r>
          <w:r>
            <w:t xml:space="preserve">, </w:t>
          </w:r>
          <w:r>
            <w:rPr>
              <w:i/>
              <w:iCs/>
            </w:rPr>
            <w:t xml:space="preserve">206</w:t>
          </w:r>
          <w:r>
            <w:t xml:space="preserve">, 124–132.</w:t>
          </w:r>
          <w:r/>
        </w:p>
        <w:p>
          <w:pPr>
            <w:pBdr/>
            <w:spacing/>
            <w:ind w:hanging="480"/>
            <w:rPr/>
          </w:pPr>
          <w:r>
            <w:t xml:space="preserve">Hamidi</w:t>
          </w:r>
          <w:r>
            <w:t xml:space="preserve">, S. M. M., </w:t>
          </w:r>
          <w:r>
            <w:t xml:space="preserve">Hoseini</w:t>
          </w:r>
          <w:r>
            <w:t xml:space="preserve">, S. F., </w:t>
          </w:r>
          <w:r>
            <w:t xml:space="preserve">Gholami</w:t>
          </w:r>
          <w:r>
            <w:t xml:space="preserve">, H., &amp; </w:t>
          </w:r>
          <w:r>
            <w:t xml:space="preserve">Kananizadeh-Bahmani</w:t>
          </w:r>
          <w:r>
            <w:t xml:space="preserve">, M. (2024). A </w:t>
          </w:r>
          <w:r>
            <w:t xml:space="preserve">three-stage</w:t>
          </w:r>
          <w:r>
            <w:t xml:space="preserve"> digital </w:t>
          </w:r>
          <w:r>
            <w:t xml:space="preserve">maturity</w:t>
          </w:r>
          <w:r>
            <w:t xml:space="preserve"> model </w:t>
          </w:r>
          <w:r>
            <w:t xml:space="preserve">to</w:t>
          </w:r>
          <w:r>
            <w:t xml:space="preserve"> </w:t>
          </w:r>
          <w:r>
            <w:t xml:space="preserve">assess</w:t>
          </w:r>
          <w:r>
            <w:t xml:space="preserve"> </w:t>
          </w:r>
          <w:r>
            <w:t xml:space="preserve">readiness</w:t>
          </w:r>
          <w:r>
            <w:t xml:space="preserve"> blockchain </w:t>
          </w:r>
          <w:r>
            <w:t xml:space="preserve">implementation</w:t>
          </w:r>
          <w:r>
            <w:t xml:space="preserve"> in </w:t>
          </w:r>
          <w:r>
            <w:t xml:space="preserve">maritime</w:t>
          </w:r>
          <w:r>
            <w:t xml:space="preserve"> </w:t>
          </w:r>
          <w:r>
            <w:t xml:space="preserve">logistics</w:t>
          </w:r>
          <w:r>
            <w:t xml:space="preserve"> </w:t>
          </w:r>
          <w:r>
            <w:t xml:space="preserve">industry</w:t>
          </w:r>
          <w:r>
            <w:t xml:space="preserve">. </w:t>
          </w:r>
          <w:r>
            <w:rPr>
              <w:i/>
              <w:iCs/>
            </w:rPr>
            <w:t xml:space="preserve">Journal</w:t>
          </w:r>
          <w:r>
            <w:rPr>
              <w:i/>
              <w:iCs/>
            </w:rPr>
            <w:t xml:space="preserve"> </w:t>
          </w:r>
          <w:r>
            <w:rPr>
              <w:i/>
              <w:iCs/>
            </w:rPr>
            <w:t xml:space="preserve">of</w:t>
          </w:r>
          <w:r>
            <w:rPr>
              <w:i/>
              <w:iCs/>
            </w:rPr>
            <w:t xml:space="preserve"> Industrial </w:t>
          </w:r>
          <w:r>
            <w:rPr>
              <w:i/>
              <w:iCs/>
            </w:rPr>
            <w:t xml:space="preserve">Information</w:t>
          </w:r>
          <w:r>
            <w:rPr>
              <w:i/>
              <w:iCs/>
            </w:rPr>
            <w:t xml:space="preserve"> </w:t>
          </w:r>
          <w:r>
            <w:rPr>
              <w:i/>
              <w:iCs/>
            </w:rPr>
            <w:t xml:space="preserve">Integration</w:t>
          </w:r>
          <w:r>
            <w:t xml:space="preserve">, 100643.</w:t>
          </w:r>
          <w:r/>
        </w:p>
        <w:p>
          <w:pPr>
            <w:pBdr/>
            <w:spacing/>
            <w:ind w:hanging="480"/>
            <w:rPr/>
          </w:pPr>
          <w:r>
            <w:t xml:space="preserve">Harter</w:t>
          </w:r>
          <w:r>
            <w:t xml:space="preserve">, D. E., </w:t>
          </w:r>
          <w:r>
            <w:t xml:space="preserve">Krishnan</w:t>
          </w:r>
          <w:r>
            <w:t xml:space="preserve">, M. S., &amp; </w:t>
          </w:r>
          <w:r>
            <w:t xml:space="preserve">Slaughter</w:t>
          </w:r>
          <w:r>
            <w:t xml:space="preserve">, S. A. (2000). </w:t>
          </w:r>
          <w:r>
            <w:t xml:space="preserve">Effects</w:t>
          </w:r>
          <w:r>
            <w:t xml:space="preserve"> </w:t>
          </w:r>
          <w:r>
            <w:t xml:space="preserve">of</w:t>
          </w:r>
          <w:r>
            <w:t xml:space="preserve"> </w:t>
          </w:r>
          <w:r>
            <w:t xml:space="preserve">process</w:t>
          </w:r>
          <w:r>
            <w:t xml:space="preserve"> </w:t>
          </w:r>
          <w:r>
            <w:t xml:space="preserve">maturity</w:t>
          </w:r>
          <w:r>
            <w:t xml:space="preserve"> </w:t>
          </w:r>
          <w:r>
            <w:t xml:space="preserve">on</w:t>
          </w:r>
          <w:r>
            <w:t xml:space="preserve"> </w:t>
          </w:r>
          <w:r>
            <w:t xml:space="preserve">quality</w:t>
          </w:r>
          <w:r>
            <w:t xml:space="preserve">, </w:t>
          </w:r>
          <w:r>
            <w:t xml:space="preserve">cycle</w:t>
          </w:r>
          <w:r>
            <w:t xml:space="preserve"> time, </w:t>
          </w:r>
          <w:r>
            <w:t xml:space="preserve">and</w:t>
          </w:r>
          <w:r>
            <w:t xml:space="preserve"> </w:t>
          </w:r>
          <w:r>
            <w:t xml:space="preserve">effort</w:t>
          </w:r>
          <w:r>
            <w:t xml:space="preserve"> in software </w:t>
          </w:r>
          <w:r>
            <w:t xml:space="preserve">product</w:t>
          </w:r>
          <w:r>
            <w:t xml:space="preserve"> </w:t>
          </w:r>
          <w:r>
            <w:t xml:space="preserve">development</w:t>
          </w:r>
          <w:r>
            <w:t xml:space="preserve">. </w:t>
          </w:r>
          <w:r>
            <w:rPr>
              <w:i/>
              <w:iCs/>
            </w:rPr>
            <w:t xml:space="preserve">Management Science</w:t>
          </w:r>
          <w:r>
            <w:t xml:space="preserve">, </w:t>
          </w:r>
          <w:r>
            <w:rPr>
              <w:i/>
              <w:iCs/>
            </w:rPr>
            <w:t xml:space="preserve">46</w:t>
          </w:r>
          <w:r>
            <w:t xml:space="preserve">(4), 451–466.</w:t>
          </w:r>
          <w:r/>
        </w:p>
        <w:p>
          <w:pPr>
            <w:pBdr/>
            <w:spacing/>
            <w:ind w:hanging="480"/>
            <w:rPr/>
          </w:pPr>
          <w:r>
            <w:t xml:space="preserve">He, L., Ayub, A. F. B. M., &amp; </w:t>
          </w:r>
          <w:r>
            <w:t xml:space="preserve">Amri</w:t>
          </w:r>
          <w:r>
            <w:t xml:space="preserve">, S. Bin. (2024). </w:t>
          </w:r>
          <w:r>
            <w:t xml:space="preserve">Development</w:t>
          </w:r>
          <w:r>
            <w:t xml:space="preserve"> </w:t>
          </w:r>
          <w:r>
            <w:t xml:space="preserve">and</w:t>
          </w:r>
          <w:r>
            <w:t xml:space="preserve"> </w:t>
          </w:r>
          <w:r>
            <w:t xml:space="preserve">validation</w:t>
          </w:r>
          <w:r>
            <w:t xml:space="preserve"> </w:t>
          </w:r>
          <w:r>
            <w:t xml:space="preserve">of</w:t>
          </w:r>
          <w:r>
            <w:t xml:space="preserve"> a </w:t>
          </w:r>
          <w:r>
            <w:t xml:space="preserve">questionnaire</w:t>
          </w:r>
          <w:r>
            <w:t xml:space="preserve"> </w:t>
          </w:r>
          <w:r>
            <w:t xml:space="preserve">to</w:t>
          </w:r>
          <w:r>
            <w:t xml:space="preserve"> </w:t>
          </w:r>
          <w:r>
            <w:t xml:space="preserve">assess</w:t>
          </w:r>
          <w:r>
            <w:t xml:space="preserve"> </w:t>
          </w:r>
          <w:r>
            <w:t xml:space="preserve">the</w:t>
          </w:r>
          <w:r>
            <w:t xml:space="preserve"> </w:t>
          </w:r>
          <w:r>
            <w:t xml:space="preserve">implementation</w:t>
          </w:r>
          <w:r>
            <w:t xml:space="preserve"> </w:t>
          </w:r>
          <w:r>
            <w:t xml:space="preserve">of</w:t>
          </w:r>
          <w:r>
            <w:t xml:space="preserve"> </w:t>
          </w:r>
          <w:r>
            <w:t xml:space="preserve">physical</w:t>
          </w:r>
          <w:r>
            <w:t xml:space="preserve"> </w:t>
          </w:r>
          <w:r>
            <w:t xml:space="preserve">education</w:t>
          </w:r>
          <w:r>
            <w:t xml:space="preserve"> </w:t>
          </w:r>
          <w:r>
            <w:t xml:space="preserve">programs</w:t>
          </w:r>
          <w:r>
            <w:t xml:space="preserve"> in Chinese </w:t>
          </w:r>
          <w:r>
            <w:t xml:space="preserve">junior</w:t>
          </w:r>
          <w:r>
            <w:t xml:space="preserve"> high </w:t>
          </w:r>
          <w:r>
            <w:t xml:space="preserve">schools</w:t>
          </w:r>
          <w:r>
            <w:t xml:space="preserve">. </w:t>
          </w:r>
          <w:r>
            <w:rPr>
              <w:i/>
              <w:iCs/>
            </w:rPr>
            <w:t xml:space="preserve">BMC </w:t>
          </w:r>
          <w:r>
            <w:rPr>
              <w:i/>
              <w:iCs/>
            </w:rPr>
            <w:t xml:space="preserve">Public</w:t>
          </w:r>
          <w:r>
            <w:rPr>
              <w:i/>
              <w:iCs/>
            </w:rPr>
            <w:t xml:space="preserve"> Health</w:t>
          </w:r>
          <w:r>
            <w:t xml:space="preserve">, </w:t>
          </w:r>
          <w:r>
            <w:rPr>
              <w:i/>
              <w:iCs/>
            </w:rPr>
            <w:t xml:space="preserve">24</w:t>
          </w:r>
          <w:r>
            <w:t xml:space="preserve">(1), 2387.</w:t>
          </w:r>
          <w:r/>
        </w:p>
        <w:p>
          <w:pPr>
            <w:pBdr/>
            <w:spacing/>
            <w:ind w:hanging="480"/>
            <w:rPr/>
          </w:pPr>
          <w:r>
            <w:t xml:space="preserve">Huda</w:t>
          </w:r>
          <w:r>
            <w:t xml:space="preserve">, S., &amp; Kamal, A. (2020). </w:t>
          </w:r>
          <w:r>
            <w:t xml:space="preserve">Development</w:t>
          </w:r>
          <w:r>
            <w:t xml:space="preserve"> </w:t>
          </w:r>
          <w:r>
            <w:t xml:space="preserve">and</w:t>
          </w:r>
          <w:r>
            <w:t xml:space="preserve"> </w:t>
          </w:r>
          <w:r>
            <w:t xml:space="preserve">validation</w:t>
          </w:r>
          <w:r>
            <w:t xml:space="preserve"> </w:t>
          </w:r>
          <w:r>
            <w:t xml:space="preserve">of</w:t>
          </w:r>
          <w:r>
            <w:t xml:space="preserve"> </w:t>
          </w:r>
          <w:r>
            <w:t xml:space="preserve">attitude</w:t>
          </w:r>
          <w:r>
            <w:t xml:space="preserve"> </w:t>
          </w:r>
          <w:r>
            <w:t xml:space="preserve">towards</w:t>
          </w:r>
          <w:r>
            <w:t xml:space="preserve"> </w:t>
          </w:r>
          <w:r>
            <w:t xml:space="preserve">Honour</w:t>
          </w:r>
          <w:r>
            <w:t xml:space="preserve"> Killing </w:t>
          </w:r>
          <w:r>
            <w:t xml:space="preserve">Scale</w:t>
          </w:r>
          <w:r>
            <w:t xml:space="preserve">. </w:t>
          </w:r>
          <w:r>
            <w:rPr>
              <w:i/>
              <w:iCs/>
            </w:rPr>
            <w:t xml:space="preserve">Pakistan </w:t>
          </w:r>
          <w:r>
            <w:rPr>
              <w:i/>
              <w:iCs/>
            </w:rPr>
            <w:t xml:space="preserve">Journal</w:t>
          </w:r>
          <w:r>
            <w:rPr>
              <w:i/>
              <w:iCs/>
            </w:rPr>
            <w:t xml:space="preserve"> </w:t>
          </w:r>
          <w:r>
            <w:rPr>
              <w:i/>
              <w:iCs/>
            </w:rPr>
            <w:t xml:space="preserve">of</w:t>
          </w:r>
          <w:r>
            <w:rPr>
              <w:i/>
              <w:iCs/>
            </w:rPr>
            <w:t xml:space="preserve"> </w:t>
          </w:r>
          <w:r>
            <w:rPr>
              <w:i/>
              <w:iCs/>
            </w:rPr>
            <w:t xml:space="preserve">Psychological</w:t>
          </w:r>
          <w:r>
            <w:rPr>
              <w:i/>
              <w:iCs/>
            </w:rPr>
            <w:t xml:space="preserve"> </w:t>
          </w:r>
          <w:r>
            <w:rPr>
              <w:i/>
              <w:iCs/>
            </w:rPr>
            <w:t xml:space="preserve">Research</w:t>
          </w:r>
          <w:r>
            <w:t xml:space="preserve">, </w:t>
          </w:r>
          <w:r>
            <w:rPr>
              <w:i/>
              <w:iCs/>
            </w:rPr>
            <w:t xml:space="preserve">35</w:t>
          </w:r>
          <w:r>
            <w:t xml:space="preserve">(2), 227–251.</w:t>
          </w:r>
          <w:r/>
        </w:p>
        <w:p>
          <w:pPr>
            <w:pBdr/>
            <w:spacing/>
            <w:ind w:hanging="480"/>
            <w:rPr/>
          </w:pPr>
          <w:r>
            <w:t xml:space="preserve">Hynds</w:t>
          </w:r>
          <w:r>
            <w:t xml:space="preserve">, E. J., Brandt, V., </w:t>
          </w:r>
          <w:r>
            <w:t xml:space="preserve">Burek</w:t>
          </w:r>
          <w:r>
            <w:t xml:space="preserve">, S., </w:t>
          </w:r>
          <w:r>
            <w:t xml:space="preserve">Jager</w:t>
          </w:r>
          <w:r>
            <w:t xml:space="preserve">, W., Knox, P., Parker, J. P., Schwartz, L., Taylor, J., &amp; </w:t>
          </w:r>
          <w:r>
            <w:t xml:space="preserve">Zietlow</w:t>
          </w:r>
          <w:r>
            <w:t xml:space="preserve">, M. (2014). A </w:t>
          </w:r>
          <w:r>
            <w:t xml:space="preserve">maturity</w:t>
          </w:r>
          <w:r>
            <w:t xml:space="preserve"> model for </w:t>
          </w:r>
          <w:r>
            <w:t xml:space="preserve">sustainability</w:t>
          </w:r>
          <w:r>
            <w:t xml:space="preserve"> in new </w:t>
          </w:r>
          <w:r>
            <w:t xml:space="preserve">product</w:t>
          </w:r>
          <w:r>
            <w:t xml:space="preserve"> </w:t>
          </w:r>
          <w:r>
            <w:t xml:space="preserve">development</w:t>
          </w:r>
          <w:r>
            <w:t xml:space="preserve">. </w:t>
          </w:r>
          <w:r>
            <w:rPr>
              <w:i/>
              <w:iCs/>
            </w:rPr>
            <w:t xml:space="preserve">Research</w:t>
          </w:r>
          <w:r>
            <w:rPr>
              <w:i/>
              <w:iCs/>
            </w:rPr>
            <w:t xml:space="preserve">-Technology Management</w:t>
          </w:r>
          <w:r>
            <w:t xml:space="preserve">, </w:t>
          </w:r>
          <w:r>
            <w:rPr>
              <w:i/>
              <w:iCs/>
            </w:rPr>
            <w:t xml:space="preserve">57</w:t>
          </w:r>
          <w:r>
            <w:t xml:space="preserve">(1), 50–57.</w:t>
          </w:r>
          <w:r/>
        </w:p>
        <w:p>
          <w:pPr>
            <w:pBdr/>
            <w:spacing/>
            <w:ind w:hanging="480"/>
            <w:rPr/>
          </w:pPr>
          <w:r>
            <w:t xml:space="preserve">Jiang, J., Jiang, S., </w:t>
          </w:r>
          <w:r>
            <w:t xml:space="preserve">Xu</w:t>
          </w:r>
          <w:r>
            <w:t xml:space="preserve">, G., &amp; Li, J. (2024). </w:t>
          </w:r>
          <w:r>
            <w:t xml:space="preserve">Research</w:t>
          </w:r>
          <w:r>
            <w:t xml:space="preserve"> </w:t>
          </w:r>
          <w:r>
            <w:t xml:space="preserve">on</w:t>
          </w:r>
          <w:r>
            <w:t xml:space="preserve"> </w:t>
          </w:r>
          <w:r>
            <w:t xml:space="preserve">Pricing</w:t>
          </w:r>
          <w:r>
            <w:t xml:space="preserve"> </w:t>
          </w:r>
          <w:r>
            <w:t xml:space="preserve">Strategy</w:t>
          </w:r>
          <w:r>
            <w:t xml:space="preserve"> </w:t>
          </w:r>
          <w:r>
            <w:t xml:space="preserve">and</w:t>
          </w:r>
          <w:r>
            <w:t xml:space="preserve"> Profit-</w:t>
          </w:r>
          <w:r>
            <w:t xml:space="preserve">Distribution</w:t>
          </w:r>
          <w:r>
            <w:t xml:space="preserve"> </w:t>
          </w:r>
          <w:r>
            <w:t xml:space="preserve">Mechanism</w:t>
          </w:r>
          <w:r>
            <w:t xml:space="preserve"> </w:t>
          </w:r>
          <w:r>
            <w:t xml:space="preserve">of</w:t>
          </w:r>
          <w:r>
            <w:t xml:space="preserve"> Green </w:t>
          </w:r>
          <w:r>
            <w:t xml:space="preserve">and</w:t>
          </w:r>
          <w:r>
            <w:t xml:space="preserve"> </w:t>
          </w:r>
          <w:r>
            <w:t xml:space="preserve">Low</w:t>
          </w:r>
          <w:r>
            <w:t xml:space="preserve">-Carbon </w:t>
          </w:r>
          <w:r>
            <w:t xml:space="preserve">Agricultural</w:t>
          </w:r>
          <w:r>
            <w:t xml:space="preserve"> </w:t>
          </w:r>
          <w:r>
            <w:t xml:space="preserve">Products</w:t>
          </w:r>
          <w:r>
            <w:t xml:space="preserve">’ </w:t>
          </w:r>
          <w:r>
            <w:t xml:space="preserve">Traceability</w:t>
          </w:r>
          <w:r>
            <w:t xml:space="preserve"> </w:t>
          </w:r>
          <w:r>
            <w:t xml:space="preserve">Supply</w:t>
          </w:r>
          <w:r>
            <w:t xml:space="preserve"> Chain. </w:t>
          </w:r>
          <w:r>
            <w:rPr>
              <w:i/>
              <w:iCs/>
            </w:rPr>
            <w:t xml:space="preserve">Sustainability</w:t>
          </w:r>
          <w:r>
            <w:t xml:space="preserve">, </w:t>
          </w:r>
          <w:r>
            <w:rPr>
              <w:i/>
              <w:iCs/>
            </w:rPr>
            <w:t xml:space="preserve">16</w:t>
          </w:r>
          <w:r>
            <w:t xml:space="preserve">(5), 2087.</w:t>
          </w:r>
          <w:r/>
        </w:p>
        <w:p>
          <w:pPr>
            <w:pBdr/>
            <w:spacing/>
            <w:ind w:hanging="480"/>
            <w:rPr/>
          </w:pPr>
          <w:r>
            <w:t xml:space="preserve">Jraisat</w:t>
          </w:r>
          <w:r>
            <w:t xml:space="preserve">, L., </w:t>
          </w:r>
          <w:r>
            <w:t xml:space="preserve">Jreissat</w:t>
          </w:r>
          <w:r>
            <w:t xml:space="preserve">, M., </w:t>
          </w:r>
          <w:r>
            <w:t xml:space="preserve">Upadhyay</w:t>
          </w:r>
          <w:r>
            <w:t xml:space="preserve">, A., &amp; Kumar, A. (2023). Blockchain </w:t>
          </w:r>
          <w:r>
            <w:t xml:space="preserve">technology</w:t>
          </w:r>
          <w:r>
            <w:t xml:space="preserve">: The role </w:t>
          </w:r>
          <w:r>
            <w:t xml:space="preserve">of</w:t>
          </w:r>
          <w:r>
            <w:t xml:space="preserve"> </w:t>
          </w:r>
          <w:r>
            <w:t xml:space="preserve">integrated</w:t>
          </w:r>
          <w:r>
            <w:t xml:space="preserve"> reverse </w:t>
          </w:r>
          <w:r>
            <w:t xml:space="preserve">supply</w:t>
          </w:r>
          <w:r>
            <w:t xml:space="preserve"> </w:t>
          </w:r>
          <w:r>
            <w:t xml:space="preserve">chain</w:t>
          </w:r>
          <w:r>
            <w:t xml:space="preserve"> networks in </w:t>
          </w:r>
          <w:r>
            <w:t xml:space="preserve">sustainability</w:t>
          </w:r>
          <w:r>
            <w:t xml:space="preserve">. </w:t>
          </w:r>
          <w:r>
            <w:rPr>
              <w:i/>
              <w:iCs/>
            </w:rPr>
            <w:t xml:space="preserve">Supply</w:t>
          </w:r>
          <w:r>
            <w:rPr>
              <w:i/>
              <w:iCs/>
            </w:rPr>
            <w:t xml:space="preserve"> Chain </w:t>
          </w:r>
          <w:r>
            <w:rPr>
              <w:i/>
              <w:iCs/>
            </w:rPr>
            <w:t xml:space="preserve">Forum</w:t>
          </w:r>
          <w:r>
            <w:rPr>
              <w:i/>
              <w:iCs/>
            </w:rPr>
            <w:t xml:space="preserve">: </w:t>
          </w:r>
          <w:r>
            <w:rPr>
              <w:i/>
              <w:iCs/>
            </w:rPr>
            <w:t xml:space="preserve">An</w:t>
          </w:r>
          <w:r>
            <w:rPr>
              <w:i/>
              <w:iCs/>
            </w:rPr>
            <w:t xml:space="preserve"> </w:t>
          </w:r>
          <w:r>
            <w:rPr>
              <w:i/>
              <w:iCs/>
            </w:rPr>
            <w:t xml:space="preserve">International</w:t>
          </w:r>
          <w:r>
            <w:rPr>
              <w:i/>
              <w:iCs/>
            </w:rPr>
            <w:t xml:space="preserve"> </w:t>
          </w:r>
          <w:r>
            <w:rPr>
              <w:i/>
              <w:iCs/>
            </w:rPr>
            <w:t xml:space="preserve">Journal</w:t>
          </w:r>
          <w:r>
            <w:t xml:space="preserve">, </w:t>
          </w:r>
          <w:r>
            <w:rPr>
              <w:i/>
              <w:iCs/>
            </w:rPr>
            <w:t xml:space="preserve">24</w:t>
          </w:r>
          <w:r>
            <w:t xml:space="preserve">(1), 17–30.</w:t>
          </w:r>
          <w:r/>
        </w:p>
        <w:p>
          <w:pPr>
            <w:pBdr/>
            <w:spacing/>
            <w:ind w:hanging="480"/>
            <w:rPr/>
          </w:pPr>
          <w:r>
            <w:t xml:space="preserve">Kamble</w:t>
          </w:r>
          <w:r>
            <w:t xml:space="preserve">, S. S., </w:t>
          </w:r>
          <w:r>
            <w:t xml:space="preserve">Gunasekaran</w:t>
          </w:r>
          <w:r>
            <w:t xml:space="preserve">, A., &amp; Sharma, R. (2020). </w:t>
          </w:r>
          <w:r>
            <w:t xml:space="preserve">Modeling</w:t>
          </w:r>
          <w:r>
            <w:t xml:space="preserve"> </w:t>
          </w:r>
          <w:r>
            <w:t xml:space="preserve">the</w:t>
          </w:r>
          <w:r>
            <w:t xml:space="preserve"> blockchain </w:t>
          </w:r>
          <w:r>
            <w:t xml:space="preserve">enabled</w:t>
          </w:r>
          <w:r>
            <w:t xml:space="preserve"> </w:t>
          </w:r>
          <w:r>
            <w:t xml:space="preserve">traceability</w:t>
          </w:r>
          <w:r>
            <w:t xml:space="preserve"> in </w:t>
          </w:r>
          <w:r>
            <w:t xml:space="preserve">agriculture</w:t>
          </w:r>
          <w:r>
            <w:t xml:space="preserve"> </w:t>
          </w:r>
          <w:r>
            <w:t xml:space="preserve">supply</w:t>
          </w:r>
          <w:r>
            <w:t xml:space="preserve"> </w:t>
          </w:r>
          <w:r>
            <w:t xml:space="preserve">chain</w:t>
          </w:r>
          <w:r>
            <w:t xml:space="preserve">. </w:t>
          </w:r>
          <w:r>
            <w:rPr>
              <w:i/>
              <w:iCs/>
            </w:rPr>
            <w:t xml:space="preserve">International</w:t>
          </w:r>
          <w:r>
            <w:rPr>
              <w:i/>
              <w:iCs/>
            </w:rPr>
            <w:t xml:space="preserve"> </w:t>
          </w:r>
          <w:r>
            <w:rPr>
              <w:i/>
              <w:iCs/>
            </w:rPr>
            <w:t xml:space="preserve">Journal</w:t>
          </w:r>
          <w:r>
            <w:rPr>
              <w:i/>
              <w:iCs/>
            </w:rPr>
            <w:t xml:space="preserve"> </w:t>
          </w:r>
          <w:r>
            <w:rPr>
              <w:i/>
              <w:iCs/>
            </w:rPr>
            <w:t xml:space="preserve">of</w:t>
          </w:r>
          <w:r>
            <w:rPr>
              <w:i/>
              <w:iCs/>
            </w:rPr>
            <w:t xml:space="preserve"> </w:t>
          </w:r>
          <w:r>
            <w:rPr>
              <w:i/>
              <w:iCs/>
            </w:rPr>
            <w:t xml:space="preserve">Information</w:t>
          </w:r>
          <w:r>
            <w:rPr>
              <w:i/>
              <w:iCs/>
            </w:rPr>
            <w:t xml:space="preserve"> Management</w:t>
          </w:r>
          <w:r>
            <w:t xml:space="preserve">, </w:t>
          </w:r>
          <w:r>
            <w:rPr>
              <w:i/>
              <w:iCs/>
            </w:rPr>
            <w:t xml:space="preserve">52</w:t>
          </w:r>
          <w:r>
            <w:t xml:space="preserve">, 101967.</w:t>
          </w:r>
          <w:r/>
        </w:p>
        <w:p>
          <w:pPr>
            <w:pBdr/>
            <w:spacing/>
            <w:ind w:hanging="480"/>
            <w:rPr/>
          </w:pPr>
          <w:r>
            <w:t xml:space="preserve">Kenny, D. A., </w:t>
          </w:r>
          <w:r>
            <w:t xml:space="preserve">Kaniskan</w:t>
          </w:r>
          <w:r>
            <w:t xml:space="preserve">, B., &amp; </w:t>
          </w:r>
          <w:r>
            <w:t xml:space="preserve">McCoach</w:t>
          </w:r>
          <w:r>
            <w:t xml:space="preserve">, D. B. (2015). The performance </w:t>
          </w:r>
          <w:r>
            <w:t xml:space="preserve">of</w:t>
          </w:r>
          <w:r>
            <w:t xml:space="preserve"> RMSEA in models </w:t>
          </w:r>
          <w:r>
            <w:t xml:space="preserve">with</w:t>
          </w:r>
          <w:r>
            <w:t xml:space="preserve"> </w:t>
          </w:r>
          <w:r>
            <w:t xml:space="preserve">small</w:t>
          </w:r>
          <w:r>
            <w:t xml:space="preserve"> </w:t>
          </w:r>
          <w:r>
            <w:t xml:space="preserve">degrees</w:t>
          </w:r>
          <w:r>
            <w:t xml:space="preserve"> </w:t>
          </w:r>
          <w:r>
            <w:t xml:space="preserve">of</w:t>
          </w:r>
          <w:r>
            <w:t xml:space="preserve"> </w:t>
          </w:r>
          <w:r>
            <w:t xml:space="preserve">freedom</w:t>
          </w:r>
          <w:r>
            <w:t xml:space="preserve">. </w:t>
          </w:r>
          <w:r>
            <w:rPr>
              <w:i/>
              <w:iCs/>
            </w:rPr>
            <w:t xml:space="preserve">Sociological</w:t>
          </w:r>
          <w:r>
            <w:rPr>
              <w:i/>
              <w:iCs/>
            </w:rPr>
            <w:t xml:space="preserve"> </w:t>
          </w:r>
          <w:r>
            <w:rPr>
              <w:i/>
              <w:iCs/>
            </w:rPr>
            <w:t xml:space="preserve">Methods</w:t>
          </w:r>
          <w:r>
            <w:rPr>
              <w:i/>
              <w:iCs/>
            </w:rPr>
            <w:t xml:space="preserve"> &amp; </w:t>
          </w:r>
          <w:r>
            <w:rPr>
              <w:i/>
              <w:iCs/>
            </w:rPr>
            <w:t xml:space="preserve">Research</w:t>
          </w:r>
          <w:r>
            <w:t xml:space="preserve">, </w:t>
          </w:r>
          <w:r>
            <w:rPr>
              <w:i/>
              <w:iCs/>
            </w:rPr>
            <w:t xml:space="preserve">44</w:t>
          </w:r>
          <w:r>
            <w:t xml:space="preserve">(3), 486–507.</w:t>
          </w:r>
          <w:r/>
        </w:p>
        <w:p>
          <w:pPr>
            <w:pBdr/>
            <w:spacing/>
            <w:ind w:hanging="480"/>
            <w:rPr/>
          </w:pPr>
          <w:r>
            <w:t xml:space="preserve">Khanna</w:t>
          </w:r>
          <w:r>
            <w:t xml:space="preserve">, A., Jain, S., </w:t>
          </w:r>
          <w:r>
            <w:t xml:space="preserve">Burgio</w:t>
          </w:r>
          <w:r>
            <w:t xml:space="preserve">, A., </w:t>
          </w:r>
          <w:r>
            <w:t xml:space="preserve">Bolshev</w:t>
          </w:r>
          <w:r>
            <w:t xml:space="preserve">, V., &amp; </w:t>
          </w:r>
          <w:r>
            <w:t xml:space="preserve">Panchenko</w:t>
          </w:r>
          <w:r>
            <w:t xml:space="preserve">, V. (2022). </w:t>
          </w:r>
          <w:r>
            <w:rPr>
              <w:i/>
              <w:iCs/>
            </w:rPr>
            <w:t xml:space="preserve">Blockchain-</w:t>
          </w:r>
          <w:r>
            <w:rPr>
              <w:i/>
              <w:iCs/>
            </w:rPr>
            <w:t xml:space="preserve">Enabled</w:t>
          </w:r>
          <w:r>
            <w:rPr>
              <w:i/>
              <w:iCs/>
            </w:rPr>
            <w:t xml:space="preserve"> </w:t>
          </w:r>
          <w:r>
            <w:rPr>
              <w:i/>
              <w:iCs/>
            </w:rPr>
            <w:t xml:space="preserve">supply</w:t>
          </w:r>
          <w:r>
            <w:rPr>
              <w:i/>
              <w:iCs/>
            </w:rPr>
            <w:t xml:space="preserve"> </w:t>
          </w:r>
          <w:r>
            <w:rPr>
              <w:i/>
              <w:iCs/>
            </w:rPr>
            <w:t xml:space="preserve">chain</w:t>
          </w:r>
          <w:r>
            <w:rPr>
              <w:i/>
              <w:iCs/>
            </w:rPr>
            <w:t xml:space="preserve"> </w:t>
          </w:r>
          <w:r>
            <w:rPr>
              <w:i/>
              <w:iCs/>
            </w:rPr>
            <w:t xml:space="preserve">platform</w:t>
          </w:r>
          <w:r>
            <w:rPr>
              <w:i/>
              <w:iCs/>
            </w:rPr>
            <w:t xml:space="preserve"> for Indian </w:t>
          </w:r>
          <w:r>
            <w:rPr>
              <w:i/>
              <w:iCs/>
            </w:rPr>
            <w:t xml:space="preserve">dairy</w:t>
          </w:r>
          <w:r>
            <w:rPr>
              <w:i/>
              <w:iCs/>
            </w:rPr>
            <w:t xml:space="preserve"> </w:t>
          </w:r>
          <w:r>
            <w:rPr>
              <w:i/>
              <w:iCs/>
            </w:rPr>
            <w:t xml:space="preserve">industry</w:t>
          </w:r>
          <w:r>
            <w:rPr>
              <w:i/>
              <w:iCs/>
            </w:rPr>
            <w:t xml:space="preserve">: </w:t>
          </w:r>
          <w:r>
            <w:rPr>
              <w:i/>
              <w:iCs/>
            </w:rPr>
            <w:t xml:space="preserve">safety</w:t>
          </w:r>
          <w:r>
            <w:rPr>
              <w:i/>
              <w:iCs/>
            </w:rPr>
            <w:t xml:space="preserve"> </w:t>
          </w:r>
          <w:r>
            <w:rPr>
              <w:i/>
              <w:iCs/>
            </w:rPr>
            <w:t xml:space="preserve">and</w:t>
          </w:r>
          <w:r>
            <w:rPr>
              <w:i/>
              <w:iCs/>
            </w:rPr>
            <w:t xml:space="preserve"> </w:t>
          </w:r>
          <w:r>
            <w:rPr>
              <w:i/>
              <w:iCs/>
            </w:rPr>
            <w:t xml:space="preserve">traceability</w:t>
          </w:r>
          <w:r>
            <w:rPr>
              <w:i/>
              <w:iCs/>
            </w:rPr>
            <w:t xml:space="preserve">. </w:t>
          </w:r>
          <w:r>
            <w:rPr>
              <w:i/>
              <w:iCs/>
            </w:rPr>
            <w:t xml:space="preserve">Foods</w:t>
          </w:r>
          <w:r>
            <w:rPr>
              <w:i/>
              <w:iCs/>
            </w:rPr>
            <w:t xml:space="preserve"> 11 (17)</w:t>
          </w:r>
          <w:r>
            <w:t xml:space="preserve">.</w:t>
          </w:r>
          <w:r/>
        </w:p>
        <w:p>
          <w:pPr>
            <w:pBdr/>
            <w:spacing/>
            <w:ind w:hanging="480"/>
            <w:rPr/>
          </w:pPr>
          <w:r>
            <w:t xml:space="preserve">Kurniawan</w:t>
          </w:r>
          <w:r>
            <w:t xml:space="preserve">, A., </w:t>
          </w:r>
          <w:r>
            <w:t xml:space="preserve">Sari</w:t>
          </w:r>
          <w:r>
            <w:t xml:space="preserve">, R. M., </w:t>
          </w:r>
          <w:r>
            <w:t xml:space="preserve">Nugraha</w:t>
          </w:r>
          <w:r>
            <w:t xml:space="preserve">, E., &amp; </w:t>
          </w:r>
          <w:r>
            <w:t xml:space="preserve">Kurnia</w:t>
          </w:r>
          <w:r>
            <w:t xml:space="preserve">, D. (2025). </w:t>
          </w:r>
          <w:r>
            <w:t xml:space="preserve">Maturity</w:t>
          </w:r>
          <w:r>
            <w:t xml:space="preserve"> model </w:t>
          </w:r>
          <w:r>
            <w:t xml:space="preserve">of</w:t>
          </w:r>
          <w:r>
            <w:t xml:space="preserve"> blockchain in e-commerce, </w:t>
          </w:r>
          <w:r>
            <w:t xml:space="preserve">Indonesia</w:t>
          </w:r>
          <w:r>
            <w:t xml:space="preserve">. </w:t>
          </w:r>
          <w:r>
            <w:rPr>
              <w:i/>
              <w:iCs/>
            </w:rPr>
            <w:t xml:space="preserve">International</w:t>
          </w:r>
          <w:r>
            <w:rPr>
              <w:i/>
              <w:iCs/>
            </w:rPr>
            <w:t xml:space="preserve"> </w:t>
          </w:r>
          <w:r>
            <w:rPr>
              <w:i/>
              <w:iCs/>
            </w:rPr>
            <w:t xml:space="preserve">Journal</w:t>
          </w:r>
          <w:r>
            <w:rPr>
              <w:i/>
              <w:iCs/>
            </w:rPr>
            <w:t xml:space="preserve"> </w:t>
          </w:r>
          <w:r>
            <w:rPr>
              <w:i/>
              <w:iCs/>
            </w:rPr>
            <w:t xml:space="preserve">of</w:t>
          </w:r>
          <w:r>
            <w:rPr>
              <w:i/>
              <w:iCs/>
            </w:rPr>
            <w:t xml:space="preserve"> </w:t>
          </w:r>
          <w:r>
            <w:rPr>
              <w:i/>
              <w:iCs/>
            </w:rPr>
            <w:t xml:space="preserve">Innovative</w:t>
          </w:r>
          <w:r>
            <w:rPr>
              <w:i/>
              <w:iCs/>
            </w:rPr>
            <w:t xml:space="preserve"> </w:t>
          </w:r>
          <w:r>
            <w:rPr>
              <w:i/>
              <w:iCs/>
            </w:rPr>
            <w:t xml:space="preserve">Research</w:t>
          </w:r>
          <w:r>
            <w:rPr>
              <w:i/>
              <w:iCs/>
            </w:rPr>
            <w:t xml:space="preserve"> </w:t>
          </w:r>
          <w:r>
            <w:rPr>
              <w:i/>
              <w:iCs/>
            </w:rPr>
            <w:t xml:space="preserve">and</w:t>
          </w:r>
          <w:r>
            <w:rPr>
              <w:i/>
              <w:iCs/>
            </w:rPr>
            <w:t xml:space="preserve"> </w:t>
          </w:r>
          <w:r>
            <w:rPr>
              <w:i/>
              <w:iCs/>
            </w:rPr>
            <w:t xml:space="preserve">Scientific</w:t>
          </w:r>
          <w:r>
            <w:rPr>
              <w:i/>
              <w:iCs/>
            </w:rPr>
            <w:t xml:space="preserve"> </w:t>
          </w:r>
          <w:r>
            <w:rPr>
              <w:i/>
              <w:iCs/>
            </w:rPr>
            <w:t xml:space="preserve">Studies</w:t>
          </w:r>
          <w:r>
            <w:t xml:space="preserve">, </w:t>
          </w:r>
          <w:r>
            <w:rPr>
              <w:i/>
              <w:iCs/>
            </w:rPr>
            <w:t xml:space="preserve">8</w:t>
          </w:r>
          <w:r>
            <w:t xml:space="preserve">(1), 1930–1946.</w:t>
          </w:r>
          <w:r/>
        </w:p>
        <w:p>
          <w:pPr>
            <w:pBdr/>
            <w:spacing/>
            <w:ind w:hanging="480"/>
            <w:rPr/>
          </w:pPr>
          <w:r>
            <w:t xml:space="preserve">Lee, H., Lee, S. H., Lee, K. R., &amp; Kim, J. H. (2023). </w:t>
          </w:r>
          <w:r>
            <w:t xml:space="preserve">Esg</w:t>
          </w:r>
          <w:r>
            <w:t xml:space="preserve"> </w:t>
          </w:r>
          <w:r>
            <w:t xml:space="preserve">discourse</w:t>
          </w:r>
          <w:r>
            <w:t xml:space="preserve"> </w:t>
          </w:r>
          <w:r>
            <w:t xml:space="preserve">analysis</w:t>
          </w:r>
          <w:r>
            <w:t xml:space="preserve"> </w:t>
          </w:r>
          <w:r>
            <w:t xml:space="preserve">through</w:t>
          </w:r>
          <w:r>
            <w:t xml:space="preserve"> </w:t>
          </w:r>
          <w:r>
            <w:t xml:space="preserve">bertopic</w:t>
          </w:r>
          <w:r>
            <w:t xml:space="preserve">: </w:t>
          </w:r>
          <w:r>
            <w:t xml:space="preserve">comparing</w:t>
          </w:r>
          <w:r>
            <w:t xml:space="preserve"> </w:t>
          </w:r>
          <w:r>
            <w:t xml:space="preserve">news</w:t>
          </w:r>
          <w:r>
            <w:t xml:space="preserve"> </w:t>
          </w:r>
          <w:r>
            <w:t xml:space="preserve">articles</w:t>
          </w:r>
          <w:r>
            <w:t xml:space="preserve"> </w:t>
          </w:r>
          <w:r>
            <w:t xml:space="preserve">and</w:t>
          </w:r>
          <w:r>
            <w:t xml:space="preserve"> </w:t>
          </w:r>
          <w:r>
            <w:t xml:space="preserve">academic</w:t>
          </w:r>
          <w:r>
            <w:t xml:space="preserve"> </w:t>
          </w:r>
          <w:r>
            <w:t xml:space="preserve">papers</w:t>
          </w:r>
          <w:r>
            <w:t xml:space="preserve">. </w:t>
          </w:r>
          <w:r>
            <w:rPr>
              <w:i/>
              <w:iCs/>
            </w:rPr>
            <w:t xml:space="preserve">Computers</w:t>
          </w:r>
          <w:r>
            <w:rPr>
              <w:i/>
              <w:iCs/>
            </w:rPr>
            <w:t xml:space="preserve">, </w:t>
          </w:r>
          <w:r>
            <w:rPr>
              <w:i/>
              <w:iCs/>
            </w:rPr>
            <w:t xml:space="preserve">Materials</w:t>
          </w:r>
          <w:r>
            <w:rPr>
              <w:i/>
              <w:iCs/>
            </w:rPr>
            <w:t xml:space="preserve"> &amp; Continua</w:t>
          </w:r>
          <w:r>
            <w:t xml:space="preserve">, </w:t>
          </w:r>
          <w:r>
            <w:rPr>
              <w:i/>
              <w:iCs/>
            </w:rPr>
            <w:t xml:space="preserve">75</w:t>
          </w:r>
          <w:r>
            <w:t xml:space="preserve">(3), 6023–6037.</w:t>
          </w:r>
          <w:r/>
        </w:p>
        <w:p>
          <w:pPr>
            <w:pBdr/>
            <w:spacing/>
            <w:ind w:hanging="480"/>
            <w:rPr/>
          </w:pPr>
          <w:r>
            <w:t xml:space="preserve">Lempogo</w:t>
          </w:r>
          <w:r>
            <w:t xml:space="preserve">, F., Brown-</w:t>
          </w:r>
          <w:r>
            <w:t xml:space="preserve">Acquaye</w:t>
          </w:r>
          <w:r>
            <w:t xml:space="preserve">, W. L., </w:t>
          </w:r>
          <w:r>
            <w:t xml:space="preserve">Agangiba</w:t>
          </w:r>
          <w:r>
            <w:t xml:space="preserve">, M., &amp; </w:t>
          </w:r>
          <w:r>
            <w:t xml:space="preserve">Twumasi</w:t>
          </w:r>
          <w:r>
            <w:t xml:space="preserve">, D. S. K. (2023). Blockchain </w:t>
          </w:r>
          <w:r>
            <w:t xml:space="preserve">Maturity</w:t>
          </w:r>
          <w:r>
            <w:t xml:space="preserve"> </w:t>
          </w:r>
          <w:r>
            <w:t xml:space="preserve">of</w:t>
          </w:r>
          <w:r>
            <w:t xml:space="preserve"> </w:t>
          </w:r>
          <w:r>
            <w:t xml:space="preserve">Ghanaian</w:t>
          </w:r>
          <w:r>
            <w:t xml:space="preserve"> Financial </w:t>
          </w:r>
          <w:r>
            <w:t xml:space="preserve">Institutions</w:t>
          </w:r>
          <w:r>
            <w:t xml:space="preserve"> </w:t>
          </w:r>
          <w:r>
            <w:t xml:space="preserve">and</w:t>
          </w:r>
          <w:r>
            <w:t xml:space="preserve"> </w:t>
          </w:r>
          <w:r>
            <w:t xml:space="preserve">Their</w:t>
          </w:r>
          <w:r>
            <w:t xml:space="preserve"> </w:t>
          </w:r>
          <w:r>
            <w:t xml:space="preserve">Readiness</w:t>
          </w:r>
          <w:r>
            <w:t xml:space="preserve"> </w:t>
          </w:r>
          <w:r>
            <w:t xml:space="preserve">to</w:t>
          </w:r>
          <w:r>
            <w:t xml:space="preserve"> </w:t>
          </w:r>
          <w:r>
            <w:t xml:space="preserve">Adopt</w:t>
          </w:r>
          <w:r>
            <w:t xml:space="preserve"> </w:t>
          </w:r>
          <w:r>
            <w:t xml:space="preserve">Distributed</w:t>
          </w:r>
          <w:r>
            <w:t xml:space="preserve"> Ledger for KYC Processes. </w:t>
          </w:r>
          <w:r>
            <w:rPr>
              <w:i/>
              <w:iCs/>
            </w:rPr>
            <w:t xml:space="preserve">International</w:t>
          </w:r>
          <w:r>
            <w:rPr>
              <w:i/>
              <w:iCs/>
            </w:rPr>
            <w:t xml:space="preserve"> </w:t>
          </w:r>
          <w:r>
            <w:rPr>
              <w:i/>
              <w:iCs/>
            </w:rPr>
            <w:t xml:space="preserve">Journal</w:t>
          </w:r>
          <w:r>
            <w:rPr>
              <w:i/>
              <w:iCs/>
            </w:rPr>
            <w:t xml:space="preserve"> </w:t>
          </w:r>
          <w:r>
            <w:rPr>
              <w:i/>
              <w:iCs/>
            </w:rPr>
            <w:t xml:space="preserve">of</w:t>
          </w:r>
          <w:r>
            <w:rPr>
              <w:i/>
              <w:iCs/>
            </w:rPr>
            <w:t xml:space="preserve"> E-Services </w:t>
          </w:r>
          <w:r>
            <w:rPr>
              <w:i/>
              <w:iCs/>
            </w:rPr>
            <w:t xml:space="preserve">and</w:t>
          </w:r>
          <w:r>
            <w:rPr>
              <w:i/>
              <w:iCs/>
            </w:rPr>
            <w:t xml:space="preserve"> Mobile </w:t>
          </w:r>
          <w:r>
            <w:rPr>
              <w:i/>
              <w:iCs/>
            </w:rPr>
            <w:t xml:space="preserve">Applications</w:t>
          </w:r>
          <w:r>
            <w:rPr>
              <w:i/>
              <w:iCs/>
            </w:rPr>
            <w:t xml:space="preserve"> (IJESMA)</w:t>
          </w:r>
          <w:r>
            <w:t xml:space="preserve">, </w:t>
          </w:r>
          <w:r>
            <w:rPr>
              <w:i/>
              <w:iCs/>
            </w:rPr>
            <w:t xml:space="preserve">15</w:t>
          </w:r>
          <w:r>
            <w:t xml:space="preserve">(1), 1–24.</w:t>
          </w:r>
          <w:r/>
        </w:p>
        <w:p>
          <w:pPr>
            <w:pBdr/>
            <w:spacing/>
            <w:ind w:hanging="480"/>
            <w:rPr/>
          </w:pPr>
          <w:r>
            <w:t xml:space="preserve">Lima, D., Ramos, R. F., &amp; Oliveira, P. M. (2024). </w:t>
          </w:r>
          <w:r>
            <w:t xml:space="preserve">Customer</w:t>
          </w:r>
          <w:r>
            <w:t xml:space="preserve"> </w:t>
          </w:r>
          <w:r>
            <w:t xml:space="preserve">satisfaction</w:t>
          </w:r>
          <w:r>
            <w:t xml:space="preserve"> in </w:t>
          </w:r>
          <w:r>
            <w:t xml:space="preserve">the</w:t>
          </w:r>
          <w:r>
            <w:t xml:space="preserve"> pet food </w:t>
          </w:r>
          <w:r>
            <w:t xml:space="preserve">subscription-based</w:t>
          </w:r>
          <w:r>
            <w:t xml:space="preserve"> online </w:t>
          </w:r>
          <w:r>
            <w:t xml:space="preserve">services</w:t>
          </w:r>
          <w:r>
            <w:t xml:space="preserve">. </w:t>
          </w:r>
          <w:r>
            <w:rPr>
              <w:i/>
              <w:iCs/>
            </w:rPr>
            <w:t xml:space="preserve">Electronic</w:t>
          </w:r>
          <w:r>
            <w:rPr>
              <w:i/>
              <w:iCs/>
            </w:rPr>
            <w:t xml:space="preserve"> </w:t>
          </w:r>
          <w:r>
            <w:rPr>
              <w:i/>
              <w:iCs/>
            </w:rPr>
            <w:t xml:space="preserve">Commerce</w:t>
          </w:r>
          <w:r>
            <w:rPr>
              <w:i/>
              <w:iCs/>
            </w:rPr>
            <w:t xml:space="preserve"> </w:t>
          </w:r>
          <w:r>
            <w:rPr>
              <w:i/>
              <w:iCs/>
            </w:rPr>
            <w:t xml:space="preserve">Research</w:t>
          </w:r>
          <w:r>
            <w:t xml:space="preserve">, </w:t>
          </w:r>
          <w:r>
            <w:rPr>
              <w:i/>
              <w:iCs/>
            </w:rPr>
            <w:t xml:space="preserve">24</w:t>
          </w:r>
          <w:r>
            <w:t xml:space="preserve">(2), 745–769.</w:t>
          </w:r>
          <w:r/>
        </w:p>
        <w:p>
          <w:pPr>
            <w:pBdr/>
            <w:spacing/>
            <w:ind w:hanging="480"/>
            <w:rPr/>
          </w:pPr>
          <w:r>
            <w:t xml:space="preserve">Liu, Y., Bhandari, S., &amp; Pardos, Z. A. (2025). </w:t>
          </w:r>
          <w:r>
            <w:t xml:space="preserve">Leveraging</w:t>
          </w:r>
          <w:r>
            <w:t xml:space="preserve"> LLM </w:t>
          </w:r>
          <w:r>
            <w:t xml:space="preserve">respondents</w:t>
          </w:r>
          <w:r>
            <w:t xml:space="preserve"> for item </w:t>
          </w:r>
          <w:r>
            <w:t xml:space="preserve">evaluation</w:t>
          </w:r>
          <w:r>
            <w:t xml:space="preserve">: A </w:t>
          </w:r>
          <w:r>
            <w:t xml:space="preserve">psychometric</w:t>
          </w:r>
          <w:r>
            <w:t xml:space="preserve"> </w:t>
          </w:r>
          <w:r>
            <w:t xml:space="preserve">analysis</w:t>
          </w:r>
          <w:r>
            <w:t xml:space="preserve">. </w:t>
          </w:r>
          <w:r>
            <w:rPr>
              <w:i/>
              <w:iCs/>
            </w:rPr>
            <w:t xml:space="preserve">British </w:t>
          </w:r>
          <w:r>
            <w:rPr>
              <w:i/>
              <w:iCs/>
            </w:rPr>
            <w:t xml:space="preserve">Journal</w:t>
          </w:r>
          <w:r>
            <w:rPr>
              <w:i/>
              <w:iCs/>
            </w:rPr>
            <w:t xml:space="preserve"> </w:t>
          </w:r>
          <w:r>
            <w:rPr>
              <w:i/>
              <w:iCs/>
            </w:rPr>
            <w:t xml:space="preserve">of</w:t>
          </w:r>
          <w:r>
            <w:rPr>
              <w:i/>
              <w:iCs/>
            </w:rPr>
            <w:t xml:space="preserve"> </w:t>
          </w:r>
          <w:r>
            <w:rPr>
              <w:i/>
              <w:iCs/>
            </w:rPr>
            <w:t xml:space="preserve">Educational</w:t>
          </w:r>
          <w:r>
            <w:rPr>
              <w:i/>
              <w:iCs/>
            </w:rPr>
            <w:t xml:space="preserve"> Technology</w:t>
          </w:r>
          <w:r>
            <w:t xml:space="preserve">, </w:t>
          </w:r>
          <w:r>
            <w:rPr>
              <w:i/>
              <w:iCs/>
            </w:rPr>
            <w:t xml:space="preserve">56</w:t>
          </w:r>
          <w:r>
            <w:t xml:space="preserve">(3), 1028–1052.</w:t>
          </w:r>
          <w:r/>
        </w:p>
        <w:p>
          <w:pPr>
            <w:pBdr/>
            <w:spacing/>
            <w:ind w:hanging="480"/>
            <w:rPr/>
          </w:pPr>
          <w:r>
            <w:t xml:space="preserve">Liu, Y., &amp; </w:t>
          </w:r>
          <w:r>
            <w:t xml:space="preserve">Wan</w:t>
          </w:r>
          <w:r>
            <w:t xml:space="preserve">, F. (2024). </w:t>
          </w:r>
          <w:r>
            <w:t xml:space="preserve">Unveiling</w:t>
          </w:r>
          <w:r>
            <w:t xml:space="preserve"> temporal </w:t>
          </w:r>
          <w:r>
            <w:t xml:space="preserve">and</w:t>
          </w:r>
          <w:r>
            <w:t xml:space="preserve"> </w:t>
          </w:r>
          <w:r>
            <w:t xml:space="preserve">spatial</w:t>
          </w:r>
          <w:r>
            <w:t xml:space="preserve"> </w:t>
          </w:r>
          <w:r>
            <w:t xml:space="preserve">research</w:t>
          </w:r>
          <w:r>
            <w:t xml:space="preserve"> trends in </w:t>
          </w:r>
          <w:r>
            <w:t xml:space="preserve">precision</w:t>
          </w:r>
          <w:r>
            <w:t xml:space="preserve"> </w:t>
          </w:r>
          <w:r>
            <w:t xml:space="preserve">agriculture</w:t>
          </w:r>
          <w:r>
            <w:t xml:space="preserve">: A </w:t>
          </w:r>
          <w:r>
            <w:t xml:space="preserve">BERTopic</w:t>
          </w:r>
          <w:r>
            <w:t xml:space="preserve"> </w:t>
          </w:r>
          <w:r>
            <w:t xml:space="preserve">text</w:t>
          </w:r>
          <w:r>
            <w:t xml:space="preserve"> mining approach. </w:t>
          </w:r>
          <w:r>
            <w:rPr>
              <w:i/>
              <w:iCs/>
            </w:rPr>
            <w:t xml:space="preserve">Heliyon</w:t>
          </w:r>
          <w:r>
            <w:t xml:space="preserve">.</w:t>
          </w:r>
          <w:r/>
        </w:p>
        <w:p>
          <w:pPr>
            <w:pBdr/>
            <w:spacing/>
            <w:ind w:hanging="480"/>
            <w:rPr/>
          </w:pPr>
          <w:r>
            <w:t xml:space="preserve">Liu, Z., Yu, X., Liu, N., Liu, C., Jiang, A., &amp; Chen, L. (2025). </w:t>
          </w:r>
          <w:r>
            <w:t xml:space="preserve">Integrating</w:t>
          </w:r>
          <w:r>
            <w:t xml:space="preserve"> AI </w:t>
          </w:r>
          <w:r>
            <w:t xml:space="preserve">with</w:t>
          </w:r>
          <w:r>
            <w:t xml:space="preserve"> </w:t>
          </w:r>
          <w:r>
            <w:t xml:space="preserve">detection</w:t>
          </w:r>
          <w:r>
            <w:t xml:space="preserve"> </w:t>
          </w:r>
          <w:r>
            <w:t xml:space="preserve">methods</w:t>
          </w:r>
          <w:r>
            <w:t xml:space="preserve">, IoT, </w:t>
          </w:r>
          <w:r>
            <w:t xml:space="preserve">and</w:t>
          </w:r>
          <w:r>
            <w:t xml:space="preserve"> blockchain </w:t>
          </w:r>
          <w:r>
            <w:t xml:space="preserve">to</w:t>
          </w:r>
          <w:r>
            <w:t xml:space="preserve"> </w:t>
          </w:r>
          <w:r>
            <w:t xml:space="preserve">achieve</w:t>
          </w:r>
          <w:r>
            <w:t xml:space="preserve"> food </w:t>
          </w:r>
          <w:r>
            <w:t xml:space="preserve">authenticity</w:t>
          </w:r>
          <w:r>
            <w:t xml:space="preserve"> </w:t>
          </w:r>
          <w:r>
            <w:t xml:space="preserve">and</w:t>
          </w:r>
          <w:r>
            <w:t xml:space="preserve"> </w:t>
          </w:r>
          <w:r>
            <w:t xml:space="preserve">traceability</w:t>
          </w:r>
          <w:r>
            <w:t xml:space="preserve"> </w:t>
          </w:r>
          <w:r>
            <w:t xml:space="preserve">from</w:t>
          </w:r>
          <w:r>
            <w:t xml:space="preserve"> </w:t>
          </w:r>
          <w:r>
            <w:t xml:space="preserve">farm-to-table</w:t>
          </w:r>
          <w:r>
            <w:t xml:space="preserve">. </w:t>
          </w:r>
          <w:r>
            <w:rPr>
              <w:i/>
              <w:iCs/>
            </w:rPr>
            <w:t xml:space="preserve">Trends in Food Science &amp; Technology</w:t>
          </w:r>
          <w:r>
            <w:t xml:space="preserve">, 104925.</w:t>
          </w:r>
          <w:r/>
        </w:p>
        <w:p>
          <w:pPr>
            <w:pBdr/>
            <w:spacing/>
            <w:ind w:hanging="480"/>
            <w:rPr/>
          </w:pPr>
          <w:r>
            <w:t xml:space="preserve">Luzzani</w:t>
          </w:r>
          <w:r>
            <w:t xml:space="preserve">, G., </w:t>
          </w:r>
          <w:r>
            <w:t xml:space="preserve">Grandis</w:t>
          </w:r>
          <w:r>
            <w:t xml:space="preserve">, E., Frey, M., &amp; Capri, E. (2021). Blockchain </w:t>
          </w:r>
          <w:r>
            <w:t xml:space="preserve">technology</w:t>
          </w:r>
          <w:r>
            <w:t xml:space="preserve"> in </w:t>
          </w:r>
          <w:r>
            <w:t xml:space="preserve">wine</w:t>
          </w:r>
          <w:r>
            <w:t xml:space="preserve"> </w:t>
          </w:r>
          <w:r>
            <w:t xml:space="preserve">chain</w:t>
          </w:r>
          <w:r>
            <w:t xml:space="preserve"> for </w:t>
          </w:r>
          <w:r>
            <w:t xml:space="preserve">collecting</w:t>
          </w:r>
          <w:r>
            <w:t xml:space="preserve"> </w:t>
          </w:r>
          <w:r>
            <w:t xml:space="preserve">and</w:t>
          </w:r>
          <w:r>
            <w:t xml:space="preserve"> </w:t>
          </w:r>
          <w:r>
            <w:t xml:space="preserve">addressing</w:t>
          </w:r>
          <w:r>
            <w:t xml:space="preserve"> </w:t>
          </w:r>
          <w:r>
            <w:t xml:space="preserve">sustainable</w:t>
          </w:r>
          <w:r>
            <w:t xml:space="preserve"> performance: </w:t>
          </w:r>
          <w:r>
            <w:t xml:space="preserve">An</w:t>
          </w:r>
          <w:r>
            <w:t xml:space="preserve"> </w:t>
          </w:r>
          <w:r>
            <w:t xml:space="preserve">exploratory</w:t>
          </w:r>
          <w:r>
            <w:t xml:space="preserve"> </w:t>
          </w:r>
          <w:r>
            <w:t xml:space="preserve">study</w:t>
          </w:r>
          <w:r>
            <w:t xml:space="preserve">. </w:t>
          </w:r>
          <w:r>
            <w:rPr>
              <w:i/>
              <w:iCs/>
            </w:rPr>
            <w:t xml:space="preserve">Sustainability</w:t>
          </w:r>
          <w:r>
            <w:t xml:space="preserve">, </w:t>
          </w:r>
          <w:r>
            <w:rPr>
              <w:i/>
              <w:iCs/>
            </w:rPr>
            <w:t xml:space="preserve">13</w:t>
          </w:r>
          <w:r>
            <w:t xml:space="preserve">(22), 12898.</w:t>
          </w:r>
          <w:r/>
        </w:p>
        <w:p>
          <w:pPr>
            <w:pBdr/>
            <w:spacing/>
            <w:ind w:hanging="480"/>
            <w:rPr/>
          </w:pPr>
          <w:r>
            <w:t xml:space="preserve">Malkewitz</w:t>
          </w:r>
          <w:r>
            <w:t xml:space="preserve">, C. P., </w:t>
          </w:r>
          <w:r>
            <w:t xml:space="preserve">Schwall</w:t>
          </w:r>
          <w:r>
            <w:t xml:space="preserve">, P., </w:t>
          </w:r>
          <w:r>
            <w:t xml:space="preserve">Meesters</w:t>
          </w:r>
          <w:r>
            <w:t xml:space="preserve">, C., &amp; </w:t>
          </w:r>
          <w:r>
            <w:t xml:space="preserve">Hardt</w:t>
          </w:r>
          <w:r>
            <w:t xml:space="preserve">, J. (2023). </w:t>
          </w:r>
          <w:r>
            <w:t xml:space="preserve">Estimating</w:t>
          </w:r>
          <w:r>
            <w:t xml:space="preserve"> </w:t>
          </w:r>
          <w:r>
            <w:t xml:space="preserve">reliability</w:t>
          </w:r>
          <w:r>
            <w:t xml:space="preserve">: A </w:t>
          </w:r>
          <w:r>
            <w:t xml:space="preserve">comparison</w:t>
          </w:r>
          <w:r>
            <w:t xml:space="preserve"> </w:t>
          </w:r>
          <w:r>
            <w:t xml:space="preserve">of</w:t>
          </w:r>
          <w:r>
            <w:t xml:space="preserve"> </w:t>
          </w:r>
          <w:r>
            <w:t xml:space="preserve">Cronbach’s</w:t>
          </w:r>
          <w:r>
            <w:t xml:space="preserve"> α, McDonald’s </w:t>
          </w:r>
          <w:r>
            <w:t xml:space="preserve">ωt</w:t>
          </w:r>
          <w:r>
            <w:t xml:space="preserve"> </w:t>
          </w:r>
          <w:r>
            <w:t xml:space="preserve">and</w:t>
          </w:r>
          <w:r>
            <w:t xml:space="preserve"> </w:t>
          </w:r>
          <w:r>
            <w:t xml:space="preserve">the</w:t>
          </w:r>
          <w:r>
            <w:t xml:space="preserve"> </w:t>
          </w:r>
          <w:r>
            <w:t xml:space="preserve">greatest</w:t>
          </w:r>
          <w:r>
            <w:t xml:space="preserve"> </w:t>
          </w:r>
          <w:r>
            <w:t xml:space="preserve">lower</w:t>
          </w:r>
          <w:r>
            <w:t xml:space="preserve"> </w:t>
          </w:r>
          <w:r>
            <w:t xml:space="preserve">bound</w:t>
          </w:r>
          <w:r>
            <w:t xml:space="preserve">. </w:t>
          </w:r>
          <w:r>
            <w:rPr>
              <w:i/>
              <w:iCs/>
            </w:rPr>
            <w:t xml:space="preserve">Social </w:t>
          </w:r>
          <w:r>
            <w:rPr>
              <w:i/>
              <w:iCs/>
            </w:rPr>
            <w:t xml:space="preserve">Sciences</w:t>
          </w:r>
          <w:r>
            <w:rPr>
              <w:i/>
              <w:iCs/>
            </w:rPr>
            <w:t xml:space="preserve"> &amp; </w:t>
          </w:r>
          <w:r>
            <w:rPr>
              <w:i/>
              <w:iCs/>
            </w:rPr>
            <w:t xml:space="preserve">Humanities</w:t>
          </w:r>
          <w:r>
            <w:rPr>
              <w:i/>
              <w:iCs/>
            </w:rPr>
            <w:t xml:space="preserve"> Open</w:t>
          </w:r>
          <w:r>
            <w:t xml:space="preserve">, </w:t>
          </w:r>
          <w:r>
            <w:rPr>
              <w:i/>
              <w:iCs/>
            </w:rPr>
            <w:t xml:space="preserve">7</w:t>
          </w:r>
          <w:r>
            <w:t xml:space="preserve">(1), 100368.</w:t>
          </w:r>
          <w:r/>
        </w:p>
        <w:p>
          <w:pPr>
            <w:pBdr/>
            <w:spacing/>
            <w:ind w:hanging="480"/>
            <w:rPr/>
          </w:pPr>
          <w:r>
            <w:t xml:space="preserve">Mata, F., Barros, D., Pereira-Pinto, R., &amp; Pires, P. (2024). EU </w:t>
          </w:r>
          <w:r>
            <w:t xml:space="preserve">Citizens</w:t>
          </w:r>
          <w:r>
            <w:t xml:space="preserve">’ </w:t>
          </w:r>
          <w:r>
            <w:t xml:space="preserve">Perception</w:t>
          </w:r>
          <w:r>
            <w:t xml:space="preserve"> </w:t>
          </w:r>
          <w:r>
            <w:t xml:space="preserve">of</w:t>
          </w:r>
          <w:r>
            <w:t xml:space="preserve"> </w:t>
          </w:r>
          <w:r>
            <w:t xml:space="preserve">Risks</w:t>
          </w:r>
          <w:r>
            <w:t xml:space="preserve"> </w:t>
          </w:r>
          <w:r>
            <w:t xml:space="preserve">Posed</w:t>
          </w:r>
          <w:r>
            <w:t xml:space="preserve"> </w:t>
          </w:r>
          <w:r>
            <w:t xml:space="preserve">to</w:t>
          </w:r>
          <w:r>
            <w:t xml:space="preserve"> </w:t>
          </w:r>
          <w:r>
            <w:t xml:space="preserve">the</w:t>
          </w:r>
          <w:r>
            <w:t xml:space="preserve"> Sustainability </w:t>
          </w:r>
          <w:r>
            <w:t xml:space="preserve">of</w:t>
          </w:r>
          <w:r>
            <w:t xml:space="preserve"> EU Food Security. </w:t>
          </w:r>
          <w:r>
            <w:rPr>
              <w:i/>
              <w:iCs/>
            </w:rPr>
            <w:t xml:space="preserve">Sustainability</w:t>
          </w:r>
          <w:r>
            <w:t xml:space="preserve">, </w:t>
          </w:r>
          <w:r>
            <w:rPr>
              <w:i/>
              <w:iCs/>
            </w:rPr>
            <w:t xml:space="preserve">16</w:t>
          </w:r>
          <w:r>
            <w:t xml:space="preserve">(22), 9840.</w:t>
          </w:r>
          <w:r/>
        </w:p>
        <w:p>
          <w:pPr>
            <w:pBdr/>
            <w:spacing/>
            <w:ind w:hanging="480"/>
            <w:rPr/>
          </w:pPr>
          <w:r>
            <w:t xml:space="preserve">Matani</w:t>
          </w:r>
          <w:r>
            <w:t xml:space="preserve">, A., </w:t>
          </w:r>
          <w:r>
            <w:t xml:space="preserve">Sahafi</w:t>
          </w:r>
          <w:r>
            <w:t xml:space="preserve">, A., &amp; </w:t>
          </w:r>
          <w:r>
            <w:t xml:space="preserve">Broumandnia</w:t>
          </w:r>
          <w:r>
            <w:t xml:space="preserve">, A. (2025). </w:t>
          </w:r>
          <w:r>
            <w:t xml:space="preserve">Improving</w:t>
          </w:r>
          <w:r>
            <w:t xml:space="preserve"> </w:t>
          </w:r>
          <w:r>
            <w:t xml:space="preserve">scalability</w:t>
          </w:r>
          <w:r>
            <w:t xml:space="preserve"> in blockchain systems </w:t>
          </w:r>
          <w:r>
            <w:t xml:space="preserve">using</w:t>
          </w:r>
          <w:r>
            <w:t xml:space="preserve"> </w:t>
          </w:r>
          <w:r>
            <w:t xml:space="preserve">multi-level</w:t>
          </w:r>
          <w:r>
            <w:t xml:space="preserve"> </w:t>
          </w:r>
          <w:r>
            <w:t xml:space="preserve">sharding</w:t>
          </w:r>
          <w:r>
            <w:t xml:space="preserve"> </w:t>
          </w:r>
          <w:r>
            <w:t xml:space="preserve">based</w:t>
          </w:r>
          <w:r>
            <w:t xml:space="preserve"> </w:t>
          </w:r>
          <w:r>
            <w:t xml:space="preserve">on</w:t>
          </w:r>
          <w:r>
            <w:t xml:space="preserve"> </w:t>
          </w:r>
          <w:r>
            <w:t xml:space="preserve">heterogeneity</w:t>
          </w:r>
          <w:r>
            <w:t xml:space="preserve"> </w:t>
          </w:r>
          <w:r>
            <w:t xml:space="preserve">of</w:t>
          </w:r>
          <w:r>
            <w:t xml:space="preserve"> network nodes. </w:t>
          </w:r>
          <w:r>
            <w:rPr>
              <w:i/>
              <w:iCs/>
            </w:rPr>
            <w:t xml:space="preserve">Computing</w:t>
          </w:r>
          <w:r>
            <w:t xml:space="preserve">, </w:t>
          </w:r>
          <w:r>
            <w:rPr>
              <w:i/>
              <w:iCs/>
            </w:rPr>
            <w:t xml:space="preserve">107</w:t>
          </w:r>
          <w:r>
            <w:t xml:space="preserve">(2), 1–34.</w:t>
          </w:r>
          <w:r/>
        </w:p>
        <w:p>
          <w:pPr>
            <w:pBdr/>
            <w:spacing/>
            <w:ind w:hanging="480"/>
            <w:rPr/>
          </w:pPr>
          <w:r>
            <w:t xml:space="preserve">Meier, Z., Novak, L., </w:t>
          </w:r>
          <w:r>
            <w:t xml:space="preserve">Helvich</w:t>
          </w:r>
          <w:r>
            <w:t xml:space="preserve">, J., </w:t>
          </w:r>
          <w:r>
            <w:t xml:space="preserve">Licka</w:t>
          </w:r>
          <w:r>
            <w:t xml:space="preserve">, P., &amp; Tavel, P. (2025). </w:t>
          </w:r>
          <w:r>
            <w:t xml:space="preserve">Psychometric</w:t>
          </w:r>
          <w:r>
            <w:t xml:space="preserve"> </w:t>
          </w:r>
          <w:r>
            <w:t xml:space="preserve">analysis</w:t>
          </w:r>
          <w:r>
            <w:t xml:space="preserve"> </w:t>
          </w:r>
          <w:r>
            <w:t xml:space="preserve">of</w:t>
          </w:r>
          <w:r>
            <w:t xml:space="preserve"> </w:t>
          </w:r>
          <w:r>
            <w:t xml:space="preserve">the</w:t>
          </w:r>
          <w:r>
            <w:t xml:space="preserve"> </w:t>
          </w:r>
          <w:r>
            <w:t xml:space="preserve">three</w:t>
          </w:r>
          <w:r>
            <w:t xml:space="preserve"> item </w:t>
          </w:r>
          <w:r>
            <w:t xml:space="preserve">loneliness</w:t>
          </w:r>
          <w:r>
            <w:t xml:space="preserve"> </w:t>
          </w:r>
          <w:r>
            <w:t xml:space="preserve">scale</w:t>
          </w:r>
          <w:r>
            <w:t xml:space="preserve"> in </w:t>
          </w:r>
          <w:r>
            <w:t xml:space="preserve">the</w:t>
          </w:r>
          <w:r>
            <w:t xml:space="preserve"> </w:t>
          </w:r>
          <w:r>
            <w:t xml:space="preserve">Czech</w:t>
          </w:r>
          <w:r>
            <w:t xml:space="preserve"> </w:t>
          </w:r>
          <w:r>
            <w:t xml:space="preserve">Republic</w:t>
          </w:r>
          <w:r>
            <w:t xml:space="preserve">. </w:t>
          </w:r>
          <w:r>
            <w:rPr>
              <w:i/>
              <w:iCs/>
            </w:rPr>
            <w:t xml:space="preserve">BMC </w:t>
          </w:r>
          <w:r>
            <w:rPr>
              <w:i/>
              <w:iCs/>
            </w:rPr>
            <w:t xml:space="preserve">Psychology</w:t>
          </w:r>
          <w:r>
            <w:t xml:space="preserve">, </w:t>
          </w:r>
          <w:r>
            <w:rPr>
              <w:i/>
              <w:iCs/>
            </w:rPr>
            <w:t xml:space="preserve">13</w:t>
          </w:r>
          <w:r>
            <w:t xml:space="preserve">(1), 1–15.</w:t>
          </w:r>
          <w:r/>
        </w:p>
        <w:p>
          <w:pPr>
            <w:pBdr/>
            <w:spacing/>
            <w:ind w:hanging="480"/>
            <w:rPr/>
          </w:pPr>
          <w:r>
            <w:t xml:space="preserve">Moro, S., Pires, G., Rita, P., Cortez, P., &amp; Ramos, R. F. (2023). </w:t>
          </w:r>
          <w:r>
            <w:t xml:space="preserve">Discovering</w:t>
          </w:r>
          <w:r>
            <w:t xml:space="preserve"> </w:t>
          </w:r>
          <w:r>
            <w:t xml:space="preserve">ethnic</w:t>
          </w:r>
          <w:r>
            <w:t xml:space="preserve"> </w:t>
          </w:r>
          <w:r>
            <w:t xml:space="preserve">minority</w:t>
          </w:r>
          <w:r>
            <w:t xml:space="preserve"> business </w:t>
          </w:r>
          <w:r>
            <w:t xml:space="preserve">research</w:t>
          </w:r>
          <w:r>
            <w:t xml:space="preserve"> </w:t>
          </w:r>
          <w:r>
            <w:t xml:space="preserve">directions</w:t>
          </w:r>
          <w:r>
            <w:t xml:space="preserve"> </w:t>
          </w:r>
          <w:r>
            <w:t xml:space="preserve">using</w:t>
          </w:r>
          <w:r>
            <w:t xml:space="preserve"> </w:t>
          </w:r>
          <w:r>
            <w:t xml:space="preserve">text</w:t>
          </w:r>
          <w:r>
            <w:t xml:space="preserve"> mining </w:t>
          </w:r>
          <w:r>
            <w:t xml:space="preserve">and</w:t>
          </w:r>
          <w:r>
            <w:t xml:space="preserve"> </w:t>
          </w:r>
          <w:r>
            <w:t xml:space="preserve">topic</w:t>
          </w:r>
          <w:r>
            <w:t xml:space="preserve"> </w:t>
          </w:r>
          <w:r>
            <w:t xml:space="preserve">modelling</w:t>
          </w:r>
          <w:r>
            <w:t xml:space="preserve">. </w:t>
          </w:r>
          <w:r>
            <w:rPr>
              <w:i/>
              <w:iCs/>
            </w:rPr>
            <w:t xml:space="preserve">Journal</w:t>
          </w:r>
          <w:r>
            <w:rPr>
              <w:i/>
              <w:iCs/>
            </w:rPr>
            <w:t xml:space="preserve"> </w:t>
          </w:r>
          <w:r>
            <w:rPr>
              <w:i/>
              <w:iCs/>
            </w:rPr>
            <w:t xml:space="preserve">of</w:t>
          </w:r>
          <w:r>
            <w:rPr>
              <w:i/>
              <w:iCs/>
            </w:rPr>
            <w:t xml:space="preserve"> </w:t>
          </w:r>
          <w:r>
            <w:rPr>
              <w:i/>
              <w:iCs/>
            </w:rPr>
            <w:t xml:space="preserve">Research</w:t>
          </w:r>
          <w:r>
            <w:rPr>
              <w:i/>
              <w:iCs/>
            </w:rPr>
            <w:t xml:space="preserve"> in Marketing </w:t>
          </w:r>
          <w:r>
            <w:rPr>
              <w:i/>
              <w:iCs/>
            </w:rPr>
            <w:t xml:space="preserve">and</w:t>
          </w:r>
          <w:r>
            <w:rPr>
              <w:i/>
              <w:iCs/>
            </w:rPr>
            <w:t xml:space="preserve"> </w:t>
          </w:r>
          <w:r>
            <w:rPr>
              <w:i/>
              <w:iCs/>
            </w:rPr>
            <w:t xml:space="preserve">Entrepreneurship</w:t>
          </w:r>
          <w:r>
            <w:t xml:space="preserve">, </w:t>
          </w:r>
          <w:r>
            <w:rPr>
              <w:i/>
              <w:iCs/>
            </w:rPr>
            <w:t xml:space="preserve">25</w:t>
          </w:r>
          <w:r>
            <w:t xml:space="preserve">(1), 83–102.</w:t>
          </w:r>
          <w:r/>
        </w:p>
        <w:p>
          <w:pPr>
            <w:pBdr/>
            <w:spacing/>
            <w:ind w:hanging="480"/>
            <w:rPr/>
          </w:pPr>
          <w:r>
            <w:t xml:space="preserve">Nicastro</w:t>
          </w:r>
          <w:r>
            <w:t xml:space="preserve">, R., </w:t>
          </w:r>
          <w:r>
            <w:t xml:space="preserve">Papale</w:t>
          </w:r>
          <w:r>
            <w:t xml:space="preserve">, M., Fusco, G. M., Capone, A., Morrone, B., &amp; Carillo, P. (2024). Legal </w:t>
          </w:r>
          <w:r>
            <w:t xml:space="preserve">Barriers</w:t>
          </w:r>
          <w:r>
            <w:t xml:space="preserve"> in </w:t>
          </w:r>
          <w:r>
            <w:t xml:space="preserve">Sustainable</w:t>
          </w:r>
          <w:r>
            <w:t xml:space="preserve"> </w:t>
          </w:r>
          <w:r>
            <w:t xml:space="preserve">Agriculture</w:t>
          </w:r>
          <w:r>
            <w:t xml:space="preserve">: </w:t>
          </w:r>
          <w:r>
            <w:t xml:space="preserve">Valorization</w:t>
          </w:r>
          <w:r>
            <w:t xml:space="preserve"> </w:t>
          </w:r>
          <w:r>
            <w:t xml:space="preserve">of</w:t>
          </w:r>
          <w:r>
            <w:t xml:space="preserve"> </w:t>
          </w:r>
          <w:r>
            <w:t xml:space="preserve">Agri</w:t>
          </w:r>
          <w:r>
            <w:t xml:space="preserve">-Food </w:t>
          </w:r>
          <w:r>
            <w:t xml:space="preserve">Waste</w:t>
          </w:r>
          <w:r>
            <w:t xml:space="preserve"> </w:t>
          </w:r>
          <w:r>
            <w:t xml:space="preserve">and</w:t>
          </w:r>
          <w:r>
            <w:t xml:space="preserve"> </w:t>
          </w:r>
          <w:r>
            <w:t xml:space="preserve">Pesticide</w:t>
          </w:r>
          <w:r>
            <w:t xml:space="preserve"> Use </w:t>
          </w:r>
          <w:r>
            <w:t xml:space="preserve">Reduction</w:t>
          </w:r>
          <w:r>
            <w:t xml:space="preserve">. </w:t>
          </w:r>
          <w:r>
            <w:rPr>
              <w:i/>
              <w:iCs/>
            </w:rPr>
            <w:t xml:space="preserve">Sustainability</w:t>
          </w:r>
          <w:r>
            <w:t xml:space="preserve">, </w:t>
          </w:r>
          <w:r>
            <w:rPr>
              <w:i/>
              <w:iCs/>
            </w:rPr>
            <w:t xml:space="preserve">16</w:t>
          </w:r>
          <w:r>
            <w:t xml:space="preserve">(19), 8677.</w:t>
          </w:r>
          <w:r/>
        </w:p>
        <w:p>
          <w:pPr>
            <w:pBdr/>
            <w:spacing/>
            <w:ind w:hanging="480"/>
            <w:rPr/>
          </w:pPr>
          <w:r>
            <w:t xml:space="preserve">Njualem</w:t>
          </w:r>
          <w:r>
            <w:t xml:space="preserve">, L. A. (2022). </w:t>
          </w:r>
          <w:r>
            <w:t xml:space="preserve">Leveraging</w:t>
          </w:r>
          <w:r>
            <w:t xml:space="preserve"> blockchain </w:t>
          </w:r>
          <w:r>
            <w:t xml:space="preserve">technology</w:t>
          </w:r>
          <w:r>
            <w:t xml:space="preserve"> in </w:t>
          </w:r>
          <w:r>
            <w:t xml:space="preserve">supply</w:t>
          </w:r>
          <w:r>
            <w:t xml:space="preserve"> </w:t>
          </w:r>
          <w:r>
            <w:t xml:space="preserve">chain</w:t>
          </w:r>
          <w:r>
            <w:t xml:space="preserve"> </w:t>
          </w:r>
          <w:r>
            <w:t xml:space="preserve">sustainability</w:t>
          </w:r>
          <w:r>
            <w:t xml:space="preserve">: a </w:t>
          </w:r>
          <w:r>
            <w:t xml:space="preserve">provenance</w:t>
          </w:r>
          <w:r>
            <w:t xml:space="preserve"> perspective. </w:t>
          </w:r>
          <w:r>
            <w:rPr>
              <w:i/>
              <w:iCs/>
            </w:rPr>
            <w:t xml:space="preserve">Sustainability</w:t>
          </w:r>
          <w:r>
            <w:t xml:space="preserve">, </w:t>
          </w:r>
          <w:r>
            <w:rPr>
              <w:i/>
              <w:iCs/>
            </w:rPr>
            <w:t xml:space="preserve">14</w:t>
          </w:r>
          <w:r>
            <w:t xml:space="preserve">(17), 10533.</w:t>
          </w:r>
          <w:r/>
        </w:p>
        <w:p>
          <w:pPr>
            <w:pBdr/>
            <w:spacing/>
            <w:ind w:hanging="480"/>
            <w:rPr/>
          </w:pPr>
          <w:r>
            <w:t xml:space="preserve">Nyland</w:t>
          </w:r>
          <w:r>
            <w:t xml:space="preserve">, J. J. A. O. L., Badejo, M. S., &amp; de Faria Corrêa, R. G. (2023). Blockchain </w:t>
          </w:r>
          <w:r>
            <w:t xml:space="preserve">application</w:t>
          </w:r>
          <w:r>
            <w:t xml:space="preserve"> for </w:t>
          </w:r>
          <w:r>
            <w:t xml:space="preserve">traceability</w:t>
          </w:r>
          <w:r>
            <w:t xml:space="preserve"> </w:t>
          </w:r>
          <w:r>
            <w:t xml:space="preserve">and</w:t>
          </w:r>
          <w:r>
            <w:t xml:space="preserve"> </w:t>
          </w:r>
          <w:r>
            <w:t xml:space="preserve">olive</w:t>
          </w:r>
          <w:r>
            <w:t xml:space="preserve"> </w:t>
          </w:r>
          <w:r>
            <w:t xml:space="preserve">oil</w:t>
          </w:r>
          <w:r>
            <w:t xml:space="preserve"> </w:t>
          </w:r>
          <w:r>
            <w:t xml:space="preserve">production</w:t>
          </w:r>
          <w:r>
            <w:t xml:space="preserve"> in </w:t>
          </w:r>
          <w:r>
            <w:t xml:space="preserve">Brazil</w:t>
          </w:r>
          <w:r>
            <w:t xml:space="preserve">. </w:t>
          </w:r>
          <w:r>
            <w:rPr>
              <w:i/>
              <w:iCs/>
            </w:rPr>
            <w:t xml:space="preserve">Revista de Gestão Social e Ambiental</w:t>
          </w:r>
          <w:r>
            <w:t xml:space="preserve">, </w:t>
          </w:r>
          <w:r>
            <w:rPr>
              <w:i/>
              <w:iCs/>
            </w:rPr>
            <w:t xml:space="preserve">17</w:t>
          </w:r>
          <w:r>
            <w:t xml:space="preserve">(8), e03988–e03988.</w:t>
          </w:r>
          <w:r/>
        </w:p>
        <w:p>
          <w:pPr>
            <w:pBdr/>
            <w:spacing/>
            <w:ind w:hanging="480"/>
            <w:rPr/>
          </w:pPr>
          <w:r>
            <w:t xml:space="preserve">Omran</w:t>
          </w:r>
          <w:r>
            <w:t xml:space="preserve">, W., Casais, B., &amp; Ramos, R. F. (2025). </w:t>
          </w:r>
          <w:r>
            <w:t xml:space="preserve">Attributes</w:t>
          </w:r>
          <w:r>
            <w:t xml:space="preserve"> </w:t>
          </w:r>
          <w:r>
            <w:t xml:space="preserve">of</w:t>
          </w:r>
          <w:r>
            <w:t xml:space="preserve"> virtual </w:t>
          </w:r>
          <w:r>
            <w:t xml:space="preserve">and</w:t>
          </w:r>
          <w:r>
            <w:t xml:space="preserve"> </w:t>
          </w:r>
          <w:r>
            <w:t xml:space="preserve">augmented</w:t>
          </w:r>
          <w:r>
            <w:t xml:space="preserve"> reality </w:t>
          </w:r>
          <w:r>
            <w:t xml:space="preserve">tourism</w:t>
          </w:r>
          <w:r>
            <w:t xml:space="preserve"> mobile </w:t>
          </w:r>
          <w:r>
            <w:t xml:space="preserve">applications</w:t>
          </w:r>
          <w:r>
            <w:t xml:space="preserve"> </w:t>
          </w:r>
          <w:r>
            <w:t xml:space="preserve">predicting</w:t>
          </w:r>
          <w:r>
            <w:t xml:space="preserve"> </w:t>
          </w:r>
          <w:r>
            <w:t xml:space="preserve">tourist</w:t>
          </w:r>
          <w:r>
            <w:t xml:space="preserve"> </w:t>
          </w:r>
          <w:r>
            <w:t xml:space="preserve">behavioral</w:t>
          </w:r>
          <w:r>
            <w:t xml:space="preserve"> </w:t>
          </w:r>
          <w:r>
            <w:t xml:space="preserve">engagement</w:t>
          </w:r>
          <w:r>
            <w:t xml:space="preserve">. </w:t>
          </w:r>
          <w:r>
            <w:rPr>
              <w:i/>
              <w:iCs/>
            </w:rPr>
            <w:t xml:space="preserve">International</w:t>
          </w:r>
          <w:r>
            <w:rPr>
              <w:i/>
              <w:iCs/>
            </w:rPr>
            <w:t xml:space="preserve"> </w:t>
          </w:r>
          <w:r>
            <w:rPr>
              <w:i/>
              <w:iCs/>
            </w:rPr>
            <w:t xml:space="preserve">Journal</w:t>
          </w:r>
          <w:r>
            <w:rPr>
              <w:i/>
              <w:iCs/>
            </w:rPr>
            <w:t xml:space="preserve"> </w:t>
          </w:r>
          <w:r>
            <w:rPr>
              <w:i/>
              <w:iCs/>
            </w:rPr>
            <w:t xml:space="preserve">of</w:t>
          </w:r>
          <w:r>
            <w:rPr>
              <w:i/>
              <w:iCs/>
            </w:rPr>
            <w:t xml:space="preserve"> </w:t>
          </w:r>
          <w:r>
            <w:rPr>
              <w:i/>
              <w:iCs/>
            </w:rPr>
            <w:t xml:space="preserve">Human</w:t>
          </w:r>
          <w:r>
            <w:rPr>
              <w:i/>
              <w:iCs/>
            </w:rPr>
            <w:t xml:space="preserve">–Computer </w:t>
          </w:r>
          <w:r>
            <w:rPr>
              <w:i/>
              <w:iCs/>
            </w:rPr>
            <w:t xml:space="preserve">Interaction</w:t>
          </w:r>
          <w:r>
            <w:t xml:space="preserve">, 1–14.</w:t>
          </w:r>
          <w:r/>
        </w:p>
        <w:p>
          <w:pPr>
            <w:pBdr/>
            <w:spacing/>
            <w:ind w:hanging="480"/>
            <w:rPr/>
          </w:pPr>
          <w:r>
            <w:t xml:space="preserve">Pappa</w:t>
          </w:r>
          <w:r>
            <w:t xml:space="preserve">, I. C., </w:t>
          </w:r>
          <w:r>
            <w:t xml:space="preserve">Iliopoulos</w:t>
          </w:r>
          <w:r>
            <w:t xml:space="preserve">, C., &amp; </w:t>
          </w:r>
          <w:r>
            <w:t xml:space="preserve">Massouras</w:t>
          </w:r>
          <w:r>
            <w:t xml:space="preserve">, T. (2018). </w:t>
          </w:r>
          <w:r>
            <w:t xml:space="preserve">What</w:t>
          </w:r>
          <w:r>
            <w:t xml:space="preserve"> determines </w:t>
          </w:r>
          <w:r>
            <w:t xml:space="preserve">the</w:t>
          </w:r>
          <w:r>
            <w:t xml:space="preserve"> </w:t>
          </w:r>
          <w:r>
            <w:t xml:space="preserve">acceptance</w:t>
          </w:r>
          <w:r>
            <w:t xml:space="preserve"> </w:t>
          </w:r>
          <w:r>
            <w:t xml:space="preserve">and</w:t>
          </w:r>
          <w:r>
            <w:t xml:space="preserve"> use </w:t>
          </w:r>
          <w:r>
            <w:t xml:space="preserve">of</w:t>
          </w:r>
          <w:r>
            <w:t xml:space="preserve"> </w:t>
          </w:r>
          <w:r>
            <w:t xml:space="preserve">electronic</w:t>
          </w:r>
          <w:r>
            <w:t xml:space="preserve"> </w:t>
          </w:r>
          <w:r>
            <w:t xml:space="preserve">traceability</w:t>
          </w:r>
          <w:r>
            <w:t xml:space="preserve"> systems in </w:t>
          </w:r>
          <w:r>
            <w:t xml:space="preserve">agri</w:t>
          </w:r>
          <w:r>
            <w:t xml:space="preserve">-food </w:t>
          </w:r>
          <w:r>
            <w:t xml:space="preserve">supply</w:t>
          </w:r>
          <w:r>
            <w:t xml:space="preserve"> </w:t>
          </w:r>
          <w:r>
            <w:t xml:space="preserve">chains</w:t>
          </w:r>
          <w:r>
            <w:t xml:space="preserve">? </w:t>
          </w:r>
          <w:r>
            <w:rPr>
              <w:i/>
              <w:iCs/>
            </w:rPr>
            <w:t xml:space="preserve">Journal</w:t>
          </w:r>
          <w:r>
            <w:rPr>
              <w:i/>
              <w:iCs/>
            </w:rPr>
            <w:t xml:space="preserve"> </w:t>
          </w:r>
          <w:r>
            <w:rPr>
              <w:i/>
              <w:iCs/>
            </w:rPr>
            <w:t xml:space="preserve">of</w:t>
          </w:r>
          <w:r>
            <w:rPr>
              <w:i/>
              <w:iCs/>
            </w:rPr>
            <w:t xml:space="preserve"> Rural </w:t>
          </w:r>
          <w:r>
            <w:rPr>
              <w:i/>
              <w:iCs/>
            </w:rPr>
            <w:t xml:space="preserve">Studies</w:t>
          </w:r>
          <w:r>
            <w:t xml:space="preserve">, </w:t>
          </w:r>
          <w:r>
            <w:rPr>
              <w:i/>
              <w:iCs/>
            </w:rPr>
            <w:t xml:space="preserve">58</w:t>
          </w:r>
          <w:r>
            <w:t xml:space="preserve">, 123–135.</w:t>
          </w:r>
          <w:r/>
        </w:p>
        <w:p>
          <w:pPr>
            <w:pBdr/>
            <w:spacing/>
            <w:ind w:hanging="480"/>
            <w:rPr/>
          </w:pPr>
          <w:r>
            <w:t xml:space="preserve">Parlina</w:t>
          </w:r>
          <w:r>
            <w:t xml:space="preserve">, A., &amp; </w:t>
          </w:r>
          <w:r>
            <w:t xml:space="preserve">Maryati</w:t>
          </w:r>
          <w:r>
            <w:t xml:space="preserve">, I. (2023). </w:t>
          </w:r>
          <w:r>
            <w:t xml:space="preserve">Leveraging</w:t>
          </w:r>
          <w:r>
            <w:t xml:space="preserve"> </w:t>
          </w:r>
          <w:r>
            <w:t xml:space="preserve">bertopic</w:t>
          </w:r>
          <w:r>
            <w:t xml:space="preserve"> for </w:t>
          </w:r>
          <w:r>
            <w:t xml:space="preserve">the</w:t>
          </w:r>
          <w:r>
            <w:t xml:space="preserve"> </w:t>
          </w:r>
          <w:r>
            <w:t xml:space="preserve">analysis</w:t>
          </w:r>
          <w:r>
            <w:t xml:space="preserve"> </w:t>
          </w:r>
          <w:r>
            <w:t xml:space="preserve">of</w:t>
          </w:r>
          <w:r>
            <w:t xml:space="preserve"> </w:t>
          </w:r>
          <w:r>
            <w:t xml:space="preserve">scientific</w:t>
          </w:r>
          <w:r>
            <w:t xml:space="preserve"> </w:t>
          </w:r>
          <w:r>
            <w:t xml:space="preserve">papers</w:t>
          </w:r>
          <w:r>
            <w:t xml:space="preserve"> </w:t>
          </w:r>
          <w:r>
            <w:t xml:space="preserve">on</w:t>
          </w:r>
          <w:r>
            <w:t xml:space="preserve"> </w:t>
          </w:r>
          <w:r>
            <w:t xml:space="preserve">seaweed</w:t>
          </w:r>
          <w:r>
            <w:t xml:space="preserve">. </w:t>
          </w:r>
          <w:r>
            <w:rPr>
              <w:i/>
              <w:iCs/>
            </w:rPr>
            <w:t xml:space="preserve">2023 </w:t>
          </w:r>
          <w:r>
            <w:rPr>
              <w:i/>
              <w:iCs/>
            </w:rPr>
            <w:t xml:space="preserve">International</w:t>
          </w:r>
          <w:r>
            <w:rPr>
              <w:i/>
              <w:iCs/>
            </w:rPr>
            <w:t xml:space="preserve"> </w:t>
          </w:r>
          <w:r>
            <w:rPr>
              <w:i/>
              <w:iCs/>
            </w:rPr>
            <w:t xml:space="preserve">Conference</w:t>
          </w:r>
          <w:r>
            <w:rPr>
              <w:i/>
              <w:iCs/>
            </w:rPr>
            <w:t xml:space="preserve"> </w:t>
          </w:r>
          <w:r>
            <w:rPr>
              <w:i/>
              <w:iCs/>
            </w:rPr>
            <w:t xml:space="preserve">on</w:t>
          </w:r>
          <w:r>
            <w:rPr>
              <w:i/>
              <w:iCs/>
            </w:rPr>
            <w:t xml:space="preserve"> Computer, </w:t>
          </w:r>
          <w:r>
            <w:rPr>
              <w:i/>
              <w:iCs/>
            </w:rPr>
            <w:t xml:space="preserve">Control</w:t>
          </w:r>
          <w:r>
            <w:rPr>
              <w:i/>
              <w:iCs/>
            </w:rPr>
            <w:t xml:space="preserve">, </w:t>
          </w:r>
          <w:r>
            <w:rPr>
              <w:i/>
              <w:iCs/>
            </w:rPr>
            <w:t xml:space="preserve">Informatics</w:t>
          </w:r>
          <w:r>
            <w:rPr>
              <w:i/>
              <w:iCs/>
            </w:rPr>
            <w:t xml:space="preserve"> </w:t>
          </w:r>
          <w:r>
            <w:rPr>
              <w:i/>
              <w:iCs/>
            </w:rPr>
            <w:t xml:space="preserve">and</w:t>
          </w:r>
          <w:r>
            <w:rPr>
              <w:i/>
              <w:iCs/>
            </w:rPr>
            <w:t xml:space="preserve"> Its </w:t>
          </w:r>
          <w:r>
            <w:rPr>
              <w:i/>
              <w:iCs/>
            </w:rPr>
            <w:t xml:space="preserve">Applications</w:t>
          </w:r>
          <w:r>
            <w:rPr>
              <w:i/>
              <w:iCs/>
            </w:rPr>
            <w:t xml:space="preserve"> (IC3INA)</w:t>
          </w:r>
          <w:r>
            <w:t xml:space="preserve">, 279–283.</w:t>
          </w:r>
          <w:r/>
        </w:p>
        <w:p>
          <w:pPr>
            <w:pBdr/>
            <w:spacing/>
            <w:ind w:hanging="480"/>
            <w:rPr/>
          </w:pPr>
          <w:r>
            <w:t xml:space="preserve">Pellert</w:t>
          </w:r>
          <w:r>
            <w:t xml:space="preserve">, M., </w:t>
          </w:r>
          <w:r>
            <w:t xml:space="preserve">Lechner</w:t>
          </w:r>
          <w:r>
            <w:t xml:space="preserve">, C. M., Wagner, C., </w:t>
          </w:r>
          <w:r>
            <w:t xml:space="preserve">Rammstedt</w:t>
          </w:r>
          <w:r>
            <w:t xml:space="preserve">, B., &amp; </w:t>
          </w:r>
          <w:r>
            <w:t xml:space="preserve">Strohmaier</w:t>
          </w:r>
          <w:r>
            <w:t xml:space="preserve">, M. (2024). Ai </w:t>
          </w:r>
          <w:r>
            <w:t xml:space="preserve">psychometrics</w:t>
          </w:r>
          <w:r>
            <w:t xml:space="preserve">: </w:t>
          </w:r>
          <w:r>
            <w:t xml:space="preserve">Assessing</w:t>
          </w:r>
          <w:r>
            <w:t xml:space="preserve"> </w:t>
          </w:r>
          <w:r>
            <w:t xml:space="preserve">the</w:t>
          </w:r>
          <w:r>
            <w:t xml:space="preserve"> </w:t>
          </w:r>
          <w:r>
            <w:t xml:space="preserve">psychological</w:t>
          </w:r>
          <w:r>
            <w:t xml:space="preserve"> profiles </w:t>
          </w:r>
          <w:r>
            <w:t xml:space="preserve">of</w:t>
          </w:r>
          <w:r>
            <w:t xml:space="preserve"> </w:t>
          </w:r>
          <w:r>
            <w:t xml:space="preserve">large</w:t>
          </w:r>
          <w:r>
            <w:t xml:space="preserve"> </w:t>
          </w:r>
          <w:r>
            <w:t xml:space="preserve">language</w:t>
          </w:r>
          <w:r>
            <w:t xml:space="preserve"> models </w:t>
          </w:r>
          <w:r>
            <w:t xml:space="preserve">through</w:t>
          </w:r>
          <w:r>
            <w:t xml:space="preserve"> </w:t>
          </w:r>
          <w:r>
            <w:t xml:space="preserve">psychometric</w:t>
          </w:r>
          <w:r>
            <w:t xml:space="preserve"> </w:t>
          </w:r>
          <w:r>
            <w:t xml:space="preserve">inventories</w:t>
          </w:r>
          <w:r>
            <w:t xml:space="preserve">. </w:t>
          </w:r>
          <w:r>
            <w:rPr>
              <w:i/>
              <w:iCs/>
            </w:rPr>
            <w:t xml:space="preserve">Perspectives </w:t>
          </w:r>
          <w:r>
            <w:rPr>
              <w:i/>
              <w:iCs/>
            </w:rPr>
            <w:t xml:space="preserve">on</w:t>
          </w:r>
          <w:r>
            <w:rPr>
              <w:i/>
              <w:iCs/>
            </w:rPr>
            <w:t xml:space="preserve"> </w:t>
          </w:r>
          <w:r>
            <w:rPr>
              <w:i/>
              <w:iCs/>
            </w:rPr>
            <w:t xml:space="preserve">Psychological</w:t>
          </w:r>
          <w:r>
            <w:rPr>
              <w:i/>
              <w:iCs/>
            </w:rPr>
            <w:t xml:space="preserve"> Science</w:t>
          </w:r>
          <w:r>
            <w:t xml:space="preserve">, </w:t>
          </w:r>
          <w:r>
            <w:rPr>
              <w:i/>
              <w:iCs/>
            </w:rPr>
            <w:t xml:space="preserve">19</w:t>
          </w:r>
          <w:r>
            <w:t xml:space="preserve">(5), 808–826.</w:t>
          </w:r>
          <w:r/>
        </w:p>
        <w:p>
          <w:pPr>
            <w:pBdr/>
            <w:spacing/>
            <w:ind w:hanging="480"/>
            <w:rPr/>
          </w:pPr>
          <w:r>
            <w:t xml:space="preserve">Piccinelli</w:t>
          </w:r>
          <w:r>
            <w:t xml:space="preserve">, S., Moro, S., &amp; Rita, P. (2021). Air-</w:t>
          </w:r>
          <w:r>
            <w:t xml:space="preserve">travelers</w:t>
          </w:r>
          <w:r>
            <w:t xml:space="preserve">’ </w:t>
          </w:r>
          <w:r>
            <w:t xml:space="preserve">concerns</w:t>
          </w:r>
          <w:r>
            <w:t xml:space="preserve"> </w:t>
          </w:r>
          <w:r>
            <w:t xml:space="preserve">emerging</w:t>
          </w:r>
          <w:r>
            <w:t xml:space="preserve"> </w:t>
          </w:r>
          <w:r>
            <w:t xml:space="preserve">from</w:t>
          </w:r>
          <w:r>
            <w:t xml:space="preserve"> online </w:t>
          </w:r>
          <w:r>
            <w:t xml:space="preserve">comments</w:t>
          </w:r>
          <w:r>
            <w:t xml:space="preserve"> </w:t>
          </w:r>
          <w:r>
            <w:t xml:space="preserve">during</w:t>
          </w:r>
          <w:r>
            <w:t xml:space="preserve"> </w:t>
          </w:r>
          <w:r>
            <w:t xml:space="preserve">the</w:t>
          </w:r>
          <w:r>
            <w:t xml:space="preserve"> COVID-19 </w:t>
          </w:r>
          <w:r>
            <w:t xml:space="preserve">outbreak</w:t>
          </w:r>
          <w:r>
            <w:t xml:space="preserve">. </w:t>
          </w:r>
          <w:r>
            <w:rPr>
              <w:i/>
              <w:iCs/>
            </w:rPr>
            <w:t xml:space="preserve">Tourism</w:t>
          </w:r>
          <w:r>
            <w:rPr>
              <w:i/>
              <w:iCs/>
            </w:rPr>
            <w:t xml:space="preserve"> Management</w:t>
          </w:r>
          <w:r>
            <w:t xml:space="preserve">, </w:t>
          </w:r>
          <w:r>
            <w:rPr>
              <w:i/>
              <w:iCs/>
            </w:rPr>
            <w:t xml:space="preserve">85</w:t>
          </w:r>
          <w:r>
            <w:t xml:space="preserve">, 104313.</w:t>
          </w:r>
          <w:r/>
        </w:p>
        <w:p>
          <w:pPr>
            <w:pBdr/>
            <w:spacing/>
            <w:ind w:hanging="480"/>
            <w:rPr/>
          </w:pPr>
          <w:r>
            <w:t xml:space="preserve">Ploessl</w:t>
          </w:r>
          <w:r>
            <w:t xml:space="preserve">, F., Just, T., &amp; </w:t>
          </w:r>
          <w:r>
            <w:t xml:space="preserve">Wehrheim</w:t>
          </w:r>
          <w:r>
            <w:t xml:space="preserve">, L. (2021). </w:t>
          </w:r>
          <w:r>
            <w:t xml:space="preserve">Cyclicity</w:t>
          </w:r>
          <w:r>
            <w:t xml:space="preserve"> </w:t>
          </w:r>
          <w:r>
            <w:t xml:space="preserve">of</w:t>
          </w:r>
          <w:r>
            <w:t xml:space="preserve"> real </w:t>
          </w:r>
          <w:r>
            <w:t xml:space="preserve">estate-related</w:t>
          </w:r>
          <w:r>
            <w:t xml:space="preserve"> trends: </w:t>
          </w:r>
          <w:r>
            <w:t xml:space="preserve">topic</w:t>
          </w:r>
          <w:r>
            <w:t xml:space="preserve"> </w:t>
          </w:r>
          <w:r>
            <w:t xml:space="preserve">modelling</w:t>
          </w:r>
          <w:r>
            <w:t xml:space="preserve"> </w:t>
          </w:r>
          <w:r>
            <w:t xml:space="preserve">and</w:t>
          </w:r>
          <w:r>
            <w:t xml:space="preserve"> </w:t>
          </w:r>
          <w:r>
            <w:t xml:space="preserve">sentiment</w:t>
          </w:r>
          <w:r>
            <w:t xml:space="preserve"> </w:t>
          </w:r>
          <w:r>
            <w:t xml:space="preserve">analysis</w:t>
          </w:r>
          <w:r>
            <w:t xml:space="preserve"> </w:t>
          </w:r>
          <w:r>
            <w:t xml:space="preserve">on</w:t>
          </w:r>
          <w:r>
            <w:t xml:space="preserve"> German real </w:t>
          </w:r>
          <w:r>
            <w:t xml:space="preserve">estate</w:t>
          </w:r>
          <w:r>
            <w:t xml:space="preserve"> </w:t>
          </w:r>
          <w:r>
            <w:t xml:space="preserve">news</w:t>
          </w:r>
          <w:r>
            <w:t xml:space="preserve">. </w:t>
          </w:r>
          <w:r>
            <w:rPr>
              <w:i/>
              <w:iCs/>
            </w:rPr>
            <w:t xml:space="preserve">Journal</w:t>
          </w:r>
          <w:r>
            <w:rPr>
              <w:i/>
              <w:iCs/>
            </w:rPr>
            <w:t xml:space="preserve"> </w:t>
          </w:r>
          <w:r>
            <w:rPr>
              <w:i/>
              <w:iCs/>
            </w:rPr>
            <w:t xml:space="preserve">of</w:t>
          </w:r>
          <w:r>
            <w:rPr>
              <w:i/>
              <w:iCs/>
            </w:rPr>
            <w:t xml:space="preserve"> </w:t>
          </w:r>
          <w:r>
            <w:rPr>
              <w:i/>
              <w:iCs/>
            </w:rPr>
            <w:t xml:space="preserve">European</w:t>
          </w:r>
          <w:r>
            <w:rPr>
              <w:i/>
              <w:iCs/>
            </w:rPr>
            <w:t xml:space="preserve"> Real </w:t>
          </w:r>
          <w:r>
            <w:rPr>
              <w:i/>
              <w:iCs/>
            </w:rPr>
            <w:t xml:space="preserve">Estate</w:t>
          </w:r>
          <w:r>
            <w:rPr>
              <w:i/>
              <w:iCs/>
            </w:rPr>
            <w:t xml:space="preserve"> </w:t>
          </w:r>
          <w:r>
            <w:rPr>
              <w:i/>
              <w:iCs/>
            </w:rPr>
            <w:t xml:space="preserve">Research</w:t>
          </w:r>
          <w:r>
            <w:t xml:space="preserve">, </w:t>
          </w:r>
          <w:r>
            <w:rPr>
              <w:i/>
              <w:iCs/>
            </w:rPr>
            <w:t xml:space="preserve">14</w:t>
          </w:r>
          <w:r>
            <w:t xml:space="preserve">(3), 381–400.</w:t>
          </w:r>
          <w:r/>
        </w:p>
        <w:p>
          <w:pPr>
            <w:pBdr/>
            <w:spacing/>
            <w:ind w:hanging="480"/>
            <w:rPr/>
          </w:pPr>
          <w:r>
            <w:t xml:space="preserve">Prasad</w:t>
          </w:r>
          <w:r>
            <w:t xml:space="preserve">, K. D. V, </w:t>
          </w:r>
          <w:r>
            <w:t xml:space="preserve">Kottala</w:t>
          </w:r>
          <w:r>
            <w:t xml:space="preserve">, S. Y., &amp; CHITTA, S. (2024). </w:t>
          </w:r>
          <w:r>
            <w:t xml:space="preserve">Relationship</w:t>
          </w:r>
          <w:r>
            <w:t xml:space="preserve"> </w:t>
          </w:r>
          <w:r>
            <w:t xml:space="preserve">Between</w:t>
          </w:r>
          <w:r>
            <w:t xml:space="preserve"> </w:t>
          </w:r>
          <w:r>
            <w:t xml:space="preserve">Servant</w:t>
          </w:r>
          <w:r>
            <w:t xml:space="preserve"> </w:t>
          </w:r>
          <w:r>
            <w:t xml:space="preserve">Leadership</w:t>
          </w:r>
          <w:r>
            <w:t xml:space="preserve"> </w:t>
          </w:r>
          <w:r>
            <w:t xml:space="preserve">and</w:t>
          </w:r>
          <w:r>
            <w:t xml:space="preserve"> Total </w:t>
          </w:r>
          <w:r>
            <w:t xml:space="preserve">Quality</w:t>
          </w:r>
          <w:r>
            <w:t xml:space="preserve"> Management </w:t>
          </w:r>
          <w:r>
            <w:t xml:space="preserve">Practices</w:t>
          </w:r>
          <w:r>
            <w:t xml:space="preserve">: </w:t>
          </w:r>
          <w:r>
            <w:t xml:space="preserve">Mediating</w:t>
          </w:r>
          <w:r>
            <w:t xml:space="preserve"> </w:t>
          </w:r>
          <w:r>
            <w:t xml:space="preserve">Effects</w:t>
          </w:r>
          <w:r>
            <w:t xml:space="preserve"> </w:t>
          </w:r>
          <w:r>
            <w:t xml:space="preserve">of</w:t>
          </w:r>
          <w:r>
            <w:t xml:space="preserve"> </w:t>
          </w:r>
          <w:r>
            <w:t xml:space="preserve">Interfunctional</w:t>
          </w:r>
          <w:r>
            <w:t xml:space="preserve"> </w:t>
          </w:r>
          <w:r>
            <w:t xml:space="preserve">Coordination</w:t>
          </w:r>
          <w:r>
            <w:t xml:space="preserve">–</w:t>
          </w:r>
          <w:r>
            <w:t xml:space="preserve">An</w:t>
          </w:r>
          <w:r>
            <w:t xml:space="preserve"> </w:t>
          </w:r>
          <w:r>
            <w:t xml:space="preserve">Empirical</w:t>
          </w:r>
          <w:r>
            <w:t xml:space="preserve"> </w:t>
          </w:r>
          <w:r>
            <w:t xml:space="preserve">Study</w:t>
          </w:r>
          <w:r>
            <w:t xml:space="preserve"> </w:t>
          </w:r>
          <w:r>
            <w:t xml:space="preserve">Concerning</w:t>
          </w:r>
          <w:r>
            <w:t xml:space="preserve"> </w:t>
          </w:r>
          <w:r>
            <w:t xml:space="preserve">the</w:t>
          </w:r>
          <w:r>
            <w:t xml:space="preserve"> </w:t>
          </w:r>
          <w:r>
            <w:t xml:space="preserve">Information</w:t>
          </w:r>
          <w:r>
            <w:t xml:space="preserve"> Technology </w:t>
          </w:r>
          <w:r>
            <w:t xml:space="preserve">Industry</w:t>
          </w:r>
          <w:r>
            <w:t xml:space="preserve">, Hyderabad. </w:t>
          </w:r>
          <w:r>
            <w:rPr>
              <w:i/>
              <w:iCs/>
            </w:rPr>
            <w:t xml:space="preserve">Management </w:t>
          </w:r>
          <w:r>
            <w:rPr>
              <w:i/>
              <w:iCs/>
            </w:rPr>
            <w:t xml:space="preserve">and</w:t>
          </w:r>
          <w:r>
            <w:rPr>
              <w:i/>
              <w:iCs/>
            </w:rPr>
            <w:t xml:space="preserve"> </w:t>
          </w:r>
          <w:r>
            <w:rPr>
              <w:i/>
              <w:iCs/>
            </w:rPr>
            <w:t xml:space="preserve">Production</w:t>
          </w:r>
          <w:r>
            <w:rPr>
              <w:i/>
              <w:iCs/>
            </w:rPr>
            <w:t xml:space="preserve"> </w:t>
          </w:r>
          <w:r>
            <w:rPr>
              <w:i/>
              <w:iCs/>
            </w:rPr>
            <w:t xml:space="preserve">Engineering</w:t>
          </w:r>
          <w:r>
            <w:rPr>
              <w:i/>
              <w:iCs/>
            </w:rPr>
            <w:t xml:space="preserve"> Review</w:t>
          </w:r>
          <w:r>
            <w:t xml:space="preserve">.</w:t>
          </w:r>
          <w:r/>
        </w:p>
        <w:p>
          <w:pPr>
            <w:pBdr/>
            <w:spacing/>
            <w:ind w:hanging="480"/>
            <w:rPr/>
          </w:pPr>
          <w:r>
            <w:t xml:space="preserve">Prescott, M. R., Yeager, S., Ham, L., Rivera </w:t>
          </w:r>
          <w:r>
            <w:t xml:space="preserve">Saldana</w:t>
          </w:r>
          <w:r>
            <w:t xml:space="preserve">, C. D., Serrano, V., </w:t>
          </w:r>
          <w:r>
            <w:t xml:space="preserve">Narez</w:t>
          </w:r>
          <w:r>
            <w:t xml:space="preserve">, J., </w:t>
          </w:r>
          <w:r>
            <w:t xml:space="preserve">Paltin</w:t>
          </w:r>
          <w:r>
            <w:t xml:space="preserve">, D., Delgado, J., Moore, D. J., &amp; Montoya, J. (2024). </w:t>
          </w:r>
          <w:r>
            <w:t xml:space="preserve">Comparing</w:t>
          </w:r>
          <w:r>
            <w:t xml:space="preserve"> </w:t>
          </w:r>
          <w:r>
            <w:t xml:space="preserve">the</w:t>
          </w:r>
          <w:r>
            <w:t xml:space="preserve"> </w:t>
          </w:r>
          <w:r>
            <w:t xml:space="preserve">efficacy</w:t>
          </w:r>
          <w:r>
            <w:t xml:space="preserve"> </w:t>
          </w:r>
          <w:r>
            <w:t xml:space="preserve">and</w:t>
          </w:r>
          <w:r>
            <w:t xml:space="preserve"> </w:t>
          </w:r>
          <w:r>
            <w:t xml:space="preserve">efficiency</w:t>
          </w:r>
          <w:r>
            <w:t xml:space="preserve"> </w:t>
          </w:r>
          <w:r>
            <w:t xml:space="preserve">of</w:t>
          </w:r>
          <w:r>
            <w:t xml:space="preserve"> </w:t>
          </w:r>
          <w:r>
            <w:t xml:space="preserve">human</w:t>
          </w:r>
          <w:r>
            <w:t xml:space="preserve"> </w:t>
          </w:r>
          <w:r>
            <w:t xml:space="preserve">and</w:t>
          </w:r>
          <w:r>
            <w:t xml:space="preserve"> </w:t>
          </w:r>
          <w:r>
            <w:t xml:space="preserve">generative</w:t>
          </w:r>
          <w:r>
            <w:t xml:space="preserve"> AI: </w:t>
          </w:r>
          <w:r>
            <w:t xml:space="preserve">Qualitative</w:t>
          </w:r>
          <w:r>
            <w:t xml:space="preserve"> </w:t>
          </w:r>
          <w:r>
            <w:t xml:space="preserve">thematic</w:t>
          </w:r>
          <w:r>
            <w:t xml:space="preserve"> </w:t>
          </w:r>
          <w:r>
            <w:t xml:space="preserve">analyses</w:t>
          </w:r>
          <w:r>
            <w:t xml:space="preserve">. </w:t>
          </w:r>
          <w:r>
            <w:rPr>
              <w:i/>
              <w:iCs/>
            </w:rPr>
            <w:t xml:space="preserve">JMIR AI</w:t>
          </w:r>
          <w:r>
            <w:t xml:space="preserve">, </w:t>
          </w:r>
          <w:r>
            <w:rPr>
              <w:i/>
              <w:iCs/>
            </w:rPr>
            <w:t xml:space="preserve">3</w:t>
          </w:r>
          <w:r>
            <w:t xml:space="preserve">, e54482.</w:t>
          </w:r>
          <w:r/>
        </w:p>
        <w:p>
          <w:pPr>
            <w:pBdr/>
            <w:spacing/>
            <w:ind w:hanging="480"/>
            <w:rPr/>
          </w:pPr>
          <w:r>
            <w:t xml:space="preserve">Quintal, S., Ramos, R. F., Rita, P., &amp; Oliveira, P. (2024). AR </w:t>
          </w:r>
          <w:r>
            <w:t xml:space="preserve">smart</w:t>
          </w:r>
          <w:r>
            <w:t xml:space="preserve"> </w:t>
          </w:r>
          <w:r>
            <w:t xml:space="preserve">glasses</w:t>
          </w:r>
          <w:r>
            <w:t xml:space="preserve">: The feeling </w:t>
          </w:r>
          <w:r>
            <w:t xml:space="preserve">of</w:t>
          </w:r>
          <w:r>
            <w:t xml:space="preserve"> </w:t>
          </w:r>
          <w:r>
            <w:t xml:space="preserve">groundedness</w:t>
          </w:r>
          <w:r>
            <w:t xml:space="preserve"> </w:t>
          </w:r>
          <w:r>
            <w:t xml:space="preserve">mediator</w:t>
          </w:r>
          <w:r>
            <w:t xml:space="preserve"> </w:t>
          </w:r>
          <w:r>
            <w:t xml:space="preserve">effect</w:t>
          </w:r>
          <w:r>
            <w:t xml:space="preserve">. </w:t>
          </w:r>
          <w:r>
            <w:rPr>
              <w:i/>
              <w:iCs/>
            </w:rPr>
            <w:t xml:space="preserve">International</w:t>
          </w:r>
          <w:r>
            <w:rPr>
              <w:i/>
              <w:iCs/>
            </w:rPr>
            <w:t xml:space="preserve"> </w:t>
          </w:r>
          <w:r>
            <w:rPr>
              <w:i/>
              <w:iCs/>
            </w:rPr>
            <w:t xml:space="preserve">Journal</w:t>
          </w:r>
          <w:r>
            <w:rPr>
              <w:i/>
              <w:iCs/>
            </w:rPr>
            <w:t xml:space="preserve"> </w:t>
          </w:r>
          <w:r>
            <w:rPr>
              <w:i/>
              <w:iCs/>
            </w:rPr>
            <w:t xml:space="preserve">of</w:t>
          </w:r>
          <w:r>
            <w:rPr>
              <w:i/>
              <w:iCs/>
            </w:rPr>
            <w:t xml:space="preserve"> </w:t>
          </w:r>
          <w:r>
            <w:rPr>
              <w:i/>
              <w:iCs/>
            </w:rPr>
            <w:t xml:space="preserve">Human</w:t>
          </w:r>
          <w:r>
            <w:rPr>
              <w:i/>
              <w:iCs/>
            </w:rPr>
            <w:t xml:space="preserve">–Computer </w:t>
          </w:r>
          <w:r>
            <w:rPr>
              <w:i/>
              <w:iCs/>
            </w:rPr>
            <w:t xml:space="preserve">Interaction</w:t>
          </w:r>
          <w:r>
            <w:t xml:space="preserve">, 1–11.</w:t>
          </w:r>
          <w:r/>
        </w:p>
        <w:p>
          <w:pPr>
            <w:pBdr/>
            <w:spacing/>
            <w:ind w:hanging="480"/>
            <w:rPr/>
          </w:pPr>
          <w:r>
            <w:t xml:space="preserve">Ramphul</w:t>
          </w:r>
          <w:r>
            <w:t xml:space="preserve">, N., </w:t>
          </w:r>
          <w:r>
            <w:t xml:space="preserve">Sunecher</w:t>
          </w:r>
          <w:r>
            <w:t xml:space="preserve">, Y., </w:t>
          </w:r>
          <w:r>
            <w:t xml:space="preserve">Amelot</w:t>
          </w:r>
          <w:r>
            <w:t xml:space="preserve">, L., &amp; </w:t>
          </w:r>
          <w:r>
            <w:t xml:space="preserve">Puchooa</w:t>
          </w:r>
          <w:r>
            <w:t xml:space="preserve">, K. (2024). </w:t>
          </w:r>
          <w:r>
            <w:t xml:space="preserve">Analysing</w:t>
          </w:r>
          <w:r>
            <w:t xml:space="preserve"> </w:t>
          </w:r>
          <w:r>
            <w:t xml:space="preserve">the</w:t>
          </w:r>
          <w:r>
            <w:t xml:space="preserve"> </w:t>
          </w:r>
          <w:r>
            <w:t xml:space="preserve">factors</w:t>
          </w:r>
          <w:r>
            <w:t xml:space="preserve"> </w:t>
          </w:r>
          <w:r>
            <w:t xml:space="preserve">determining</w:t>
          </w:r>
          <w:r>
            <w:t xml:space="preserve"> </w:t>
          </w:r>
          <w:r>
            <w:t xml:space="preserve">the</w:t>
          </w:r>
          <w:r>
            <w:t xml:space="preserve"> </w:t>
          </w:r>
          <w:r>
            <w:t xml:space="preserve">Acceptance</w:t>
          </w:r>
          <w:r>
            <w:t xml:space="preserve"> </w:t>
          </w:r>
          <w:r>
            <w:t xml:space="preserve">of</w:t>
          </w:r>
          <w:r>
            <w:t xml:space="preserve"> Blockchain Technology </w:t>
          </w:r>
          <w:r>
            <w:t xml:space="preserve">within</w:t>
          </w:r>
          <w:r>
            <w:t xml:space="preserve"> </w:t>
          </w:r>
          <w:r>
            <w:t xml:space="preserve">the</w:t>
          </w:r>
          <w:r>
            <w:t xml:space="preserve"> </w:t>
          </w:r>
          <w:r>
            <w:t xml:space="preserve">Mauritian</w:t>
          </w:r>
          <w:r>
            <w:t xml:space="preserve"> </w:t>
          </w:r>
          <w:r>
            <w:t xml:space="preserve">Tourism</w:t>
          </w:r>
          <w:r>
            <w:t xml:space="preserve"> </w:t>
          </w:r>
          <w:r>
            <w:t xml:space="preserve">Industry</w:t>
          </w:r>
          <w:r>
            <w:t xml:space="preserve">-Use </w:t>
          </w:r>
          <w:r>
            <w:t xml:space="preserve">of</w:t>
          </w:r>
          <w:r>
            <w:t xml:space="preserve"> </w:t>
          </w:r>
          <w:r>
            <w:t xml:space="preserve">an</w:t>
          </w:r>
          <w:r>
            <w:t xml:space="preserve"> </w:t>
          </w:r>
          <w:r>
            <w:t xml:space="preserve">Extended</w:t>
          </w:r>
          <w:r>
            <w:t xml:space="preserve"> UTAUT Model. </w:t>
          </w:r>
          <w:r>
            <w:rPr>
              <w:i/>
              <w:iCs/>
            </w:rPr>
            <w:t xml:space="preserve">International</w:t>
          </w:r>
          <w:r>
            <w:rPr>
              <w:i/>
              <w:iCs/>
            </w:rPr>
            <w:t xml:space="preserve"> </w:t>
          </w:r>
          <w:r>
            <w:rPr>
              <w:i/>
              <w:iCs/>
            </w:rPr>
            <w:t xml:space="preserve">Journal</w:t>
          </w:r>
          <w:r>
            <w:rPr>
              <w:i/>
              <w:iCs/>
            </w:rPr>
            <w:t xml:space="preserve"> </w:t>
          </w:r>
          <w:r>
            <w:rPr>
              <w:i/>
              <w:iCs/>
            </w:rPr>
            <w:t xml:space="preserve">of</w:t>
          </w:r>
          <w:r>
            <w:rPr>
              <w:i/>
              <w:iCs/>
            </w:rPr>
            <w:t xml:space="preserve"> </w:t>
          </w:r>
          <w:r>
            <w:rPr>
              <w:i/>
              <w:iCs/>
            </w:rPr>
            <w:t xml:space="preserve">Hospitality</w:t>
          </w:r>
          <w:r>
            <w:rPr>
              <w:i/>
              <w:iCs/>
            </w:rPr>
            <w:t xml:space="preserve"> </w:t>
          </w:r>
          <w:r>
            <w:rPr>
              <w:i/>
              <w:iCs/>
            </w:rPr>
            <w:t xml:space="preserve">and</w:t>
          </w:r>
          <w:r>
            <w:rPr>
              <w:i/>
              <w:iCs/>
            </w:rPr>
            <w:t xml:space="preserve"> </w:t>
          </w:r>
          <w:r>
            <w:rPr>
              <w:i/>
              <w:iCs/>
            </w:rPr>
            <w:t xml:space="preserve">Tourism</w:t>
          </w:r>
          <w:r>
            <w:rPr>
              <w:i/>
              <w:iCs/>
            </w:rPr>
            <w:t xml:space="preserve"> Systems</w:t>
          </w:r>
          <w:r>
            <w:t xml:space="preserve">, </w:t>
          </w:r>
          <w:r>
            <w:rPr>
              <w:i/>
              <w:iCs/>
            </w:rPr>
            <w:t xml:space="preserve">17</w:t>
          </w:r>
          <w:r>
            <w:t xml:space="preserve">(3), 1.</w:t>
          </w:r>
          <w:r/>
        </w:p>
        <w:p>
          <w:pPr>
            <w:pBdr/>
            <w:spacing/>
            <w:ind w:hanging="480"/>
            <w:rPr/>
          </w:pPr>
          <w:r>
            <w:t xml:space="preserve">Rana</w:t>
          </w:r>
          <w:r>
            <w:t xml:space="preserve">, R. L., </w:t>
          </w:r>
          <w:r>
            <w:t xml:space="preserve">Tricase</w:t>
          </w:r>
          <w:r>
            <w:t xml:space="preserve">, C., &amp; De Cesare, L. (2021). Blockchain </w:t>
          </w:r>
          <w:r>
            <w:t xml:space="preserve">technology</w:t>
          </w:r>
          <w:r>
            <w:t xml:space="preserve"> for a </w:t>
          </w:r>
          <w:r>
            <w:t xml:space="preserve">sustainable</w:t>
          </w:r>
          <w:r>
            <w:t xml:space="preserve"> </w:t>
          </w:r>
          <w:r>
            <w:t xml:space="preserve">agri</w:t>
          </w:r>
          <w:r>
            <w:t xml:space="preserve">-food </w:t>
          </w:r>
          <w:r>
            <w:t xml:space="preserve">supply</w:t>
          </w:r>
          <w:r>
            <w:t xml:space="preserve"> </w:t>
          </w:r>
          <w:r>
            <w:t xml:space="preserve">chain</w:t>
          </w:r>
          <w:r>
            <w:t xml:space="preserve">. </w:t>
          </w:r>
          <w:r>
            <w:rPr>
              <w:i/>
              <w:iCs/>
            </w:rPr>
            <w:t xml:space="preserve">British Food </w:t>
          </w:r>
          <w:r>
            <w:rPr>
              <w:i/>
              <w:iCs/>
            </w:rPr>
            <w:t xml:space="preserve">Journal</w:t>
          </w:r>
          <w:r>
            <w:t xml:space="preserve">, </w:t>
          </w:r>
          <w:r>
            <w:rPr>
              <w:i/>
              <w:iCs/>
            </w:rPr>
            <w:t xml:space="preserve">123</w:t>
          </w:r>
          <w:r>
            <w:t xml:space="preserve">(11), 3471–3485.</w:t>
          </w:r>
          <w:r/>
        </w:p>
        <w:p>
          <w:pPr>
            <w:pBdr/>
            <w:spacing/>
            <w:ind w:hanging="480"/>
            <w:rPr/>
          </w:pPr>
          <w:r>
            <w:t xml:space="preserve">Richter, B., </w:t>
          </w:r>
          <w:r>
            <w:t xml:space="preserve">Mengelkamp</w:t>
          </w:r>
          <w:r>
            <w:t xml:space="preserve">, E., &amp; Weinhardt, C. (2018). </w:t>
          </w:r>
          <w:r>
            <w:t xml:space="preserve">Maturity</w:t>
          </w:r>
          <w:r>
            <w:t xml:space="preserve"> </w:t>
          </w:r>
          <w:r>
            <w:t xml:space="preserve">of</w:t>
          </w:r>
          <w:r>
            <w:t xml:space="preserve"> blockchain </w:t>
          </w:r>
          <w:r>
            <w:t xml:space="preserve">technology</w:t>
          </w:r>
          <w:r>
            <w:t xml:space="preserve"> in local </w:t>
          </w:r>
          <w:r>
            <w:t xml:space="preserve">electricity</w:t>
          </w:r>
          <w:r>
            <w:t xml:space="preserve"> </w:t>
          </w:r>
          <w:r>
            <w:t xml:space="preserve">markets</w:t>
          </w:r>
          <w:r>
            <w:t xml:space="preserve">. </w:t>
          </w:r>
          <w:r>
            <w:rPr>
              <w:i/>
              <w:iCs/>
            </w:rPr>
            <w:t xml:space="preserve">2018 15th </w:t>
          </w:r>
          <w:r>
            <w:rPr>
              <w:i/>
              <w:iCs/>
            </w:rPr>
            <w:t xml:space="preserve">International</w:t>
          </w:r>
          <w:r>
            <w:rPr>
              <w:i/>
              <w:iCs/>
            </w:rPr>
            <w:t xml:space="preserve"> </w:t>
          </w:r>
          <w:r>
            <w:rPr>
              <w:i/>
              <w:iCs/>
            </w:rPr>
            <w:t xml:space="preserve">Conference</w:t>
          </w:r>
          <w:r>
            <w:rPr>
              <w:i/>
              <w:iCs/>
            </w:rPr>
            <w:t xml:space="preserve"> </w:t>
          </w:r>
          <w:r>
            <w:rPr>
              <w:i/>
              <w:iCs/>
            </w:rPr>
            <w:t xml:space="preserve">on</w:t>
          </w:r>
          <w:r>
            <w:rPr>
              <w:i/>
              <w:iCs/>
            </w:rPr>
            <w:t xml:space="preserve"> </w:t>
          </w:r>
          <w:r>
            <w:rPr>
              <w:i/>
              <w:iCs/>
            </w:rPr>
            <w:t xml:space="preserve">the</w:t>
          </w:r>
          <w:r>
            <w:rPr>
              <w:i/>
              <w:iCs/>
            </w:rPr>
            <w:t xml:space="preserve"> </w:t>
          </w:r>
          <w:r>
            <w:rPr>
              <w:i/>
              <w:iCs/>
            </w:rPr>
            <w:t xml:space="preserve">European</w:t>
          </w:r>
          <w:r>
            <w:rPr>
              <w:i/>
              <w:iCs/>
            </w:rPr>
            <w:t xml:space="preserve"> Energy Market (EEM)</w:t>
          </w:r>
          <w:r>
            <w:t xml:space="preserve">, 1–6.</w:t>
          </w:r>
          <w:r/>
        </w:p>
        <w:p>
          <w:pPr>
            <w:pBdr/>
            <w:spacing/>
            <w:ind w:hanging="480"/>
            <w:rPr/>
          </w:pPr>
          <w:r>
            <w:t xml:space="preserve">Rocha, G. </w:t>
          </w:r>
          <w:r>
            <w:t xml:space="preserve">da</w:t>
          </w:r>
          <w:r>
            <w:t xml:space="preserve"> S. R., </w:t>
          </w:r>
          <w:r>
            <w:t xml:space="preserve">Mühl</w:t>
          </w:r>
          <w:r>
            <w:t xml:space="preserve">, D. D., </w:t>
          </w:r>
          <w:r>
            <w:t xml:space="preserve">Chingamba</w:t>
          </w:r>
          <w:r>
            <w:t xml:space="preserve">, H. A., de Oliveira, L., &amp; Talamini, E. (2023). Blockchain, Quo </w:t>
          </w:r>
          <w:r>
            <w:t xml:space="preserve">Vadis</w:t>
          </w:r>
          <w:r>
            <w:t xml:space="preserve">? </w:t>
          </w:r>
          <w:r>
            <w:t xml:space="preserve">Recent</w:t>
          </w:r>
          <w:r>
            <w:t xml:space="preserve"> </w:t>
          </w:r>
          <w:r>
            <w:t xml:space="preserve">Changes</w:t>
          </w:r>
          <w:r>
            <w:t xml:space="preserve"> in Perspectives </w:t>
          </w:r>
          <w:r>
            <w:t xml:space="preserve">on</w:t>
          </w:r>
          <w:r>
            <w:t xml:space="preserve"> </w:t>
          </w:r>
          <w:r>
            <w:t xml:space="preserve">the</w:t>
          </w:r>
          <w:r>
            <w:t xml:space="preserve"> </w:t>
          </w:r>
          <w:r>
            <w:t xml:space="preserve">Application</w:t>
          </w:r>
          <w:r>
            <w:t xml:space="preserve"> </w:t>
          </w:r>
          <w:r>
            <w:t xml:space="preserve">of</w:t>
          </w:r>
          <w:r>
            <w:t xml:space="preserve"> Technology in Agribusiness. </w:t>
          </w:r>
          <w:r>
            <w:rPr>
              <w:i/>
              <w:iCs/>
            </w:rPr>
            <w:t xml:space="preserve">Future Internet</w:t>
          </w:r>
          <w:r>
            <w:t xml:space="preserve">, </w:t>
          </w:r>
          <w:r>
            <w:rPr>
              <w:i/>
              <w:iCs/>
            </w:rPr>
            <w:t xml:space="preserve">15</w:t>
          </w:r>
          <w:r>
            <w:t xml:space="preserve">(1), 38.</w:t>
          </w:r>
          <w:r/>
        </w:p>
        <w:p>
          <w:pPr>
            <w:pBdr/>
            <w:spacing/>
            <w:ind w:hanging="480"/>
            <w:rPr/>
          </w:pPr>
          <w:r>
            <w:t xml:space="preserve">Rodriguez, A., </w:t>
          </w:r>
          <w:r>
            <w:t xml:space="preserve">Reise</w:t>
          </w:r>
          <w:r>
            <w:t xml:space="preserve">, S. P., &amp; </w:t>
          </w:r>
          <w:r>
            <w:t xml:space="preserve">Haviland</w:t>
          </w:r>
          <w:r>
            <w:t xml:space="preserve">, M. G. (2016). </w:t>
          </w:r>
          <w:r>
            <w:t xml:space="preserve">Evaluating</w:t>
          </w:r>
          <w:r>
            <w:t xml:space="preserve"> </w:t>
          </w:r>
          <w:r>
            <w:t xml:space="preserve">bifactor</w:t>
          </w:r>
          <w:r>
            <w:t xml:space="preserve"> models: </w:t>
          </w:r>
          <w:r>
            <w:t xml:space="preserve">Calculating</w:t>
          </w:r>
          <w:r>
            <w:t xml:space="preserve"> </w:t>
          </w:r>
          <w:r>
            <w:t xml:space="preserve">and</w:t>
          </w:r>
          <w:r>
            <w:t xml:space="preserve"> </w:t>
          </w:r>
          <w:r>
            <w:t xml:space="preserve">interpreting</w:t>
          </w:r>
          <w:r>
            <w:t xml:space="preserve"> </w:t>
          </w:r>
          <w:r>
            <w:t xml:space="preserve">statistical</w:t>
          </w:r>
          <w:r>
            <w:t xml:space="preserve"> </w:t>
          </w:r>
          <w:r>
            <w:t xml:space="preserve">indices</w:t>
          </w:r>
          <w:r>
            <w:t xml:space="preserve">. </w:t>
          </w:r>
          <w:r>
            <w:rPr>
              <w:i/>
              <w:iCs/>
            </w:rPr>
            <w:t xml:space="preserve">Psychological</w:t>
          </w:r>
          <w:r>
            <w:rPr>
              <w:i/>
              <w:iCs/>
            </w:rPr>
            <w:t xml:space="preserve"> </w:t>
          </w:r>
          <w:r>
            <w:rPr>
              <w:i/>
              <w:iCs/>
            </w:rPr>
            <w:t xml:space="preserve">Methods</w:t>
          </w:r>
          <w:r>
            <w:t xml:space="preserve">, </w:t>
          </w:r>
          <w:r>
            <w:rPr>
              <w:i/>
              <w:iCs/>
            </w:rPr>
            <w:t xml:space="preserve">21</w:t>
          </w:r>
          <w:r>
            <w:t xml:space="preserve">(2), 137.</w:t>
          </w:r>
          <w:r/>
        </w:p>
        <w:p>
          <w:pPr>
            <w:pBdr/>
            <w:spacing/>
            <w:ind w:hanging="480"/>
            <w:rPr/>
          </w:pPr>
          <w:r>
            <w:t xml:space="preserve">Ronaghi</w:t>
          </w:r>
          <w:r>
            <w:t xml:space="preserve">, M. H. (2021a). A blockchain </w:t>
          </w:r>
          <w:r>
            <w:t xml:space="preserve">maturity</w:t>
          </w:r>
          <w:r>
            <w:t xml:space="preserve"> model in </w:t>
          </w:r>
          <w:r>
            <w:t xml:space="preserve">agricultural</w:t>
          </w:r>
          <w:r>
            <w:t xml:space="preserve"> </w:t>
          </w:r>
          <w:r>
            <w:t xml:space="preserve">supply</w:t>
          </w:r>
          <w:r>
            <w:t xml:space="preserve"> </w:t>
          </w:r>
          <w:r>
            <w:t xml:space="preserve">chain</w:t>
          </w:r>
          <w:r>
            <w:t xml:space="preserve">. </w:t>
          </w:r>
          <w:r>
            <w:rPr>
              <w:i/>
              <w:iCs/>
            </w:rPr>
            <w:t xml:space="preserve">Information</w:t>
          </w:r>
          <w:r>
            <w:rPr>
              <w:i/>
              <w:iCs/>
            </w:rPr>
            <w:t xml:space="preserve"> </w:t>
          </w:r>
          <w:r>
            <w:rPr>
              <w:i/>
              <w:iCs/>
            </w:rPr>
            <w:t xml:space="preserve">Processing</w:t>
          </w:r>
          <w:r>
            <w:rPr>
              <w:i/>
              <w:iCs/>
            </w:rPr>
            <w:t xml:space="preserve"> in </w:t>
          </w:r>
          <w:r>
            <w:rPr>
              <w:i/>
              <w:iCs/>
            </w:rPr>
            <w:t xml:space="preserve">Agriculture</w:t>
          </w:r>
          <w:r>
            <w:t xml:space="preserve">, </w:t>
          </w:r>
          <w:r>
            <w:rPr>
              <w:i/>
              <w:iCs/>
            </w:rPr>
            <w:t xml:space="preserve">8</w:t>
          </w:r>
          <w:r>
            <w:t xml:space="preserve">(3), 398–408.</w:t>
          </w:r>
          <w:r/>
        </w:p>
        <w:p>
          <w:pPr>
            <w:pBdr/>
            <w:spacing/>
            <w:ind w:hanging="480"/>
            <w:rPr/>
          </w:pPr>
          <w:r>
            <w:t xml:space="preserve">Ronaghi</w:t>
          </w:r>
          <w:r>
            <w:t xml:space="preserve">, M. H. (2021b). A blockchain </w:t>
          </w:r>
          <w:r>
            <w:t xml:space="preserve">maturity</w:t>
          </w:r>
          <w:r>
            <w:t xml:space="preserve"> model in </w:t>
          </w:r>
          <w:r>
            <w:t xml:space="preserve">agricultural</w:t>
          </w:r>
          <w:r>
            <w:t xml:space="preserve"> </w:t>
          </w:r>
          <w:r>
            <w:t xml:space="preserve">supply</w:t>
          </w:r>
          <w:r>
            <w:t xml:space="preserve"> </w:t>
          </w:r>
          <w:r>
            <w:t xml:space="preserve">chain</w:t>
          </w:r>
          <w:r>
            <w:t xml:space="preserve">. </w:t>
          </w:r>
          <w:r>
            <w:rPr>
              <w:i/>
              <w:iCs/>
            </w:rPr>
            <w:t xml:space="preserve">Information</w:t>
          </w:r>
          <w:r>
            <w:rPr>
              <w:i/>
              <w:iCs/>
            </w:rPr>
            <w:t xml:space="preserve"> </w:t>
          </w:r>
          <w:r>
            <w:rPr>
              <w:i/>
              <w:iCs/>
            </w:rPr>
            <w:t xml:space="preserve">Processing</w:t>
          </w:r>
          <w:r>
            <w:rPr>
              <w:i/>
              <w:iCs/>
            </w:rPr>
            <w:t xml:space="preserve"> in </w:t>
          </w:r>
          <w:r>
            <w:rPr>
              <w:i/>
              <w:iCs/>
            </w:rPr>
            <w:t xml:space="preserve">Agriculture</w:t>
          </w:r>
          <w:r>
            <w:t xml:space="preserve">, </w:t>
          </w:r>
          <w:r>
            <w:rPr>
              <w:i/>
              <w:iCs/>
            </w:rPr>
            <w:t xml:space="preserve">8</w:t>
          </w:r>
          <w:r>
            <w:t xml:space="preserve">(3), 398–408.</w:t>
          </w:r>
          <w:r/>
        </w:p>
        <w:p>
          <w:pPr>
            <w:pBdr/>
            <w:spacing/>
            <w:ind w:hanging="480"/>
            <w:rPr/>
          </w:pPr>
          <w:r>
            <w:t xml:space="preserve">Roshandel</w:t>
          </w:r>
          <w:r>
            <w:t xml:space="preserve">, S., </w:t>
          </w:r>
          <w:r>
            <w:t xml:space="preserve">Karimi</w:t>
          </w:r>
          <w:r>
            <w:t xml:space="preserve"> </w:t>
          </w:r>
          <w:r>
            <w:t xml:space="preserve">Govareshaki</w:t>
          </w:r>
          <w:r>
            <w:t xml:space="preserve">, M. H., &amp; </w:t>
          </w:r>
          <w:r>
            <w:t xml:space="preserve">Abbasi</w:t>
          </w:r>
          <w:r>
            <w:t xml:space="preserve">, M. (2025). </w:t>
          </w:r>
          <w:r>
            <w:t xml:space="preserve">Developing</w:t>
          </w:r>
          <w:r>
            <w:t xml:space="preserve"> </w:t>
          </w:r>
          <w:r>
            <w:t xml:space="preserve">the</w:t>
          </w:r>
          <w:r>
            <w:t xml:space="preserve"> </w:t>
          </w:r>
          <w:r>
            <w:t xml:space="preserve">maturity</w:t>
          </w:r>
          <w:r>
            <w:t xml:space="preserve"> model </w:t>
          </w:r>
          <w:r>
            <w:t xml:space="preserve">of</w:t>
          </w:r>
          <w:r>
            <w:t xml:space="preserve"> </w:t>
          </w:r>
          <w:r>
            <w:t xml:space="preserve">strategic</w:t>
          </w:r>
          <w:r>
            <w:t xml:space="preserve"> </w:t>
          </w:r>
          <w:r>
            <w:t xml:space="preserve">alliances</w:t>
          </w:r>
          <w:r>
            <w:t xml:space="preserve"> </w:t>
          </w:r>
          <w:r>
            <w:t xml:space="preserve">using</w:t>
          </w:r>
          <w:r>
            <w:t xml:space="preserve"> </w:t>
          </w:r>
          <w:r>
            <w:t xml:space="preserve">the</w:t>
          </w:r>
          <w:r>
            <w:t xml:space="preserve"> </w:t>
          </w:r>
          <w:r>
            <w:t xml:space="preserve">weighted</w:t>
          </w:r>
          <w:r>
            <w:t xml:space="preserve"> </w:t>
          </w:r>
          <w:r>
            <w:t xml:space="preserve">fuzzy</w:t>
          </w:r>
          <w:r>
            <w:t xml:space="preserve"> </w:t>
          </w:r>
          <w:r>
            <w:t xml:space="preserve">inference</w:t>
          </w:r>
          <w:r>
            <w:t xml:space="preserve"> system. </w:t>
          </w:r>
          <w:r>
            <w:rPr>
              <w:i/>
              <w:iCs/>
            </w:rPr>
            <w:t xml:space="preserve">International</w:t>
          </w:r>
          <w:r>
            <w:rPr>
              <w:i/>
              <w:iCs/>
            </w:rPr>
            <w:t xml:space="preserve"> </w:t>
          </w:r>
          <w:r>
            <w:rPr>
              <w:i/>
              <w:iCs/>
            </w:rPr>
            <w:t xml:space="preserve">Journal</w:t>
          </w:r>
          <w:r>
            <w:rPr>
              <w:i/>
              <w:iCs/>
            </w:rPr>
            <w:t xml:space="preserve"> </w:t>
          </w:r>
          <w:r>
            <w:rPr>
              <w:i/>
              <w:iCs/>
            </w:rPr>
            <w:t xml:space="preserve">of</w:t>
          </w:r>
          <w:r>
            <w:rPr>
              <w:i/>
              <w:iCs/>
            </w:rPr>
            <w:t xml:space="preserve"> </w:t>
          </w:r>
          <w:r>
            <w:rPr>
              <w:i/>
              <w:iCs/>
            </w:rPr>
            <w:t xml:space="preserve">Research</w:t>
          </w:r>
          <w:r>
            <w:rPr>
              <w:i/>
              <w:iCs/>
            </w:rPr>
            <w:t xml:space="preserve"> in Industrial </w:t>
          </w:r>
          <w:r>
            <w:rPr>
              <w:i/>
              <w:iCs/>
            </w:rPr>
            <w:t xml:space="preserve">Engineering</w:t>
          </w:r>
          <w:r>
            <w:t xml:space="preserve">, </w:t>
          </w:r>
          <w:r>
            <w:rPr>
              <w:i/>
              <w:iCs/>
            </w:rPr>
            <w:t xml:space="preserve">14</w:t>
          </w:r>
          <w:r>
            <w:t xml:space="preserve">(1), 42–64.</w:t>
          </w:r>
          <w:r/>
        </w:p>
        <w:p>
          <w:pPr>
            <w:pBdr/>
            <w:spacing/>
            <w:ind w:hanging="480"/>
            <w:rPr/>
          </w:pPr>
          <w:r>
            <w:t xml:space="preserve">Sander, A., </w:t>
          </w:r>
          <w:r>
            <w:t xml:space="preserve">Ghazoul</w:t>
          </w:r>
          <w:r>
            <w:t xml:space="preserve">, J., </w:t>
          </w:r>
          <w:r>
            <w:t xml:space="preserve">Finger</w:t>
          </w:r>
          <w:r>
            <w:t xml:space="preserve">, R., &amp; </w:t>
          </w:r>
          <w:r>
            <w:t xml:space="preserve">Schaub</w:t>
          </w:r>
          <w:r>
            <w:t xml:space="preserve">, S. (2024). </w:t>
          </w:r>
          <w:r>
            <w:t xml:space="preserve">Participation</w:t>
          </w:r>
          <w:r>
            <w:t xml:space="preserve"> in individual </w:t>
          </w:r>
          <w:r>
            <w:t xml:space="preserve">and</w:t>
          </w:r>
          <w:r>
            <w:t xml:space="preserve"> </w:t>
          </w:r>
          <w:r>
            <w:t xml:space="preserve">collective</w:t>
          </w:r>
          <w:r>
            <w:t xml:space="preserve"> </w:t>
          </w:r>
          <w:r>
            <w:t xml:space="preserve">agri-environmental</w:t>
          </w:r>
          <w:r>
            <w:t xml:space="preserve"> </w:t>
          </w:r>
          <w:r>
            <w:t xml:space="preserve">schemes</w:t>
          </w:r>
          <w:r>
            <w:t xml:space="preserve">: A </w:t>
          </w:r>
          <w:r>
            <w:t xml:space="preserve">synthesis</w:t>
          </w:r>
          <w:r>
            <w:t xml:space="preserve"> </w:t>
          </w:r>
          <w:r>
            <w:t xml:space="preserve">using</w:t>
          </w:r>
          <w:r>
            <w:t xml:space="preserve"> </w:t>
          </w:r>
          <w:r>
            <w:t xml:space="preserve">the</w:t>
          </w:r>
          <w:r>
            <w:t xml:space="preserve"> </w:t>
          </w:r>
          <w:r>
            <w:t xml:space="preserve">Theory</w:t>
          </w:r>
          <w:r>
            <w:t xml:space="preserve"> </w:t>
          </w:r>
          <w:r>
            <w:t xml:space="preserve">of</w:t>
          </w:r>
          <w:r>
            <w:t xml:space="preserve"> </w:t>
          </w:r>
          <w:r>
            <w:t xml:space="preserve">Planned</w:t>
          </w:r>
          <w:r>
            <w:t xml:space="preserve"> Behaviour. </w:t>
          </w:r>
          <w:r>
            <w:rPr>
              <w:i/>
              <w:iCs/>
            </w:rPr>
            <w:t xml:space="preserve">Journal</w:t>
          </w:r>
          <w:r>
            <w:rPr>
              <w:i/>
              <w:iCs/>
            </w:rPr>
            <w:t xml:space="preserve"> </w:t>
          </w:r>
          <w:r>
            <w:rPr>
              <w:i/>
              <w:iCs/>
            </w:rPr>
            <w:t xml:space="preserve">of</w:t>
          </w:r>
          <w:r>
            <w:rPr>
              <w:i/>
              <w:iCs/>
            </w:rPr>
            <w:t xml:space="preserve"> Rural </w:t>
          </w:r>
          <w:r>
            <w:rPr>
              <w:i/>
              <w:iCs/>
            </w:rPr>
            <w:t xml:space="preserve">Studies</w:t>
          </w:r>
          <w:r>
            <w:t xml:space="preserve">, </w:t>
          </w:r>
          <w:r>
            <w:rPr>
              <w:i/>
              <w:iCs/>
            </w:rPr>
            <w:t xml:space="preserve">107</w:t>
          </w:r>
          <w:r>
            <w:t xml:space="preserve">, 103255.</w:t>
          </w:r>
          <w:r/>
        </w:p>
        <w:p>
          <w:pPr>
            <w:pBdr/>
            <w:spacing/>
            <w:ind w:hanging="480"/>
            <w:rPr/>
          </w:pPr>
          <w:r>
            <w:t xml:space="preserve">Sari</w:t>
          </w:r>
          <w:r>
            <w:t xml:space="preserve">, Y., </w:t>
          </w:r>
          <w:r>
            <w:t xml:space="preserve">Hidayatno</w:t>
          </w:r>
          <w:r>
            <w:t xml:space="preserve">, A., </w:t>
          </w:r>
          <w:r>
            <w:t xml:space="preserve">Suzianti</w:t>
          </w:r>
          <w:r>
            <w:t xml:space="preserve">, A., </w:t>
          </w:r>
          <w:r>
            <w:t xml:space="preserve">Hartono</w:t>
          </w:r>
          <w:r>
            <w:t xml:space="preserve">, M., &amp; </w:t>
          </w:r>
          <w:r>
            <w:t xml:space="preserve">Susanto</w:t>
          </w:r>
          <w:r>
            <w:t xml:space="preserve">, H. (2021). A </w:t>
          </w:r>
          <w:r>
            <w:t xml:space="preserve">corporate</w:t>
          </w:r>
          <w:r>
            <w:t xml:space="preserve"> </w:t>
          </w:r>
          <w:r>
            <w:t xml:space="preserve">sustainability</w:t>
          </w:r>
          <w:r>
            <w:t xml:space="preserve"> </w:t>
          </w:r>
          <w:r>
            <w:t xml:space="preserve">maturity</w:t>
          </w:r>
          <w:r>
            <w:t xml:space="preserve"> model for </w:t>
          </w:r>
          <w:r>
            <w:t xml:space="preserve">readiness</w:t>
          </w:r>
          <w:r>
            <w:t xml:space="preserve"> assessment: a </w:t>
          </w:r>
          <w:r>
            <w:t xml:space="preserve">three</w:t>
          </w:r>
          <w:r>
            <w:t xml:space="preserve">-step </w:t>
          </w:r>
          <w:r>
            <w:t xml:space="preserve">development</w:t>
          </w:r>
          <w:r>
            <w:t xml:space="preserve"> </w:t>
          </w:r>
          <w:r>
            <w:t xml:space="preserve">strategy</w:t>
          </w:r>
          <w:r>
            <w:t xml:space="preserve">. </w:t>
          </w:r>
          <w:r>
            <w:rPr>
              <w:i/>
              <w:iCs/>
            </w:rPr>
            <w:t xml:space="preserve">International</w:t>
          </w:r>
          <w:r>
            <w:rPr>
              <w:i/>
              <w:iCs/>
            </w:rPr>
            <w:t xml:space="preserve"> </w:t>
          </w:r>
          <w:r>
            <w:rPr>
              <w:i/>
              <w:iCs/>
            </w:rPr>
            <w:t xml:space="preserve">Journal</w:t>
          </w:r>
          <w:r>
            <w:rPr>
              <w:i/>
              <w:iCs/>
            </w:rPr>
            <w:t xml:space="preserve"> </w:t>
          </w:r>
          <w:r>
            <w:rPr>
              <w:i/>
              <w:iCs/>
            </w:rPr>
            <w:t xml:space="preserve">of</w:t>
          </w:r>
          <w:r>
            <w:rPr>
              <w:i/>
              <w:iCs/>
            </w:rPr>
            <w:t xml:space="preserve"> Productivity </w:t>
          </w:r>
          <w:r>
            <w:rPr>
              <w:i/>
              <w:iCs/>
            </w:rPr>
            <w:t xml:space="preserve">and</w:t>
          </w:r>
          <w:r>
            <w:rPr>
              <w:i/>
              <w:iCs/>
            </w:rPr>
            <w:t xml:space="preserve"> Performance Management</w:t>
          </w:r>
          <w:r>
            <w:t xml:space="preserve">, </w:t>
          </w:r>
          <w:r>
            <w:rPr>
              <w:i/>
              <w:iCs/>
            </w:rPr>
            <w:t xml:space="preserve">70</w:t>
          </w:r>
          <w:r>
            <w:t xml:space="preserve">(5), 1162–1186.</w:t>
          </w:r>
          <w:r/>
        </w:p>
        <w:p>
          <w:pPr>
            <w:pBdr/>
            <w:spacing/>
            <w:ind w:hanging="480"/>
            <w:rPr/>
          </w:pPr>
          <w:r>
            <w:t xml:space="preserve">Sauer, L. D., Ritz, A., &amp; </w:t>
          </w:r>
          <w:r>
            <w:t xml:space="preserve">Kieser</w:t>
          </w:r>
          <w:r>
            <w:t xml:space="preserve">, M. (2025). </w:t>
          </w:r>
          <w:r>
            <w:t xml:space="preserve">Utility-based</w:t>
          </w:r>
          <w:r>
            <w:t xml:space="preserve"> </w:t>
          </w:r>
          <w:r>
            <w:t xml:space="preserve">optimization</w:t>
          </w:r>
          <w:r>
            <w:t xml:space="preserve"> </w:t>
          </w:r>
          <w:r>
            <w:t xml:space="preserve">of</w:t>
          </w:r>
          <w:r>
            <w:t xml:space="preserve"> </w:t>
          </w:r>
          <w:r>
            <w:t xml:space="preserve">Fujikawa’s</w:t>
          </w:r>
          <w:r>
            <w:t xml:space="preserve"> </w:t>
          </w:r>
          <w:r>
            <w:t xml:space="preserve">basket</w:t>
          </w:r>
          <w:r>
            <w:t xml:space="preserve"> </w:t>
          </w:r>
          <w:r>
            <w:t xml:space="preserve">trial</w:t>
          </w:r>
          <w:r>
            <w:t xml:space="preserve"> design–</w:t>
          </w:r>
          <w:r>
            <w:t xml:space="preserve">Pre-specified</w:t>
          </w:r>
          <w:r>
            <w:t xml:space="preserve"> </w:t>
          </w:r>
          <w:r>
            <w:t xml:space="preserve">protocol</w:t>
          </w:r>
          <w:r>
            <w:t xml:space="preserve"> </w:t>
          </w:r>
          <w:r>
            <w:t xml:space="preserve">of</w:t>
          </w:r>
          <w:r>
            <w:t xml:space="preserve"> a </w:t>
          </w:r>
          <w:r>
            <w:t xml:space="preserve">comparison</w:t>
          </w:r>
          <w:r>
            <w:t xml:space="preserve"> </w:t>
          </w:r>
          <w:r>
            <w:t xml:space="preserve">study</w:t>
          </w:r>
          <w:r>
            <w:t xml:space="preserve">. </w:t>
          </w:r>
          <w:r>
            <w:rPr>
              <w:i/>
              <w:iCs/>
            </w:rPr>
            <w:t xml:space="preserve">PLoS </w:t>
          </w:r>
          <w:r>
            <w:rPr>
              <w:i/>
              <w:iCs/>
            </w:rPr>
            <w:t xml:space="preserve">One</w:t>
          </w:r>
          <w:r>
            <w:t xml:space="preserve">, </w:t>
          </w:r>
          <w:r>
            <w:rPr>
              <w:i/>
              <w:iCs/>
            </w:rPr>
            <w:t xml:space="preserve">20</w:t>
          </w:r>
          <w:r>
            <w:t xml:space="preserve">(5), e0323097.</w:t>
          </w:r>
          <w:r/>
        </w:p>
        <w:p>
          <w:pPr>
            <w:pBdr/>
            <w:spacing/>
            <w:ind w:hanging="480"/>
            <w:rPr/>
          </w:pPr>
          <w:r>
            <w:t xml:space="preserve">Schweizer</w:t>
          </w:r>
          <w:r>
            <w:t xml:space="preserve">, K., Gold, A., </w:t>
          </w:r>
          <w:r>
            <w:t xml:space="preserve">Krampen</w:t>
          </w:r>
          <w:r>
            <w:t xml:space="preserve">, D., &amp; Troche, S. (2024). </w:t>
          </w:r>
          <w:r>
            <w:t xml:space="preserve">Conceptualizing</w:t>
          </w:r>
          <w:r>
            <w:t xml:space="preserve"> </w:t>
          </w:r>
          <w:r>
            <w:t xml:space="preserve">correlated</w:t>
          </w:r>
          <w:r>
            <w:t xml:space="preserve"> </w:t>
          </w:r>
          <w:r>
            <w:t xml:space="preserve">residuals</w:t>
          </w:r>
          <w:r>
            <w:t xml:space="preserve"> as item-</w:t>
          </w:r>
          <w:r>
            <w:t xml:space="preserve">level</w:t>
          </w:r>
          <w:r>
            <w:t xml:space="preserve"> </w:t>
          </w:r>
          <w:r>
            <w:t xml:space="preserve">method</w:t>
          </w:r>
          <w:r>
            <w:t xml:space="preserve"> </w:t>
          </w:r>
          <w:r>
            <w:t xml:space="preserve">effects</w:t>
          </w:r>
          <w:r>
            <w:t xml:space="preserve"> in </w:t>
          </w:r>
          <w:r>
            <w:t xml:space="preserve">confirmatory</w:t>
          </w:r>
          <w:r>
            <w:t xml:space="preserve"> </w:t>
          </w:r>
          <w:r>
            <w:t xml:space="preserve">factor</w:t>
          </w:r>
          <w:r>
            <w:t xml:space="preserve"> </w:t>
          </w:r>
          <w:r>
            <w:t xml:space="preserve">analysis</w:t>
          </w:r>
          <w:r>
            <w:t xml:space="preserve">. </w:t>
          </w:r>
          <w:r>
            <w:rPr>
              <w:i/>
              <w:iCs/>
            </w:rPr>
            <w:t xml:space="preserve">Educational</w:t>
          </w:r>
          <w:r>
            <w:rPr>
              <w:i/>
              <w:iCs/>
            </w:rPr>
            <w:t xml:space="preserve"> </w:t>
          </w:r>
          <w:r>
            <w:rPr>
              <w:i/>
              <w:iCs/>
            </w:rPr>
            <w:t xml:space="preserve">and</w:t>
          </w:r>
          <w:r>
            <w:rPr>
              <w:i/>
              <w:iCs/>
            </w:rPr>
            <w:t xml:space="preserve"> </w:t>
          </w:r>
          <w:r>
            <w:rPr>
              <w:i/>
              <w:iCs/>
            </w:rPr>
            <w:t xml:space="preserve">Psychological</w:t>
          </w:r>
          <w:r>
            <w:rPr>
              <w:i/>
              <w:iCs/>
            </w:rPr>
            <w:t xml:space="preserve"> </w:t>
          </w:r>
          <w:r>
            <w:rPr>
              <w:i/>
              <w:iCs/>
            </w:rPr>
            <w:t xml:space="preserve">Measurement</w:t>
          </w:r>
          <w:r>
            <w:t xml:space="preserve">, </w:t>
          </w:r>
          <w:r>
            <w:rPr>
              <w:i/>
              <w:iCs/>
            </w:rPr>
            <w:t xml:space="preserve">84</w:t>
          </w:r>
          <w:r>
            <w:t xml:space="preserve">(5), 869–886.</w:t>
          </w:r>
          <w:r/>
        </w:p>
        <w:p>
          <w:pPr>
            <w:pBdr/>
            <w:spacing/>
            <w:ind w:hanging="480"/>
            <w:rPr/>
          </w:pPr>
          <w:r>
            <w:t xml:space="preserve">Sharma, R., </w:t>
          </w:r>
          <w:r>
            <w:t xml:space="preserve">Samad</w:t>
          </w:r>
          <w:r>
            <w:t xml:space="preserve">, T. A., </w:t>
          </w:r>
          <w:r>
            <w:t xml:space="preserve">Jabbour</w:t>
          </w:r>
          <w:r>
            <w:t xml:space="preserve">, C. J. C., &amp; de Queiroz, M. J. (2021). </w:t>
          </w:r>
          <w:r>
            <w:t xml:space="preserve">Leveraging</w:t>
          </w:r>
          <w:r>
            <w:t xml:space="preserve"> blockchain </w:t>
          </w:r>
          <w:r>
            <w:t xml:space="preserve">technology</w:t>
          </w:r>
          <w:r>
            <w:t xml:space="preserve"> for </w:t>
          </w:r>
          <w:r>
            <w:t xml:space="preserve">circularity</w:t>
          </w:r>
          <w:r>
            <w:t xml:space="preserve"> in </w:t>
          </w:r>
          <w:r>
            <w:t xml:space="preserve">agricultural</w:t>
          </w:r>
          <w:r>
            <w:t xml:space="preserve"> </w:t>
          </w:r>
          <w:r>
            <w:t xml:space="preserve">supply</w:t>
          </w:r>
          <w:r>
            <w:t xml:space="preserve"> </w:t>
          </w:r>
          <w:r>
            <w:t xml:space="preserve">chains</w:t>
          </w:r>
          <w:r>
            <w:t xml:space="preserve">: </w:t>
          </w:r>
          <w:r>
            <w:t xml:space="preserve">evidence</w:t>
          </w:r>
          <w:r>
            <w:t xml:space="preserve"> </w:t>
          </w:r>
          <w:r>
            <w:t xml:space="preserve">from</w:t>
          </w:r>
          <w:r>
            <w:t xml:space="preserve"> a fast-</w:t>
          </w:r>
          <w:r>
            <w:t xml:space="preserve">growing</w:t>
          </w:r>
          <w:r>
            <w:t xml:space="preserve"> </w:t>
          </w:r>
          <w:r>
            <w:t xml:space="preserve">economy</w:t>
          </w:r>
          <w:r>
            <w:t xml:space="preserve">. </w:t>
          </w:r>
          <w:r>
            <w:rPr>
              <w:i/>
              <w:iCs/>
            </w:rPr>
            <w:t xml:space="preserve">Journal</w:t>
          </w:r>
          <w:r>
            <w:rPr>
              <w:i/>
              <w:iCs/>
            </w:rPr>
            <w:t xml:space="preserve"> </w:t>
          </w:r>
          <w:r>
            <w:rPr>
              <w:i/>
              <w:iCs/>
            </w:rPr>
            <w:t xml:space="preserve">of</w:t>
          </w:r>
          <w:r>
            <w:rPr>
              <w:i/>
              <w:iCs/>
            </w:rPr>
            <w:t xml:space="preserve"> Enterprise </w:t>
          </w:r>
          <w:r>
            <w:rPr>
              <w:i/>
              <w:iCs/>
            </w:rPr>
            <w:t xml:space="preserve">Information</w:t>
          </w:r>
          <w:r>
            <w:rPr>
              <w:i/>
              <w:iCs/>
            </w:rPr>
            <w:t xml:space="preserve"> Management</w:t>
          </w:r>
          <w:r>
            <w:t xml:space="preserve">, </w:t>
          </w:r>
          <w:r>
            <w:rPr>
              <w:i/>
              <w:iCs/>
            </w:rPr>
            <w:t xml:space="preserve">ahead</w:t>
          </w:r>
          <w:r>
            <w:rPr>
              <w:i/>
              <w:iCs/>
            </w:rPr>
            <w:t xml:space="preserve">-</w:t>
          </w:r>
          <w:r>
            <w:rPr>
              <w:i/>
              <w:iCs/>
            </w:rPr>
            <w:t xml:space="preserve">of</w:t>
          </w:r>
          <w:r>
            <w:rPr>
              <w:i/>
              <w:iCs/>
            </w:rPr>
            <w:t xml:space="preserve">-print</w:t>
          </w:r>
          <w:r>
            <w:t xml:space="preserve">.</w:t>
          </w:r>
          <w:r/>
        </w:p>
        <w:p>
          <w:pPr>
            <w:pBdr/>
            <w:spacing/>
            <w:ind w:hanging="480"/>
            <w:rPr/>
          </w:pPr>
          <w:r>
            <w:t xml:space="preserve">Shoker</w:t>
          </w:r>
          <w:r>
            <w:t xml:space="preserve">, A. (2021). Blockchain </w:t>
          </w:r>
          <w:r>
            <w:t xml:space="preserve">technology</w:t>
          </w:r>
          <w:r>
            <w:t xml:space="preserve"> as a </w:t>
          </w:r>
          <w:r>
            <w:t xml:space="preserve">means</w:t>
          </w:r>
          <w:r>
            <w:t xml:space="preserve"> </w:t>
          </w:r>
          <w:r>
            <w:t xml:space="preserve">of</w:t>
          </w:r>
          <w:r>
            <w:t xml:space="preserve"> </w:t>
          </w:r>
          <w:r>
            <w:t xml:space="preserve">sustainable</w:t>
          </w:r>
          <w:r>
            <w:t xml:space="preserve"> </w:t>
          </w:r>
          <w:r>
            <w:t xml:space="preserve">development</w:t>
          </w:r>
          <w:r>
            <w:t xml:space="preserve">. </w:t>
          </w:r>
          <w:r>
            <w:rPr>
              <w:i/>
              <w:iCs/>
            </w:rPr>
            <w:t xml:space="preserve">One</w:t>
          </w:r>
          <w:r>
            <w:rPr>
              <w:i/>
              <w:iCs/>
            </w:rPr>
            <w:t xml:space="preserve"> Earth</w:t>
          </w:r>
          <w:r>
            <w:t xml:space="preserve">, </w:t>
          </w:r>
          <w:r>
            <w:rPr>
              <w:i/>
              <w:iCs/>
            </w:rPr>
            <w:t xml:space="preserve">4</w:t>
          </w:r>
          <w:r>
            <w:t xml:space="preserve">(6), 795–800.</w:t>
          </w:r>
          <w:r/>
        </w:p>
        <w:p>
          <w:pPr>
            <w:pBdr/>
            <w:spacing/>
            <w:ind w:hanging="480"/>
            <w:rPr/>
          </w:pPr>
          <w:r>
            <w:t xml:space="preserve">Siepe</w:t>
          </w:r>
          <w:r>
            <w:t xml:space="preserve">, B. S., </w:t>
          </w:r>
          <w:r>
            <w:t xml:space="preserve">Bartoš</w:t>
          </w:r>
          <w:r>
            <w:t xml:space="preserve">, F., Morris, T. P., </w:t>
          </w:r>
          <w:r>
            <w:t xml:space="preserve">Boulesteix</w:t>
          </w:r>
          <w:r>
            <w:t xml:space="preserve">, A.-L., Heck, D. W., &amp; </w:t>
          </w:r>
          <w:r>
            <w:t xml:space="preserve">Pawel</w:t>
          </w:r>
          <w:r>
            <w:t xml:space="preserve">, S. (2024). </w:t>
          </w:r>
          <w:r>
            <w:t xml:space="preserve">Simulation</w:t>
          </w:r>
          <w:r>
            <w:t xml:space="preserve"> </w:t>
          </w:r>
          <w:r>
            <w:t xml:space="preserve">studies</w:t>
          </w:r>
          <w:r>
            <w:t xml:space="preserve"> for </w:t>
          </w:r>
          <w:r>
            <w:t xml:space="preserve">methodological</w:t>
          </w:r>
          <w:r>
            <w:t xml:space="preserve"> </w:t>
          </w:r>
          <w:r>
            <w:t xml:space="preserve">research</w:t>
          </w:r>
          <w:r>
            <w:t xml:space="preserve"> in </w:t>
          </w:r>
          <w:r>
            <w:t xml:space="preserve">psychology</w:t>
          </w:r>
          <w:r>
            <w:t xml:space="preserve">: A </w:t>
          </w:r>
          <w:r>
            <w:t xml:space="preserve">standardized</w:t>
          </w:r>
          <w:r>
            <w:t xml:space="preserve"> </w:t>
          </w:r>
          <w:r>
            <w:t xml:space="preserve">template</w:t>
          </w:r>
          <w:r>
            <w:t xml:space="preserve"> for </w:t>
          </w:r>
          <w:r>
            <w:t xml:space="preserve">planning</w:t>
          </w:r>
          <w:r>
            <w:t xml:space="preserve">, </w:t>
          </w:r>
          <w:r>
            <w:t xml:space="preserve">preregistration</w:t>
          </w:r>
          <w:r>
            <w:t xml:space="preserve">, </w:t>
          </w:r>
          <w:r>
            <w:t xml:space="preserve">and</w:t>
          </w:r>
          <w:r>
            <w:t xml:space="preserve"> </w:t>
          </w:r>
          <w:r>
            <w:t xml:space="preserve">reporting</w:t>
          </w:r>
          <w:r>
            <w:t xml:space="preserve">. </w:t>
          </w:r>
          <w:r>
            <w:rPr>
              <w:i/>
              <w:iCs/>
            </w:rPr>
            <w:t xml:space="preserve">Psychological</w:t>
          </w:r>
          <w:r>
            <w:rPr>
              <w:i/>
              <w:iCs/>
            </w:rPr>
            <w:t xml:space="preserve"> </w:t>
          </w:r>
          <w:r>
            <w:rPr>
              <w:i/>
              <w:iCs/>
            </w:rPr>
            <w:t xml:space="preserve">Methods</w:t>
          </w:r>
          <w:r>
            <w:t xml:space="preserve">.</w:t>
          </w:r>
          <w:r/>
        </w:p>
        <w:p>
          <w:pPr>
            <w:pBdr/>
            <w:spacing/>
            <w:ind w:hanging="480"/>
            <w:rPr/>
          </w:pPr>
          <w:r>
            <w:t xml:space="preserve">Silva, R. F. M. </w:t>
          </w:r>
          <w:r>
            <w:t xml:space="preserve">da</w:t>
          </w:r>
          <w:r>
            <w:t xml:space="preserve">, Papa, M., </w:t>
          </w:r>
          <w:r>
            <w:t xml:space="preserve">Bergier</w:t>
          </w:r>
          <w:r>
            <w:t xml:space="preserve">, I., Oliveira, S. R. M. de, Cruz, S. A. B. </w:t>
          </w:r>
          <w:r>
            <w:t xml:space="preserve">da</w:t>
          </w:r>
          <w:r>
            <w:t xml:space="preserve">, Romani, L. A. S., &amp; </w:t>
          </w:r>
          <w:r>
            <w:t xml:space="preserve">Massruhá</w:t>
          </w:r>
          <w:r>
            <w:t xml:space="preserve">, S. M. F. S. (2022). Digital </w:t>
          </w:r>
          <w:r>
            <w:t xml:space="preserve">transformation</w:t>
          </w:r>
          <w:r>
            <w:t xml:space="preserve"> for </w:t>
          </w:r>
          <w:r>
            <w:t xml:space="preserve">improving</w:t>
          </w:r>
          <w:r>
            <w:t xml:space="preserve"> </w:t>
          </w:r>
          <w:r>
            <w:t xml:space="preserve">sustainable</w:t>
          </w:r>
          <w:r>
            <w:t xml:space="preserve"> </w:t>
          </w:r>
          <w:r>
            <w:t xml:space="preserve">value</w:t>
          </w:r>
          <w:r>
            <w:t xml:space="preserve"> </w:t>
          </w:r>
          <w:r>
            <w:t xml:space="preserve">of</w:t>
          </w:r>
          <w:r>
            <w:t xml:space="preserve"> </w:t>
          </w:r>
          <w:r>
            <w:t xml:space="preserve">products</w:t>
          </w:r>
          <w:r>
            <w:t xml:space="preserve"> </w:t>
          </w:r>
          <w:r>
            <w:t xml:space="preserve">and</w:t>
          </w:r>
          <w:r>
            <w:t xml:space="preserve"> </w:t>
          </w:r>
          <w:r>
            <w:t xml:space="preserve">services</w:t>
          </w:r>
          <w:r>
            <w:t xml:space="preserve"> </w:t>
          </w:r>
          <w:r>
            <w:t xml:space="preserve">from</w:t>
          </w:r>
          <w:r>
            <w:t xml:space="preserve"> </w:t>
          </w:r>
          <w:r>
            <w:t xml:space="preserve">agri</w:t>
          </w:r>
          <w:r>
            <w:t xml:space="preserve">-food systems. </w:t>
          </w:r>
          <w:r>
            <w:rPr>
              <w:i/>
              <w:iCs/>
            </w:rPr>
            <w:t xml:space="preserve">Frontiers</w:t>
          </w:r>
          <w:r>
            <w:rPr>
              <w:i/>
              <w:iCs/>
            </w:rPr>
            <w:t xml:space="preserve"> in Sustainability</w:t>
          </w:r>
          <w:r>
            <w:t xml:space="preserve">, </w:t>
          </w:r>
          <w:r>
            <w:rPr>
              <w:i/>
              <w:iCs/>
            </w:rPr>
            <w:t xml:space="preserve">3</w:t>
          </w:r>
          <w:r>
            <w:t xml:space="preserve">, 1048701.</w:t>
          </w:r>
          <w:r/>
        </w:p>
        <w:p>
          <w:pPr>
            <w:pBdr/>
            <w:spacing/>
            <w:ind w:hanging="480"/>
            <w:rPr/>
          </w:pPr>
          <w:r>
            <w:t xml:space="preserve">Song, L., </w:t>
          </w:r>
          <w:r>
            <w:t xml:space="preserve">Luo</w:t>
          </w:r>
          <w:r>
            <w:t xml:space="preserve">, Y., Chang, Z., Jin, C., &amp; Nicolas, M. (2022). Blockchain </w:t>
          </w:r>
          <w:r>
            <w:t xml:space="preserve">adoption</w:t>
          </w:r>
          <w:r>
            <w:t xml:space="preserve"> in </w:t>
          </w:r>
          <w:r>
            <w:t xml:space="preserve">agricultural</w:t>
          </w:r>
          <w:r>
            <w:t xml:space="preserve"> </w:t>
          </w:r>
          <w:r>
            <w:t xml:space="preserve">supply</w:t>
          </w:r>
          <w:r>
            <w:t xml:space="preserve"> </w:t>
          </w:r>
          <w:r>
            <w:t xml:space="preserve">chain</w:t>
          </w:r>
          <w:r>
            <w:t xml:space="preserve"> for </w:t>
          </w:r>
          <w:r>
            <w:t xml:space="preserve">better</w:t>
          </w:r>
          <w:r>
            <w:t xml:space="preserve"> </w:t>
          </w:r>
          <w:r>
            <w:t xml:space="preserve">sustainability</w:t>
          </w:r>
          <w:r>
            <w:t xml:space="preserve">: A game </w:t>
          </w:r>
          <w:r>
            <w:t xml:space="preserve">theory</w:t>
          </w:r>
          <w:r>
            <w:t xml:space="preserve"> perspective. </w:t>
          </w:r>
          <w:r>
            <w:rPr>
              <w:i/>
              <w:iCs/>
            </w:rPr>
            <w:t xml:space="preserve">Sustainability</w:t>
          </w:r>
          <w:r>
            <w:t xml:space="preserve">, </w:t>
          </w:r>
          <w:r>
            <w:rPr>
              <w:i/>
              <w:iCs/>
            </w:rPr>
            <w:t xml:space="preserve">14</w:t>
          </w:r>
          <w:r>
            <w:t xml:space="preserve">(3), 1470.</w:t>
          </w:r>
          <w:r/>
        </w:p>
        <w:p>
          <w:pPr>
            <w:pBdr/>
            <w:spacing/>
            <w:ind w:hanging="480"/>
            <w:rPr/>
          </w:pPr>
          <w:r>
            <w:t xml:space="preserve">Stefana</w:t>
          </w:r>
          <w:r>
            <w:t xml:space="preserve">, A., Damiani, S., </w:t>
          </w:r>
          <w:r>
            <w:t xml:space="preserve">Granziol</w:t>
          </w:r>
          <w:r>
            <w:t xml:space="preserve">, U., </w:t>
          </w:r>
          <w:r>
            <w:t xml:space="preserve">Provenzani</w:t>
          </w:r>
          <w:r>
            <w:t xml:space="preserve">, U., </w:t>
          </w:r>
          <w:r>
            <w:t xml:space="preserve">Solmi</w:t>
          </w:r>
          <w:r>
            <w:t xml:space="preserve">, M., </w:t>
          </w:r>
          <w:r>
            <w:t xml:space="preserve">Youngstrom</w:t>
          </w:r>
          <w:r>
            <w:t xml:space="preserve">, E. A., &amp; </w:t>
          </w:r>
          <w:r>
            <w:t xml:space="preserve">Fusar</w:t>
          </w:r>
          <w:r>
            <w:t xml:space="preserve">-Poli, P. (2025). </w:t>
          </w:r>
          <w:r>
            <w:t xml:space="preserve">Psychological</w:t>
          </w:r>
          <w:r>
            <w:t xml:space="preserve">, </w:t>
          </w:r>
          <w:r>
            <w:t xml:space="preserve">psychiatric</w:t>
          </w:r>
          <w:r>
            <w:t xml:space="preserve">, </w:t>
          </w:r>
          <w:r>
            <w:t xml:space="preserve">and</w:t>
          </w:r>
          <w:r>
            <w:t xml:space="preserve"> </w:t>
          </w:r>
          <w:r>
            <w:t xml:space="preserve">behavioral</w:t>
          </w:r>
          <w:r>
            <w:t xml:space="preserve"> </w:t>
          </w:r>
          <w:r>
            <w:t xml:space="preserve">sciences</w:t>
          </w:r>
          <w:r>
            <w:t xml:space="preserve"> </w:t>
          </w:r>
          <w:r>
            <w:t xml:space="preserve">measurement</w:t>
          </w:r>
          <w:r>
            <w:t xml:space="preserve"> </w:t>
          </w:r>
          <w:r>
            <w:t xml:space="preserve">scales</w:t>
          </w:r>
          <w:r>
            <w:t xml:space="preserve">: </w:t>
          </w:r>
          <w:r>
            <w:t xml:space="preserve">best</w:t>
          </w:r>
          <w:r>
            <w:t xml:space="preserve"> </w:t>
          </w:r>
          <w:r>
            <w:t xml:space="preserve">practice</w:t>
          </w:r>
          <w:r>
            <w:t xml:space="preserve"> </w:t>
          </w:r>
          <w:r>
            <w:t xml:space="preserve">guidelines</w:t>
          </w:r>
          <w:r>
            <w:t xml:space="preserve"> for </w:t>
          </w:r>
          <w:r>
            <w:t xml:space="preserve">their</w:t>
          </w:r>
          <w:r>
            <w:t xml:space="preserve"> </w:t>
          </w:r>
          <w:r>
            <w:t xml:space="preserve">development</w:t>
          </w:r>
          <w:r>
            <w:t xml:space="preserve"> </w:t>
          </w:r>
          <w:r>
            <w:t xml:space="preserve">and</w:t>
          </w:r>
          <w:r>
            <w:t xml:space="preserve"> </w:t>
          </w:r>
          <w:r>
            <w:t xml:space="preserve">validation</w:t>
          </w:r>
          <w:r>
            <w:t xml:space="preserve">. </w:t>
          </w:r>
          <w:r>
            <w:rPr>
              <w:i/>
              <w:iCs/>
            </w:rPr>
            <w:t xml:space="preserve">Frontiers</w:t>
          </w:r>
          <w:r>
            <w:rPr>
              <w:i/>
              <w:iCs/>
            </w:rPr>
            <w:t xml:space="preserve"> in </w:t>
          </w:r>
          <w:r>
            <w:rPr>
              <w:i/>
              <w:iCs/>
            </w:rPr>
            <w:t xml:space="preserve">Psychology</w:t>
          </w:r>
          <w:r>
            <w:t xml:space="preserve">, </w:t>
          </w:r>
          <w:r>
            <w:rPr>
              <w:i/>
              <w:iCs/>
            </w:rPr>
            <w:t xml:space="preserve">15</w:t>
          </w:r>
          <w:r>
            <w:t xml:space="preserve">, 1494261.</w:t>
          </w:r>
          <w:r/>
        </w:p>
        <w:p>
          <w:pPr>
            <w:pBdr/>
            <w:spacing/>
            <w:ind w:hanging="480"/>
            <w:rPr/>
          </w:pPr>
          <w:r>
            <w:t xml:space="preserve">Sun, M. (2024). The </w:t>
          </w:r>
          <w:r>
            <w:t xml:space="preserve">application</w:t>
          </w:r>
          <w:r>
            <w:t xml:space="preserve"> </w:t>
          </w:r>
          <w:r>
            <w:t xml:space="preserve">of</w:t>
          </w:r>
          <w:r>
            <w:t xml:space="preserve"> </w:t>
          </w:r>
          <w:r>
            <w:t xml:space="preserve">embedded</w:t>
          </w:r>
          <w:r>
            <w:t xml:space="preserve"> hardware system </w:t>
          </w:r>
          <w:r>
            <w:t xml:space="preserve">and</w:t>
          </w:r>
          <w:r>
            <w:t xml:space="preserve"> blockchain in rural financial management cloud </w:t>
          </w:r>
          <w:r>
            <w:t xml:space="preserve">platform</w:t>
          </w:r>
          <w:r>
            <w:t xml:space="preserve">. </w:t>
          </w:r>
          <w:r>
            <w:rPr>
              <w:i/>
              <w:iCs/>
            </w:rPr>
            <w:t xml:space="preserve">Decision</w:t>
          </w:r>
          <w:r>
            <w:rPr>
              <w:i/>
              <w:iCs/>
            </w:rPr>
            <w:t xml:space="preserve"> Making: </w:t>
          </w:r>
          <w:r>
            <w:rPr>
              <w:i/>
              <w:iCs/>
            </w:rPr>
            <w:t xml:space="preserve">Applications</w:t>
          </w:r>
          <w:r>
            <w:rPr>
              <w:i/>
              <w:iCs/>
            </w:rPr>
            <w:t xml:space="preserve"> in Management </w:t>
          </w:r>
          <w:r>
            <w:rPr>
              <w:i/>
              <w:iCs/>
            </w:rPr>
            <w:t xml:space="preserve">and</w:t>
          </w:r>
          <w:r>
            <w:rPr>
              <w:i/>
              <w:iCs/>
            </w:rPr>
            <w:t xml:space="preserve"> </w:t>
          </w:r>
          <w:r>
            <w:rPr>
              <w:i/>
              <w:iCs/>
            </w:rPr>
            <w:t xml:space="preserve">Engineering</w:t>
          </w:r>
          <w:r>
            <w:t xml:space="preserve">, </w:t>
          </w:r>
          <w:r>
            <w:rPr>
              <w:i/>
              <w:iCs/>
            </w:rPr>
            <w:t xml:space="preserve">7</w:t>
          </w:r>
          <w:r>
            <w:t xml:space="preserve">(2), 81–100.</w:t>
          </w:r>
          <w:r/>
        </w:p>
        <w:p>
          <w:pPr>
            <w:pBdr/>
            <w:spacing/>
            <w:ind w:hanging="480"/>
            <w:rPr/>
          </w:pPr>
          <w:r>
            <w:t xml:space="preserve">Swinkels</w:t>
          </w:r>
          <w:r>
            <w:t xml:space="preserve">, L. (2024). Trading </w:t>
          </w:r>
          <w:r>
            <w:t xml:space="preserve">carbon</w:t>
          </w:r>
          <w:r>
            <w:t xml:space="preserve"> </w:t>
          </w:r>
          <w:r>
            <w:t xml:space="preserve">credit</w:t>
          </w:r>
          <w:r>
            <w:t xml:space="preserve"> tokens </w:t>
          </w:r>
          <w:r>
            <w:t xml:space="preserve">on</w:t>
          </w:r>
          <w:r>
            <w:t xml:space="preserve"> </w:t>
          </w:r>
          <w:r>
            <w:t xml:space="preserve">the</w:t>
          </w:r>
          <w:r>
            <w:t xml:space="preserve"> blockchain. </w:t>
          </w:r>
          <w:r>
            <w:rPr>
              <w:i/>
              <w:iCs/>
            </w:rPr>
            <w:t xml:space="preserve">International</w:t>
          </w:r>
          <w:r>
            <w:rPr>
              <w:i/>
              <w:iCs/>
            </w:rPr>
            <w:t xml:space="preserve"> Review </w:t>
          </w:r>
          <w:r>
            <w:rPr>
              <w:i/>
              <w:iCs/>
            </w:rPr>
            <w:t xml:space="preserve">of</w:t>
          </w:r>
          <w:r>
            <w:rPr>
              <w:i/>
              <w:iCs/>
            </w:rPr>
            <w:t xml:space="preserve"> </w:t>
          </w:r>
          <w:r>
            <w:rPr>
              <w:i/>
              <w:iCs/>
            </w:rPr>
            <w:t xml:space="preserve">Economics</w:t>
          </w:r>
          <w:r>
            <w:rPr>
              <w:i/>
              <w:iCs/>
            </w:rPr>
            <w:t xml:space="preserve"> &amp; </w:t>
          </w:r>
          <w:r>
            <w:rPr>
              <w:i/>
              <w:iCs/>
            </w:rPr>
            <w:t xml:space="preserve">Finance</w:t>
          </w:r>
          <w:r>
            <w:t xml:space="preserve">, </w:t>
          </w:r>
          <w:r>
            <w:rPr>
              <w:i/>
              <w:iCs/>
            </w:rPr>
            <w:t xml:space="preserve">91</w:t>
          </w:r>
          <w:r>
            <w:t xml:space="preserve">, 720–733.</w:t>
          </w:r>
          <w:r/>
        </w:p>
        <w:p>
          <w:pPr>
            <w:pBdr/>
            <w:spacing/>
            <w:ind w:hanging="480"/>
            <w:rPr/>
          </w:pPr>
          <w:r>
            <w:t xml:space="preserve">Tsai, Y.-C. (2025). </w:t>
          </w:r>
          <w:r>
            <w:t xml:space="preserve">Enhancing</w:t>
          </w:r>
          <w:r>
            <w:t xml:space="preserve"> </w:t>
          </w:r>
          <w:r>
            <w:t xml:space="preserve">Transparency</w:t>
          </w:r>
          <w:r>
            <w:t xml:space="preserve"> </w:t>
          </w:r>
          <w:r>
            <w:t xml:space="preserve">and</w:t>
          </w:r>
          <w:r>
            <w:t xml:space="preserve"> </w:t>
          </w:r>
          <w:r>
            <w:t xml:space="preserve">Fraud</w:t>
          </w:r>
          <w:r>
            <w:t xml:space="preserve"> </w:t>
          </w:r>
          <w:r>
            <w:t xml:space="preserve">Detection</w:t>
          </w:r>
          <w:r>
            <w:t xml:space="preserve"> in Carbon </w:t>
          </w:r>
          <w:r>
            <w:t xml:space="preserve">Credit</w:t>
          </w:r>
          <w:r>
            <w:t xml:space="preserve"> </w:t>
          </w:r>
          <w:r>
            <w:t xml:space="preserve">Markets</w:t>
          </w:r>
          <w:r>
            <w:t xml:space="preserve"> </w:t>
          </w:r>
          <w:r>
            <w:t xml:space="preserve">Through</w:t>
          </w:r>
          <w:r>
            <w:t xml:space="preserve"> Blockchain-</w:t>
          </w:r>
          <w:r>
            <w:t xml:space="preserve">Based</w:t>
          </w:r>
          <w:r>
            <w:t xml:space="preserve"> </w:t>
          </w:r>
          <w:r>
            <w:t xml:space="preserve">Visualization</w:t>
          </w:r>
          <w:r>
            <w:t xml:space="preserve"> </w:t>
          </w:r>
          <w:r>
            <w:t xml:space="preserve">Techniques</w:t>
          </w:r>
          <w:r>
            <w:t xml:space="preserve">. </w:t>
          </w:r>
          <w:r>
            <w:rPr>
              <w:i/>
              <w:iCs/>
            </w:rPr>
            <w:t xml:space="preserve">Electronics</w:t>
          </w:r>
          <w:r>
            <w:t xml:space="preserve">, </w:t>
          </w:r>
          <w:r>
            <w:rPr>
              <w:i/>
              <w:iCs/>
            </w:rPr>
            <w:t xml:space="preserve">14</w:t>
          </w:r>
          <w:r>
            <w:t xml:space="preserve">(1), 157.</w:t>
          </w:r>
          <w:r/>
        </w:p>
        <w:p>
          <w:pPr>
            <w:pBdr/>
            <w:spacing/>
            <w:ind w:hanging="480"/>
            <w:rPr/>
          </w:pPr>
          <w:r>
            <w:t xml:space="preserve">Udupa</w:t>
          </w:r>
          <w:r>
            <w:t xml:space="preserve">, A., </w:t>
          </w:r>
          <w:r>
            <w:t xml:space="preserve">Adarsh</w:t>
          </w:r>
          <w:r>
            <w:t xml:space="preserve">, K. N., </w:t>
          </w:r>
          <w:r>
            <w:t xml:space="preserve">Aravinda</w:t>
          </w:r>
          <w:r>
            <w:t xml:space="preserve">, A., </w:t>
          </w:r>
          <w:r>
            <w:t xml:space="preserve">Godihal</w:t>
          </w:r>
          <w:r>
            <w:t xml:space="preserve">, N. H., &amp; </w:t>
          </w:r>
          <w:r>
            <w:t xml:space="preserve">Kayarvizhy</w:t>
          </w:r>
          <w:r>
            <w:t xml:space="preserve">, N. (2022). </w:t>
          </w:r>
          <w:r>
            <w:t xml:space="preserve">An</w:t>
          </w:r>
          <w:r>
            <w:t xml:space="preserve"> </w:t>
          </w:r>
          <w:r>
            <w:t xml:space="preserve">exploratory</w:t>
          </w:r>
          <w:r>
            <w:t xml:space="preserve"> </w:t>
          </w:r>
          <w:r>
            <w:t xml:space="preserve">analysis</w:t>
          </w:r>
          <w:r>
            <w:t xml:space="preserve"> </w:t>
          </w:r>
          <w:r>
            <w:t xml:space="preserve">of</w:t>
          </w:r>
          <w:r>
            <w:t xml:space="preserve"> GSDMM </w:t>
          </w:r>
          <w:r>
            <w:t xml:space="preserve">and</w:t>
          </w:r>
          <w:r>
            <w:t xml:space="preserve"> </w:t>
          </w:r>
          <w:r>
            <w:t xml:space="preserve">BERTopic</w:t>
          </w:r>
          <w:r>
            <w:t xml:space="preserve"> </w:t>
          </w:r>
          <w:r>
            <w:t xml:space="preserve">on</w:t>
          </w:r>
          <w:r>
            <w:t xml:space="preserve"> short </w:t>
          </w:r>
          <w:r>
            <w:t xml:space="preserve">text</w:t>
          </w:r>
          <w:r>
            <w:t xml:space="preserve"> </w:t>
          </w:r>
          <w:r>
            <w:t xml:space="preserve">topic</w:t>
          </w:r>
          <w:r>
            <w:t xml:space="preserve"> </w:t>
          </w:r>
          <w:r>
            <w:t xml:space="preserve">modelling</w:t>
          </w:r>
          <w:r>
            <w:t xml:space="preserve">. </w:t>
          </w:r>
          <w:r>
            <w:rPr>
              <w:i/>
              <w:iCs/>
            </w:rPr>
            <w:t xml:space="preserve">2022 </w:t>
          </w:r>
          <w:r>
            <w:rPr>
              <w:i/>
              <w:iCs/>
            </w:rPr>
            <w:t xml:space="preserve">Fourth</w:t>
          </w:r>
          <w:r>
            <w:rPr>
              <w:i/>
              <w:iCs/>
            </w:rPr>
            <w:t xml:space="preserve"> </w:t>
          </w:r>
          <w:r>
            <w:rPr>
              <w:i/>
              <w:iCs/>
            </w:rPr>
            <w:t xml:space="preserve">International</w:t>
          </w:r>
          <w:r>
            <w:rPr>
              <w:i/>
              <w:iCs/>
            </w:rPr>
            <w:t xml:space="preserve"> </w:t>
          </w:r>
          <w:r>
            <w:rPr>
              <w:i/>
              <w:iCs/>
            </w:rPr>
            <w:t xml:space="preserve">Conference</w:t>
          </w:r>
          <w:r>
            <w:rPr>
              <w:i/>
              <w:iCs/>
            </w:rPr>
            <w:t xml:space="preserve"> </w:t>
          </w:r>
          <w:r>
            <w:rPr>
              <w:i/>
              <w:iCs/>
            </w:rPr>
            <w:t xml:space="preserve">on</w:t>
          </w:r>
          <w:r>
            <w:rPr>
              <w:i/>
              <w:iCs/>
            </w:rPr>
            <w:t xml:space="preserve"> </w:t>
          </w:r>
          <w:r>
            <w:rPr>
              <w:i/>
              <w:iCs/>
            </w:rPr>
            <w:t xml:space="preserve">Cognitive</w:t>
          </w:r>
          <w:r>
            <w:rPr>
              <w:i/>
              <w:iCs/>
            </w:rPr>
            <w:t xml:space="preserve"> </w:t>
          </w:r>
          <w:r>
            <w:rPr>
              <w:i/>
              <w:iCs/>
            </w:rPr>
            <w:t xml:space="preserve">Computing</w:t>
          </w:r>
          <w:r>
            <w:rPr>
              <w:i/>
              <w:iCs/>
            </w:rPr>
            <w:t xml:space="preserve"> </w:t>
          </w:r>
          <w:r>
            <w:rPr>
              <w:i/>
              <w:iCs/>
            </w:rPr>
            <w:t xml:space="preserve">and</w:t>
          </w:r>
          <w:r>
            <w:rPr>
              <w:i/>
              <w:iCs/>
            </w:rPr>
            <w:t xml:space="preserve"> </w:t>
          </w:r>
          <w:r>
            <w:rPr>
              <w:i/>
              <w:iCs/>
            </w:rPr>
            <w:t xml:space="preserve">Information</w:t>
          </w:r>
          <w:r>
            <w:rPr>
              <w:i/>
              <w:iCs/>
            </w:rPr>
            <w:t xml:space="preserve"> </w:t>
          </w:r>
          <w:r>
            <w:rPr>
              <w:i/>
              <w:iCs/>
            </w:rPr>
            <w:t xml:space="preserve">Processing</w:t>
          </w:r>
          <w:r>
            <w:rPr>
              <w:i/>
              <w:iCs/>
            </w:rPr>
            <w:t xml:space="preserve"> (CCIP)</w:t>
          </w:r>
          <w:r>
            <w:t xml:space="preserve">, 1–9.</w:t>
          </w:r>
          <w:r/>
        </w:p>
        <w:p>
          <w:pPr>
            <w:pBdr/>
            <w:spacing/>
            <w:ind w:hanging="480"/>
            <w:rPr/>
          </w:pPr>
          <w:r>
            <w:t xml:space="preserve">Unny</w:t>
          </w:r>
          <w:r>
            <w:t xml:space="preserve">, R. B., &amp; </w:t>
          </w:r>
          <w:r>
            <w:t xml:space="preserve">Lal</w:t>
          </w:r>
          <w:r>
            <w:t xml:space="preserve">, B. (2020). Blockchain in </w:t>
          </w:r>
          <w:r>
            <w:t xml:space="preserve">Supply</w:t>
          </w:r>
          <w:r>
            <w:t xml:space="preserve"> Chain Management: A Review </w:t>
          </w:r>
          <w:r>
            <w:t xml:space="preserve">of</w:t>
          </w:r>
          <w:r>
            <w:t xml:space="preserve"> </w:t>
          </w:r>
          <w:r>
            <w:t xml:space="preserve">the</w:t>
          </w:r>
          <w:r>
            <w:t xml:space="preserve"> </w:t>
          </w:r>
          <w:r>
            <w:t xml:space="preserve">Capability</w:t>
          </w:r>
          <w:r>
            <w:t xml:space="preserve"> </w:t>
          </w:r>
          <w:r>
            <w:t xml:space="preserve">Maturity</w:t>
          </w:r>
          <w:r>
            <w:t xml:space="preserve"> Model. </w:t>
          </w:r>
          <w:r>
            <w:rPr>
              <w:i/>
              <w:iCs/>
            </w:rPr>
            <w:t xml:space="preserve">International</w:t>
          </w:r>
          <w:r>
            <w:rPr>
              <w:i/>
              <w:iCs/>
            </w:rPr>
            <w:t xml:space="preserve"> </w:t>
          </w:r>
          <w:r>
            <w:rPr>
              <w:i/>
              <w:iCs/>
            </w:rPr>
            <w:t xml:space="preserve">Working</w:t>
          </w:r>
          <w:r>
            <w:rPr>
              <w:i/>
              <w:iCs/>
            </w:rPr>
            <w:t xml:space="preserve"> </w:t>
          </w:r>
          <w:r>
            <w:rPr>
              <w:i/>
              <w:iCs/>
            </w:rPr>
            <w:t xml:space="preserve">Conference</w:t>
          </w:r>
          <w:r>
            <w:rPr>
              <w:i/>
              <w:iCs/>
            </w:rPr>
            <w:t xml:space="preserve"> </w:t>
          </w:r>
          <w:r>
            <w:rPr>
              <w:i/>
              <w:iCs/>
            </w:rPr>
            <w:t xml:space="preserve">on</w:t>
          </w:r>
          <w:r>
            <w:rPr>
              <w:i/>
              <w:iCs/>
            </w:rPr>
            <w:t xml:space="preserve"> </w:t>
          </w:r>
          <w:r>
            <w:rPr>
              <w:i/>
              <w:iCs/>
            </w:rPr>
            <w:t xml:space="preserve">Transfer</w:t>
          </w:r>
          <w:r>
            <w:rPr>
              <w:i/>
              <w:iCs/>
            </w:rPr>
            <w:t xml:space="preserve"> </w:t>
          </w:r>
          <w:r>
            <w:rPr>
              <w:i/>
              <w:iCs/>
            </w:rPr>
            <w:t xml:space="preserve">and</w:t>
          </w:r>
          <w:r>
            <w:rPr>
              <w:i/>
              <w:iCs/>
            </w:rPr>
            <w:t xml:space="preserve"> </w:t>
          </w:r>
          <w:r>
            <w:rPr>
              <w:i/>
              <w:iCs/>
            </w:rPr>
            <w:t xml:space="preserve">Diffusion</w:t>
          </w:r>
          <w:r>
            <w:rPr>
              <w:i/>
              <w:iCs/>
            </w:rPr>
            <w:t xml:space="preserve"> </w:t>
          </w:r>
          <w:r>
            <w:rPr>
              <w:i/>
              <w:iCs/>
            </w:rPr>
            <w:t xml:space="preserve">of</w:t>
          </w:r>
          <w:r>
            <w:rPr>
              <w:i/>
              <w:iCs/>
            </w:rPr>
            <w:t xml:space="preserve"> IT</w:t>
          </w:r>
          <w:r>
            <w:t xml:space="preserve">, 149–158.</w:t>
          </w:r>
          <w:r/>
        </w:p>
        <w:p>
          <w:pPr>
            <w:pBdr/>
            <w:spacing/>
            <w:ind w:hanging="480"/>
            <w:rPr/>
          </w:pPr>
          <w:r>
            <w:t xml:space="preserve">Vásquez, J., Aguirre, S., Puertas, E., Bruno, G., </w:t>
          </w:r>
          <w:r>
            <w:t xml:space="preserve">Priarone</w:t>
          </w:r>
          <w:r>
            <w:t xml:space="preserve">, P. C., &amp; </w:t>
          </w:r>
          <w:r>
            <w:t xml:space="preserve">Settineri</w:t>
          </w:r>
          <w:r>
            <w:t xml:space="preserve">, L. (2021). A </w:t>
          </w:r>
          <w:r>
            <w:t xml:space="preserve">sustainability</w:t>
          </w:r>
          <w:r>
            <w:t xml:space="preserve"> </w:t>
          </w:r>
          <w:r>
            <w:t xml:space="preserve">maturity</w:t>
          </w:r>
          <w:r>
            <w:t xml:space="preserve"> model for micro, </w:t>
          </w:r>
          <w:r>
            <w:t xml:space="preserve">small</w:t>
          </w:r>
          <w:r>
            <w:t xml:space="preserve"> </w:t>
          </w:r>
          <w:r>
            <w:t xml:space="preserve">and</w:t>
          </w:r>
          <w:r>
            <w:t xml:space="preserve"> </w:t>
          </w:r>
          <w:r>
            <w:t xml:space="preserve">medium-sized</w:t>
          </w:r>
          <w:r>
            <w:t xml:space="preserve"> </w:t>
          </w:r>
          <w:r>
            <w:t xml:space="preserve">enterprises</w:t>
          </w:r>
          <w:r>
            <w:t xml:space="preserve"> (</w:t>
          </w:r>
          <w:r>
            <w:t xml:space="preserve">MSMEs</w:t>
          </w:r>
          <w:r>
            <w:t xml:space="preserve">) </w:t>
          </w:r>
          <w:r>
            <w:t xml:space="preserve">based</w:t>
          </w:r>
          <w:r>
            <w:t xml:space="preserve"> </w:t>
          </w:r>
          <w:r>
            <w:t xml:space="preserve">on</w:t>
          </w:r>
          <w:r>
            <w:t xml:space="preserve"> a data </w:t>
          </w:r>
          <w:r>
            <w:t xml:space="preserve">analytics</w:t>
          </w:r>
          <w:r>
            <w:t xml:space="preserve"> </w:t>
          </w:r>
          <w:r>
            <w:t xml:space="preserve">evaluation</w:t>
          </w:r>
          <w:r>
            <w:t xml:space="preserve"> approach. </w:t>
          </w:r>
          <w:r>
            <w:rPr>
              <w:i/>
              <w:iCs/>
            </w:rPr>
            <w:t xml:space="preserve">Journal</w:t>
          </w:r>
          <w:r>
            <w:rPr>
              <w:i/>
              <w:iCs/>
            </w:rPr>
            <w:t xml:space="preserve"> </w:t>
          </w:r>
          <w:r>
            <w:rPr>
              <w:i/>
              <w:iCs/>
            </w:rPr>
            <w:t xml:space="preserve">of</w:t>
          </w:r>
          <w:r>
            <w:rPr>
              <w:i/>
              <w:iCs/>
            </w:rPr>
            <w:t xml:space="preserve"> </w:t>
          </w:r>
          <w:r>
            <w:rPr>
              <w:i/>
              <w:iCs/>
            </w:rPr>
            <w:t xml:space="preserve">Cleaner</w:t>
          </w:r>
          <w:r>
            <w:rPr>
              <w:i/>
              <w:iCs/>
            </w:rPr>
            <w:t xml:space="preserve"> </w:t>
          </w:r>
          <w:r>
            <w:rPr>
              <w:i/>
              <w:iCs/>
            </w:rPr>
            <w:t xml:space="preserve">Production</w:t>
          </w:r>
          <w:r>
            <w:t xml:space="preserve">, </w:t>
          </w:r>
          <w:r>
            <w:rPr>
              <w:i/>
              <w:iCs/>
            </w:rPr>
            <w:t xml:space="preserve">311</w:t>
          </w:r>
          <w:r>
            <w:t xml:space="preserve">, 127692.</w:t>
          </w:r>
          <w:r/>
        </w:p>
        <w:p>
          <w:pPr>
            <w:pBdr/>
            <w:spacing/>
            <w:ind w:hanging="480"/>
            <w:rPr/>
          </w:pPr>
          <w:r>
            <w:t xml:space="preserve">Violino, S., </w:t>
          </w:r>
          <w:r>
            <w:t xml:space="preserve">Pallottino</w:t>
          </w:r>
          <w:r>
            <w:t xml:space="preserve">, F., Sperandio, G., </w:t>
          </w:r>
          <w:r>
            <w:t xml:space="preserve">Figorilli</w:t>
          </w:r>
          <w:r>
            <w:t xml:space="preserve">, S., </w:t>
          </w:r>
          <w:r>
            <w:t xml:space="preserve">Ortenzi</w:t>
          </w:r>
          <w:r>
            <w:t xml:space="preserve">, L., Tocci, F., Vasta, S., </w:t>
          </w:r>
          <w:r>
            <w:t xml:space="preserve">Imperi</w:t>
          </w:r>
          <w:r>
            <w:t xml:space="preserve">, G., &amp; Costa, C. (2020). A full </w:t>
          </w:r>
          <w:r>
            <w:t xml:space="preserve">technological</w:t>
          </w:r>
          <w:r>
            <w:t xml:space="preserve"> </w:t>
          </w:r>
          <w:r>
            <w:t xml:space="preserve">traceability</w:t>
          </w:r>
          <w:r>
            <w:t xml:space="preserve"> system for extra </w:t>
          </w:r>
          <w:r>
            <w:t xml:space="preserve">virgin</w:t>
          </w:r>
          <w:r>
            <w:t xml:space="preserve"> </w:t>
          </w:r>
          <w:r>
            <w:t xml:space="preserve">olive</w:t>
          </w:r>
          <w:r>
            <w:t xml:space="preserve"> </w:t>
          </w:r>
          <w:r>
            <w:t xml:space="preserve">oil</w:t>
          </w:r>
          <w:r>
            <w:t xml:space="preserve">. </w:t>
          </w:r>
          <w:r>
            <w:rPr>
              <w:i/>
              <w:iCs/>
            </w:rPr>
            <w:t xml:space="preserve">Foods</w:t>
          </w:r>
          <w:r>
            <w:t xml:space="preserve">, </w:t>
          </w:r>
          <w:r>
            <w:rPr>
              <w:i/>
              <w:iCs/>
            </w:rPr>
            <w:t xml:space="preserve">9</w:t>
          </w:r>
          <w:r>
            <w:t xml:space="preserve">(5), 624.</w:t>
          </w:r>
          <w:r/>
        </w:p>
        <w:p>
          <w:pPr>
            <w:pBdr/>
            <w:spacing/>
            <w:ind w:hanging="480"/>
            <w:rPr/>
          </w:pPr>
          <w:r>
            <w:t xml:space="preserve">Wang, H., Chen, K., &amp; </w:t>
          </w:r>
          <w:r>
            <w:t xml:space="preserve">Xu</w:t>
          </w:r>
          <w:r>
            <w:t xml:space="preserve">, D. (2016). A </w:t>
          </w:r>
          <w:r>
            <w:t xml:space="preserve">maturity</w:t>
          </w:r>
          <w:r>
            <w:t xml:space="preserve"> model for blockchain </w:t>
          </w:r>
          <w:r>
            <w:t xml:space="preserve">adoption</w:t>
          </w:r>
          <w:r>
            <w:t xml:space="preserve">. </w:t>
          </w:r>
          <w:r>
            <w:rPr>
              <w:i/>
              <w:iCs/>
            </w:rPr>
            <w:t xml:space="preserve">Financial </w:t>
          </w:r>
          <w:r>
            <w:rPr>
              <w:i/>
              <w:iCs/>
            </w:rPr>
            <w:t xml:space="preserve">Innovation</w:t>
          </w:r>
          <w:r>
            <w:t xml:space="preserve">, </w:t>
          </w:r>
          <w:r>
            <w:rPr>
              <w:i/>
              <w:iCs/>
            </w:rPr>
            <w:t xml:space="preserve">2</w:t>
          </w:r>
          <w:r>
            <w:t xml:space="preserve">, 1–5.</w:t>
          </w:r>
          <w:r/>
        </w:p>
        <w:p>
          <w:pPr>
            <w:pBdr/>
            <w:spacing/>
            <w:ind w:hanging="480"/>
            <w:rPr/>
          </w:pPr>
          <w:r>
            <w:t xml:space="preserve">Wu, Z.-C., Wang, Q., &amp; Li, M.-S. (2006). A PDCA-</w:t>
          </w:r>
          <w:r>
            <w:t xml:space="preserve">based</w:t>
          </w:r>
          <w:r>
            <w:t xml:space="preserve"> software </w:t>
          </w:r>
          <w:r>
            <w:t xml:space="preserve">process</w:t>
          </w:r>
          <w:r>
            <w:t xml:space="preserve"> </w:t>
          </w:r>
          <w:r>
            <w:t xml:space="preserve">control</w:t>
          </w:r>
          <w:r>
            <w:t xml:space="preserve"> </w:t>
          </w:r>
          <w:r>
            <w:t xml:space="preserve">and</w:t>
          </w:r>
          <w:r>
            <w:t xml:space="preserve"> </w:t>
          </w:r>
          <w:r>
            <w:t xml:space="preserve">improvementmodel</w:t>
          </w:r>
          <w:r>
            <w:t xml:space="preserve">. </w:t>
          </w:r>
          <w:r>
            <w:rPr>
              <w:i/>
              <w:iCs/>
            </w:rPr>
            <w:t xml:space="preserve">Ruan Jian Xue </w:t>
          </w:r>
          <w:r>
            <w:rPr>
              <w:i/>
              <w:iCs/>
            </w:rPr>
            <w:t xml:space="preserve">Bao</w:t>
          </w:r>
          <w:r>
            <w:rPr>
              <w:i/>
              <w:iCs/>
            </w:rPr>
            <w:t xml:space="preserve">(</w:t>
          </w:r>
          <w:r>
            <w:rPr>
              <w:i/>
              <w:iCs/>
            </w:rPr>
            <w:t xml:space="preserve">Journal</w:t>
          </w:r>
          <w:r>
            <w:rPr>
              <w:i/>
              <w:iCs/>
            </w:rPr>
            <w:t xml:space="preserve"> </w:t>
          </w:r>
          <w:r>
            <w:rPr>
              <w:i/>
              <w:iCs/>
            </w:rPr>
            <w:t xml:space="preserve">of</w:t>
          </w:r>
          <w:r>
            <w:rPr>
              <w:i/>
              <w:iCs/>
            </w:rPr>
            <w:t xml:space="preserve"> Software)</w:t>
          </w:r>
          <w:r>
            <w:t xml:space="preserve">, </w:t>
          </w:r>
          <w:r>
            <w:rPr>
              <w:i/>
              <w:iCs/>
            </w:rPr>
            <w:t xml:space="preserve">17</w:t>
          </w:r>
          <w:r>
            <w:t xml:space="preserve">(8), 1669–1680.</w:t>
          </w:r>
          <w:r/>
        </w:p>
        <w:p>
          <w:pPr>
            <w:pBdr/>
            <w:spacing/>
            <w:ind w:hanging="480"/>
            <w:rPr/>
          </w:pPr>
          <w:r>
            <w:t xml:space="preserve">Xia</w:t>
          </w:r>
          <w:r>
            <w:t xml:space="preserve">, Y., &amp; Yang, Y. (2019). RMSEA, CFI, </w:t>
          </w:r>
          <w:r>
            <w:t xml:space="preserve">and</w:t>
          </w:r>
          <w:r>
            <w:t xml:space="preserve"> TLI in </w:t>
          </w:r>
          <w:r>
            <w:t xml:space="preserve">structural</w:t>
          </w:r>
          <w:r>
            <w:t xml:space="preserve"> </w:t>
          </w:r>
          <w:r>
            <w:t xml:space="preserve">equation</w:t>
          </w:r>
          <w:r>
            <w:t xml:space="preserve"> </w:t>
          </w:r>
          <w:r>
            <w:t xml:space="preserve">modeling</w:t>
          </w:r>
          <w:r>
            <w:t xml:space="preserve"> </w:t>
          </w:r>
          <w:r>
            <w:t xml:space="preserve">with</w:t>
          </w:r>
          <w:r>
            <w:t xml:space="preserve"> </w:t>
          </w:r>
          <w:r>
            <w:t xml:space="preserve">ordered</w:t>
          </w:r>
          <w:r>
            <w:t xml:space="preserve"> </w:t>
          </w:r>
          <w:r>
            <w:t xml:space="preserve">categorical</w:t>
          </w:r>
          <w:r>
            <w:t xml:space="preserve"> data: The story </w:t>
          </w:r>
          <w:r>
            <w:t xml:space="preserve">they</w:t>
          </w:r>
          <w:r>
            <w:t xml:space="preserve"> </w:t>
          </w:r>
          <w:r>
            <w:t xml:space="preserve">tell</w:t>
          </w:r>
          <w:r>
            <w:t xml:space="preserve"> </w:t>
          </w:r>
          <w:r>
            <w:t xml:space="preserve">depends</w:t>
          </w:r>
          <w:r>
            <w:t xml:space="preserve"> </w:t>
          </w:r>
          <w:r>
            <w:t xml:space="preserve">on</w:t>
          </w:r>
          <w:r>
            <w:t xml:space="preserve"> </w:t>
          </w:r>
          <w:r>
            <w:t xml:space="preserve">the</w:t>
          </w:r>
          <w:r>
            <w:t xml:space="preserve"> </w:t>
          </w:r>
          <w:r>
            <w:t xml:space="preserve">estimation</w:t>
          </w:r>
          <w:r>
            <w:t xml:space="preserve"> </w:t>
          </w:r>
          <w:r>
            <w:t xml:space="preserve">methods</w:t>
          </w:r>
          <w:r>
            <w:t xml:space="preserve">. </w:t>
          </w:r>
          <w:r>
            <w:rPr>
              <w:i/>
              <w:iCs/>
            </w:rPr>
            <w:t xml:space="preserve">Behavior</w:t>
          </w:r>
          <w:r>
            <w:rPr>
              <w:i/>
              <w:iCs/>
            </w:rPr>
            <w:t xml:space="preserve"> </w:t>
          </w:r>
          <w:r>
            <w:rPr>
              <w:i/>
              <w:iCs/>
            </w:rPr>
            <w:t xml:space="preserve">Research</w:t>
          </w:r>
          <w:r>
            <w:rPr>
              <w:i/>
              <w:iCs/>
            </w:rPr>
            <w:t xml:space="preserve"> </w:t>
          </w:r>
          <w:r>
            <w:rPr>
              <w:i/>
              <w:iCs/>
            </w:rPr>
            <w:t xml:space="preserve">Methods</w:t>
          </w:r>
          <w:r>
            <w:t xml:space="preserve">, </w:t>
          </w:r>
          <w:r>
            <w:rPr>
              <w:i/>
              <w:iCs/>
            </w:rPr>
            <w:t xml:space="preserve">51</w:t>
          </w:r>
          <w:r>
            <w:t xml:space="preserve">, 409–428.</w:t>
          </w:r>
          <w:r/>
        </w:p>
        <w:p>
          <w:pPr>
            <w:pBdr/>
            <w:spacing/>
            <w:ind w:hanging="480"/>
            <w:rPr/>
          </w:pPr>
          <w:r>
            <w:t xml:space="preserve">Yang, Y., Shi, Y., &amp; Wang, T. (2021). A Blockchain </w:t>
          </w:r>
          <w:r>
            <w:t xml:space="preserve">technology</w:t>
          </w:r>
          <w:r>
            <w:t xml:space="preserve"> </w:t>
          </w:r>
          <w:r>
            <w:t xml:space="preserve">application</w:t>
          </w:r>
          <w:r>
            <w:t xml:space="preserve"> </w:t>
          </w:r>
          <w:r>
            <w:t xml:space="preserve">maturity</w:t>
          </w:r>
          <w:r>
            <w:t xml:space="preserve"> assessment model for digital </w:t>
          </w:r>
          <w:r>
            <w:t xml:space="preserve">government</w:t>
          </w:r>
          <w:r>
            <w:t xml:space="preserve"> </w:t>
          </w:r>
          <w:r>
            <w:t xml:space="preserve">public</w:t>
          </w:r>
          <w:r>
            <w:t xml:space="preserve"> </w:t>
          </w:r>
          <w:r>
            <w:t xml:space="preserve">service</w:t>
          </w:r>
          <w:r>
            <w:t xml:space="preserve"> </w:t>
          </w:r>
          <w:r>
            <w:t xml:space="preserve">projects</w:t>
          </w:r>
          <w:r>
            <w:t xml:space="preserve">. </w:t>
          </w:r>
          <w:r>
            <w:rPr>
              <w:i/>
              <w:iCs/>
            </w:rPr>
            <w:t xml:space="preserve">5th </w:t>
          </w:r>
          <w:r>
            <w:rPr>
              <w:i/>
              <w:iCs/>
            </w:rPr>
            <w:t xml:space="preserve">International</w:t>
          </w:r>
          <w:r>
            <w:rPr>
              <w:i/>
              <w:iCs/>
            </w:rPr>
            <w:t xml:space="preserve"> </w:t>
          </w:r>
          <w:r>
            <w:rPr>
              <w:i/>
              <w:iCs/>
            </w:rPr>
            <w:t xml:space="preserve">Conference</w:t>
          </w:r>
          <w:r>
            <w:rPr>
              <w:i/>
              <w:iCs/>
            </w:rPr>
            <w:t xml:space="preserve"> </w:t>
          </w:r>
          <w:r>
            <w:rPr>
              <w:i/>
              <w:iCs/>
            </w:rPr>
            <w:t xml:space="preserve">on</w:t>
          </w:r>
          <w:r>
            <w:rPr>
              <w:i/>
              <w:iCs/>
            </w:rPr>
            <w:t xml:space="preserve"> </w:t>
          </w:r>
          <w:r>
            <w:rPr>
              <w:i/>
              <w:iCs/>
            </w:rPr>
            <w:t xml:space="preserve">Crowd</w:t>
          </w:r>
          <w:r>
            <w:rPr>
              <w:i/>
              <w:iCs/>
            </w:rPr>
            <w:t xml:space="preserve"> Science </w:t>
          </w:r>
          <w:r>
            <w:rPr>
              <w:i/>
              <w:iCs/>
            </w:rPr>
            <w:t xml:space="preserve">and</w:t>
          </w:r>
          <w:r>
            <w:rPr>
              <w:i/>
              <w:iCs/>
            </w:rPr>
            <w:t xml:space="preserve"> </w:t>
          </w:r>
          <w:r>
            <w:rPr>
              <w:i/>
              <w:iCs/>
            </w:rPr>
            <w:t xml:space="preserve">Engineering</w:t>
          </w:r>
          <w:r>
            <w:t xml:space="preserve">, 68–72.</w:t>
          </w:r>
          <w:r/>
        </w:p>
        <w:p>
          <w:pPr>
            <w:pBdr/>
            <w:spacing/>
            <w:ind w:hanging="480"/>
            <w:rPr/>
          </w:pPr>
          <w:r>
            <w:t xml:space="preserve">Yuan, F. (2025). Blockchain in </w:t>
          </w:r>
          <w:r>
            <w:t xml:space="preserve">Agricultural</w:t>
          </w:r>
          <w:r>
            <w:t xml:space="preserve"> </w:t>
          </w:r>
          <w:r>
            <w:t xml:space="preserve">Supply</w:t>
          </w:r>
          <w:r>
            <w:t xml:space="preserve"> Chain: </w:t>
          </w:r>
          <w:r>
            <w:t xml:space="preserve">Promote</w:t>
          </w:r>
          <w:r>
            <w:t xml:space="preserve"> </w:t>
          </w:r>
          <w:r>
            <w:t xml:space="preserve">the</w:t>
          </w:r>
          <w:r>
            <w:t xml:space="preserve"> UN </w:t>
          </w:r>
          <w:r>
            <w:t xml:space="preserve">Sustainable</w:t>
          </w:r>
          <w:r>
            <w:t xml:space="preserve"> </w:t>
          </w:r>
          <w:r>
            <w:t xml:space="preserve">Development</w:t>
          </w:r>
          <w:r>
            <w:t xml:space="preserve"> </w:t>
          </w:r>
          <w:r>
            <w:t xml:space="preserve">Goals</w:t>
          </w:r>
          <w:r>
            <w:t xml:space="preserve"> (SDGS). </w:t>
          </w:r>
          <w:r>
            <w:rPr>
              <w:i/>
              <w:iCs/>
            </w:rPr>
            <w:t xml:space="preserve">Journal</w:t>
          </w:r>
          <w:r>
            <w:rPr>
              <w:i/>
              <w:iCs/>
            </w:rPr>
            <w:t xml:space="preserve"> </w:t>
          </w:r>
          <w:r>
            <w:rPr>
              <w:i/>
              <w:iCs/>
            </w:rPr>
            <w:t xml:space="preserve">of</w:t>
          </w:r>
          <w:r>
            <w:rPr>
              <w:i/>
              <w:iCs/>
            </w:rPr>
            <w:t xml:space="preserve"> </w:t>
          </w:r>
          <w:r>
            <w:rPr>
              <w:i/>
              <w:iCs/>
            </w:rPr>
            <w:t xml:space="preserve">Lifestyle</w:t>
          </w:r>
          <w:r>
            <w:rPr>
              <w:i/>
              <w:iCs/>
            </w:rPr>
            <w:t xml:space="preserve"> </w:t>
          </w:r>
          <w:r>
            <w:rPr>
              <w:i/>
              <w:iCs/>
            </w:rPr>
            <w:t xml:space="preserve">and</w:t>
          </w:r>
          <w:r>
            <w:rPr>
              <w:i/>
              <w:iCs/>
            </w:rPr>
            <w:t xml:space="preserve"> </w:t>
          </w:r>
          <w:r>
            <w:rPr>
              <w:i/>
              <w:iCs/>
            </w:rPr>
            <w:t xml:space="preserve">SDGs</w:t>
          </w:r>
          <w:r>
            <w:rPr>
              <w:i/>
              <w:iCs/>
            </w:rPr>
            <w:t xml:space="preserve"> Review</w:t>
          </w:r>
          <w:r>
            <w:t xml:space="preserve">, </w:t>
          </w:r>
          <w:r>
            <w:rPr>
              <w:i/>
              <w:iCs/>
            </w:rPr>
            <w:t xml:space="preserve">5</w:t>
          </w:r>
          <w:r>
            <w:t xml:space="preserve">(1), e03976–e03976.</w:t>
          </w:r>
          <w:r/>
        </w:p>
        <w:p>
          <w:pPr>
            <w:pBdr/>
            <w:spacing/>
            <w:ind w:hanging="480"/>
            <w:rPr/>
          </w:pPr>
          <w:r>
            <w:t xml:space="preserve">Zhang, J., Zhang, X., Liu, W., Ji, M., &amp; </w:t>
          </w:r>
          <w:r>
            <w:t xml:space="preserve">Mishra</w:t>
          </w:r>
          <w:r>
            <w:t xml:space="preserve">, A. R. (2022). </w:t>
          </w:r>
          <w:r>
            <w:t xml:space="preserve">Critical</w:t>
          </w:r>
          <w:r>
            <w:t xml:space="preserve"> </w:t>
          </w:r>
          <w:r>
            <w:t xml:space="preserve">success</w:t>
          </w:r>
          <w:r>
            <w:t xml:space="preserve"> </w:t>
          </w:r>
          <w:r>
            <w:t xml:space="preserve">factors</w:t>
          </w:r>
          <w:r>
            <w:t xml:space="preserve"> </w:t>
          </w:r>
          <w:r>
            <w:t xml:space="preserve">of</w:t>
          </w:r>
          <w:r>
            <w:t xml:space="preserve"> blockchain </w:t>
          </w:r>
          <w:r>
            <w:t xml:space="preserve">technology</w:t>
          </w:r>
          <w:r>
            <w:t xml:space="preserve"> </w:t>
          </w:r>
          <w:r>
            <w:t xml:space="preserve">to</w:t>
          </w:r>
          <w:r>
            <w:t xml:space="preserve"> </w:t>
          </w:r>
          <w:r>
            <w:t xml:space="preserve">implement</w:t>
          </w:r>
          <w:r>
            <w:t xml:space="preserve"> </w:t>
          </w:r>
          <w:r>
            <w:t xml:space="preserve">the</w:t>
          </w:r>
          <w:r>
            <w:t xml:space="preserve"> </w:t>
          </w:r>
          <w:r>
            <w:t xml:space="preserve">sustainable</w:t>
          </w:r>
          <w:r>
            <w:t xml:space="preserve"> </w:t>
          </w:r>
          <w:r>
            <w:t xml:space="preserve">supply</w:t>
          </w:r>
          <w:r>
            <w:t xml:space="preserve"> </w:t>
          </w:r>
          <w:r>
            <w:t xml:space="preserve">chain</w:t>
          </w:r>
          <w:r>
            <w:t xml:space="preserve"> </w:t>
          </w:r>
          <w:r>
            <w:t xml:space="preserve">using</w:t>
          </w:r>
          <w:r>
            <w:t xml:space="preserve"> </w:t>
          </w:r>
          <w:r>
            <w:t xml:space="preserve">an</w:t>
          </w:r>
          <w:r>
            <w:t xml:space="preserve"> </w:t>
          </w:r>
          <w:r>
            <w:t xml:space="preserve">extended</w:t>
          </w:r>
          <w:r>
            <w:t xml:space="preserve"> </w:t>
          </w:r>
          <w:r>
            <w:t xml:space="preserve">decision</w:t>
          </w:r>
          <w:r>
            <w:t xml:space="preserve">-making approach. </w:t>
          </w:r>
          <w:r>
            <w:rPr>
              <w:i/>
              <w:iCs/>
            </w:rPr>
            <w:t xml:space="preserve">Technological</w:t>
          </w:r>
          <w:r>
            <w:rPr>
              <w:i/>
              <w:iCs/>
            </w:rPr>
            <w:t xml:space="preserve"> </w:t>
          </w:r>
          <w:r>
            <w:rPr>
              <w:i/>
              <w:iCs/>
            </w:rPr>
            <w:t xml:space="preserve">Forecasting</w:t>
          </w:r>
          <w:r>
            <w:rPr>
              <w:i/>
              <w:iCs/>
            </w:rPr>
            <w:t xml:space="preserve"> </w:t>
          </w:r>
          <w:r>
            <w:rPr>
              <w:i/>
              <w:iCs/>
            </w:rPr>
            <w:t xml:space="preserve">and</w:t>
          </w:r>
          <w:r>
            <w:rPr>
              <w:i/>
              <w:iCs/>
            </w:rPr>
            <w:t xml:space="preserve"> Social </w:t>
          </w:r>
          <w:r>
            <w:rPr>
              <w:i/>
              <w:iCs/>
            </w:rPr>
            <w:t xml:space="preserve">Change</w:t>
          </w:r>
          <w:r>
            <w:t xml:space="preserve">, </w:t>
          </w:r>
          <w:r>
            <w:rPr>
              <w:i/>
              <w:iCs/>
            </w:rPr>
            <w:t xml:space="preserve">182</w:t>
          </w:r>
          <w:r>
            <w:t xml:space="preserve">, 121881.</w:t>
          </w:r>
          <w:r/>
        </w:p>
        <w:p>
          <w:pPr>
            <w:pBdr/>
            <w:spacing/>
            <w:ind w:hanging="480"/>
            <w:rPr/>
          </w:pPr>
          <w:r>
            <w:t xml:space="preserve">Zhang, L., Liu, C., Yao, W., </w:t>
          </w:r>
          <w:r>
            <w:t xml:space="preserve">Shao</w:t>
          </w:r>
          <w:r>
            <w:t xml:space="preserve">, J., Peixoto, L., Yang, Y., </w:t>
          </w:r>
          <w:r>
            <w:t xml:space="preserve">Zeng</w:t>
          </w:r>
          <w:r>
            <w:t xml:space="preserve">, Z., </w:t>
          </w:r>
          <w:r>
            <w:t xml:space="preserve">Olesen</w:t>
          </w:r>
          <w:r>
            <w:t xml:space="preserve">, J. E., &amp; </w:t>
          </w:r>
          <w:r>
            <w:t xml:space="preserve">Zang</w:t>
          </w:r>
          <w:r>
            <w:t xml:space="preserve">, H. (2025). Legume-</w:t>
          </w:r>
          <w:r>
            <w:t xml:space="preserve">based</w:t>
          </w:r>
          <w:r>
            <w:t xml:space="preserve"> </w:t>
          </w:r>
          <w:r>
            <w:t xml:space="preserve">rotation</w:t>
          </w:r>
          <w:r>
            <w:t xml:space="preserve"> </w:t>
          </w:r>
          <w:r>
            <w:t xml:space="preserve">benefits</w:t>
          </w:r>
          <w:r>
            <w:t xml:space="preserve"> </w:t>
          </w:r>
          <w:r>
            <w:t xml:space="preserve">crop</w:t>
          </w:r>
          <w:r>
            <w:t xml:space="preserve"> </w:t>
          </w:r>
          <w:r>
            <w:t xml:space="preserve">productivity</w:t>
          </w:r>
          <w:r>
            <w:t xml:space="preserve"> </w:t>
          </w:r>
          <w:r>
            <w:t xml:space="preserve">and</w:t>
          </w:r>
          <w:r>
            <w:t xml:space="preserve"> </w:t>
          </w:r>
          <w:r>
            <w:t xml:space="preserve">agricultural</w:t>
          </w:r>
          <w:r>
            <w:t xml:space="preserve"> </w:t>
          </w:r>
          <w:r>
            <w:t xml:space="preserve">sustainability</w:t>
          </w:r>
          <w:r>
            <w:t xml:space="preserve"> in </w:t>
          </w:r>
          <w:r>
            <w:t xml:space="preserve">the</w:t>
          </w:r>
          <w:r>
            <w:t xml:space="preserve"> North China </w:t>
          </w:r>
          <w:r>
            <w:t xml:space="preserve">Plain</w:t>
          </w:r>
          <w:r>
            <w:t xml:space="preserve">. </w:t>
          </w:r>
          <w:r>
            <w:rPr>
              <w:i/>
              <w:iCs/>
            </w:rPr>
            <w:t xml:space="preserve">Soil</w:t>
          </w:r>
          <w:r>
            <w:rPr>
              <w:i/>
              <w:iCs/>
            </w:rPr>
            <w:t xml:space="preserve"> </w:t>
          </w:r>
          <w:r>
            <w:rPr>
              <w:i/>
              <w:iCs/>
            </w:rPr>
            <w:t xml:space="preserve">and</w:t>
          </w:r>
          <w:r>
            <w:rPr>
              <w:i/>
              <w:iCs/>
            </w:rPr>
            <w:t xml:space="preserve"> </w:t>
          </w:r>
          <w:r>
            <w:rPr>
              <w:i/>
              <w:iCs/>
            </w:rPr>
            <w:t xml:space="preserve">Tillage</w:t>
          </w:r>
          <w:r>
            <w:rPr>
              <w:i/>
              <w:iCs/>
            </w:rPr>
            <w:t xml:space="preserve"> </w:t>
          </w:r>
          <w:r>
            <w:rPr>
              <w:i/>
              <w:iCs/>
            </w:rPr>
            <w:t xml:space="preserve">Research</w:t>
          </w:r>
          <w:r>
            <w:t xml:space="preserve">, </w:t>
          </w:r>
          <w:r>
            <w:rPr>
              <w:i/>
              <w:iCs/>
            </w:rPr>
            <w:t xml:space="preserve">250</w:t>
          </w:r>
          <w:r>
            <w:t xml:space="preserve">, 106502.</w:t>
          </w:r>
          <w:r/>
        </w:p>
        <w:p>
          <w:pPr>
            <w:pBdr/>
            <w:spacing/>
            <w:ind w:hanging="480"/>
            <w:rPr/>
          </w:pPr>
          <w:r>
            <w:t xml:space="preserve">Zhang, T., Zhang, X., Cools, R., &amp; Simeone, A. (2024). Focus Agent: LLM-</w:t>
          </w:r>
          <w:r>
            <w:t xml:space="preserve">Powered</w:t>
          </w:r>
          <w:r>
            <w:t xml:space="preserve"> Virtual Focus </w:t>
          </w:r>
          <w:r>
            <w:t xml:space="preserve">Group</w:t>
          </w:r>
          <w:r>
            <w:t xml:space="preserve">. </w:t>
          </w:r>
          <w:r>
            <w:rPr>
              <w:i/>
              <w:iCs/>
            </w:rPr>
            <w:t xml:space="preserve">Proceedings</w:t>
          </w:r>
          <w:r>
            <w:rPr>
              <w:i/>
              <w:iCs/>
            </w:rPr>
            <w:t xml:space="preserve"> </w:t>
          </w:r>
          <w:r>
            <w:rPr>
              <w:i/>
              <w:iCs/>
            </w:rPr>
            <w:t xml:space="preserve">of</w:t>
          </w:r>
          <w:r>
            <w:rPr>
              <w:i/>
              <w:iCs/>
            </w:rPr>
            <w:t xml:space="preserve"> </w:t>
          </w:r>
          <w:r>
            <w:rPr>
              <w:i/>
              <w:iCs/>
            </w:rPr>
            <w:t xml:space="preserve">the</w:t>
          </w:r>
          <w:r>
            <w:rPr>
              <w:i/>
              <w:iCs/>
            </w:rPr>
            <w:t xml:space="preserve"> 24th ACM </w:t>
          </w:r>
          <w:r>
            <w:rPr>
              <w:i/>
              <w:iCs/>
            </w:rPr>
            <w:t xml:space="preserve">International</w:t>
          </w:r>
          <w:r>
            <w:rPr>
              <w:i/>
              <w:iCs/>
            </w:rPr>
            <w:t xml:space="preserve"> </w:t>
          </w:r>
          <w:r>
            <w:rPr>
              <w:i/>
              <w:iCs/>
            </w:rPr>
            <w:t xml:space="preserve">Conference</w:t>
          </w:r>
          <w:r>
            <w:rPr>
              <w:i/>
              <w:iCs/>
            </w:rPr>
            <w:t xml:space="preserve"> </w:t>
          </w:r>
          <w:r>
            <w:rPr>
              <w:i/>
              <w:iCs/>
            </w:rPr>
            <w:t xml:space="preserve">on</w:t>
          </w:r>
          <w:r>
            <w:rPr>
              <w:i/>
              <w:iCs/>
            </w:rPr>
            <w:t xml:space="preserve"> </w:t>
          </w:r>
          <w:r>
            <w:rPr>
              <w:i/>
              <w:iCs/>
            </w:rPr>
            <w:t xml:space="preserve">Intelligent</w:t>
          </w:r>
          <w:r>
            <w:rPr>
              <w:i/>
              <w:iCs/>
            </w:rPr>
            <w:t xml:space="preserve"> Virtual </w:t>
          </w:r>
          <w:r>
            <w:rPr>
              <w:i/>
              <w:iCs/>
            </w:rPr>
            <w:t xml:space="preserve">Agents</w:t>
          </w:r>
          <w:r>
            <w:t xml:space="preserve">, 1–10.</w:t>
          </w:r>
          <w:r/>
        </w:p>
        <w:p>
          <w:pPr>
            <w:pBdr/>
            <w:spacing/>
            <w:ind w:hanging="480"/>
            <w:rPr/>
          </w:pPr>
          <w:r>
            <w:t xml:space="preserve">Zheng, F., &amp; Zhou, X. (2023). </w:t>
          </w:r>
          <w:r>
            <w:t xml:space="preserve">Sustainable</w:t>
          </w:r>
          <w:r>
            <w:t xml:space="preserve"> model </w:t>
          </w:r>
          <w:r>
            <w:t xml:space="preserve">of</w:t>
          </w:r>
          <w:r>
            <w:t xml:space="preserve"> </w:t>
          </w:r>
          <w:r>
            <w:t xml:space="preserve">agricultural</w:t>
          </w:r>
          <w:r>
            <w:t xml:space="preserve"> </w:t>
          </w:r>
          <w:r>
            <w:t xml:space="preserve">product</w:t>
          </w:r>
          <w:r>
            <w:t xml:space="preserve"> </w:t>
          </w:r>
          <w:r>
            <w:t xml:space="preserve">logistics</w:t>
          </w:r>
          <w:r>
            <w:t xml:space="preserve"> </w:t>
          </w:r>
          <w:r>
            <w:t xml:space="preserve">integration</w:t>
          </w:r>
          <w:r>
            <w:t xml:space="preserve"> </w:t>
          </w:r>
          <w:r>
            <w:t xml:space="preserve">based</w:t>
          </w:r>
          <w:r>
            <w:t xml:space="preserve"> </w:t>
          </w:r>
          <w:r>
            <w:t xml:space="preserve">on</w:t>
          </w:r>
          <w:r>
            <w:t xml:space="preserve"> </w:t>
          </w:r>
          <w:r>
            <w:t xml:space="preserve">intelligent</w:t>
          </w:r>
          <w:r>
            <w:t xml:space="preserve"> blockchain </w:t>
          </w:r>
          <w:r>
            <w:t xml:space="preserve">technology</w:t>
          </w:r>
          <w:r>
            <w:t xml:space="preserve">. </w:t>
          </w:r>
          <w:r>
            <w:rPr>
              <w:i/>
              <w:iCs/>
            </w:rPr>
            <w:t xml:space="preserve">Sustainable</w:t>
          </w:r>
          <w:r>
            <w:rPr>
              <w:i/>
              <w:iCs/>
            </w:rPr>
            <w:t xml:space="preserve"> Energy Technologies </w:t>
          </w:r>
          <w:r>
            <w:rPr>
              <w:i/>
              <w:iCs/>
            </w:rPr>
            <w:t xml:space="preserve">and</w:t>
          </w:r>
          <w:r>
            <w:rPr>
              <w:i/>
              <w:iCs/>
            </w:rPr>
            <w:t xml:space="preserve"> Assessments</w:t>
          </w:r>
          <w:r>
            <w:t xml:space="preserve">, </w:t>
          </w:r>
          <w:r>
            <w:rPr>
              <w:i/>
              <w:iCs/>
            </w:rPr>
            <w:t xml:space="preserve">57</w:t>
          </w:r>
          <w:r>
            <w:t xml:space="preserve">, 103258.</w:t>
          </w:r>
          <w:r/>
        </w:p>
        <w:p>
          <w:pPr>
            <w:pBdr/>
            <w:spacing w:before="240" w:line="360" w:lineRule="auto"/>
            <w:ind w:firstLine="720"/>
            <w:rPr/>
          </w:pPr>
          <w:r>
            <w:t xml:space="preserve"> </w:t>
          </w:r>
          <w:r/>
        </w:p>
      </w:sdtContent>
    </w:sdt>
    <w:p>
      <w:pPr>
        <w:pBdr/>
        <w:spacing/>
        <w:ind/>
        <w:rPr/>
      </w:pPr>
      <w:r/>
      <w:r/>
    </w:p>
    <w:sectPr>
      <w:footerReference w:type="default" r:id="rId10"/>
      <w:footnotePr/>
      <w:endnotePr/>
      <w:type w:val="nextPage"/>
      <w:pgSz w:h="16838" w:orient="portrait" w:w="11906"/>
      <w:pgMar w:top="720" w:right="720" w:bottom="720" w:left="720" w:header="708" w:footer="708" w:gutter="0"/>
      <w:pgNumType w:start="1"/>
      <w:cols w:num="1" w:sep="0" w:space="720"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30" w:author="Ricardo Filipe Carreira Ramos" w:date="2025-05-18T17:43:00Z" w:initials="RR">
    <w:p w14:paraId="00000001" w14:textId="00000001">
      <w:pPr>
        <w:spacing w:line="240" w:after="0" w:lineRule="auto" w:before="0"/>
        <w:ind w:firstLine="0" w:left="0" w:right="0"/>
        <w:jc w:val="left"/>
      </w:pPr>
      <w:r>
        <w:rPr>
          <w:rFonts w:eastAsia="Arial" w:ascii="Arial" w:hAnsi="Arial" w:cs="Arial"/>
          <w:sz w:val="22"/>
        </w:rPr>
        <w:t xml:space="preserve">Esta discussão de resultados pode ser muito importante para discutir os resultados da aplicação do questionário (secção 5.3.). Não apagues.</w:t>
      </w:r>
    </w:p>
  </w:comment>
  <w:comment w:id="28" w:author="Ricardo Filipe Carreira Ramos" w:date="2025-05-04T18:50:00Z" w:initials="RR">
    <w:p w14:paraId="00000002" w14:textId="00000002">
      <w:pPr>
        <w:spacing w:line="240" w:after="0" w:lineRule="auto" w:before="0"/>
        <w:ind w:firstLine="0" w:left="0" w:right="0"/>
        <w:jc w:val="left"/>
      </w:pPr>
      <w:r>
        <w:rPr>
          <w:rFonts w:eastAsia="Arial" w:ascii="Arial" w:hAnsi="Arial" w:cs="Arial"/>
          <w:sz w:val="22"/>
        </w:rPr>
        <w:t xml:space="preserve">Acho que seria interessante criar um set de questões (questionário) com base nos tópicos identificados.</w:t>
      </w:r>
    </w:p>
    <w:p w14:paraId="00000003" w14:textId="00000003">
      <w:pPr>
        <w:spacing w:line="240" w:after="0" w:lineRule="auto" w:before="0"/>
        <w:ind w:firstLine="0" w:left="0" w:right="0"/>
        <w:jc w:val="left"/>
      </w:pPr>
      <w:r>
        <w:rPr>
          <w:rFonts w:eastAsia="Arial" w:ascii="Arial" w:hAnsi="Arial" w:cs="Arial"/>
          <w:sz w:val="22"/>
        </w:rPr>
        <w:t xml:space="preserve">Os resultados iriam indicar o nível em que cada uma das organizações está.</w:t>
      </w:r>
    </w:p>
    <w:p w14:paraId="00000004" w14:textId="00000004">
      <w:pPr>
        <w:spacing w:line="240" w:after="0" w:lineRule="auto" w:before="0"/>
        <w:ind w:firstLine="0" w:left="0" w:right="0"/>
        <w:jc w:val="left"/>
      </w:pPr>
      <w:r>
        <w:rPr>
          <w:rFonts w:eastAsia="Arial" w:ascii="Arial" w:hAnsi="Arial" w:cs="Arial"/>
          <w:sz w:val="22"/>
        </w:rPr>
        <w:t xml:space="preserve"/>
      </w:r>
    </w:p>
    <w:p w14:paraId="00000005" w14:textId="00000005">
      <w:pPr>
        <w:spacing w:line="240" w:after="0" w:lineRule="auto" w:before="0"/>
        <w:ind w:firstLine="0" w:left="0" w:right="0"/>
        <w:jc w:val="left"/>
      </w:pPr>
      <w:r>
        <w:rPr>
          <w:rFonts w:eastAsia="Arial" w:ascii="Arial" w:hAnsi="Arial" w:cs="Arial"/>
          <w:sz w:val="22"/>
        </w:rPr>
        <w:t xml:space="preserve">P.e., com base na discussão que escrevi para o nível 1, se as respostas se concentrassem muito em projetos-piloto (tópico 1), características técnicas da tecnologia (tópico 2), discussão preliminar com stakeholders (tópico 3), e/ou credito ou financiamento (tópico 4), iria sugerir que a organização se encontrava no nível 1.</w:t>
      </w:r>
    </w:p>
    <w:p w14:paraId="00000006" w14:textId="00000006">
      <w:pPr>
        <w:spacing w:line="240" w:after="0" w:lineRule="auto" w:before="0"/>
        <w:ind w:firstLine="0" w:left="0" w:right="0"/>
        <w:jc w:val="left"/>
      </w:pPr>
      <w:r>
        <w:rPr>
          <w:rFonts w:eastAsia="Arial" w:ascii="Arial" w:hAnsi="Arial" w:cs="Arial"/>
          <w:sz w:val="22"/>
        </w:rPr>
        <w:t xml:space="preserve"/>
      </w:r>
    </w:p>
    <w:p w14:paraId="00000007" w14:textId="00000007">
      <w:pPr>
        <w:spacing w:line="240" w:after="0" w:lineRule="auto" w:before="0"/>
        <w:ind w:firstLine="0" w:left="0" w:right="0"/>
        <w:jc w:val="left"/>
      </w:pPr>
      <w:r>
        <w:rPr>
          <w:rFonts w:eastAsia="Arial" w:ascii="Arial" w:hAnsi="Arial" w:cs="Arial"/>
          <w:sz w:val="22"/>
        </w:rPr>
        <w:t xml:space="preserve">Achas que isto poderia fazer sentido?</w:t>
      </w:r>
    </w:p>
    <w:p w14:paraId="00000008" w14:textId="00000008">
      <w:pPr>
        <w:spacing w:line="240" w:after="0" w:lineRule="auto" w:before="0"/>
        <w:ind w:firstLine="0" w:left="0" w:right="0"/>
        <w:jc w:val="left"/>
      </w:pPr>
      <w:r>
        <w:rPr>
          <w:rFonts w:eastAsia="Arial" w:ascii="Arial" w:hAnsi="Arial" w:cs="Arial"/>
          <w:sz w:val="22"/>
        </w:rPr>
        <w:t xml:space="preserve">Este questionário poderia ser aplicado nas empresas para validar o questionário e realizar o estudo 3. Como queres fazer um estudo longitudinal, poderias aplicar o questionário inicialmente para identificar o nível onde uma determinada empresa se encontra e aplicar passados uns meses para perceber se evoluiu.</w:t>
      </w:r>
    </w:p>
  </w:comment>
  <w:comment w:id="29" w:author="Ricardo Filipe Carreira Ramos" w:date="2025-05-04T18:50:00Z" w:initials="RR">
    <w:p w14:paraId="00000009" w14:textId="00000009">
      <w:pPr>
        <w:spacing w:line="240" w:after="0" w:lineRule="auto" w:before="0"/>
        <w:ind w:firstLine="0" w:left="0" w:right="0"/>
        <w:jc w:val="left"/>
      </w:pPr>
      <w:r>
        <w:rPr>
          <w:rFonts w:eastAsia="Arial" w:ascii="Arial" w:hAnsi="Arial" w:cs="Arial"/>
          <w:sz w:val="22"/>
        </w:rPr>
        <w:t xml:space="preserve">P.e., as perguntas que poderiam estar associadas ao nível 1 (com base na discussão que escrevi neste nível) poderiam ser (escala Likert 7 pontos; 1= discordo totalmente e 7 = concordo totalmente):</w:t>
      </w:r>
    </w:p>
    <w:p w14:paraId="0000000A" w14:textId="0000000A">
      <w:pPr>
        <w:spacing w:line="240" w:after="0" w:lineRule="auto" w:before="0"/>
        <w:ind w:firstLine="0" w:left="0" w:right="0"/>
        <w:jc w:val="left"/>
      </w:pPr>
      <w:r>
        <w:rPr>
          <w:rFonts w:eastAsia="Arial" w:ascii="Arial" w:hAnsi="Arial" w:cs="Arial"/>
          <w:sz w:val="22"/>
        </w:rPr>
        <w:t xml:space="preserve">Na nossa organização discute-se de forma exploratória, a possibilidade de rastear produtos através de projetos-piloto com recurso à tecnologia blockchain (tópico 1)</w:t>
      </w:r>
    </w:p>
    <w:p w14:paraId="0000000B" w14:textId="0000000B">
      <w:pPr>
        <w:spacing w:line="240" w:after="0" w:lineRule="auto" w:before="0"/>
        <w:ind w:firstLine="0" w:left="0" w:right="0"/>
        <w:jc w:val="left"/>
      </w:pPr>
      <w:r>
        <w:rPr>
          <w:rFonts w:eastAsia="Arial" w:ascii="Arial" w:hAnsi="Arial" w:cs="Arial"/>
          <w:sz w:val="22"/>
        </w:rPr>
        <w:t xml:space="preserve">Discutimos, em traços gerais, as características técnicas da tecnologia e como podem beneficiar o negócio (tópico 2)</w:t>
      </w:r>
    </w:p>
    <w:p w14:paraId="0000000C" w14:textId="0000000C">
      <w:pPr>
        <w:spacing w:line="240" w:after="0" w:lineRule="auto" w:before="0"/>
        <w:ind w:firstLine="0" w:left="0" w:right="0"/>
        <w:jc w:val="left"/>
      </w:pPr>
      <w:r>
        <w:rPr>
          <w:rFonts w:eastAsia="Arial" w:ascii="Arial" w:hAnsi="Arial" w:cs="Arial"/>
          <w:sz w:val="22"/>
        </w:rPr>
        <w:t xml:space="preserve">Debatemos potenciais aplicações da blockchain nos processos de produção agrícola, embora ainda sem planos concretos de implementação (tópico 3)</w:t>
      </w:r>
    </w:p>
    <w:p w14:paraId="0000000D" w14:textId="0000000D">
      <w:pPr>
        <w:spacing w:line="240" w:after="0" w:lineRule="auto" w:before="0"/>
        <w:ind w:firstLine="0" w:left="0" w:right="0"/>
        <w:jc w:val="left"/>
      </w:pPr>
      <w:r>
        <w:rPr>
          <w:rFonts w:eastAsia="Arial" w:ascii="Arial" w:hAnsi="Arial" w:cs="Arial"/>
          <w:sz w:val="22"/>
        </w:rPr>
        <w:t xml:space="preserve">Consideramos recorrer à tecnologia blockchain com recurso a crédito ou financiamento no setor agrícola (tópico 4)</w:t>
      </w:r>
    </w:p>
    <w:p w14:paraId="0000000E" w14:textId="0000000E">
      <w:pPr>
        <w:spacing w:line="240" w:after="0" w:lineRule="auto" w:before="0"/>
        <w:ind w:firstLine="0" w:left="0" w:right="0"/>
        <w:jc w:val="left"/>
      </w:pPr>
      <w:r>
        <w:rPr>
          <w:rFonts w:eastAsia="Arial" w:ascii="Arial" w:hAnsi="Arial" w:cs="Arial"/>
          <w:sz w:val="22"/>
        </w:rPr>
        <w:t xml:space="preserve"/>
      </w:r>
    </w:p>
    <w:p w14:paraId="0000000F" w14:textId="0000000F">
      <w:pPr>
        <w:spacing w:line="240" w:after="0" w:lineRule="auto" w:before="0"/>
        <w:ind w:firstLine="0" w:left="0" w:right="0"/>
        <w:jc w:val="left"/>
      </w:pPr>
      <w:r>
        <w:rPr>
          <w:rFonts w:eastAsia="Arial" w:ascii="Arial" w:hAnsi="Arial" w:cs="Arial"/>
          <w:sz w:val="22"/>
        </w:rPr>
        <w:t xml:space="preserve"/>
      </w:r>
    </w:p>
    <w:p w14:paraId="00000010" w14:textId="00000010">
      <w:pPr>
        <w:spacing w:line="240" w:after="0" w:lineRule="auto" w:before="0"/>
        <w:ind w:firstLine="0" w:left="0" w:right="0"/>
        <w:jc w:val="left"/>
      </w:pPr>
      <w:r>
        <w:rPr>
          <w:rFonts w:eastAsia="Arial" w:ascii="Arial" w:hAnsi="Arial" w:cs="Arial"/>
          <w:sz w:val="22"/>
        </w:rPr>
        <w:t xml:space="preserve">Depois de criado o questionário, teriamos de fazer um pré-teste e, posteriormente, teria de ser validado por especialistas da indústria e académicos (expert judgement).</w:t>
      </w:r>
    </w:p>
    <w:p w14:paraId="00000011" w14:textId="00000011">
      <w:pPr>
        <w:spacing w:line="240" w:after="0" w:lineRule="auto" w:before="0"/>
        <w:ind w:firstLine="0" w:left="0" w:right="0"/>
        <w:jc w:val="left"/>
      </w:pPr>
      <w:r>
        <w:rPr>
          <w:rFonts w:eastAsia="Arial" w:ascii="Arial" w:hAnsi="Arial" w:cs="Arial"/>
          <w:sz w:val="22"/>
        </w:rPr>
        <w:t xml:space="preserve">No fundo, o que o topic modeling faz é substituir a etapa do focus group na criação de um questionário.</w:t>
      </w:r>
    </w:p>
    <w:p w14:paraId="00000012" w14:textId="00000012">
      <w:pPr>
        <w:spacing w:line="240" w:after="0" w:lineRule="auto" w:before="0"/>
        <w:ind w:firstLine="0" w:left="0" w:right="0"/>
        <w:jc w:val="left"/>
      </w:pPr>
      <w:r>
        <w:rPr>
          <w:rFonts w:eastAsia="Arial" w:ascii="Arial" w:hAnsi="Arial" w:cs="Arial"/>
          <w:sz w:val="22"/>
        </w:rPr>
        <w:t xml:space="preserve"/>
      </w:r>
    </w:p>
    <w:p w14:paraId="00000013" w14:textId="00000013">
      <w:pPr>
        <w:spacing w:line="240" w:after="0" w:lineRule="auto" w:before="0"/>
        <w:ind w:firstLine="0" w:left="0" w:right="0"/>
        <w:jc w:val="left"/>
      </w:pPr>
      <w:r>
        <w:rPr>
          <w:rFonts w:eastAsia="Arial" w:ascii="Arial" w:hAnsi="Arial" w:cs="Arial"/>
          <w:sz w:val="22"/>
        </w:rPr>
        <w:t xml:space="preserve">As questões são apenas uma ideia. Se, no questionário inteiro, um empresário colocasse nestas questões tudo 7 (concordo totalmente) e nas restantes questões dos outros níveis 1 (discordo totalmente), iria sugerir que a empresa estaria no nível 1.</w:t>
      </w:r>
    </w:p>
    <w:p w14:paraId="00000014" w14:textId="00000014">
      <w:pPr>
        <w:spacing w:line="240" w:after="0" w:lineRule="auto" w:before="0"/>
        <w:ind w:firstLine="0" w:left="0" w:right="0"/>
        <w:jc w:val="left"/>
      </w:pPr>
      <w:r>
        <w:rPr>
          <w:rFonts w:eastAsia="Arial" w:ascii="Arial" w:hAnsi="Arial" w:cs="Arial"/>
          <w:sz w:val="22"/>
        </w:rPr>
        <w:t xml:space="preserve"/>
      </w:r>
    </w:p>
    <w:p w14:paraId="00000015" w14:textId="00000015">
      <w:pPr>
        <w:spacing w:line="240" w:after="0" w:lineRule="auto" w:before="0"/>
        <w:ind w:firstLine="0" w:left="0" w:right="0"/>
        <w:jc w:val="left"/>
      </w:pPr>
      <w:r>
        <w:rPr>
          <w:rFonts w:eastAsia="Arial" w:ascii="Arial" w:hAnsi="Arial" w:cs="Arial"/>
          <w:sz w:val="22"/>
        </w:rPr>
        <w:t xml:space="preserve">Esta é uma adaptação do que fiz no paper "How the Response to Service Incidents Change Customer-Firm Relationships” onde criámos um questionário de raiz.</w:t>
      </w:r>
    </w:p>
    <w:p w14:paraId="00000016" w14:textId="00000016">
      <w:pPr>
        <w:spacing w:line="240" w:after="0" w:lineRule="auto" w:before="0"/>
        <w:ind w:firstLine="0" w:left="0" w:right="0"/>
        <w:jc w:val="left"/>
      </w:pPr>
      <w:r>
        <w:rPr>
          <w:rFonts w:eastAsia="Arial" w:ascii="Arial" w:hAnsi="Arial" w:cs="Arial"/>
          <w:sz w:val="22"/>
        </w:rPr>
        <w:t xml:space="preserve"/>
      </w:r>
    </w:p>
    <w:p w14:paraId="00000017" w14:textId="00000017">
      <w:pPr>
        <w:spacing w:line="240" w:after="0" w:lineRule="auto" w:before="0"/>
        <w:ind w:firstLine="0" w:left="0" w:right="0"/>
        <w:jc w:val="left"/>
      </w:pPr>
      <w:r>
        <w:rPr>
          <w:rFonts w:eastAsia="Arial" w:ascii="Arial" w:hAnsi="Arial" w:cs="Arial"/>
          <w:sz w:val="22"/>
        </w:rPr>
        <w:t xml:space="preserve">Vou-te enviar um PowerPoint que explica o esquema metodológico da criação do questionário deste paper. O PowerPoint foi usado num seminário Doutoral na NOVA-IMS (fui convidado para explicar este método)</w:t>
      </w:r>
    </w:p>
  </w:comment>
  <w:comment w:id="27" w:author="Ricardo Filipe Carreira Ramos" w:date="2025-05-18T17:41:00Z" w:initials="RR">
    <w:p w14:paraId="00000018" w14:textId="00000018">
      <w:pPr>
        <w:spacing w:line="240" w:after="0" w:lineRule="auto" w:before="0"/>
        <w:ind w:firstLine="0" w:left="0" w:right="0"/>
        <w:jc w:val="left"/>
      </w:pPr>
      <w:r>
        <w:rPr>
          <w:rFonts w:eastAsia="Arial" w:ascii="Arial" w:hAnsi="Arial" w:cs="Arial"/>
          <w:sz w:val="22"/>
        </w:rPr>
        <w:t xml:space="preserve">Coloca aqui o número de perguntas do questionário</w:t>
      </w:r>
    </w:p>
  </w:comment>
  <w:comment w:id="26" w:author="Ricardo Filipe Carreira Ramos" w:date="2025-05-18T16:40:00Z" w:initials="RR">
    <w:p w14:paraId="00000019" w14:textId="00000019">
      <w:pPr>
        <w:spacing w:line="240" w:after="0" w:lineRule="auto" w:before="0"/>
        <w:ind w:firstLine="0" w:left="0" w:right="0"/>
        <w:jc w:val="left"/>
      </w:pPr>
      <w:r>
        <w:rPr>
          <w:rFonts w:eastAsia="Arial" w:ascii="Arial" w:hAnsi="Arial" w:cs="Arial"/>
          <w:sz w:val="22"/>
        </w:rPr>
        <w:t xml:space="preserve">Esta secção não deve terminar aqui. Agora deves criar o questionário com base nos temas.</w:t>
      </w:r>
    </w:p>
    <w:p w14:paraId="0000001A" w14:textId="0000001A">
      <w:pPr>
        <w:spacing w:line="240" w:after="0" w:lineRule="auto" w:before="0"/>
        <w:ind w:firstLine="0" w:left="0" w:right="0"/>
        <w:jc w:val="left"/>
      </w:pPr>
      <w:r>
        <w:rPr>
          <w:rFonts w:eastAsia="Arial" w:ascii="Arial" w:hAnsi="Arial" w:cs="Arial"/>
          <w:sz w:val="22"/>
        </w:rPr>
        <w:t xml:space="preserve"/>
      </w:r>
    </w:p>
    <w:p w14:paraId="0000001B" w14:textId="0000001B">
      <w:pPr>
        <w:spacing w:line="240" w:after="0" w:lineRule="auto" w:before="0"/>
        <w:ind w:firstLine="0" w:left="0" w:right="0"/>
        <w:jc w:val="left"/>
      </w:pPr>
      <w:r>
        <w:rPr>
          <w:rFonts w:eastAsia="Arial" w:ascii="Arial" w:hAnsi="Arial" w:cs="Arial"/>
          <w:sz w:val="22"/>
        </w:rPr>
        <w:t xml:space="preserve">É aqui que explicas o processo</w:t>
      </w:r>
    </w:p>
  </w:comment>
  <w:comment w:id="25" w:author="Ricardo Filipe Carreira Ramos" w:date="2025-05-18T16:40:00Z" w:initials="RR">
    <w:p w14:paraId="0000001C" w14:textId="0000001C">
      <w:pPr>
        <w:spacing w:line="240" w:after="0" w:lineRule="auto" w:before="0"/>
        <w:ind w:firstLine="0" w:left="0" w:right="0"/>
        <w:jc w:val="left"/>
      </w:pPr>
      <w:r>
        <w:rPr>
          <w:rFonts w:eastAsia="Arial" w:ascii="Arial" w:hAnsi="Arial" w:cs="Arial"/>
          <w:sz w:val="22"/>
        </w:rPr>
        <w:t xml:space="preserve">Esta secção não deve terminar aqui. Agora deves criar o questionário com base nos temas.</w:t>
      </w:r>
    </w:p>
    <w:p w14:paraId="0000001D" w14:textId="0000001D">
      <w:pPr>
        <w:spacing w:line="240" w:after="0" w:lineRule="auto" w:before="0"/>
        <w:ind w:firstLine="0" w:left="0" w:right="0"/>
        <w:jc w:val="left"/>
      </w:pPr>
      <w:r>
        <w:rPr>
          <w:rFonts w:eastAsia="Arial" w:ascii="Arial" w:hAnsi="Arial" w:cs="Arial"/>
          <w:sz w:val="22"/>
        </w:rPr>
        <w:t xml:space="preserve"/>
      </w:r>
    </w:p>
    <w:p w14:paraId="0000001E" w14:textId="0000001E">
      <w:pPr>
        <w:spacing w:line="240" w:after="0" w:lineRule="auto" w:before="0"/>
        <w:ind w:firstLine="0" w:left="0" w:right="0"/>
        <w:jc w:val="left"/>
      </w:pPr>
      <w:r>
        <w:rPr>
          <w:rFonts w:eastAsia="Arial" w:ascii="Arial" w:hAnsi="Arial" w:cs="Arial"/>
          <w:sz w:val="22"/>
        </w:rPr>
        <w:t xml:space="preserve">É aqui que explicas o processo</w:t>
      </w:r>
    </w:p>
  </w:comment>
  <w:comment w:id="24" w:author="Ricardo Filipe Carreira Ramos" w:date="2025-05-18T16:40:00Z" w:initials="RR">
    <w:p w14:paraId="0000001F" w14:textId="0000001F">
      <w:pPr>
        <w:spacing w:line="240" w:after="0" w:lineRule="auto" w:before="0"/>
        <w:ind w:firstLine="0" w:left="0" w:right="0"/>
        <w:jc w:val="left"/>
      </w:pPr>
      <w:r>
        <w:rPr>
          <w:rFonts w:eastAsia="Arial" w:ascii="Arial" w:hAnsi="Arial" w:cs="Arial"/>
          <w:sz w:val="22"/>
        </w:rPr>
        <w:t xml:space="preserve">Esta secção não deve terminar aqui. Agora deves criar o questionário com base nos temas.</w:t>
      </w:r>
    </w:p>
    <w:p w14:paraId="00000020" w14:textId="00000020">
      <w:pPr>
        <w:spacing w:line="240" w:after="0" w:lineRule="auto" w:before="0"/>
        <w:ind w:firstLine="0" w:left="0" w:right="0"/>
        <w:jc w:val="left"/>
      </w:pPr>
      <w:r>
        <w:rPr>
          <w:rFonts w:eastAsia="Arial" w:ascii="Arial" w:hAnsi="Arial" w:cs="Arial"/>
          <w:sz w:val="22"/>
        </w:rPr>
        <w:t xml:space="preserve"/>
      </w:r>
    </w:p>
    <w:p w14:paraId="00000021" w14:textId="00000021">
      <w:pPr>
        <w:spacing w:line="240" w:after="0" w:lineRule="auto" w:before="0"/>
        <w:ind w:firstLine="0" w:left="0" w:right="0"/>
        <w:jc w:val="left"/>
      </w:pPr>
      <w:r>
        <w:rPr>
          <w:rFonts w:eastAsia="Arial" w:ascii="Arial" w:hAnsi="Arial" w:cs="Arial"/>
          <w:sz w:val="22"/>
        </w:rPr>
        <w:t xml:space="preserve">É aqui que explicas o processo</w:t>
      </w:r>
    </w:p>
  </w:comment>
  <w:comment w:id="23" w:author="Ricardo Filipe Carreira Ramos" w:date="2025-05-18T16:40:00Z" w:initials="RR">
    <w:p w14:paraId="00000022" w14:textId="00000022">
      <w:pPr>
        <w:spacing w:line="240" w:after="0" w:lineRule="auto" w:before="0"/>
        <w:ind w:firstLine="0" w:left="0" w:right="0"/>
        <w:jc w:val="left"/>
      </w:pPr>
      <w:r>
        <w:rPr>
          <w:rFonts w:eastAsia="Arial" w:ascii="Arial" w:hAnsi="Arial" w:cs="Arial"/>
          <w:sz w:val="22"/>
        </w:rPr>
        <w:t xml:space="preserve">Esta secção não deve terminar aqui. Agora deves criar o questionário com base nos temas.</w:t>
      </w:r>
    </w:p>
    <w:p w14:paraId="00000023" w14:textId="00000023">
      <w:pPr>
        <w:spacing w:line="240" w:after="0" w:lineRule="auto" w:before="0"/>
        <w:ind w:firstLine="0" w:left="0" w:right="0"/>
        <w:jc w:val="left"/>
      </w:pPr>
      <w:r>
        <w:rPr>
          <w:rFonts w:eastAsia="Arial" w:ascii="Arial" w:hAnsi="Arial" w:cs="Arial"/>
          <w:sz w:val="22"/>
        </w:rPr>
        <w:t xml:space="preserve"/>
      </w:r>
    </w:p>
    <w:p w14:paraId="00000024" w14:textId="00000024">
      <w:pPr>
        <w:spacing w:line="240" w:after="0" w:lineRule="auto" w:before="0"/>
        <w:ind w:firstLine="0" w:left="0" w:right="0"/>
        <w:jc w:val="left"/>
      </w:pPr>
      <w:r>
        <w:rPr>
          <w:rFonts w:eastAsia="Arial" w:ascii="Arial" w:hAnsi="Arial" w:cs="Arial"/>
          <w:sz w:val="22"/>
        </w:rPr>
        <w:t xml:space="preserve">É aqui que explicas o processo</w:t>
      </w:r>
    </w:p>
  </w:comment>
  <w:comment w:id="22" w:author="Ricardo Filipe Carreira Ramos" w:date="2025-05-18T16:40:00Z" w:initials="RR">
    <w:p w14:paraId="00000025" w14:textId="00000025">
      <w:pPr>
        <w:spacing w:line="240" w:after="0" w:lineRule="auto" w:before="0"/>
        <w:ind w:firstLine="0" w:left="0" w:right="0"/>
        <w:jc w:val="left"/>
      </w:pPr>
      <w:r>
        <w:rPr>
          <w:rFonts w:eastAsia="Arial" w:ascii="Arial" w:hAnsi="Arial" w:cs="Arial"/>
          <w:sz w:val="22"/>
        </w:rPr>
        <w:t xml:space="preserve">Esta secção não deve terminar aqui. Agora deves criar o questionário com base nos temas.</w:t>
      </w:r>
    </w:p>
    <w:p w14:paraId="00000026" w14:textId="00000026">
      <w:pPr>
        <w:spacing w:line="240" w:after="0" w:lineRule="auto" w:before="0"/>
        <w:ind w:firstLine="0" w:left="0" w:right="0"/>
        <w:jc w:val="left"/>
      </w:pPr>
      <w:r>
        <w:rPr>
          <w:rFonts w:eastAsia="Arial" w:ascii="Arial" w:hAnsi="Arial" w:cs="Arial"/>
          <w:sz w:val="22"/>
        </w:rPr>
        <w:t xml:space="preserve"/>
      </w:r>
    </w:p>
    <w:p w14:paraId="00000027" w14:textId="00000027">
      <w:pPr>
        <w:spacing w:line="240" w:after="0" w:lineRule="auto" w:before="0"/>
        <w:ind w:firstLine="0" w:left="0" w:right="0"/>
        <w:jc w:val="left"/>
      </w:pPr>
      <w:r>
        <w:rPr>
          <w:rFonts w:eastAsia="Arial" w:ascii="Arial" w:hAnsi="Arial" w:cs="Arial"/>
          <w:sz w:val="22"/>
        </w:rPr>
        <w:t xml:space="preserve">É aqui que explicas o processo</w:t>
      </w:r>
    </w:p>
  </w:comment>
  <w:comment w:id="21" w:author="pcbrom" w:date="2025-06-30T11:29:29Z" w:initials="p">
    <w:p w14:paraId="00000028" w14:textId="00000028">
      <w:pPr>
        <w:spacing w:line="240" w:after="0" w:lineRule="auto" w:before="0"/>
        <w:ind w:firstLine="0" w:left="0" w:right="0"/>
        <w:jc w:val="left"/>
      </w:pPr>
      <w:r>
        <w:rPr>
          <w:rFonts w:eastAsia="Arial" w:ascii="Arial" w:hAnsi="Arial" w:cs="Arial"/>
          <w:sz w:val="22"/>
        </w:rPr>
        <w:t xml:space="preserve">Aqui tem um ponto técnico importante. A escolha de temperatura padrão se deve ao caso de um usuário comum conversando diretamente no chat. Enão ele se comporta como "qulquer pessoa" faria.</w:t>
      </w:r>
    </w:p>
    <w:p w14:paraId="00000029" w14:textId="00000029">
      <w:pPr>
        <w:spacing w:line="240" w:after="0" w:lineRule="auto" w:before="0"/>
        <w:ind w:firstLine="0" w:left="0" w:right="0"/>
        <w:jc w:val="left"/>
      </w:pPr>
      <w:r>
        <w:rPr>
          <w:rFonts w:eastAsia="Arial" w:ascii="Arial" w:hAnsi="Arial" w:cs="Arial"/>
          <w:sz w:val="22"/>
        </w:rPr>
        <w:t xml:space="preserve"/>
      </w:r>
    </w:p>
    <w:p w14:paraId="0000002A" w14:textId="0000002A">
      <w:pPr>
        <w:spacing w:line="240" w:after="0" w:lineRule="auto" w:before="0"/>
        <w:ind w:firstLine="0" w:left="0" w:right="0"/>
        <w:jc w:val="left"/>
      </w:pPr>
      <w:r>
        <w:rPr>
          <w:rFonts w:eastAsia="Arial" w:ascii="Arial" w:hAnsi="Arial" w:cs="Arial"/>
          <w:sz w:val="22"/>
        </w:rPr>
        <w:t xml:space="preserve">Deixar a temperatura muito baixa, próximo de zero, o comportamento seria "robótico" sem muita variabilidade de output.</w:t>
      </w:r>
    </w:p>
    <w:p w14:paraId="0000002B" w14:textId="0000002B">
      <w:pPr>
        <w:spacing w:line="240" w:after="0" w:lineRule="auto" w:before="0"/>
        <w:ind w:firstLine="0" w:left="0" w:right="0"/>
        <w:jc w:val="left"/>
      </w:pPr>
      <w:r>
        <w:rPr>
          <w:rFonts w:eastAsia="Arial" w:ascii="Arial" w:hAnsi="Arial" w:cs="Arial"/>
          <w:sz w:val="22"/>
        </w:rPr>
        <w:t xml:space="preserve"/>
      </w:r>
    </w:p>
    <w:p w14:paraId="0000002C" w14:textId="0000002C">
      <w:pPr>
        <w:spacing w:line="240" w:after="0" w:lineRule="auto" w:before="0"/>
        <w:ind w:firstLine="0" w:left="0" w:right="0"/>
        <w:jc w:val="left"/>
      </w:pPr>
      <w:r>
        <w:rPr>
          <w:rFonts w:eastAsia="Arial" w:ascii="Arial" w:hAnsi="Arial" w:cs="Arial"/>
          <w:sz w:val="22"/>
        </w:rPr>
        <w:t xml:space="preserve">Deixar muito alta ficaria mais criativo, tovaria aumenta o risco de alucinação, podendo comprometer a simulação dos perfis propostos.</w:t>
      </w:r>
    </w:p>
  </w:comment>
  <w:comment w:id="20" w:author="pcbrom" w:date="2025-06-30T11:27:41Z" w:initials="p">
    <w:p w14:paraId="0000002D" w14:textId="0000002D">
      <w:pPr>
        <w:spacing w:line="240" w:after="0" w:lineRule="auto" w:before="0"/>
        <w:ind w:firstLine="0" w:left="0" w:right="0"/>
        <w:jc w:val="left"/>
      </w:pPr>
      <w:r>
        <w:rPr>
          <w:rFonts w:eastAsia="Arial" w:ascii="Arial" w:hAnsi="Arial" w:cs="Arial"/>
          <w:sz w:val="22"/>
        </w:rPr>
        <w:t xml:space="preserve">O custo foide 13-14 centavos de dólar se precisar de uma informação mais precisa.</w:t>
      </w:r>
    </w:p>
  </w:comment>
  <w:comment w:id="19" w:author="pcbrom" w:date="2025-06-30T11:26:03Z" w:initials="p">
    <w:p w14:paraId="0000002E" w14:textId="0000002E">
      <w:pPr>
        <w:spacing w:line="240" w:after="0" w:lineRule="auto" w:before="0"/>
        <w:ind w:firstLine="0" w:left="0" w:right="0"/>
        <w:jc w:val="left"/>
      </w:pPr>
      <w:r>
        <w:rPr>
          <w:rFonts w:eastAsia="Arial" w:ascii="Arial" w:hAnsi="Arial" w:cs="Arial"/>
          <w:sz w:val="22"/>
        </w:rPr>
        <w:t xml:space="preserve">Aqui nunca será exata pois o o output do modelo tem característica estocástica (aleatória), mas podemos afirmar que serão consistentes em direção da informação.</w:t>
      </w:r>
    </w:p>
    <w:p w14:paraId="0000002F" w14:textId="0000002F">
      <w:pPr>
        <w:spacing w:line="240" w:after="0" w:lineRule="auto" w:before="0"/>
        <w:ind w:firstLine="0" w:left="0" w:right="0"/>
        <w:jc w:val="left"/>
      </w:pPr>
      <w:r>
        <w:rPr>
          <w:rFonts w:eastAsia="Arial" w:ascii="Arial" w:hAnsi="Arial" w:cs="Arial"/>
          <w:sz w:val="22"/>
        </w:rPr>
        <w:t xml:space="preserve"/>
      </w:r>
    </w:p>
    <w:p w14:paraId="00000030" w14:textId="00000030">
      <w:pPr>
        <w:spacing w:line="240" w:after="0" w:lineRule="auto" w:before="0"/>
        <w:ind w:firstLine="0" w:left="0" w:right="0"/>
        <w:jc w:val="left"/>
      </w:pPr>
      <w:r>
        <w:rPr>
          <w:rFonts w:eastAsia="Arial" w:ascii="Arial" w:hAnsi="Arial" w:cs="Arial"/>
          <w:sz w:val="22"/>
        </w:rPr>
        <w:t xml:space="preserve">O temos para fins de audoria é a base de dados construída com as respostas do LLM.</w:t>
      </w:r>
    </w:p>
  </w:comment>
  <w:comment w:id="18" w:author="Ricardo Filipe Carreira Ramos" w:date="2025-05-18T16:40:00Z" w:initials="RR">
    <w:p w14:paraId="00000031" w14:textId="00000031">
      <w:pPr>
        <w:spacing w:line="240" w:after="0" w:lineRule="auto" w:before="0"/>
        <w:ind w:firstLine="0" w:left="0" w:right="0"/>
        <w:jc w:val="left"/>
      </w:pPr>
      <w:r>
        <w:rPr>
          <w:rFonts w:eastAsia="Arial" w:ascii="Arial" w:hAnsi="Arial" w:cs="Arial"/>
          <w:sz w:val="22"/>
        </w:rPr>
        <w:t xml:space="preserve">Esta secção não deve terminar aqui. Agora deves criar o questionário com base nos temas.</w:t>
      </w:r>
    </w:p>
    <w:p w14:paraId="00000032" w14:textId="00000032">
      <w:pPr>
        <w:spacing w:line="240" w:after="0" w:lineRule="auto" w:before="0"/>
        <w:ind w:firstLine="0" w:left="0" w:right="0"/>
        <w:jc w:val="left"/>
      </w:pPr>
      <w:r>
        <w:rPr>
          <w:rFonts w:eastAsia="Arial" w:ascii="Arial" w:hAnsi="Arial" w:cs="Arial"/>
          <w:sz w:val="22"/>
        </w:rPr>
        <w:t xml:space="preserve"/>
      </w:r>
    </w:p>
    <w:p w14:paraId="00000033" w14:textId="00000033">
      <w:pPr>
        <w:spacing w:line="240" w:after="0" w:lineRule="auto" w:before="0"/>
        <w:ind w:firstLine="0" w:left="0" w:right="0"/>
        <w:jc w:val="left"/>
      </w:pPr>
      <w:r>
        <w:rPr>
          <w:rFonts w:eastAsia="Arial" w:ascii="Arial" w:hAnsi="Arial" w:cs="Arial"/>
          <w:sz w:val="22"/>
        </w:rPr>
        <w:t xml:space="preserve">É aqui que explicas o processo</w:t>
      </w:r>
    </w:p>
  </w:comment>
  <w:comment w:id="16" w:author="Ricardo Filipe Carreira Ramos" w:date="2025-05-04T18:50:00Z" w:initials="RR">
    <w:p w14:paraId="00000034" w14:textId="00000034">
      <w:pPr>
        <w:spacing w:line="240" w:after="0" w:lineRule="auto" w:before="0"/>
        <w:ind w:firstLine="0" w:left="0" w:right="0"/>
        <w:jc w:val="left"/>
      </w:pPr>
      <w:r>
        <w:rPr>
          <w:rFonts w:eastAsia="Arial" w:ascii="Arial" w:hAnsi="Arial" w:cs="Arial"/>
          <w:sz w:val="22"/>
        </w:rPr>
        <w:t xml:space="preserve">Acho que seria interessante criar um set de questões (questionário) com base nos tópicos identificados.</w:t>
      </w:r>
    </w:p>
    <w:p w14:paraId="00000035" w14:textId="00000035">
      <w:pPr>
        <w:spacing w:line="240" w:after="0" w:lineRule="auto" w:before="0"/>
        <w:ind w:firstLine="0" w:left="0" w:right="0"/>
        <w:jc w:val="left"/>
      </w:pPr>
      <w:r>
        <w:rPr>
          <w:rFonts w:eastAsia="Arial" w:ascii="Arial" w:hAnsi="Arial" w:cs="Arial"/>
          <w:sz w:val="22"/>
        </w:rPr>
        <w:t xml:space="preserve">Os resultados iriam indicar o nível em que cada uma das organizações está.</w:t>
      </w:r>
    </w:p>
    <w:p w14:paraId="00000036" w14:textId="00000036">
      <w:pPr>
        <w:spacing w:line="240" w:after="0" w:lineRule="auto" w:before="0"/>
        <w:ind w:firstLine="0" w:left="0" w:right="0"/>
        <w:jc w:val="left"/>
      </w:pPr>
      <w:r>
        <w:rPr>
          <w:rFonts w:eastAsia="Arial" w:ascii="Arial" w:hAnsi="Arial" w:cs="Arial"/>
          <w:sz w:val="22"/>
        </w:rPr>
        <w:t xml:space="preserve"/>
      </w:r>
    </w:p>
    <w:p w14:paraId="00000037" w14:textId="00000037">
      <w:pPr>
        <w:spacing w:line="240" w:after="0" w:lineRule="auto" w:before="0"/>
        <w:ind w:firstLine="0" w:left="0" w:right="0"/>
        <w:jc w:val="left"/>
      </w:pPr>
      <w:r>
        <w:rPr>
          <w:rFonts w:eastAsia="Arial" w:ascii="Arial" w:hAnsi="Arial" w:cs="Arial"/>
          <w:sz w:val="22"/>
        </w:rPr>
        <w:t xml:space="preserve">P.e., com base na discussão que escrevi para o nível 1, se as respostas se concentrassem muito em projetos-piloto (tópico 1), características técnicas da tecnologia (tópico 2), discussão preliminar com stakeholders (tópico 3), e/ou credito ou financiamento (tópico 4), iria sugerir que a organização se encontrava no nível 1.</w:t>
      </w:r>
    </w:p>
    <w:p w14:paraId="00000038" w14:textId="00000038">
      <w:pPr>
        <w:spacing w:line="240" w:after="0" w:lineRule="auto" w:before="0"/>
        <w:ind w:firstLine="0" w:left="0" w:right="0"/>
        <w:jc w:val="left"/>
      </w:pPr>
      <w:r>
        <w:rPr>
          <w:rFonts w:eastAsia="Arial" w:ascii="Arial" w:hAnsi="Arial" w:cs="Arial"/>
          <w:sz w:val="22"/>
        </w:rPr>
        <w:t xml:space="preserve"/>
      </w:r>
    </w:p>
    <w:p w14:paraId="00000039" w14:textId="00000039">
      <w:pPr>
        <w:spacing w:line="240" w:after="0" w:lineRule="auto" w:before="0"/>
        <w:ind w:firstLine="0" w:left="0" w:right="0"/>
        <w:jc w:val="left"/>
      </w:pPr>
      <w:r>
        <w:rPr>
          <w:rFonts w:eastAsia="Arial" w:ascii="Arial" w:hAnsi="Arial" w:cs="Arial"/>
          <w:sz w:val="22"/>
        </w:rPr>
        <w:t xml:space="preserve">Achas que isto poderia fazer sentido?</w:t>
      </w:r>
    </w:p>
    <w:p w14:paraId="0000003A" w14:textId="0000003A">
      <w:pPr>
        <w:spacing w:line="240" w:after="0" w:lineRule="auto" w:before="0"/>
        <w:ind w:firstLine="0" w:left="0" w:right="0"/>
        <w:jc w:val="left"/>
      </w:pPr>
      <w:r>
        <w:rPr>
          <w:rFonts w:eastAsia="Arial" w:ascii="Arial" w:hAnsi="Arial" w:cs="Arial"/>
          <w:sz w:val="22"/>
        </w:rPr>
        <w:t xml:space="preserve">Este questionário poderia ser aplicado nas empresas para validar o questionário e realizar o estudo 3. Como queres fazer um estudo longitudinal, poderias aplicar o questionário inicialmente para identificar o nível onde uma determinada empresa se encontra e aplicar passados uns meses para perceber se evoluiu.</w:t>
      </w:r>
    </w:p>
  </w:comment>
  <w:comment w:id="17" w:author="Ricardo Filipe Carreira Ramos" w:date="2025-05-04T18:50:00Z" w:initials="RR">
    <w:p w14:paraId="0000003B" w14:textId="0000003B">
      <w:pPr>
        <w:spacing w:line="240" w:after="0" w:lineRule="auto" w:before="0"/>
        <w:ind w:firstLine="0" w:left="0" w:right="0"/>
        <w:jc w:val="left"/>
      </w:pPr>
      <w:r>
        <w:rPr>
          <w:rFonts w:eastAsia="Arial" w:ascii="Arial" w:hAnsi="Arial" w:cs="Arial"/>
          <w:sz w:val="22"/>
        </w:rPr>
        <w:t xml:space="preserve">P.e., as perguntas que poderiam estar associadas ao nível 1 (com base na discussão que escrevi neste nível) poderiam ser (escala Likert 7 pontos; 1= discordo totalmente e 7 = concordo totalmente):</w:t>
      </w:r>
    </w:p>
    <w:p w14:paraId="0000003C" w14:textId="0000003C">
      <w:pPr>
        <w:spacing w:line="240" w:after="0" w:lineRule="auto" w:before="0"/>
        <w:ind w:firstLine="0" w:left="0" w:right="0"/>
        <w:jc w:val="left"/>
      </w:pPr>
      <w:r>
        <w:rPr>
          <w:rFonts w:eastAsia="Arial" w:ascii="Arial" w:hAnsi="Arial" w:cs="Arial"/>
          <w:sz w:val="22"/>
        </w:rPr>
        <w:t xml:space="preserve">Na nossa organização discute-se de forma exploratória, a possibilidade de rastear produtos através de projetos-piloto com recurso à tecnologia blockchain (tópico 1)</w:t>
      </w:r>
    </w:p>
    <w:p w14:paraId="0000003D" w14:textId="0000003D">
      <w:pPr>
        <w:spacing w:line="240" w:after="0" w:lineRule="auto" w:before="0"/>
        <w:ind w:firstLine="0" w:left="0" w:right="0"/>
        <w:jc w:val="left"/>
      </w:pPr>
      <w:r>
        <w:rPr>
          <w:rFonts w:eastAsia="Arial" w:ascii="Arial" w:hAnsi="Arial" w:cs="Arial"/>
          <w:sz w:val="22"/>
        </w:rPr>
        <w:t xml:space="preserve">Discutimos, em traços gerais, as características técnicas da tecnologia e como podem beneficiar o negócio (tópico 2)</w:t>
      </w:r>
    </w:p>
    <w:p w14:paraId="0000003E" w14:textId="0000003E">
      <w:pPr>
        <w:spacing w:line="240" w:after="0" w:lineRule="auto" w:before="0"/>
        <w:ind w:firstLine="0" w:left="0" w:right="0"/>
        <w:jc w:val="left"/>
      </w:pPr>
      <w:r>
        <w:rPr>
          <w:rFonts w:eastAsia="Arial" w:ascii="Arial" w:hAnsi="Arial" w:cs="Arial"/>
          <w:sz w:val="22"/>
        </w:rPr>
        <w:t xml:space="preserve">Debatemos potenciais aplicações da blockchain nos processos de produção agrícola, embora ainda sem planos concretos de implementação (tópico 3)</w:t>
      </w:r>
    </w:p>
    <w:p w14:paraId="0000003F" w14:textId="0000003F">
      <w:pPr>
        <w:spacing w:line="240" w:after="0" w:lineRule="auto" w:before="0"/>
        <w:ind w:firstLine="0" w:left="0" w:right="0"/>
        <w:jc w:val="left"/>
      </w:pPr>
      <w:r>
        <w:rPr>
          <w:rFonts w:eastAsia="Arial" w:ascii="Arial" w:hAnsi="Arial" w:cs="Arial"/>
          <w:sz w:val="22"/>
        </w:rPr>
        <w:t xml:space="preserve">Consideramos recorrer à tecnologia blockchain com recurso a crédito ou financiamento no setor agrícola (tópico 4)</w:t>
      </w:r>
    </w:p>
    <w:p w14:paraId="00000040" w14:textId="00000040">
      <w:pPr>
        <w:spacing w:line="240" w:after="0" w:lineRule="auto" w:before="0"/>
        <w:ind w:firstLine="0" w:left="0" w:right="0"/>
        <w:jc w:val="left"/>
      </w:pPr>
      <w:r>
        <w:rPr>
          <w:rFonts w:eastAsia="Arial" w:ascii="Arial" w:hAnsi="Arial" w:cs="Arial"/>
          <w:sz w:val="22"/>
        </w:rPr>
        <w:t xml:space="preserve"/>
      </w:r>
    </w:p>
    <w:p w14:paraId="00000041" w14:textId="00000041">
      <w:pPr>
        <w:spacing w:line="240" w:after="0" w:lineRule="auto" w:before="0"/>
        <w:ind w:firstLine="0" w:left="0" w:right="0"/>
        <w:jc w:val="left"/>
      </w:pPr>
      <w:r>
        <w:rPr>
          <w:rFonts w:eastAsia="Arial" w:ascii="Arial" w:hAnsi="Arial" w:cs="Arial"/>
          <w:sz w:val="22"/>
        </w:rPr>
        <w:t xml:space="preserve"/>
      </w:r>
    </w:p>
    <w:p w14:paraId="00000042" w14:textId="00000042">
      <w:pPr>
        <w:spacing w:line="240" w:after="0" w:lineRule="auto" w:before="0"/>
        <w:ind w:firstLine="0" w:left="0" w:right="0"/>
        <w:jc w:val="left"/>
      </w:pPr>
      <w:r>
        <w:rPr>
          <w:rFonts w:eastAsia="Arial" w:ascii="Arial" w:hAnsi="Arial" w:cs="Arial"/>
          <w:sz w:val="22"/>
        </w:rPr>
        <w:t xml:space="preserve">Depois de criado o questionário, teriamos de fazer um pré-teste e, posteriormente, teria de ser validado por especialistas da indústria e académicos (expert judgement).</w:t>
      </w:r>
    </w:p>
    <w:p w14:paraId="00000043" w14:textId="00000043">
      <w:pPr>
        <w:spacing w:line="240" w:after="0" w:lineRule="auto" w:before="0"/>
        <w:ind w:firstLine="0" w:left="0" w:right="0"/>
        <w:jc w:val="left"/>
      </w:pPr>
      <w:r>
        <w:rPr>
          <w:rFonts w:eastAsia="Arial" w:ascii="Arial" w:hAnsi="Arial" w:cs="Arial"/>
          <w:sz w:val="22"/>
        </w:rPr>
        <w:t xml:space="preserve">No fundo, o que o topic modeling faz é substituir a etapa do focus group na criação de um questionário.</w:t>
      </w:r>
    </w:p>
    <w:p w14:paraId="00000044" w14:textId="00000044">
      <w:pPr>
        <w:spacing w:line="240" w:after="0" w:lineRule="auto" w:before="0"/>
        <w:ind w:firstLine="0" w:left="0" w:right="0"/>
        <w:jc w:val="left"/>
      </w:pPr>
      <w:r>
        <w:rPr>
          <w:rFonts w:eastAsia="Arial" w:ascii="Arial" w:hAnsi="Arial" w:cs="Arial"/>
          <w:sz w:val="22"/>
        </w:rPr>
        <w:t xml:space="preserve"/>
      </w:r>
    </w:p>
    <w:p w14:paraId="00000045" w14:textId="00000045">
      <w:pPr>
        <w:spacing w:line="240" w:after="0" w:lineRule="auto" w:before="0"/>
        <w:ind w:firstLine="0" w:left="0" w:right="0"/>
        <w:jc w:val="left"/>
      </w:pPr>
      <w:r>
        <w:rPr>
          <w:rFonts w:eastAsia="Arial" w:ascii="Arial" w:hAnsi="Arial" w:cs="Arial"/>
          <w:sz w:val="22"/>
        </w:rPr>
        <w:t xml:space="preserve">As questões são apenas uma ideia. Se, no questionário inteiro, um empresário colocasse nestas questões tudo 7 (concordo totalmente) e nas restantes questões dos outros níveis 1 (discordo totalmente), iria sugerir que a empresa estaria no nível 1.</w:t>
      </w:r>
    </w:p>
    <w:p w14:paraId="00000046" w14:textId="00000046">
      <w:pPr>
        <w:spacing w:line="240" w:after="0" w:lineRule="auto" w:before="0"/>
        <w:ind w:firstLine="0" w:left="0" w:right="0"/>
        <w:jc w:val="left"/>
      </w:pPr>
      <w:r>
        <w:rPr>
          <w:rFonts w:eastAsia="Arial" w:ascii="Arial" w:hAnsi="Arial" w:cs="Arial"/>
          <w:sz w:val="22"/>
        </w:rPr>
        <w:t xml:space="preserve"/>
      </w:r>
    </w:p>
    <w:p w14:paraId="00000047" w14:textId="00000047">
      <w:pPr>
        <w:spacing w:line="240" w:after="0" w:lineRule="auto" w:before="0"/>
        <w:ind w:firstLine="0" w:left="0" w:right="0"/>
        <w:jc w:val="left"/>
      </w:pPr>
      <w:r>
        <w:rPr>
          <w:rFonts w:eastAsia="Arial" w:ascii="Arial" w:hAnsi="Arial" w:cs="Arial"/>
          <w:sz w:val="22"/>
        </w:rPr>
        <w:t xml:space="preserve">Esta é uma adaptação do que fiz no paper "How the Response to Service Incidents Change Customer-Firm Relationships” onde criámos um questionário de raiz.</w:t>
      </w:r>
    </w:p>
    <w:p w14:paraId="00000048" w14:textId="00000048">
      <w:pPr>
        <w:spacing w:line="240" w:after="0" w:lineRule="auto" w:before="0"/>
        <w:ind w:firstLine="0" w:left="0" w:right="0"/>
        <w:jc w:val="left"/>
      </w:pPr>
      <w:r>
        <w:rPr>
          <w:rFonts w:eastAsia="Arial" w:ascii="Arial" w:hAnsi="Arial" w:cs="Arial"/>
          <w:sz w:val="22"/>
        </w:rPr>
        <w:t xml:space="preserve"/>
      </w:r>
    </w:p>
    <w:p w14:paraId="00000049" w14:textId="00000049">
      <w:pPr>
        <w:spacing w:line="240" w:after="0" w:lineRule="auto" w:before="0"/>
        <w:ind w:firstLine="0" w:left="0" w:right="0"/>
        <w:jc w:val="left"/>
      </w:pPr>
      <w:r>
        <w:rPr>
          <w:rFonts w:eastAsia="Arial" w:ascii="Arial" w:hAnsi="Arial" w:cs="Arial"/>
          <w:sz w:val="22"/>
        </w:rPr>
        <w:t xml:space="preserve">Vou-te enviar um PowerPoint que explica o esquema metodológico da criação do questionário deste paper. O PowerPoint foi usado num seminário Doutoral na NOVA-IMS (fui convidado para explicar este método)</w:t>
      </w:r>
    </w:p>
  </w:comment>
  <w:comment w:id="11" w:author="Ricardo Filipe Carreira Ramos" w:date="2025-05-12T21:40:00Z" w:initials="RR">
    <w:p w14:paraId="0000004A" w14:textId="0000004A">
      <w:pPr>
        <w:spacing w:line="240" w:after="0" w:lineRule="auto" w:before="0"/>
        <w:ind w:firstLine="0" w:left="0" w:right="0"/>
        <w:jc w:val="left"/>
      </w:pPr>
      <w:r>
        <w:rPr>
          <w:rFonts w:eastAsia="Arial" w:ascii="Arial" w:hAnsi="Arial" w:cs="Arial"/>
          <w:sz w:val="22"/>
        </w:rPr>
        <w:t xml:space="preserve">Terminei aqui.</w:t>
      </w:r>
    </w:p>
    <w:p w14:paraId="0000004B" w14:textId="0000004B">
      <w:pPr>
        <w:spacing w:line="240" w:after="0" w:lineRule="auto" w:before="0"/>
        <w:ind w:firstLine="0" w:left="0" w:right="0"/>
        <w:jc w:val="left"/>
      </w:pPr>
      <w:r>
        <w:rPr>
          <w:rFonts w:eastAsia="Arial" w:ascii="Arial" w:hAnsi="Arial" w:cs="Arial"/>
          <w:sz w:val="22"/>
        </w:rPr>
        <w:t xml:space="preserve"/>
      </w:r>
    </w:p>
    <w:p w14:paraId="0000004C" w14:textId="0000004C">
      <w:pPr>
        <w:spacing w:line="240" w:after="0" w:lineRule="auto" w:before="0"/>
        <w:ind w:firstLine="0" w:left="0" w:right="0"/>
        <w:jc w:val="left"/>
      </w:pPr>
      <w:r>
        <w:rPr>
          <w:rFonts w:eastAsia="Arial" w:ascii="Arial" w:hAnsi="Arial" w:cs="Arial"/>
          <w:sz w:val="22"/>
        </w:rPr>
        <w:t xml:space="preserve">Paulo,</w:t>
      </w:r>
    </w:p>
    <w:p w14:paraId="0000004D" w14:textId="0000004D">
      <w:pPr>
        <w:spacing w:line="240" w:after="0" w:lineRule="auto" w:before="0"/>
        <w:ind w:firstLine="0" w:left="0" w:right="0"/>
        <w:jc w:val="left"/>
      </w:pPr>
      <w:r>
        <w:rPr>
          <w:rFonts w:eastAsia="Arial" w:ascii="Arial" w:hAnsi="Arial" w:cs="Arial"/>
          <w:sz w:val="22"/>
        </w:rPr>
        <w:t xml:space="preserve">Acho que é uma "seca" ler a análise dos resultados do topic modeling.</w:t>
      </w:r>
    </w:p>
    <w:p w14:paraId="0000004E" w14:textId="0000004E">
      <w:pPr>
        <w:spacing w:line="240" w:after="0" w:lineRule="auto" w:before="0"/>
        <w:ind w:firstLine="0" w:left="0" w:right="0"/>
        <w:jc w:val="left"/>
      </w:pPr>
      <w:r>
        <w:rPr>
          <w:rFonts w:eastAsia="Arial" w:ascii="Arial" w:hAnsi="Arial" w:cs="Arial"/>
          <w:sz w:val="22"/>
        </w:rPr>
        <w:t xml:space="preserve">Podes tentar dar uma volta para melhorar a escrita.</w:t>
      </w:r>
    </w:p>
    <w:p w14:paraId="0000004F" w14:textId="0000004F">
      <w:pPr>
        <w:spacing w:line="240" w:after="0" w:lineRule="auto" w:before="0"/>
        <w:ind w:firstLine="0" w:left="0" w:right="0"/>
        <w:jc w:val="left"/>
      </w:pPr>
      <w:r>
        <w:rPr>
          <w:rFonts w:eastAsia="Arial" w:ascii="Arial" w:hAnsi="Arial" w:cs="Arial"/>
          <w:sz w:val="22"/>
        </w:rPr>
        <w:t xml:space="preserve"/>
      </w:r>
    </w:p>
    <w:p w14:paraId="00000050" w14:textId="00000050">
      <w:pPr>
        <w:spacing w:line="240" w:after="0" w:lineRule="auto" w:before="0"/>
        <w:ind w:firstLine="0" w:left="0" w:right="0"/>
        <w:jc w:val="left"/>
      </w:pPr>
      <w:r>
        <w:rPr>
          <w:rFonts w:eastAsia="Arial" w:ascii="Arial" w:hAnsi="Arial" w:cs="Arial"/>
          <w:sz w:val="22"/>
        </w:rPr>
        <w:t xml:space="preserve">No entanto, deixo uma outra sugestão para considerares.</w:t>
      </w:r>
    </w:p>
    <w:p w14:paraId="00000051" w14:textId="00000051">
      <w:pPr>
        <w:spacing w:line="240" w:after="0" w:lineRule="auto" w:before="0"/>
        <w:ind w:firstLine="0" w:left="0" w:right="0"/>
        <w:jc w:val="left"/>
      </w:pPr>
      <w:r>
        <w:rPr>
          <w:rFonts w:eastAsia="Arial" w:ascii="Arial" w:hAnsi="Arial" w:cs="Arial"/>
          <w:sz w:val="22"/>
        </w:rPr>
        <w:t xml:space="preserve">Para cada resultado do topic modeling, cria uma Tabela com as seguintes colunas:</w:t>
      </w:r>
    </w:p>
    <w:p w14:paraId="00000052" w14:textId="00000052">
      <w:pPr>
        <w:spacing w:line="240" w:after="0" w:lineRule="auto" w:before="0"/>
        <w:ind w:firstLine="0" w:left="0" w:right="0"/>
        <w:jc w:val="left"/>
      </w:pPr>
      <w:r>
        <w:rPr>
          <w:rFonts w:eastAsia="Arial" w:ascii="Arial" w:hAnsi="Arial" w:cs="Arial"/>
          <w:sz w:val="22"/>
        </w:rPr>
        <w:t xml:space="preserve">No. Tópico; designação tópico, interpretação do tópico; exemplo de discussão.</w:t>
      </w:r>
    </w:p>
    <w:p w14:paraId="00000053" w14:textId="00000053">
      <w:pPr>
        <w:spacing w:line="240" w:after="0" w:lineRule="auto" w:before="0"/>
        <w:ind w:firstLine="0" w:left="0" w:right="0"/>
        <w:jc w:val="left"/>
      </w:pPr>
      <w:r>
        <w:rPr>
          <w:rFonts w:eastAsia="Arial" w:ascii="Arial" w:hAnsi="Arial" w:cs="Arial"/>
          <w:sz w:val="22"/>
        </w:rPr>
        <w:t xml:space="preserve"/>
      </w:r>
    </w:p>
    <w:p w14:paraId="00000054" w14:textId="00000054">
      <w:pPr>
        <w:spacing w:line="240" w:after="0" w:lineRule="auto" w:before="0"/>
        <w:ind w:firstLine="0" w:left="0" w:right="0"/>
        <w:jc w:val="left"/>
      </w:pPr>
      <w:r>
        <w:rPr>
          <w:rFonts w:eastAsia="Arial" w:ascii="Arial" w:hAnsi="Arial" w:cs="Arial"/>
          <w:sz w:val="22"/>
        </w:rPr>
        <w:t xml:space="preserve"/>
      </w:r>
    </w:p>
    <w:p w14:paraId="00000055" w14:textId="00000055">
      <w:pPr>
        <w:spacing w:line="240" w:after="0" w:lineRule="auto" w:before="0"/>
        <w:ind w:firstLine="0" w:left="0" w:right="0"/>
        <w:jc w:val="left"/>
      </w:pPr>
      <w:r>
        <w:rPr>
          <w:rFonts w:eastAsia="Arial" w:ascii="Arial" w:hAnsi="Arial" w:cs="Arial"/>
          <w:sz w:val="22"/>
        </w:rPr>
        <w:t xml:space="preserve">Deixo um exemplo de Tabela para me fazer entender no final da apresentação dos resultados do Nível 5.</w:t>
      </w:r>
    </w:p>
  </w:comment>
  <w:comment w:id="12" w:author="Ricardo Filipe Carreira Ramos" w:date="2025-05-12T21:43:00Z" w:initials="RR">
    <w:p w14:paraId="00000056" w14:textId="00000056">
      <w:pPr>
        <w:spacing w:line="240" w:after="0" w:lineRule="auto" w:before="0"/>
        <w:ind w:firstLine="0" w:left="0" w:right="0"/>
        <w:jc w:val="left"/>
      </w:pPr>
      <w:r>
        <w:rPr>
          <w:rFonts w:eastAsia="Arial" w:ascii="Arial" w:hAnsi="Arial" w:cs="Arial"/>
          <w:sz w:val="22"/>
        </w:rPr>
        <w:t xml:space="preserve">Basta copiares o texto que escrevi para as células.</w:t>
      </w:r>
    </w:p>
  </w:comment>
  <w:comment w:id="13" w:author="Paulo Henrique dos Santos" w:date="2025-05-12T23:26:00Z" w:initials="Pd">
    <w:p w14:paraId="00000057" w14:textId="00000057">
      <w:pPr>
        <w:spacing w:line="240" w:after="0" w:lineRule="auto" w:before="0"/>
        <w:ind w:firstLine="0" w:left="0" w:right="0"/>
        <w:jc w:val="left"/>
      </w:pPr>
      <w:r>
        <w:rPr>
          <w:rFonts w:eastAsia="Arial" w:ascii="Arial" w:hAnsi="Arial" w:cs="Arial"/>
          <w:sz w:val="22"/>
        </w:rPr>
        <w:t xml:space="preserve">Professor fiz em todos os tópicos para analisares. </w:t>
      </w:r>
    </w:p>
  </w:comment>
  <w:comment w:id="14" w:author="Ricardo Filipe Carreira Ramos" w:date="2025-05-18T16:31:00Z" w:initials="RR">
    <w:p w14:paraId="00000058" w14:textId="00000058">
      <w:pPr>
        <w:spacing w:line="240" w:after="0" w:lineRule="auto" w:before="0"/>
        <w:ind w:firstLine="0" w:left="0" w:right="0"/>
        <w:jc w:val="left"/>
      </w:pPr>
      <w:r>
        <w:rPr>
          <w:rFonts w:eastAsia="Arial" w:ascii="Arial" w:hAnsi="Arial" w:cs="Arial"/>
          <w:sz w:val="22"/>
        </w:rPr>
        <w:t xml:space="preserve">Não analisei o conteúdo. Confio que tenhas feito bem o trabalho ☺️</w:t>
      </w:r>
    </w:p>
  </w:comment>
  <w:comment w:id="15" w:author="Ricardo Filipe Carreira Ramos" w:date="2025-05-18T16:32:00Z" w:initials="RR">
    <w:p w14:paraId="00000059" w14:textId="00000059">
      <w:pPr>
        <w:spacing w:line="240" w:after="0" w:lineRule="auto" w:before="0"/>
        <w:ind w:firstLine="0" w:left="0" w:right="0"/>
        <w:jc w:val="left"/>
      </w:pPr>
      <w:r>
        <w:rPr>
          <w:rFonts w:eastAsia="Arial" w:ascii="Arial" w:hAnsi="Arial" w:cs="Arial"/>
          <w:sz w:val="22"/>
        </w:rPr>
        <w:t xml:space="preserve">Se quiseres, podes apagar o texto. Coloca apenas uma frase entre a figuras e as tabelas e uma frase final (pode ser a frase com que terminas as interpretações dos tópicos)</w:t>
      </w:r>
    </w:p>
  </w:comment>
  <w:comment w:id="10" w:author="Ricardo Filipe Carreira Ramos" w:date="2025-05-18T16:28:00Z" w:initials="RR">
    <w:p w14:paraId="0000005A" w14:textId="0000005A">
      <w:pPr>
        <w:spacing w:line="240" w:after="0" w:lineRule="auto" w:before="0"/>
        <w:ind w:firstLine="0" w:left="0" w:right="0"/>
        <w:jc w:val="left"/>
      </w:pPr>
      <w:r>
        <w:rPr>
          <w:rFonts w:eastAsia="Arial" w:ascii="Arial" w:hAnsi="Arial" w:cs="Arial"/>
          <w:sz w:val="22"/>
        </w:rPr>
        <w:t xml:space="preserve">Tenta reduzir o número de palavras de cada interpretação. Sê mais objetivo. Mais direto</w:t>
      </w:r>
    </w:p>
  </w:comment>
  <w:comment w:id="9" w:author="Ricardo Filipe Carreira Ramos" w:date="2025-05-18T16:27:00Z" w:initials="RR">
    <w:p w14:paraId="0000005B" w14:textId="0000005B">
      <w:pPr>
        <w:spacing w:line="240" w:after="0" w:lineRule="auto" w:before="0"/>
        <w:ind w:firstLine="0" w:left="0" w:right="0"/>
        <w:jc w:val="left"/>
      </w:pPr>
      <w:r>
        <w:rPr>
          <w:rFonts w:eastAsia="Arial" w:ascii="Arial" w:hAnsi="Arial" w:cs="Arial"/>
          <w:sz w:val="22"/>
        </w:rPr>
        <w:t xml:space="preserve">Habitua-te a formatar as tabelas como fiz nesta.</w:t>
      </w:r>
    </w:p>
    <w:p w14:paraId="0000005C" w14:textId="0000005C">
      <w:pPr>
        <w:spacing w:line="240" w:after="0" w:lineRule="auto" w:before="0"/>
        <w:ind w:firstLine="0" w:left="0" w:right="0"/>
        <w:jc w:val="left"/>
      </w:pPr>
      <w:r>
        <w:rPr>
          <w:rFonts w:eastAsia="Arial" w:ascii="Arial" w:hAnsi="Arial" w:cs="Arial"/>
          <w:sz w:val="22"/>
        </w:rPr>
        <w:t xml:space="preserve">Cumpre com as normas APA.</w:t>
      </w:r>
    </w:p>
    <w:p w14:paraId="0000005D" w14:textId="0000005D">
      <w:pPr>
        <w:spacing w:line="240" w:after="0" w:lineRule="auto" w:before="0"/>
        <w:ind w:firstLine="0" w:left="0" w:right="0"/>
        <w:jc w:val="left"/>
      </w:pPr>
      <w:r>
        <w:rPr>
          <w:rFonts w:eastAsia="Arial" w:ascii="Arial" w:hAnsi="Arial" w:cs="Arial"/>
          <w:sz w:val="22"/>
        </w:rPr>
        <w:t xml:space="preserve"/>
      </w:r>
    </w:p>
    <w:p w14:paraId="0000005E" w14:textId="0000005E">
      <w:pPr>
        <w:spacing w:line="240" w:after="0" w:lineRule="auto" w:before="0"/>
        <w:ind w:firstLine="0" w:left="0" w:right="0"/>
        <w:jc w:val="left"/>
      </w:pPr>
      <w:r>
        <w:rPr>
          <w:rFonts w:eastAsia="Arial" w:ascii="Arial" w:hAnsi="Arial" w:cs="Arial"/>
          <w:sz w:val="22"/>
        </w:rPr>
        <w:t xml:space="preserve">Faz o mesmo nas restantes tabelas</w:t>
      </w:r>
    </w:p>
  </w:comment>
  <w:comment w:id="8" w:author="Ricardo Filipe Carreira Ramos" w:date="2025-05-18T16:35:00Z" w:initials="RR">
    <w:p w14:paraId="0000005F" w14:textId="0000005F">
      <w:pPr>
        <w:spacing w:line="240" w:after="0" w:lineRule="auto" w:before="0"/>
        <w:ind w:firstLine="0" w:left="0" w:right="0"/>
        <w:jc w:val="left"/>
      </w:pPr>
      <w:r>
        <w:rPr>
          <w:rFonts w:eastAsia="Arial" w:ascii="Arial" w:hAnsi="Arial" w:cs="Arial"/>
          <w:sz w:val="22"/>
        </w:rPr>
        <w:t xml:space="preserve">Deves dividir o trabalho em "estudo 1" e "estudo 2".</w:t>
      </w:r>
    </w:p>
    <w:p w14:paraId="00000060" w14:textId="00000060">
      <w:pPr>
        <w:spacing w:line="240" w:after="0" w:lineRule="auto" w:before="0"/>
        <w:ind w:firstLine="0" w:left="0" w:right="0"/>
        <w:jc w:val="left"/>
      </w:pPr>
      <w:r>
        <w:rPr>
          <w:rFonts w:eastAsia="Arial" w:ascii="Arial" w:hAnsi="Arial" w:cs="Arial"/>
          <w:sz w:val="22"/>
        </w:rPr>
        <w:t xml:space="preserve"/>
      </w:r>
    </w:p>
    <w:p w14:paraId="00000061" w14:textId="00000061">
      <w:pPr>
        <w:spacing w:line="240" w:after="0" w:lineRule="auto" w:before="0"/>
        <w:ind w:firstLine="0" w:left="0" w:right="0"/>
        <w:jc w:val="left"/>
      </w:pPr>
      <w:r>
        <w:rPr>
          <w:rFonts w:eastAsia="Arial" w:ascii="Arial" w:hAnsi="Arial" w:cs="Arial"/>
          <w:sz w:val="22"/>
        </w:rPr>
        <w:t xml:space="preserve">O estudo 1 é o exploratório em que usámos o BERT para identificar os tópicos que permitem criar o questionário.</w:t>
      </w:r>
    </w:p>
    <w:p w14:paraId="00000062" w14:textId="00000062">
      <w:pPr>
        <w:spacing w:line="240" w:after="0" w:lineRule="auto" w:before="0"/>
        <w:ind w:firstLine="0" w:left="0" w:right="0"/>
        <w:jc w:val="left"/>
      </w:pPr>
      <w:r>
        <w:rPr>
          <w:rFonts w:eastAsia="Arial" w:ascii="Arial" w:hAnsi="Arial" w:cs="Arial"/>
          <w:sz w:val="22"/>
        </w:rPr>
        <w:t xml:space="preserve">O estudo 2 é a validação do questionário</w:t>
      </w:r>
    </w:p>
  </w:comment>
  <w:comment w:id="5" w:author="Ricardo Filipe Carreira Ramos" w:date="2025-05-12T19:24:00Z" w:initials="RR">
    <w:p w14:paraId="00000063" w14:textId="00000063">
      <w:pPr>
        <w:spacing w:line="240" w:after="0" w:lineRule="auto" w:before="0"/>
        <w:ind w:firstLine="0" w:left="0" w:right="0"/>
        <w:jc w:val="left"/>
      </w:pPr>
      <w:r>
        <w:rPr>
          <w:rFonts w:eastAsia="Arial" w:ascii="Arial" w:hAnsi="Arial" w:cs="Arial"/>
          <w:sz w:val="22"/>
        </w:rPr>
        <w:t xml:space="preserve">Tens de alterar a metodologia para explicar que será feito um estudo exploratório para identificar os tópicos referidos em cada nível para criar uma ferramenta de recolha de dados que permite avaliar o nível em que cada empresa se encontra.</w:t>
      </w:r>
    </w:p>
    <w:p w14:paraId="00000064" w14:textId="00000064">
      <w:pPr>
        <w:spacing w:line="240" w:after="0" w:lineRule="auto" w:before="0"/>
        <w:ind w:firstLine="0" w:left="0" w:right="0"/>
        <w:jc w:val="left"/>
      </w:pPr>
      <w:r>
        <w:rPr>
          <w:rFonts w:eastAsia="Arial" w:ascii="Arial" w:hAnsi="Arial" w:cs="Arial"/>
          <w:sz w:val="22"/>
        </w:rPr>
        <w:t xml:space="preserve"/>
      </w:r>
    </w:p>
    <w:p w14:paraId="00000065" w14:textId="00000065">
      <w:pPr>
        <w:spacing w:line="240" w:after="0" w:lineRule="auto" w:before="0"/>
        <w:ind w:firstLine="0" w:left="0" w:right="0"/>
        <w:jc w:val="left"/>
      </w:pPr>
      <w:r>
        <w:rPr>
          <w:rFonts w:eastAsia="Arial" w:ascii="Arial" w:hAnsi="Arial" w:cs="Arial"/>
          <w:sz w:val="22"/>
        </w:rPr>
        <w:t xml:space="preserve">O objetivo do estudo (e o título?) também me parece que tem de ser ajustado.</w:t>
      </w:r>
    </w:p>
    <w:p w14:paraId="00000066" w14:textId="00000066">
      <w:pPr>
        <w:spacing w:line="240" w:after="0" w:lineRule="auto" w:before="0"/>
        <w:ind w:firstLine="0" w:left="0" w:right="0"/>
        <w:jc w:val="left"/>
      </w:pPr>
      <w:r>
        <w:rPr>
          <w:rFonts w:eastAsia="Arial" w:ascii="Arial" w:hAnsi="Arial" w:cs="Arial"/>
          <w:sz w:val="22"/>
        </w:rPr>
        <w:t xml:space="preserve"/>
      </w:r>
    </w:p>
    <w:p w14:paraId="00000067" w14:textId="00000067">
      <w:pPr>
        <w:spacing w:line="240" w:after="0" w:lineRule="auto" w:before="0"/>
        <w:ind w:firstLine="0" w:left="0" w:right="0"/>
        <w:jc w:val="left"/>
      </w:pPr>
      <w:r>
        <w:rPr>
          <w:rFonts w:eastAsia="Arial" w:ascii="Arial" w:hAnsi="Arial" w:cs="Arial"/>
          <w:sz w:val="22"/>
        </w:rPr>
        <w:t xml:space="preserve">Podes seguir a estrutura de informação do paper que partilhei no último email.</w:t>
      </w:r>
    </w:p>
    <w:p w14:paraId="00000068" w14:textId="00000068">
      <w:pPr>
        <w:spacing w:line="240" w:after="0" w:lineRule="auto" w:before="0"/>
        <w:ind w:firstLine="0" w:left="0" w:right="0"/>
        <w:jc w:val="left"/>
      </w:pPr>
      <w:r>
        <w:rPr>
          <w:rFonts w:eastAsia="Arial" w:ascii="Arial" w:hAnsi="Arial" w:cs="Arial"/>
          <w:sz w:val="22"/>
        </w:rPr>
        <w:t xml:space="preserve"/>
      </w:r>
    </w:p>
    <w:p w14:paraId="00000069" w14:textId="00000069">
      <w:pPr>
        <w:spacing w:line="240" w:after="0" w:lineRule="auto" w:before="0"/>
        <w:ind w:firstLine="0" w:left="0" w:right="0"/>
        <w:jc w:val="left"/>
      </w:pPr>
      <w:r>
        <w:rPr>
          <w:rFonts w:eastAsia="Arial" w:ascii="Arial" w:hAnsi="Arial" w:cs="Arial"/>
          <w:sz w:val="22"/>
        </w:rPr>
        <w:t xml:space="preserve">Na próxima versão que me enviares, inclui já esta informação para poder ler.</w:t>
      </w:r>
    </w:p>
  </w:comment>
  <w:comment w:id="6" w:author="Ricardo Filipe Carreira Ramos" w:date="2025-05-12T19:25:00Z" w:initials="RR">
    <w:p w14:paraId="0000006A" w14:textId="0000006A">
      <w:pPr>
        <w:spacing w:line="240" w:after="0" w:lineRule="auto" w:before="0"/>
        <w:ind w:firstLine="0" w:left="0" w:right="0"/>
        <w:jc w:val="left"/>
      </w:pPr>
      <w:r>
        <w:rPr>
          <w:rFonts w:eastAsia="Arial" w:ascii="Arial" w:hAnsi="Arial" w:cs="Arial"/>
          <w:sz w:val="22"/>
        </w:rPr>
        <w:t xml:space="preserve">Também podes seguir a estrutura do paper que referiste que fez algo semelhante. Ou seja, que realizou algumas entrevistas para criar um questionário.</w:t>
      </w:r>
    </w:p>
    <w:p w14:paraId="0000006B" w14:textId="0000006B">
      <w:pPr>
        <w:spacing w:line="240" w:after="0" w:lineRule="auto" w:before="0"/>
        <w:ind w:firstLine="0" w:left="0" w:right="0"/>
        <w:jc w:val="left"/>
      </w:pPr>
      <w:r>
        <w:rPr>
          <w:rFonts w:eastAsia="Arial" w:ascii="Arial" w:hAnsi="Arial" w:cs="Arial"/>
          <w:sz w:val="22"/>
        </w:rPr>
        <w:t xml:space="preserve"/>
      </w:r>
    </w:p>
    <w:p w14:paraId="0000006C" w14:textId="0000006C">
      <w:pPr>
        <w:spacing w:line="240" w:after="0" w:lineRule="auto" w:before="0"/>
        <w:ind w:firstLine="0" w:left="0" w:right="0"/>
        <w:jc w:val="left"/>
      </w:pPr>
      <w:r>
        <w:rPr>
          <w:rFonts w:eastAsia="Arial" w:ascii="Arial" w:hAnsi="Arial" w:cs="Arial"/>
          <w:sz w:val="22"/>
        </w:rPr>
        <w:t xml:space="preserve">Depois, envia-me esse paper para o poder ler</w:t>
      </w:r>
    </w:p>
  </w:comment>
  <w:comment w:id="7" w:author="Paulo Henrique dos Santos" w:date="2025-05-12T22:09:00Z" w:initials="Pd">
    <w:p w14:paraId="0000006D" w14:textId="0000006D">
      <w:pPr>
        <w:spacing w:line="240" w:after="0" w:lineRule="auto" w:before="0"/>
        <w:ind w:firstLine="0" w:left="0" w:right="0"/>
        <w:jc w:val="left"/>
      </w:pPr>
      <w:r>
        <w:rPr>
          <w:rFonts w:eastAsia="Arial" w:ascii="Arial" w:hAnsi="Arial" w:cs="Arial"/>
          <w:sz w:val="22"/>
        </w:rPr>
        <w:t xml:space="preserve">Professor, ajustei o título e o objetivo. Aqui na metodologia, ainda temos que definir exatamente o que faremos na validação. </w:t>
      </w:r>
    </w:p>
  </w:comment>
  <w:comment w:id="4" w:author="Ricardo Filipe Carreira Ramos" w:date="2025-05-18T16:17:00Z" w:initials="RR">
    <w:p w14:paraId="0000006E" w14:textId="0000006E">
      <w:pPr>
        <w:spacing w:line="240" w:after="0" w:lineRule="auto" w:before="0"/>
        <w:ind w:firstLine="0" w:left="0" w:right="0"/>
        <w:jc w:val="left"/>
      </w:pPr>
      <w:r>
        <w:rPr>
          <w:rFonts w:eastAsia="Arial" w:ascii="Arial" w:hAnsi="Arial" w:cs="Arial"/>
          <w:sz w:val="22"/>
        </w:rPr>
        <w:t xml:space="preserve">Cita o paper dos níveis de maturidade</w:t>
      </w:r>
    </w:p>
  </w:comment>
  <w:comment w:id="2" w:author="Ricardo Filipe Carreira Ramos" w:date="2025-05-18T16:24:00Z" w:initials="RR">
    <w:p w14:paraId="0000006F" w14:textId="0000006F">
      <w:pPr>
        <w:spacing w:line="240" w:after="0" w:lineRule="auto" w:before="0"/>
        <w:ind w:firstLine="0" w:left="0" w:right="0"/>
        <w:jc w:val="left"/>
      </w:pPr>
      <w:r>
        <w:rPr>
          <w:rFonts w:eastAsia="Arial" w:ascii="Arial" w:hAnsi="Arial" w:cs="Arial"/>
          <w:sz w:val="22"/>
        </w:rPr>
        <w:t xml:space="preserve">Acho que é isto. Confirma, por favor</w:t>
      </w:r>
    </w:p>
  </w:comment>
  <w:comment w:id="3" w:author="Paulo Henrique dos Santos" w:date="2025-05-19T15:46:00Z" w:initials="Pd">
    <w:p w14:paraId="00000070" w14:textId="00000070">
      <w:pPr>
        <w:spacing w:line="240" w:after="0" w:lineRule="auto" w:before="0"/>
        <w:ind w:firstLine="0" w:left="0" w:right="0"/>
        <w:jc w:val="left"/>
      </w:pPr>
      <w:r>
        <w:rPr>
          <w:rFonts w:eastAsia="Arial" w:ascii="Arial" w:hAnsi="Arial" w:cs="Arial"/>
          <w:sz w:val="22"/>
        </w:rPr>
        <w:t xml:space="preserve">Ajustei esta parte.</w:t>
      </w:r>
    </w:p>
  </w:comment>
  <w:comment w:id="0" w:author="Ricardo Filipe Carreira Ramos" w:date="2025-05-18T16:16:00Z" w:initials="RR">
    <w:p w14:paraId="00000071" w14:textId="00000071">
      <w:pPr>
        <w:spacing w:line="240" w:after="0" w:lineRule="auto" w:before="0"/>
        <w:ind w:firstLine="0" w:left="0" w:right="0"/>
        <w:jc w:val="left"/>
      </w:pPr>
      <w:r>
        <w:rPr>
          <w:rFonts w:eastAsia="Arial" w:ascii="Arial" w:hAnsi="Arial" w:cs="Arial"/>
          <w:sz w:val="22"/>
        </w:rPr>
        <w:t xml:space="preserve">Não me parece que foi isto que fizemos. Nós não procurámos revistas em particular, certo?</w:t>
      </w:r>
    </w:p>
    <w:p w14:paraId="00000072" w14:textId="00000072">
      <w:pPr>
        <w:spacing w:line="240" w:after="0" w:lineRule="auto" w:before="0"/>
        <w:ind w:firstLine="0" w:left="0" w:right="0"/>
        <w:jc w:val="left"/>
      </w:pPr>
      <w:r>
        <w:rPr>
          <w:rFonts w:eastAsia="Arial" w:ascii="Arial" w:hAnsi="Arial" w:cs="Arial"/>
          <w:sz w:val="22"/>
        </w:rPr>
        <w:t xml:space="preserve">Aplicámos uma string no google para identificar entrevistas sobre o tema que estamos a estudar. Ou usaste um critério para selecionar as entrevistas, nomeadamente a credibilidade das revistas? Se foi isto que fizeste, tens de explicar na metodologia</w:t>
      </w:r>
    </w:p>
  </w:comment>
  <w:comment w:id="1" w:author="Paulo Henrique dos Santos" w:date="2025-05-19T15:46:00Z" w:initials="Pd">
    <w:p w14:paraId="00000073" w14:textId="00000073">
      <w:pPr>
        <w:spacing w:line="240" w:after="0" w:lineRule="auto" w:before="0"/>
        <w:ind w:firstLine="0" w:left="0" w:right="0"/>
        <w:jc w:val="left"/>
      </w:pPr>
      <w:r>
        <w:rPr>
          <w:rFonts w:eastAsia="Arial" w:ascii="Arial" w:hAnsi="Arial" w:cs="Arial"/>
          <w:sz w:val="22"/>
        </w:rPr>
        <w:t xml:space="preserve">Corrigi professor.</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8" w15:done="0"/>
  <w15:commentEx w15:paraId="00000017" w15:paraIdParent="00000008" w15:done="0"/>
  <w15:commentEx w15:paraId="00000018" w15:done="0"/>
  <w15:commentEx w15:paraId="0000001B" w15:done="0"/>
  <w15:commentEx w15:paraId="0000001E" w15:done="0"/>
  <w15:commentEx w15:paraId="00000021" w15:done="0"/>
  <w15:commentEx w15:paraId="00000024" w15:done="0"/>
  <w15:commentEx w15:paraId="00000027" w15:done="0"/>
  <w15:commentEx w15:paraId="0000002C" w15:done="0"/>
  <w15:commentEx w15:paraId="0000002D" w15:done="0"/>
  <w15:commentEx w15:paraId="00000030" w15:done="0"/>
  <w15:commentEx w15:paraId="00000033" w15:done="0"/>
  <w15:commentEx w15:paraId="0000003A" w15:done="0"/>
  <w15:commentEx w15:paraId="00000049" w15:paraIdParent="0000003A" w15:done="0"/>
  <w15:commentEx w15:paraId="00000055" w15:done="0"/>
  <w15:commentEx w15:paraId="00000056" w15:paraIdParent="00000055" w15:done="0"/>
  <w15:commentEx w15:paraId="00000057" w15:paraIdParent="00000055" w15:done="0"/>
  <w15:commentEx w15:paraId="00000058" w15:paraIdParent="00000055" w15:done="0"/>
  <w15:commentEx w15:paraId="00000059" w15:paraIdParent="00000055" w15:done="0"/>
  <w15:commentEx w15:paraId="0000005A" w15:done="0"/>
  <w15:commentEx w15:paraId="0000005E" w15:done="0"/>
  <w15:commentEx w15:paraId="00000062" w15:done="0"/>
  <w15:commentEx w15:paraId="00000069" w15:done="0"/>
  <w15:commentEx w15:paraId="0000006C" w15:paraIdParent="00000069" w15:done="0"/>
  <w15:commentEx w15:paraId="0000006D" w15:paraIdParent="00000069" w15:done="0"/>
  <w15:commentEx w15:paraId="0000006E" w15:done="0"/>
  <w15:commentEx w15:paraId="0000006F" w15:done="0"/>
  <w15:commentEx w15:paraId="00000070" w15:paraIdParent="0000006F" w15:done="0"/>
  <w15:commentEx w15:paraId="00000072" w15:done="0"/>
  <w15:commentEx w15:paraId="00000073" w15:paraIdParent="000000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7BA686BC" w16cex:dateUtc="2025-05-18T16:43:00Z"/>
  <w16cex:commentExtensible w16cex:durableId="024718E4" w16cex:dateUtc="2025-05-04T17:50:00Z"/>
  <w16cex:commentExtensible w16cex:durableId="387A2C3F" w16cex:dateUtc="2025-05-04T17:50:00Z"/>
  <w16cex:commentExtensible w16cex:durableId="7FBE080B" w16cex:dateUtc="2025-05-18T16:41:00Z"/>
  <w16cex:commentExtensible w16cex:durableId="64B41A69" w16cex:dateUtc="2025-05-18T15:40:00Z"/>
  <w16cex:commentExtensible w16cex:durableId="3EAA5184" w16cex:dateUtc="2025-05-18T15:40:00Z"/>
  <w16cex:commentExtensible w16cex:durableId="6A9BC778" w16cex:dateUtc="2025-05-18T15:40:00Z"/>
  <w16cex:commentExtensible w16cex:durableId="4642936F" w16cex:dateUtc="2025-05-18T15:40:00Z"/>
  <w16cex:commentExtensible w16cex:durableId="1CE9753A" w16cex:dateUtc="2025-05-18T15:40:00Z"/>
  <w16cex:commentExtensible w16cex:durableId="56937D7F" w16cex:dateUtc="2025-06-30T14:29:29Z"/>
  <w16cex:commentExtensible w16cex:durableId="737DF05B" w16cex:dateUtc="2025-06-30T14:27:41Z"/>
  <w16cex:commentExtensible w16cex:durableId="44D314EA" w16cex:dateUtc="2025-06-30T14:26:03Z"/>
  <w16cex:commentExtensible w16cex:durableId="59FA2BD6" w16cex:dateUtc="2025-05-18T15:40:00Z"/>
  <w16cex:commentExtensible w16cex:durableId="1CFB6462" w16cex:dateUtc="2025-05-04T17:50:00Z"/>
  <w16cex:commentExtensible w16cex:durableId="68F1E2AD" w16cex:dateUtc="2025-05-04T17:50:00Z"/>
  <w16cex:commentExtensible w16cex:durableId="6DC4EFD7" w16cex:dateUtc="2025-05-12T20:40:00Z"/>
  <w16cex:commentExtensible w16cex:durableId="689B957B" w16cex:dateUtc="2025-05-12T20:43:00Z"/>
  <w16cex:commentExtensible w16cex:durableId="6460805C" w16cex:dateUtc="2025-05-13T02:26:00Z"/>
  <w16cex:commentExtensible w16cex:durableId="58498329" w16cex:dateUtc="2025-05-18T15:31:00Z"/>
  <w16cex:commentExtensible w16cex:durableId="17F99A00" w16cex:dateUtc="2025-05-18T15:32:00Z"/>
  <w16cex:commentExtensible w16cex:durableId="6A22A83F" w16cex:dateUtc="2025-05-18T15:28:00Z"/>
  <w16cex:commentExtensible w16cex:durableId="0D00E0BF" w16cex:dateUtc="2025-05-18T15:27:00Z"/>
  <w16cex:commentExtensible w16cex:durableId="256144E6" w16cex:dateUtc="2025-05-18T15:35:00Z"/>
  <w16cex:commentExtensible w16cex:durableId="23AFA50D" w16cex:dateUtc="2025-05-12T18:24:00Z"/>
  <w16cex:commentExtensible w16cex:durableId="6C1FD931" w16cex:dateUtc="2025-05-12T18:25:00Z"/>
  <w16cex:commentExtensible w16cex:durableId="269381BA" w16cex:dateUtc="2025-05-13T01:09:00Z"/>
  <w16cex:commentExtensible w16cex:durableId="53B8C09A" w16cex:dateUtc="2025-05-18T15:17:00Z"/>
  <w16cex:commentExtensible w16cex:durableId="27B3CE59" w16cex:dateUtc="2025-05-18T15:24:00Z"/>
  <w16cex:commentExtensible w16cex:durableId="4D451F46" w16cex:dateUtc="2025-05-19T18:46:00Z"/>
  <w16cex:commentExtensible w16cex:durableId="15205CA0" w16cex:dateUtc="2025-05-18T15:16:00Z"/>
  <w16cex:commentExtensible w16cex:durableId="2835D62C" w16cex:dateUtc="2025-05-19T18:46:00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7BA686BC"/>
  <w16cid:commentId w16cid:paraId="00000008" w16cid:durableId="024718E4"/>
  <w16cid:commentId w16cid:paraId="00000017" w16cid:durableId="387A2C3F"/>
  <w16cid:commentId w16cid:paraId="00000018" w16cid:durableId="7FBE080B"/>
  <w16cid:commentId w16cid:paraId="0000001B" w16cid:durableId="64B41A69"/>
  <w16cid:commentId w16cid:paraId="0000001E" w16cid:durableId="3EAA5184"/>
  <w16cid:commentId w16cid:paraId="00000021" w16cid:durableId="6A9BC778"/>
  <w16cid:commentId w16cid:paraId="00000024" w16cid:durableId="4642936F"/>
  <w16cid:commentId w16cid:paraId="00000027" w16cid:durableId="1CE9753A"/>
  <w16cid:commentId w16cid:paraId="0000002C" w16cid:durableId="56937D7F"/>
  <w16cid:commentId w16cid:paraId="0000002D" w16cid:durableId="737DF05B"/>
  <w16cid:commentId w16cid:paraId="00000030" w16cid:durableId="44D314EA"/>
  <w16cid:commentId w16cid:paraId="00000033" w16cid:durableId="59FA2BD6"/>
  <w16cid:commentId w16cid:paraId="0000003A" w16cid:durableId="1CFB6462"/>
  <w16cid:commentId w16cid:paraId="00000049" w16cid:durableId="68F1E2AD"/>
  <w16cid:commentId w16cid:paraId="00000055" w16cid:durableId="6DC4EFD7"/>
  <w16cid:commentId w16cid:paraId="00000056" w16cid:durableId="689B957B"/>
  <w16cid:commentId w16cid:paraId="00000057" w16cid:durableId="6460805C"/>
  <w16cid:commentId w16cid:paraId="00000058" w16cid:durableId="58498329"/>
  <w16cid:commentId w16cid:paraId="00000059" w16cid:durableId="17F99A00"/>
  <w16cid:commentId w16cid:paraId="0000005A" w16cid:durableId="6A22A83F"/>
  <w16cid:commentId w16cid:paraId="0000005E" w16cid:durableId="0D00E0BF"/>
  <w16cid:commentId w16cid:paraId="00000062" w16cid:durableId="256144E6"/>
  <w16cid:commentId w16cid:paraId="00000069" w16cid:durableId="23AFA50D"/>
  <w16cid:commentId w16cid:paraId="0000006C" w16cid:durableId="6C1FD931"/>
  <w16cid:commentId w16cid:paraId="0000006D" w16cid:durableId="269381BA"/>
  <w16cid:commentId w16cid:paraId="0000006E" w16cid:durableId="53B8C09A"/>
  <w16cid:commentId w16cid:paraId="0000006F" w16cid:durableId="27B3CE59"/>
  <w16cid:commentId w16cid:paraId="00000070" w16cid:durableId="4D451F46"/>
  <w16cid:commentId w16cid:paraId="00000072" w16cid:durableId="15205CA0"/>
  <w16cid:commentId w16cid:paraId="00000073" w16cid:durableId="2835D62C"/>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Wingdings">
    <w:panose1 w:val="05010000000000000000"/>
  </w:font>
  <w:font w:name="Courier New">
    <w:panose1 w:val="020703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250702570"/>
      <w:docPartObj>
        <w:docPartGallery w:val="Page Numbers (Bottom of Page)"/>
        <w:docPartUnique w:val="true"/>
      </w:docPartObj>
      <w:rPr/>
    </w:sdtPr>
    <w:sdtContent>
      <w:p>
        <w:pPr>
          <w:pStyle w:val="971"/>
          <w:pBdr/>
          <w:spacing/>
          <w:ind/>
          <w:jc w:val="right"/>
          <w:rPr/>
        </w:pPr>
        <w:r>
          <w:fldChar w:fldCharType="begin"/>
        </w:r>
        <w:r>
          <w:instrText xml:space="preserve">PAGE   \* MERGEFORMAT</w:instrText>
        </w:r>
        <w:r>
          <w:fldChar w:fldCharType="separate"/>
        </w:r>
        <w:r>
          <w:t xml:space="preserve">2</w:t>
        </w:r>
        <w:r>
          <w:fldChar w:fldCharType="end"/>
        </w:r>
        <w:r/>
      </w:p>
    </w:sdtContent>
  </w:sdt>
  <w:p>
    <w:pPr>
      <w:pStyle w:val="971"/>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360"/>
      </w:pPr>
      <w:rPr>
        <w:rFonts w:hint="default"/>
      </w:rPr>
      <w:start w:val="4"/>
      <w:suff w:val="tab"/>
    </w:lvl>
    <w:lvl w:ilvl="1">
      <w:isLgl w:val="false"/>
      <w:lvlJc w:val="left"/>
      <w:lvlText w:val="%1.%2"/>
      <w:numFmt w:val="decimal"/>
      <w:pPr>
        <w:pBdr/>
        <w:spacing/>
        <w:ind w:hanging="360" w:left="1074"/>
      </w:pPr>
      <w:rPr>
        <w:rFonts w:hint="default"/>
      </w:rPr>
      <w:start w:val="1"/>
      <w:suff w:val="tab"/>
    </w:lvl>
    <w:lvl w:ilvl="2">
      <w:isLgl w:val="false"/>
      <w:lvlJc w:val="left"/>
      <w:lvlText w:val="%1.%2.%3"/>
      <w:numFmt w:val="decimal"/>
      <w:pPr>
        <w:pBdr/>
        <w:spacing/>
        <w:ind w:hanging="720" w:left="2148"/>
      </w:pPr>
      <w:rPr>
        <w:rFonts w:hint="default"/>
      </w:rPr>
      <w:start w:val="1"/>
      <w:suff w:val="tab"/>
    </w:lvl>
    <w:lvl w:ilvl="3">
      <w:isLgl w:val="false"/>
      <w:lvlJc w:val="left"/>
      <w:lvlText w:val="%1.%2.%3.%4"/>
      <w:numFmt w:val="decimal"/>
      <w:pPr>
        <w:pBdr/>
        <w:spacing/>
        <w:ind w:hanging="720" w:left="2862"/>
      </w:pPr>
      <w:rPr>
        <w:rFonts w:hint="default"/>
      </w:rPr>
      <w:start w:val="1"/>
      <w:suff w:val="tab"/>
    </w:lvl>
    <w:lvl w:ilvl="4">
      <w:isLgl w:val="false"/>
      <w:lvlJc w:val="left"/>
      <w:lvlText w:val="%1.%2.%3.%4.%5"/>
      <w:numFmt w:val="decimal"/>
      <w:pPr>
        <w:pBdr/>
        <w:spacing/>
        <w:ind w:hanging="1080" w:left="3936"/>
      </w:pPr>
      <w:rPr>
        <w:rFonts w:hint="default"/>
      </w:rPr>
      <w:start w:val="1"/>
      <w:suff w:val="tab"/>
    </w:lvl>
    <w:lvl w:ilvl="5">
      <w:isLgl w:val="false"/>
      <w:lvlJc w:val="left"/>
      <w:lvlText w:val="%1.%2.%3.%4.%5.%6"/>
      <w:numFmt w:val="decimal"/>
      <w:pPr>
        <w:pBdr/>
        <w:spacing/>
        <w:ind w:hanging="1080" w:left="4650"/>
      </w:pPr>
      <w:rPr>
        <w:rFonts w:hint="default"/>
      </w:rPr>
      <w:start w:val="1"/>
      <w:suff w:val="tab"/>
    </w:lvl>
    <w:lvl w:ilvl="6">
      <w:isLgl w:val="false"/>
      <w:lvlJc w:val="left"/>
      <w:lvlText w:val="%1.%2.%3.%4.%5.%6.%7"/>
      <w:numFmt w:val="decimal"/>
      <w:pPr>
        <w:pBdr/>
        <w:spacing/>
        <w:ind w:hanging="1440" w:left="5724"/>
      </w:pPr>
      <w:rPr>
        <w:rFonts w:hint="default"/>
      </w:rPr>
      <w:start w:val="1"/>
      <w:suff w:val="tab"/>
    </w:lvl>
    <w:lvl w:ilvl="7">
      <w:isLgl w:val="false"/>
      <w:lvlJc w:val="left"/>
      <w:lvlText w:val="%1.%2.%3.%4.%5.%6.%7.%8"/>
      <w:numFmt w:val="decimal"/>
      <w:pPr>
        <w:pBdr/>
        <w:spacing/>
        <w:ind w:hanging="1440" w:left="6438"/>
      </w:pPr>
      <w:rPr>
        <w:rFonts w:hint="default"/>
      </w:rPr>
      <w:start w:val="1"/>
      <w:suff w:val="tab"/>
    </w:lvl>
    <w:lvl w:ilvl="8">
      <w:isLgl w:val="false"/>
      <w:lvlJc w:val="left"/>
      <w:lvlText w:val="%1.%2.%3.%4.%5.%6.%7.%8.%9"/>
      <w:numFmt w:val="decimal"/>
      <w:pPr>
        <w:pBdr/>
        <w:spacing/>
        <w:ind w:hanging="1800" w:left="7512"/>
      </w:pPr>
      <w:rPr>
        <w:rFonts w:hint="default"/>
      </w:rPr>
      <w:start w:val="1"/>
      <w:suff w:val="tab"/>
    </w:lvl>
  </w:abstractNum>
  <w:abstractNum w:abstractNumId="1">
    <w:lvl w:ilvl="0">
      <w:isLgl w:val="false"/>
      <w:lvlJc w:val="left"/>
      <w:lvlText w:val="%1."/>
      <w:numFmt w:val="decimal"/>
      <w:pPr>
        <w:pBdr/>
        <w:spacing/>
        <w:ind w:hanging="360" w:left="1020"/>
      </w:pPr>
      <w:rPr/>
      <w:start w:val="1"/>
      <w:suff w:val="tab"/>
    </w:lvl>
    <w:lvl w:ilvl="1">
      <w:isLgl w:val="false"/>
      <w:lvlJc w:val="left"/>
      <w:lvlText w:val="%2."/>
      <w:numFmt w:val="decimal"/>
      <w:pPr>
        <w:pBdr/>
        <w:spacing/>
        <w:ind w:hanging="360" w:left="1020"/>
      </w:pPr>
      <w:rPr/>
      <w:start w:val="1"/>
      <w:suff w:val="tab"/>
    </w:lvl>
    <w:lvl w:ilvl="2">
      <w:isLgl w:val="false"/>
      <w:lvlJc w:val="left"/>
      <w:lvlText w:val="%3."/>
      <w:numFmt w:val="decimal"/>
      <w:pPr>
        <w:pBdr/>
        <w:spacing/>
        <w:ind w:hanging="360" w:left="1020"/>
      </w:pPr>
      <w:rPr/>
      <w:start w:val="1"/>
      <w:suff w:val="tab"/>
    </w:lvl>
    <w:lvl w:ilvl="3">
      <w:isLgl w:val="false"/>
      <w:lvlJc w:val="left"/>
      <w:lvlText w:val="%4."/>
      <w:numFmt w:val="decimal"/>
      <w:pPr>
        <w:pBdr/>
        <w:spacing/>
        <w:ind w:hanging="360" w:left="1020"/>
      </w:pPr>
      <w:rPr/>
      <w:start w:val="1"/>
      <w:suff w:val="tab"/>
    </w:lvl>
    <w:lvl w:ilvl="4">
      <w:isLgl w:val="false"/>
      <w:lvlJc w:val="left"/>
      <w:lvlText w:val="%5."/>
      <w:numFmt w:val="decimal"/>
      <w:pPr>
        <w:pBdr/>
        <w:spacing/>
        <w:ind w:hanging="360" w:left="1020"/>
      </w:pPr>
      <w:rPr/>
      <w:start w:val="1"/>
      <w:suff w:val="tab"/>
    </w:lvl>
    <w:lvl w:ilvl="5">
      <w:isLgl w:val="false"/>
      <w:lvlJc w:val="left"/>
      <w:lvlText w:val="%6."/>
      <w:numFmt w:val="decimal"/>
      <w:pPr>
        <w:pBdr/>
        <w:spacing/>
        <w:ind w:hanging="360" w:left="1020"/>
      </w:pPr>
      <w:rPr/>
      <w:start w:val="1"/>
      <w:suff w:val="tab"/>
    </w:lvl>
    <w:lvl w:ilvl="6">
      <w:isLgl w:val="false"/>
      <w:lvlJc w:val="left"/>
      <w:lvlText w:val="%7."/>
      <w:numFmt w:val="decimal"/>
      <w:pPr>
        <w:pBdr/>
        <w:spacing/>
        <w:ind w:hanging="360" w:left="1020"/>
      </w:pPr>
      <w:rPr/>
      <w:start w:val="1"/>
      <w:suff w:val="tab"/>
    </w:lvl>
    <w:lvl w:ilvl="7">
      <w:isLgl w:val="false"/>
      <w:lvlJc w:val="left"/>
      <w:lvlText w:val="%8."/>
      <w:numFmt w:val="decimal"/>
      <w:pPr>
        <w:pBdr/>
        <w:spacing/>
        <w:ind w:hanging="360" w:left="1020"/>
      </w:pPr>
      <w:rPr/>
      <w:start w:val="1"/>
      <w:suff w:val="tab"/>
    </w:lvl>
    <w:lvl w:ilvl="8">
      <w:isLgl w:val="false"/>
      <w:lvlJc w:val="left"/>
      <w:lvlText w:val="%9."/>
      <w:numFmt w:val="decimal"/>
      <w:pPr>
        <w:pBdr/>
        <w:spacing/>
        <w:ind w:hanging="360" w:left="1020"/>
      </w:pPr>
      <w:rPr/>
      <w:start w:val="1"/>
      <w:suff w:val="tab"/>
    </w:lvl>
  </w:abstractNum>
  <w:abstractNum w:abstractNumId="2">
    <w:lvl w:ilvl="0">
      <w:isLgl w:val="false"/>
      <w:lvlJc w:val="left"/>
      <w:lvlText w:val="%1)"/>
      <w:numFmt w:val="decimal"/>
      <w:pPr>
        <w:pBdr/>
        <w:spacing/>
        <w:ind w:hanging="360" w:left="1020"/>
      </w:pPr>
      <w:rPr/>
      <w:start w:val="1"/>
      <w:suff w:val="tab"/>
    </w:lvl>
    <w:lvl w:ilvl="1">
      <w:isLgl w:val="false"/>
      <w:lvlJc w:val="left"/>
      <w:lvlText w:val="%2)"/>
      <w:numFmt w:val="decimal"/>
      <w:pPr>
        <w:pBdr/>
        <w:spacing/>
        <w:ind w:hanging="360" w:left="1020"/>
      </w:pPr>
      <w:rPr/>
      <w:start w:val="1"/>
      <w:suff w:val="tab"/>
    </w:lvl>
    <w:lvl w:ilvl="2">
      <w:isLgl w:val="false"/>
      <w:lvlJc w:val="left"/>
      <w:lvlText w:val="%3)"/>
      <w:numFmt w:val="decimal"/>
      <w:pPr>
        <w:pBdr/>
        <w:spacing/>
        <w:ind w:hanging="360" w:left="1020"/>
      </w:pPr>
      <w:rPr/>
      <w:start w:val="1"/>
      <w:suff w:val="tab"/>
    </w:lvl>
    <w:lvl w:ilvl="3">
      <w:isLgl w:val="false"/>
      <w:lvlJc w:val="left"/>
      <w:lvlText w:val="%4)"/>
      <w:numFmt w:val="decimal"/>
      <w:pPr>
        <w:pBdr/>
        <w:spacing/>
        <w:ind w:hanging="360" w:left="1020"/>
      </w:pPr>
      <w:rPr/>
      <w:start w:val="1"/>
      <w:suff w:val="tab"/>
    </w:lvl>
    <w:lvl w:ilvl="4">
      <w:isLgl w:val="false"/>
      <w:lvlJc w:val="left"/>
      <w:lvlText w:val="%5)"/>
      <w:numFmt w:val="decimal"/>
      <w:pPr>
        <w:pBdr/>
        <w:spacing/>
        <w:ind w:hanging="360" w:left="1020"/>
      </w:pPr>
      <w:rPr/>
      <w:start w:val="1"/>
      <w:suff w:val="tab"/>
    </w:lvl>
    <w:lvl w:ilvl="5">
      <w:isLgl w:val="false"/>
      <w:lvlJc w:val="left"/>
      <w:lvlText w:val="%6)"/>
      <w:numFmt w:val="decimal"/>
      <w:pPr>
        <w:pBdr/>
        <w:spacing/>
        <w:ind w:hanging="360" w:left="1020"/>
      </w:pPr>
      <w:rPr/>
      <w:start w:val="1"/>
      <w:suff w:val="tab"/>
    </w:lvl>
    <w:lvl w:ilvl="6">
      <w:isLgl w:val="false"/>
      <w:lvlJc w:val="left"/>
      <w:lvlText w:val="%7)"/>
      <w:numFmt w:val="decimal"/>
      <w:pPr>
        <w:pBdr/>
        <w:spacing/>
        <w:ind w:hanging="360" w:left="1020"/>
      </w:pPr>
      <w:rPr/>
      <w:start w:val="1"/>
      <w:suff w:val="tab"/>
    </w:lvl>
    <w:lvl w:ilvl="7">
      <w:isLgl w:val="false"/>
      <w:lvlJc w:val="left"/>
      <w:lvlText w:val="%8)"/>
      <w:numFmt w:val="decimal"/>
      <w:pPr>
        <w:pBdr/>
        <w:spacing/>
        <w:ind w:hanging="360" w:left="1020"/>
      </w:pPr>
      <w:rPr/>
      <w:start w:val="1"/>
      <w:suff w:val="tab"/>
    </w:lvl>
    <w:lvl w:ilvl="8">
      <w:isLgl w:val="false"/>
      <w:lvlJc w:val="left"/>
      <w:lvlText w:val="%9)"/>
      <w:numFmt w:val="decimal"/>
      <w:pPr>
        <w:pBdr/>
        <w:spacing/>
        <w:ind w:hanging="360" w:left="1020"/>
      </w:pPr>
      <w:rPr/>
      <w:start w:val="1"/>
      <w:suff w:val="tab"/>
    </w:lvl>
  </w:abstractNum>
  <w:abstractNum w:abstractNumId="3">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6">
    <w:lvl w:ilvl="0">
      <w:isLgl w:val="false"/>
      <w:lvlJc w:val="left"/>
      <w:lvlText w:val="%1"/>
      <w:numFmt w:val="decimal"/>
      <w:pPr>
        <w:pBdr/>
        <w:spacing/>
        <w:ind w:hanging="1074" w:left="1074"/>
      </w:pPr>
      <w:rPr>
        <w:rFonts w:hint="default"/>
      </w:rPr>
      <w:start w:val="1"/>
      <w:suff w:val="tab"/>
    </w:lvl>
    <w:lvl w:ilvl="1">
      <w:isLgl w:val="false"/>
      <w:lvlJc w:val="left"/>
      <w:lvlText w:val="%1.%2"/>
      <w:numFmt w:val="decimal"/>
      <w:pPr>
        <w:pBdr/>
        <w:spacing/>
        <w:ind w:hanging="1074" w:left="1788"/>
      </w:pPr>
      <w:rPr>
        <w:rFonts w:hint="default"/>
      </w:rPr>
      <w:start w:val="1"/>
      <w:suff w:val="tab"/>
    </w:lvl>
    <w:lvl w:ilvl="2">
      <w:isLgl w:val="false"/>
      <w:lvlJc w:val="left"/>
      <w:lvlText w:val="%1.%2.%3"/>
      <w:numFmt w:val="decimal"/>
      <w:pPr>
        <w:pBdr/>
        <w:spacing/>
        <w:ind w:hanging="1434" w:left="2862"/>
      </w:pPr>
      <w:rPr>
        <w:rFonts w:hint="default"/>
      </w:rPr>
      <w:start w:val="1"/>
      <w:suff w:val="tab"/>
    </w:lvl>
    <w:lvl w:ilvl="3">
      <w:isLgl w:val="false"/>
      <w:lvlJc w:val="left"/>
      <w:lvlText w:val="%1.%2.%3.%4"/>
      <w:numFmt w:val="decimal"/>
      <w:pPr>
        <w:pBdr/>
        <w:spacing/>
        <w:ind w:hanging="1434" w:left="3576"/>
      </w:pPr>
      <w:rPr>
        <w:rFonts w:hint="default"/>
      </w:rPr>
      <w:start w:val="1"/>
      <w:suff w:val="tab"/>
    </w:lvl>
    <w:lvl w:ilvl="4">
      <w:isLgl w:val="false"/>
      <w:lvlJc w:val="left"/>
      <w:lvlText w:val="%1.%2.%3.%4.%5"/>
      <w:numFmt w:val="decimal"/>
      <w:pPr>
        <w:pBdr/>
        <w:spacing/>
        <w:ind w:hanging="1794" w:left="4650"/>
      </w:pPr>
      <w:rPr>
        <w:rFonts w:hint="default"/>
      </w:rPr>
      <w:start w:val="1"/>
      <w:suff w:val="tab"/>
    </w:lvl>
    <w:lvl w:ilvl="5">
      <w:isLgl w:val="false"/>
      <w:lvlJc w:val="left"/>
      <w:lvlText w:val="%1.%2.%3.%4.%5.%6"/>
      <w:numFmt w:val="decimal"/>
      <w:pPr>
        <w:pBdr/>
        <w:spacing/>
        <w:ind w:hanging="1794" w:left="5364"/>
      </w:pPr>
      <w:rPr>
        <w:rFonts w:hint="default"/>
      </w:rPr>
      <w:start w:val="1"/>
      <w:suff w:val="tab"/>
    </w:lvl>
    <w:lvl w:ilvl="6">
      <w:isLgl w:val="false"/>
      <w:lvlJc w:val="left"/>
      <w:lvlText w:val="%1.%2.%3.%4.%5.%6.%7"/>
      <w:numFmt w:val="decimal"/>
      <w:pPr>
        <w:pBdr/>
        <w:spacing/>
        <w:ind w:hanging="2154" w:left="6438"/>
      </w:pPr>
      <w:rPr>
        <w:rFonts w:hint="default"/>
      </w:rPr>
      <w:start w:val="1"/>
      <w:suff w:val="tab"/>
    </w:lvl>
    <w:lvl w:ilvl="7">
      <w:isLgl w:val="false"/>
      <w:lvlJc w:val="left"/>
      <w:lvlText w:val="%1.%2.%3.%4.%5.%6.%7.%8"/>
      <w:numFmt w:val="decimal"/>
      <w:pPr>
        <w:pBdr/>
        <w:spacing/>
        <w:ind w:hanging="2154" w:left="7152"/>
      </w:pPr>
      <w:rPr>
        <w:rFonts w:hint="default"/>
      </w:rPr>
      <w:start w:val="1"/>
      <w:suff w:val="tab"/>
    </w:lvl>
    <w:lvl w:ilvl="8">
      <w:isLgl w:val="false"/>
      <w:lvlJc w:val="left"/>
      <w:lvlText w:val="%1.%2.%3.%4.%5.%6.%7.%8.%9"/>
      <w:numFmt w:val="decimal"/>
      <w:pPr>
        <w:pBdr/>
        <w:spacing/>
        <w:ind w:hanging="2514" w:left="8226"/>
      </w:pPr>
      <w:rPr>
        <w:rFonts w:hint="default"/>
      </w:rPr>
      <w:start w:val="1"/>
      <w:suff w:val="tab"/>
    </w:lvl>
  </w:abstractNum>
  <w:abstractNum w:abstractNumId="7">
    <w:lvl w:ilvl="0">
      <w:isLgl w:val="false"/>
      <w:lvlJc w:val="left"/>
      <w:lvlText w:val="%1"/>
      <w:numFmt w:val="decimal"/>
      <w:pPr>
        <w:pBdr/>
        <w:spacing/>
        <w:ind w:hanging="360" w:left="360"/>
      </w:pPr>
      <w:rPr>
        <w:rFonts w:hint="default"/>
      </w:rPr>
      <w:start w:val="4"/>
      <w:suff w:val="tab"/>
    </w:lvl>
    <w:lvl w:ilvl="1">
      <w:isLgl w:val="false"/>
      <w:lvlJc w:val="left"/>
      <w:lvlText w:val="%1.%2"/>
      <w:numFmt w:val="decimal"/>
      <w:pPr>
        <w:pBdr/>
        <w:spacing/>
        <w:ind w:hanging="360" w:left="1074"/>
      </w:pPr>
      <w:rPr>
        <w:rFonts w:hint="default"/>
      </w:rPr>
      <w:start w:val="1"/>
      <w:suff w:val="tab"/>
    </w:lvl>
    <w:lvl w:ilvl="2">
      <w:isLgl w:val="false"/>
      <w:lvlJc w:val="left"/>
      <w:lvlText w:val="%1.%2.%3"/>
      <w:numFmt w:val="decimal"/>
      <w:pPr>
        <w:pBdr/>
        <w:spacing/>
        <w:ind w:hanging="720" w:left="2148"/>
      </w:pPr>
      <w:rPr>
        <w:rFonts w:hint="default"/>
      </w:rPr>
      <w:start w:val="1"/>
      <w:suff w:val="tab"/>
    </w:lvl>
    <w:lvl w:ilvl="3">
      <w:isLgl w:val="false"/>
      <w:lvlJc w:val="left"/>
      <w:lvlText w:val="%1.%2.%3.%4"/>
      <w:numFmt w:val="decimal"/>
      <w:pPr>
        <w:pBdr/>
        <w:spacing/>
        <w:ind w:hanging="720" w:left="2862"/>
      </w:pPr>
      <w:rPr>
        <w:rFonts w:hint="default"/>
      </w:rPr>
      <w:start w:val="1"/>
      <w:suff w:val="tab"/>
    </w:lvl>
    <w:lvl w:ilvl="4">
      <w:isLgl w:val="false"/>
      <w:lvlJc w:val="left"/>
      <w:lvlText w:val="%1.%2.%3.%4.%5"/>
      <w:numFmt w:val="decimal"/>
      <w:pPr>
        <w:pBdr/>
        <w:spacing/>
        <w:ind w:hanging="1080" w:left="3936"/>
      </w:pPr>
      <w:rPr>
        <w:rFonts w:hint="default"/>
      </w:rPr>
      <w:start w:val="1"/>
      <w:suff w:val="tab"/>
    </w:lvl>
    <w:lvl w:ilvl="5">
      <w:isLgl w:val="false"/>
      <w:lvlJc w:val="left"/>
      <w:lvlText w:val="%1.%2.%3.%4.%5.%6"/>
      <w:numFmt w:val="decimal"/>
      <w:pPr>
        <w:pBdr/>
        <w:spacing/>
        <w:ind w:hanging="1080" w:left="4650"/>
      </w:pPr>
      <w:rPr>
        <w:rFonts w:hint="default"/>
      </w:rPr>
      <w:start w:val="1"/>
      <w:suff w:val="tab"/>
    </w:lvl>
    <w:lvl w:ilvl="6">
      <w:isLgl w:val="false"/>
      <w:lvlJc w:val="left"/>
      <w:lvlText w:val="%1.%2.%3.%4.%5.%6.%7"/>
      <w:numFmt w:val="decimal"/>
      <w:pPr>
        <w:pBdr/>
        <w:spacing/>
        <w:ind w:hanging="1440" w:left="5724"/>
      </w:pPr>
      <w:rPr>
        <w:rFonts w:hint="default"/>
      </w:rPr>
      <w:start w:val="1"/>
      <w:suff w:val="tab"/>
    </w:lvl>
    <w:lvl w:ilvl="7">
      <w:isLgl w:val="false"/>
      <w:lvlJc w:val="left"/>
      <w:lvlText w:val="%1.%2.%3.%4.%5.%6.%7.%8"/>
      <w:numFmt w:val="decimal"/>
      <w:pPr>
        <w:pBdr/>
        <w:spacing/>
        <w:ind w:hanging="1440" w:left="6438"/>
      </w:pPr>
      <w:rPr>
        <w:rFonts w:hint="default"/>
      </w:rPr>
      <w:start w:val="1"/>
      <w:suff w:val="tab"/>
    </w:lvl>
    <w:lvl w:ilvl="8">
      <w:isLgl w:val="false"/>
      <w:lvlJc w:val="left"/>
      <w:lvlText w:val="%1.%2.%3.%4.%5.%6.%7.%8.%9"/>
      <w:numFmt w:val="decimal"/>
      <w:pPr>
        <w:pBdr/>
        <w:spacing/>
        <w:ind w:hanging="1800" w:left="7512"/>
      </w:pPr>
      <w:rPr>
        <w:rFonts w:hint="default"/>
      </w:rPr>
      <w:start w:val="1"/>
      <w:suff w:val="tab"/>
    </w:lvl>
  </w:abstractNum>
  <w:abstractNum w:abstractNumId="8">
    <w:lvl w:ilvl="0">
      <w:isLgl w:val="false"/>
      <w:lvlJc w:val="left"/>
      <w:lvlText w:val="%1"/>
      <w:numFmt w:val="decimal"/>
      <w:pPr>
        <w:pBdr/>
        <w:spacing/>
        <w:ind w:hanging="360" w:left="360"/>
      </w:pPr>
      <w:rPr>
        <w:rFonts w:hint="default"/>
      </w:rPr>
      <w:start w:val="4"/>
      <w:suff w:val="tab"/>
    </w:lvl>
    <w:lvl w:ilvl="1">
      <w:isLgl w:val="false"/>
      <w:lvlJc w:val="left"/>
      <w:lvlText w:val="%1.%2"/>
      <w:numFmt w:val="decimal"/>
      <w:pPr>
        <w:pBdr/>
        <w:spacing/>
        <w:ind w:hanging="360" w:left="1074"/>
      </w:pPr>
      <w:rPr>
        <w:rFonts w:hint="default"/>
      </w:rPr>
      <w:start w:val="1"/>
      <w:suff w:val="tab"/>
    </w:lvl>
    <w:lvl w:ilvl="2">
      <w:isLgl w:val="false"/>
      <w:lvlJc w:val="left"/>
      <w:lvlText w:val="%1.%2.%3"/>
      <w:numFmt w:val="decimal"/>
      <w:pPr>
        <w:pBdr/>
        <w:spacing/>
        <w:ind w:hanging="720" w:left="2148"/>
      </w:pPr>
      <w:rPr>
        <w:rFonts w:hint="default"/>
      </w:rPr>
      <w:start w:val="1"/>
      <w:suff w:val="tab"/>
    </w:lvl>
    <w:lvl w:ilvl="3">
      <w:isLgl w:val="false"/>
      <w:lvlJc w:val="left"/>
      <w:lvlText w:val="%1.%2.%3.%4"/>
      <w:numFmt w:val="decimal"/>
      <w:pPr>
        <w:pBdr/>
        <w:spacing/>
        <w:ind w:hanging="720" w:left="2862"/>
      </w:pPr>
      <w:rPr>
        <w:rFonts w:hint="default"/>
      </w:rPr>
      <w:start w:val="1"/>
      <w:suff w:val="tab"/>
    </w:lvl>
    <w:lvl w:ilvl="4">
      <w:isLgl w:val="false"/>
      <w:lvlJc w:val="left"/>
      <w:lvlText w:val="%1.%2.%3.%4.%5"/>
      <w:numFmt w:val="decimal"/>
      <w:pPr>
        <w:pBdr/>
        <w:spacing/>
        <w:ind w:hanging="1080" w:left="3936"/>
      </w:pPr>
      <w:rPr>
        <w:rFonts w:hint="default"/>
      </w:rPr>
      <w:start w:val="1"/>
      <w:suff w:val="tab"/>
    </w:lvl>
    <w:lvl w:ilvl="5">
      <w:isLgl w:val="false"/>
      <w:lvlJc w:val="left"/>
      <w:lvlText w:val="%1.%2.%3.%4.%5.%6"/>
      <w:numFmt w:val="decimal"/>
      <w:pPr>
        <w:pBdr/>
        <w:spacing/>
        <w:ind w:hanging="1080" w:left="4650"/>
      </w:pPr>
      <w:rPr>
        <w:rFonts w:hint="default"/>
      </w:rPr>
      <w:start w:val="1"/>
      <w:suff w:val="tab"/>
    </w:lvl>
    <w:lvl w:ilvl="6">
      <w:isLgl w:val="false"/>
      <w:lvlJc w:val="left"/>
      <w:lvlText w:val="%1.%2.%3.%4.%5.%6.%7"/>
      <w:numFmt w:val="decimal"/>
      <w:pPr>
        <w:pBdr/>
        <w:spacing/>
        <w:ind w:hanging="1440" w:left="5724"/>
      </w:pPr>
      <w:rPr>
        <w:rFonts w:hint="default"/>
      </w:rPr>
      <w:start w:val="1"/>
      <w:suff w:val="tab"/>
    </w:lvl>
    <w:lvl w:ilvl="7">
      <w:isLgl w:val="false"/>
      <w:lvlJc w:val="left"/>
      <w:lvlText w:val="%1.%2.%3.%4.%5.%6.%7.%8"/>
      <w:numFmt w:val="decimal"/>
      <w:pPr>
        <w:pBdr/>
        <w:spacing/>
        <w:ind w:hanging="1440" w:left="6438"/>
      </w:pPr>
      <w:rPr>
        <w:rFonts w:hint="default"/>
      </w:rPr>
      <w:start w:val="1"/>
      <w:suff w:val="tab"/>
    </w:lvl>
    <w:lvl w:ilvl="8">
      <w:isLgl w:val="false"/>
      <w:lvlJc w:val="left"/>
      <w:lvlText w:val="%1.%2.%3.%4.%5.%6.%7.%8.%9"/>
      <w:numFmt w:val="decimal"/>
      <w:pPr>
        <w:pBdr/>
        <w:spacing/>
        <w:ind w:hanging="1800" w:left="7512"/>
      </w:pPr>
      <w:rPr>
        <w:rFonts w:hint="default"/>
      </w:rPr>
      <w:start w:val="1"/>
      <w:suff w:val="tab"/>
    </w:lvl>
  </w:abstractNum>
  <w:abstractNum w:abstractNumId="9">
    <w:lvl w:ilvl="0">
      <w:isLgl w:val="false"/>
      <w:lvlJc w:val="left"/>
      <w:lvlText w:val="%1"/>
      <w:numFmt w:val="decimal"/>
      <w:pPr>
        <w:pBdr/>
        <w:spacing/>
        <w:ind w:hanging="360" w:left="360"/>
      </w:pPr>
      <w:rPr>
        <w:rFonts w:hint="default"/>
      </w:rPr>
      <w:start w:val="4"/>
      <w:suff w:val="tab"/>
    </w:lvl>
    <w:lvl w:ilvl="1">
      <w:isLgl w:val="false"/>
      <w:lvlJc w:val="left"/>
      <w:lvlText w:val="%1.%2"/>
      <w:numFmt w:val="decimal"/>
      <w:pPr>
        <w:pBdr/>
        <w:spacing/>
        <w:ind w:hanging="360" w:left="1074"/>
      </w:pPr>
      <w:rPr>
        <w:rFonts w:hint="default"/>
      </w:rPr>
      <w:start w:val="1"/>
      <w:suff w:val="tab"/>
    </w:lvl>
    <w:lvl w:ilvl="2">
      <w:isLgl w:val="false"/>
      <w:lvlJc w:val="left"/>
      <w:lvlText w:val="%1.%2.%3"/>
      <w:numFmt w:val="decimal"/>
      <w:pPr>
        <w:pBdr/>
        <w:spacing/>
        <w:ind w:hanging="720" w:left="2148"/>
      </w:pPr>
      <w:rPr>
        <w:rFonts w:hint="default"/>
      </w:rPr>
      <w:start w:val="1"/>
      <w:suff w:val="tab"/>
    </w:lvl>
    <w:lvl w:ilvl="3">
      <w:isLgl w:val="false"/>
      <w:lvlJc w:val="left"/>
      <w:lvlText w:val="%1.%2.%3.%4"/>
      <w:numFmt w:val="decimal"/>
      <w:pPr>
        <w:pBdr/>
        <w:spacing/>
        <w:ind w:hanging="720" w:left="2862"/>
      </w:pPr>
      <w:rPr>
        <w:rFonts w:hint="default"/>
      </w:rPr>
      <w:start w:val="1"/>
      <w:suff w:val="tab"/>
    </w:lvl>
    <w:lvl w:ilvl="4">
      <w:isLgl w:val="false"/>
      <w:lvlJc w:val="left"/>
      <w:lvlText w:val="%1.%2.%3.%4.%5"/>
      <w:numFmt w:val="decimal"/>
      <w:pPr>
        <w:pBdr/>
        <w:spacing/>
        <w:ind w:hanging="1080" w:left="3936"/>
      </w:pPr>
      <w:rPr>
        <w:rFonts w:hint="default"/>
      </w:rPr>
      <w:start w:val="1"/>
      <w:suff w:val="tab"/>
    </w:lvl>
    <w:lvl w:ilvl="5">
      <w:isLgl w:val="false"/>
      <w:lvlJc w:val="left"/>
      <w:lvlText w:val="%1.%2.%3.%4.%5.%6"/>
      <w:numFmt w:val="decimal"/>
      <w:pPr>
        <w:pBdr/>
        <w:spacing/>
        <w:ind w:hanging="1080" w:left="4650"/>
      </w:pPr>
      <w:rPr>
        <w:rFonts w:hint="default"/>
      </w:rPr>
      <w:start w:val="1"/>
      <w:suff w:val="tab"/>
    </w:lvl>
    <w:lvl w:ilvl="6">
      <w:isLgl w:val="false"/>
      <w:lvlJc w:val="left"/>
      <w:lvlText w:val="%1.%2.%3.%4.%5.%6.%7"/>
      <w:numFmt w:val="decimal"/>
      <w:pPr>
        <w:pBdr/>
        <w:spacing/>
        <w:ind w:hanging="1440" w:left="5724"/>
      </w:pPr>
      <w:rPr>
        <w:rFonts w:hint="default"/>
      </w:rPr>
      <w:start w:val="1"/>
      <w:suff w:val="tab"/>
    </w:lvl>
    <w:lvl w:ilvl="7">
      <w:isLgl w:val="false"/>
      <w:lvlJc w:val="left"/>
      <w:lvlText w:val="%1.%2.%3.%4.%5.%6.%7.%8"/>
      <w:numFmt w:val="decimal"/>
      <w:pPr>
        <w:pBdr/>
        <w:spacing/>
        <w:ind w:hanging="1440" w:left="6438"/>
      </w:pPr>
      <w:rPr>
        <w:rFonts w:hint="default"/>
      </w:rPr>
      <w:start w:val="1"/>
      <w:suff w:val="tab"/>
    </w:lvl>
    <w:lvl w:ilvl="8">
      <w:isLgl w:val="false"/>
      <w:lvlJc w:val="left"/>
      <w:lvlText w:val="%1.%2.%3.%4.%5.%6.%7.%8.%9"/>
      <w:numFmt w:val="decimal"/>
      <w:pPr>
        <w:pBdr/>
        <w:spacing/>
        <w:ind w:hanging="1800" w:left="7512"/>
      </w:pPr>
      <w:rPr>
        <w:rFonts w:hint="default"/>
      </w:rPr>
      <w:start w:val="1"/>
      <w:suff w:val="tab"/>
    </w:lvl>
  </w:abstractNum>
  <w:abstractNum w:abstractNumId="10">
    <w:lvl w:ilvl="0">
      <w:isLgl w:val="false"/>
      <w:lvlJc w:val="left"/>
      <w:lvlText w:val="%1)"/>
      <w:numFmt w:val="decimal"/>
      <w:pPr>
        <w:pBdr/>
        <w:spacing/>
        <w:ind w:hanging="360" w:left="1020"/>
      </w:pPr>
      <w:rPr/>
      <w:start w:val="1"/>
      <w:suff w:val="tab"/>
    </w:lvl>
    <w:lvl w:ilvl="1">
      <w:isLgl w:val="false"/>
      <w:lvlJc w:val="left"/>
      <w:lvlText w:val="%2)"/>
      <w:numFmt w:val="decimal"/>
      <w:pPr>
        <w:pBdr/>
        <w:spacing/>
        <w:ind w:hanging="360" w:left="1020"/>
      </w:pPr>
      <w:rPr/>
      <w:start w:val="1"/>
      <w:suff w:val="tab"/>
    </w:lvl>
    <w:lvl w:ilvl="2">
      <w:isLgl w:val="false"/>
      <w:lvlJc w:val="left"/>
      <w:lvlText w:val="%3)"/>
      <w:numFmt w:val="decimal"/>
      <w:pPr>
        <w:pBdr/>
        <w:spacing/>
        <w:ind w:hanging="360" w:left="1020"/>
      </w:pPr>
      <w:rPr/>
      <w:start w:val="1"/>
      <w:suff w:val="tab"/>
    </w:lvl>
    <w:lvl w:ilvl="3">
      <w:isLgl w:val="false"/>
      <w:lvlJc w:val="left"/>
      <w:lvlText w:val="%4)"/>
      <w:numFmt w:val="decimal"/>
      <w:pPr>
        <w:pBdr/>
        <w:spacing/>
        <w:ind w:hanging="360" w:left="1020"/>
      </w:pPr>
      <w:rPr/>
      <w:start w:val="1"/>
      <w:suff w:val="tab"/>
    </w:lvl>
    <w:lvl w:ilvl="4">
      <w:isLgl w:val="false"/>
      <w:lvlJc w:val="left"/>
      <w:lvlText w:val="%5)"/>
      <w:numFmt w:val="decimal"/>
      <w:pPr>
        <w:pBdr/>
        <w:spacing/>
        <w:ind w:hanging="360" w:left="1020"/>
      </w:pPr>
      <w:rPr/>
      <w:start w:val="1"/>
      <w:suff w:val="tab"/>
    </w:lvl>
    <w:lvl w:ilvl="5">
      <w:isLgl w:val="false"/>
      <w:lvlJc w:val="left"/>
      <w:lvlText w:val="%6)"/>
      <w:numFmt w:val="decimal"/>
      <w:pPr>
        <w:pBdr/>
        <w:spacing/>
        <w:ind w:hanging="360" w:left="1020"/>
      </w:pPr>
      <w:rPr/>
      <w:start w:val="1"/>
      <w:suff w:val="tab"/>
    </w:lvl>
    <w:lvl w:ilvl="6">
      <w:isLgl w:val="false"/>
      <w:lvlJc w:val="left"/>
      <w:lvlText w:val="%7)"/>
      <w:numFmt w:val="decimal"/>
      <w:pPr>
        <w:pBdr/>
        <w:spacing/>
        <w:ind w:hanging="360" w:left="1020"/>
      </w:pPr>
      <w:rPr/>
      <w:start w:val="1"/>
      <w:suff w:val="tab"/>
    </w:lvl>
    <w:lvl w:ilvl="7">
      <w:isLgl w:val="false"/>
      <w:lvlJc w:val="left"/>
      <w:lvlText w:val="%8)"/>
      <w:numFmt w:val="decimal"/>
      <w:pPr>
        <w:pBdr/>
        <w:spacing/>
        <w:ind w:hanging="360" w:left="1020"/>
      </w:pPr>
      <w:rPr/>
      <w:start w:val="1"/>
      <w:suff w:val="tab"/>
    </w:lvl>
    <w:lvl w:ilvl="8">
      <w:isLgl w:val="false"/>
      <w:lvlJc w:val="left"/>
      <w:lvlText w:val="%9)"/>
      <w:numFmt w:val="decimal"/>
      <w:pPr>
        <w:pBdr/>
        <w:spacing/>
        <w:ind w:hanging="360" w:left="1020"/>
      </w:pPr>
      <w:rPr/>
      <w:start w:val="1"/>
      <w:suff w:val="tab"/>
    </w:lvl>
  </w:abstractNum>
  <w:abstractNum w:abstractNumId="1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lvl w:ilvl="0">
      <w:isLgl w:val="false"/>
      <w:lvlJc w:val="left"/>
      <w:lvlText w:val="%1"/>
      <w:numFmt w:val="decimal"/>
      <w:pPr>
        <w:pBdr/>
        <w:spacing/>
        <w:ind w:hanging="360" w:left="360"/>
      </w:pPr>
      <w:rPr>
        <w:rFonts w:hint="default"/>
      </w:rPr>
      <w:start w:val="4"/>
      <w:suff w:val="tab"/>
    </w:lvl>
    <w:lvl w:ilvl="1">
      <w:isLgl w:val="false"/>
      <w:lvlJc w:val="left"/>
      <w:lvlText w:val="%1.%2"/>
      <w:numFmt w:val="decimal"/>
      <w:pPr>
        <w:pBdr/>
        <w:spacing/>
        <w:ind w:hanging="360" w:left="1434"/>
      </w:pPr>
      <w:rPr>
        <w:rFonts w:hint="default"/>
      </w:rPr>
      <w:start w:val="3"/>
      <w:suff w:val="tab"/>
    </w:lvl>
    <w:lvl w:ilvl="2">
      <w:isLgl w:val="false"/>
      <w:lvlJc w:val="left"/>
      <w:lvlText w:val="%1.%2.%3"/>
      <w:numFmt w:val="decimal"/>
      <w:pPr>
        <w:pBdr/>
        <w:spacing/>
        <w:ind w:hanging="720" w:left="2868"/>
      </w:pPr>
      <w:rPr>
        <w:rFonts w:hint="default"/>
      </w:rPr>
      <w:start w:val="1"/>
      <w:suff w:val="tab"/>
    </w:lvl>
    <w:lvl w:ilvl="3">
      <w:isLgl w:val="false"/>
      <w:lvlJc w:val="left"/>
      <w:lvlText w:val="%1.%2.%3.%4"/>
      <w:numFmt w:val="decimal"/>
      <w:pPr>
        <w:pBdr/>
        <w:spacing/>
        <w:ind w:hanging="720" w:left="3942"/>
      </w:pPr>
      <w:rPr>
        <w:rFonts w:hint="default"/>
      </w:rPr>
      <w:start w:val="1"/>
      <w:suff w:val="tab"/>
    </w:lvl>
    <w:lvl w:ilvl="4">
      <w:isLgl w:val="false"/>
      <w:lvlJc w:val="left"/>
      <w:lvlText w:val="%1.%2.%3.%4.%5"/>
      <w:numFmt w:val="decimal"/>
      <w:pPr>
        <w:pBdr/>
        <w:spacing/>
        <w:ind w:hanging="1080" w:left="5376"/>
      </w:pPr>
      <w:rPr>
        <w:rFonts w:hint="default"/>
      </w:rPr>
      <w:start w:val="1"/>
      <w:suff w:val="tab"/>
    </w:lvl>
    <w:lvl w:ilvl="5">
      <w:isLgl w:val="false"/>
      <w:lvlJc w:val="left"/>
      <w:lvlText w:val="%1.%2.%3.%4.%5.%6"/>
      <w:numFmt w:val="decimal"/>
      <w:pPr>
        <w:pBdr/>
        <w:spacing/>
        <w:ind w:hanging="1080" w:left="6450"/>
      </w:pPr>
      <w:rPr>
        <w:rFonts w:hint="default"/>
      </w:rPr>
      <w:start w:val="1"/>
      <w:suff w:val="tab"/>
    </w:lvl>
    <w:lvl w:ilvl="6">
      <w:isLgl w:val="false"/>
      <w:lvlJc w:val="left"/>
      <w:lvlText w:val="%1.%2.%3.%4.%5.%6.%7"/>
      <w:numFmt w:val="decimal"/>
      <w:pPr>
        <w:pBdr/>
        <w:spacing/>
        <w:ind w:hanging="1440" w:left="7884"/>
      </w:pPr>
      <w:rPr>
        <w:rFonts w:hint="default"/>
      </w:rPr>
      <w:start w:val="1"/>
      <w:suff w:val="tab"/>
    </w:lvl>
    <w:lvl w:ilvl="7">
      <w:isLgl w:val="false"/>
      <w:lvlJc w:val="left"/>
      <w:lvlText w:val="%1.%2.%3.%4.%5.%6.%7.%8"/>
      <w:numFmt w:val="decimal"/>
      <w:pPr>
        <w:pBdr/>
        <w:spacing/>
        <w:ind w:hanging="1440" w:left="8958"/>
      </w:pPr>
      <w:rPr>
        <w:rFonts w:hint="default"/>
      </w:rPr>
      <w:start w:val="1"/>
      <w:suff w:val="tab"/>
    </w:lvl>
    <w:lvl w:ilvl="8">
      <w:isLgl w:val="false"/>
      <w:lvlJc w:val="left"/>
      <w:lvlText w:val="%1.%2.%3.%4.%5.%6.%7.%8.%9"/>
      <w:numFmt w:val="decimal"/>
      <w:pPr>
        <w:pBdr/>
        <w:spacing/>
        <w:ind w:hanging="1800" w:left="10392"/>
      </w:pPr>
      <w:rPr>
        <w:rFonts w:hint="default"/>
      </w:rPr>
      <w:start w:val="1"/>
      <w:suff w:val="tab"/>
    </w:lvl>
  </w:abstractNum>
  <w:abstractNum w:abstractNumId="13">
    <w:lvl w:ilvl="0">
      <w:isLgl w:val="false"/>
      <w:lvlJc w:val="left"/>
      <w:lvlText w:val="%1."/>
      <w:numFmt w:val="decimal"/>
      <w:pPr>
        <w:pBdr/>
        <w:tabs>
          <w:tab w:val="num" w:leader="none" w:pos="720"/>
        </w:tabs>
        <w:spacing/>
        <w:ind w:hanging="720" w:left="720"/>
      </w:pPr>
      <w:pStyle w:val="963"/>
      <w:rPr/>
      <w:start w:val="1"/>
      <w:suff w:val="tab"/>
    </w:lvl>
    <w:lvl w:ilvl="1">
      <w:isLgl w:val="false"/>
      <w:lvlJc w:val="left"/>
      <w:lvlText w:val="%2."/>
      <w:numFmt w:val="decimal"/>
      <w:pPr>
        <w:pBdr/>
        <w:tabs>
          <w:tab w:val="num" w:leader="none" w:pos="1440"/>
        </w:tabs>
        <w:spacing/>
        <w:ind w:hanging="720" w:left="1440"/>
      </w:pPr>
      <w:rPr/>
      <w:start w:val="1"/>
      <w:suff w:val="tab"/>
    </w:lvl>
    <w:lvl w:ilvl="2">
      <w:isLgl w:val="false"/>
      <w:lvlJc w:val="left"/>
      <w:lvlText w:val="%3."/>
      <w:numFmt w:val="decimal"/>
      <w:pPr>
        <w:pBdr/>
        <w:tabs>
          <w:tab w:val="num" w:leader="none" w:pos="2160"/>
        </w:tabs>
        <w:spacing/>
        <w:ind w:hanging="720" w:left="2160"/>
      </w:pPr>
      <w:rPr/>
      <w:start w:val="1"/>
      <w:suff w:val="tab"/>
    </w:lvl>
    <w:lvl w:ilvl="3">
      <w:isLgl w:val="false"/>
      <w:lvlJc w:val="left"/>
      <w:lvlText w:val="%4."/>
      <w:numFmt w:val="decimal"/>
      <w:pPr>
        <w:pBdr/>
        <w:tabs>
          <w:tab w:val="num" w:leader="none" w:pos="2880"/>
        </w:tabs>
        <w:spacing/>
        <w:ind w:hanging="720" w:left="2880"/>
      </w:pPr>
      <w:rPr/>
      <w:start w:val="1"/>
      <w:suff w:val="tab"/>
    </w:lvl>
    <w:lvl w:ilvl="4">
      <w:isLgl w:val="false"/>
      <w:lvlJc w:val="left"/>
      <w:lvlText w:val="%5."/>
      <w:numFmt w:val="decimal"/>
      <w:pPr>
        <w:pBdr/>
        <w:tabs>
          <w:tab w:val="num" w:leader="none" w:pos="3600"/>
        </w:tabs>
        <w:spacing/>
        <w:ind w:hanging="720" w:left="3600"/>
      </w:pPr>
      <w:rPr/>
      <w:start w:val="1"/>
      <w:suff w:val="tab"/>
    </w:lvl>
    <w:lvl w:ilvl="5">
      <w:isLgl w:val="false"/>
      <w:lvlJc w:val="left"/>
      <w:lvlText w:val="%6."/>
      <w:numFmt w:val="decimal"/>
      <w:pPr>
        <w:pBdr/>
        <w:tabs>
          <w:tab w:val="num" w:leader="none" w:pos="4320"/>
        </w:tabs>
        <w:spacing/>
        <w:ind w:hanging="720" w:left="4320"/>
      </w:pPr>
      <w:rPr/>
      <w:start w:val="1"/>
      <w:suff w:val="tab"/>
    </w:lvl>
    <w:lvl w:ilvl="6">
      <w:isLgl w:val="false"/>
      <w:lvlJc w:val="left"/>
      <w:lvlText w:val="%7."/>
      <w:numFmt w:val="decimal"/>
      <w:pPr>
        <w:pBdr/>
        <w:tabs>
          <w:tab w:val="num" w:leader="none" w:pos="5040"/>
        </w:tabs>
        <w:spacing/>
        <w:ind w:hanging="720" w:left="5040"/>
      </w:pPr>
      <w:rPr/>
      <w:start w:val="1"/>
      <w:suff w:val="tab"/>
    </w:lvl>
    <w:lvl w:ilvl="7">
      <w:isLgl w:val="false"/>
      <w:lvlJc w:val="left"/>
      <w:lvlText w:val="%8."/>
      <w:numFmt w:val="decimal"/>
      <w:pPr>
        <w:pBdr/>
        <w:tabs>
          <w:tab w:val="num" w:leader="none" w:pos="5760"/>
        </w:tabs>
        <w:spacing/>
        <w:ind w:hanging="720" w:left="5760"/>
      </w:pPr>
      <w:rPr/>
      <w:start w:val="1"/>
      <w:suff w:val="tab"/>
    </w:lvl>
    <w:lvl w:ilvl="8">
      <w:isLgl w:val="false"/>
      <w:lvlJc w:val="left"/>
      <w:lvlText w:val="%9."/>
      <w:numFmt w:val="decimal"/>
      <w:pPr>
        <w:pBdr/>
        <w:tabs>
          <w:tab w:val="num" w:leader="none" w:pos="6480"/>
        </w:tabs>
        <w:spacing/>
        <w:ind w:hanging="720" w:left="6480"/>
      </w:pPr>
      <w:rPr/>
      <w:start w:val="1"/>
      <w:suff w:val="tab"/>
    </w:lvl>
  </w:abstractNum>
  <w:abstractNum w:abstractNumId="14">
    <w:lvl w:ilvl="0">
      <w:isLgl w:val="false"/>
      <w:lvlJc w:val="left"/>
      <w:lvlText w:val="%1)"/>
      <w:numFmt w:val="decimal"/>
      <w:pPr>
        <w:pBdr/>
        <w:spacing/>
        <w:ind w:hanging="360" w:left="1020"/>
      </w:pPr>
      <w:rPr/>
      <w:start w:val="1"/>
      <w:suff w:val="tab"/>
    </w:lvl>
    <w:lvl w:ilvl="1">
      <w:isLgl w:val="false"/>
      <w:lvlJc w:val="left"/>
      <w:lvlText w:val="%2)"/>
      <w:numFmt w:val="decimal"/>
      <w:pPr>
        <w:pBdr/>
        <w:spacing/>
        <w:ind w:hanging="360" w:left="1020"/>
      </w:pPr>
      <w:rPr/>
      <w:start w:val="1"/>
      <w:suff w:val="tab"/>
    </w:lvl>
    <w:lvl w:ilvl="2">
      <w:isLgl w:val="false"/>
      <w:lvlJc w:val="left"/>
      <w:lvlText w:val="%3)"/>
      <w:numFmt w:val="decimal"/>
      <w:pPr>
        <w:pBdr/>
        <w:spacing/>
        <w:ind w:hanging="360" w:left="1020"/>
      </w:pPr>
      <w:rPr/>
      <w:start w:val="1"/>
      <w:suff w:val="tab"/>
    </w:lvl>
    <w:lvl w:ilvl="3">
      <w:isLgl w:val="false"/>
      <w:lvlJc w:val="left"/>
      <w:lvlText w:val="%4)"/>
      <w:numFmt w:val="decimal"/>
      <w:pPr>
        <w:pBdr/>
        <w:spacing/>
        <w:ind w:hanging="360" w:left="1020"/>
      </w:pPr>
      <w:rPr/>
      <w:start w:val="1"/>
      <w:suff w:val="tab"/>
    </w:lvl>
    <w:lvl w:ilvl="4">
      <w:isLgl w:val="false"/>
      <w:lvlJc w:val="left"/>
      <w:lvlText w:val="%5)"/>
      <w:numFmt w:val="decimal"/>
      <w:pPr>
        <w:pBdr/>
        <w:spacing/>
        <w:ind w:hanging="360" w:left="1020"/>
      </w:pPr>
      <w:rPr/>
      <w:start w:val="1"/>
      <w:suff w:val="tab"/>
    </w:lvl>
    <w:lvl w:ilvl="5">
      <w:isLgl w:val="false"/>
      <w:lvlJc w:val="left"/>
      <w:lvlText w:val="%6)"/>
      <w:numFmt w:val="decimal"/>
      <w:pPr>
        <w:pBdr/>
        <w:spacing/>
        <w:ind w:hanging="360" w:left="1020"/>
      </w:pPr>
      <w:rPr/>
      <w:start w:val="1"/>
      <w:suff w:val="tab"/>
    </w:lvl>
    <w:lvl w:ilvl="6">
      <w:isLgl w:val="false"/>
      <w:lvlJc w:val="left"/>
      <w:lvlText w:val="%7)"/>
      <w:numFmt w:val="decimal"/>
      <w:pPr>
        <w:pBdr/>
        <w:spacing/>
        <w:ind w:hanging="360" w:left="1020"/>
      </w:pPr>
      <w:rPr/>
      <w:start w:val="1"/>
      <w:suff w:val="tab"/>
    </w:lvl>
    <w:lvl w:ilvl="7">
      <w:isLgl w:val="false"/>
      <w:lvlJc w:val="left"/>
      <w:lvlText w:val="%8)"/>
      <w:numFmt w:val="decimal"/>
      <w:pPr>
        <w:pBdr/>
        <w:spacing/>
        <w:ind w:hanging="360" w:left="1020"/>
      </w:pPr>
      <w:rPr/>
      <w:start w:val="1"/>
      <w:suff w:val="tab"/>
    </w:lvl>
    <w:lvl w:ilvl="8">
      <w:isLgl w:val="false"/>
      <w:lvlJc w:val="left"/>
      <w:lvlText w:val="%9)"/>
      <w:numFmt w:val="decimal"/>
      <w:pPr>
        <w:pBdr/>
        <w:spacing/>
        <w:ind w:hanging="360" w:left="1020"/>
      </w:pPr>
      <w:rPr/>
      <w:start w:val="1"/>
      <w:suff w:val="tab"/>
    </w:lvl>
  </w:abstractNum>
  <w:abstractNum w:abstractNumId="15">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16">
    <w:lvl w:ilvl="0">
      <w:isLgl w:val="false"/>
      <w:lvlJc w:val="left"/>
      <w:lvlText w:val="%1"/>
      <w:numFmt w:val="decimal"/>
      <w:pPr>
        <w:pBdr/>
        <w:spacing/>
        <w:ind w:hanging="360" w:left="360"/>
      </w:pPr>
      <w:rPr>
        <w:rFonts w:hint="default"/>
      </w:rPr>
      <w:start w:val="4"/>
      <w:suff w:val="tab"/>
    </w:lvl>
    <w:lvl w:ilvl="1">
      <w:isLgl w:val="false"/>
      <w:lvlJc w:val="left"/>
      <w:lvlText w:val="%1.%2"/>
      <w:numFmt w:val="decimal"/>
      <w:pPr>
        <w:pBdr/>
        <w:spacing/>
        <w:ind w:hanging="360" w:left="1074"/>
      </w:pPr>
      <w:rPr>
        <w:rFonts w:hint="default"/>
      </w:rPr>
      <w:start w:val="1"/>
      <w:suff w:val="tab"/>
    </w:lvl>
    <w:lvl w:ilvl="2">
      <w:isLgl w:val="false"/>
      <w:lvlJc w:val="left"/>
      <w:lvlText w:val="%1.%2.%3"/>
      <w:numFmt w:val="decimal"/>
      <w:pPr>
        <w:pBdr/>
        <w:spacing/>
        <w:ind w:hanging="720" w:left="2148"/>
      </w:pPr>
      <w:rPr>
        <w:rFonts w:hint="default"/>
      </w:rPr>
      <w:start w:val="1"/>
      <w:suff w:val="tab"/>
    </w:lvl>
    <w:lvl w:ilvl="3">
      <w:isLgl w:val="false"/>
      <w:lvlJc w:val="left"/>
      <w:lvlText w:val="%1.%2.%3.%4"/>
      <w:numFmt w:val="decimal"/>
      <w:pPr>
        <w:pBdr/>
        <w:spacing/>
        <w:ind w:hanging="720" w:left="2862"/>
      </w:pPr>
      <w:rPr>
        <w:rFonts w:hint="default"/>
      </w:rPr>
      <w:start w:val="1"/>
      <w:suff w:val="tab"/>
    </w:lvl>
    <w:lvl w:ilvl="4">
      <w:isLgl w:val="false"/>
      <w:lvlJc w:val="left"/>
      <w:lvlText w:val="%1.%2.%3.%4.%5"/>
      <w:numFmt w:val="decimal"/>
      <w:pPr>
        <w:pBdr/>
        <w:spacing/>
        <w:ind w:hanging="1080" w:left="3936"/>
      </w:pPr>
      <w:rPr>
        <w:rFonts w:hint="default"/>
      </w:rPr>
      <w:start w:val="1"/>
      <w:suff w:val="tab"/>
    </w:lvl>
    <w:lvl w:ilvl="5">
      <w:isLgl w:val="false"/>
      <w:lvlJc w:val="left"/>
      <w:lvlText w:val="%1.%2.%3.%4.%5.%6"/>
      <w:numFmt w:val="decimal"/>
      <w:pPr>
        <w:pBdr/>
        <w:spacing/>
        <w:ind w:hanging="1080" w:left="4650"/>
      </w:pPr>
      <w:rPr>
        <w:rFonts w:hint="default"/>
      </w:rPr>
      <w:start w:val="1"/>
      <w:suff w:val="tab"/>
    </w:lvl>
    <w:lvl w:ilvl="6">
      <w:isLgl w:val="false"/>
      <w:lvlJc w:val="left"/>
      <w:lvlText w:val="%1.%2.%3.%4.%5.%6.%7"/>
      <w:numFmt w:val="decimal"/>
      <w:pPr>
        <w:pBdr/>
        <w:spacing/>
        <w:ind w:hanging="1440" w:left="5724"/>
      </w:pPr>
      <w:rPr>
        <w:rFonts w:hint="default"/>
      </w:rPr>
      <w:start w:val="1"/>
      <w:suff w:val="tab"/>
    </w:lvl>
    <w:lvl w:ilvl="7">
      <w:isLgl w:val="false"/>
      <w:lvlJc w:val="left"/>
      <w:lvlText w:val="%1.%2.%3.%4.%5.%6.%7.%8"/>
      <w:numFmt w:val="decimal"/>
      <w:pPr>
        <w:pBdr/>
        <w:spacing/>
        <w:ind w:hanging="1440" w:left="6438"/>
      </w:pPr>
      <w:rPr>
        <w:rFonts w:hint="default"/>
      </w:rPr>
      <w:start w:val="1"/>
      <w:suff w:val="tab"/>
    </w:lvl>
    <w:lvl w:ilvl="8">
      <w:isLgl w:val="false"/>
      <w:lvlJc w:val="left"/>
      <w:lvlText w:val="%1.%2.%3.%4.%5.%6.%7.%8.%9"/>
      <w:numFmt w:val="decimal"/>
      <w:pPr>
        <w:pBdr/>
        <w:spacing/>
        <w:ind w:hanging="1800" w:left="7512"/>
      </w:pPr>
      <w:rPr>
        <w:rFonts w:hint="default"/>
      </w:rPr>
      <w:start w:val="1"/>
      <w:suff w:val="tab"/>
    </w:lvl>
  </w:abstractNum>
  <w:abstractNum w:abstractNumId="17">
    <w:lvl w:ilvl="0">
      <w:isLgl w:val="false"/>
      <w:lvlJc w:val="left"/>
      <w:lvlText w:val="%1"/>
      <w:numFmt w:val="decimal"/>
      <w:pPr>
        <w:pBdr/>
        <w:spacing/>
        <w:ind w:hanging="360" w:left="360"/>
      </w:pPr>
      <w:rPr>
        <w:rFonts w:hint="default"/>
      </w:rPr>
      <w:start w:val="4"/>
      <w:suff w:val="tab"/>
    </w:lvl>
    <w:lvl w:ilvl="1">
      <w:isLgl w:val="false"/>
      <w:lvlJc w:val="left"/>
      <w:lvlText w:val="%1.%2"/>
      <w:numFmt w:val="decimal"/>
      <w:pPr>
        <w:pBdr/>
        <w:spacing/>
        <w:ind w:hanging="360" w:left="1434"/>
      </w:pPr>
      <w:rPr>
        <w:rFonts w:hint="default"/>
      </w:rPr>
      <w:start w:val="1"/>
      <w:suff w:val="tab"/>
    </w:lvl>
    <w:lvl w:ilvl="2">
      <w:isLgl w:val="false"/>
      <w:lvlJc w:val="left"/>
      <w:lvlText w:val="%1.%2.%3"/>
      <w:numFmt w:val="decimal"/>
      <w:pPr>
        <w:pBdr/>
        <w:spacing/>
        <w:ind w:hanging="720" w:left="2868"/>
      </w:pPr>
      <w:rPr>
        <w:rFonts w:hint="default"/>
      </w:rPr>
      <w:start w:val="1"/>
      <w:suff w:val="tab"/>
    </w:lvl>
    <w:lvl w:ilvl="3">
      <w:isLgl w:val="false"/>
      <w:lvlJc w:val="left"/>
      <w:lvlText w:val="%1.%2.%3.%4"/>
      <w:numFmt w:val="decimal"/>
      <w:pPr>
        <w:pBdr/>
        <w:spacing/>
        <w:ind w:hanging="720" w:left="3942"/>
      </w:pPr>
      <w:rPr>
        <w:rFonts w:hint="default"/>
      </w:rPr>
      <w:start w:val="1"/>
      <w:suff w:val="tab"/>
    </w:lvl>
    <w:lvl w:ilvl="4">
      <w:isLgl w:val="false"/>
      <w:lvlJc w:val="left"/>
      <w:lvlText w:val="%1.%2.%3.%4.%5"/>
      <w:numFmt w:val="decimal"/>
      <w:pPr>
        <w:pBdr/>
        <w:spacing/>
        <w:ind w:hanging="1080" w:left="5376"/>
      </w:pPr>
      <w:rPr>
        <w:rFonts w:hint="default"/>
      </w:rPr>
      <w:start w:val="1"/>
      <w:suff w:val="tab"/>
    </w:lvl>
    <w:lvl w:ilvl="5">
      <w:isLgl w:val="false"/>
      <w:lvlJc w:val="left"/>
      <w:lvlText w:val="%1.%2.%3.%4.%5.%6"/>
      <w:numFmt w:val="decimal"/>
      <w:pPr>
        <w:pBdr/>
        <w:spacing/>
        <w:ind w:hanging="1080" w:left="6450"/>
      </w:pPr>
      <w:rPr>
        <w:rFonts w:hint="default"/>
      </w:rPr>
      <w:start w:val="1"/>
      <w:suff w:val="tab"/>
    </w:lvl>
    <w:lvl w:ilvl="6">
      <w:isLgl w:val="false"/>
      <w:lvlJc w:val="left"/>
      <w:lvlText w:val="%1.%2.%3.%4.%5.%6.%7"/>
      <w:numFmt w:val="decimal"/>
      <w:pPr>
        <w:pBdr/>
        <w:spacing/>
        <w:ind w:hanging="1440" w:left="7884"/>
      </w:pPr>
      <w:rPr>
        <w:rFonts w:hint="default"/>
      </w:rPr>
      <w:start w:val="1"/>
      <w:suff w:val="tab"/>
    </w:lvl>
    <w:lvl w:ilvl="7">
      <w:isLgl w:val="false"/>
      <w:lvlJc w:val="left"/>
      <w:lvlText w:val="%1.%2.%3.%4.%5.%6.%7.%8"/>
      <w:numFmt w:val="decimal"/>
      <w:pPr>
        <w:pBdr/>
        <w:spacing/>
        <w:ind w:hanging="1440" w:left="8958"/>
      </w:pPr>
      <w:rPr>
        <w:rFonts w:hint="default"/>
      </w:rPr>
      <w:start w:val="1"/>
      <w:suff w:val="tab"/>
    </w:lvl>
    <w:lvl w:ilvl="8">
      <w:isLgl w:val="false"/>
      <w:lvlJc w:val="left"/>
      <w:lvlText w:val="%1.%2.%3.%4.%5.%6.%7.%8.%9"/>
      <w:numFmt w:val="decimal"/>
      <w:pPr>
        <w:pBdr/>
        <w:spacing/>
        <w:ind w:hanging="1800" w:left="10392"/>
      </w:pPr>
      <w:rPr>
        <w:rFonts w:hint="default"/>
      </w:rPr>
      <w:start w:val="1"/>
      <w:suff w:val="tab"/>
    </w:lvl>
  </w:abstractNum>
  <w:abstractNum w:abstractNumId="18">
    <w:lvl w:ilvl="0">
      <w:isLgl w:val="false"/>
      <w:lvlJc w:val="left"/>
      <w:lvlText w:val="%1."/>
      <w:numFmt w:val="decimal"/>
      <w:pPr>
        <w:pBdr/>
        <w:spacing/>
        <w:ind w:hanging="360" w:left="1020"/>
      </w:pPr>
      <w:rPr/>
      <w:start w:val="1"/>
      <w:suff w:val="tab"/>
    </w:lvl>
    <w:lvl w:ilvl="1">
      <w:isLgl w:val="false"/>
      <w:lvlJc w:val="left"/>
      <w:lvlText w:val="%2."/>
      <w:numFmt w:val="decimal"/>
      <w:pPr>
        <w:pBdr/>
        <w:spacing/>
        <w:ind w:hanging="360" w:left="1020"/>
      </w:pPr>
      <w:rPr/>
      <w:start w:val="1"/>
      <w:suff w:val="tab"/>
    </w:lvl>
    <w:lvl w:ilvl="2">
      <w:isLgl w:val="false"/>
      <w:lvlJc w:val="left"/>
      <w:lvlText w:val="%3."/>
      <w:numFmt w:val="decimal"/>
      <w:pPr>
        <w:pBdr/>
        <w:spacing/>
        <w:ind w:hanging="360" w:left="1020"/>
      </w:pPr>
      <w:rPr/>
      <w:start w:val="1"/>
      <w:suff w:val="tab"/>
    </w:lvl>
    <w:lvl w:ilvl="3">
      <w:isLgl w:val="false"/>
      <w:lvlJc w:val="left"/>
      <w:lvlText w:val="%4."/>
      <w:numFmt w:val="decimal"/>
      <w:pPr>
        <w:pBdr/>
        <w:spacing/>
        <w:ind w:hanging="360" w:left="1020"/>
      </w:pPr>
      <w:rPr/>
      <w:start w:val="1"/>
      <w:suff w:val="tab"/>
    </w:lvl>
    <w:lvl w:ilvl="4">
      <w:isLgl w:val="false"/>
      <w:lvlJc w:val="left"/>
      <w:lvlText w:val="%5."/>
      <w:numFmt w:val="decimal"/>
      <w:pPr>
        <w:pBdr/>
        <w:spacing/>
        <w:ind w:hanging="360" w:left="1020"/>
      </w:pPr>
      <w:rPr/>
      <w:start w:val="1"/>
      <w:suff w:val="tab"/>
    </w:lvl>
    <w:lvl w:ilvl="5">
      <w:isLgl w:val="false"/>
      <w:lvlJc w:val="left"/>
      <w:lvlText w:val="%6."/>
      <w:numFmt w:val="decimal"/>
      <w:pPr>
        <w:pBdr/>
        <w:spacing/>
        <w:ind w:hanging="360" w:left="1020"/>
      </w:pPr>
      <w:rPr/>
      <w:start w:val="1"/>
      <w:suff w:val="tab"/>
    </w:lvl>
    <w:lvl w:ilvl="6">
      <w:isLgl w:val="false"/>
      <w:lvlJc w:val="left"/>
      <w:lvlText w:val="%7."/>
      <w:numFmt w:val="decimal"/>
      <w:pPr>
        <w:pBdr/>
        <w:spacing/>
        <w:ind w:hanging="360" w:left="1020"/>
      </w:pPr>
      <w:rPr/>
      <w:start w:val="1"/>
      <w:suff w:val="tab"/>
    </w:lvl>
    <w:lvl w:ilvl="7">
      <w:isLgl w:val="false"/>
      <w:lvlJc w:val="left"/>
      <w:lvlText w:val="%8."/>
      <w:numFmt w:val="decimal"/>
      <w:pPr>
        <w:pBdr/>
        <w:spacing/>
        <w:ind w:hanging="360" w:left="1020"/>
      </w:pPr>
      <w:rPr/>
      <w:start w:val="1"/>
      <w:suff w:val="tab"/>
    </w:lvl>
    <w:lvl w:ilvl="8">
      <w:isLgl w:val="false"/>
      <w:lvlJc w:val="left"/>
      <w:lvlText w:val="%9."/>
      <w:numFmt w:val="decimal"/>
      <w:pPr>
        <w:pBdr/>
        <w:spacing/>
        <w:ind w:hanging="360" w:left="1020"/>
      </w:pPr>
      <w:rPr/>
      <w:start w:val="1"/>
      <w:suff w:val="tab"/>
    </w:lvl>
  </w:abstractNum>
  <w:abstractNum w:abstractNumId="19">
    <w:lvl w:ilvl="0">
      <w:isLgl w:val="false"/>
      <w:lvlJc w:val="left"/>
      <w:lvlText w:val="%1"/>
      <w:numFmt w:val="decimal"/>
      <w:pPr>
        <w:pBdr/>
        <w:spacing/>
        <w:ind w:hanging="360" w:left="360"/>
      </w:pPr>
      <w:rPr>
        <w:rFonts w:hint="default"/>
      </w:rPr>
      <w:start w:val="4"/>
      <w:suff w:val="tab"/>
    </w:lvl>
    <w:lvl w:ilvl="1">
      <w:isLgl w:val="false"/>
      <w:lvlJc w:val="left"/>
      <w:lvlText w:val="%1.%2"/>
      <w:numFmt w:val="decimal"/>
      <w:pPr>
        <w:pBdr/>
        <w:spacing/>
        <w:ind w:hanging="360" w:left="1074"/>
      </w:pPr>
      <w:rPr>
        <w:rFonts w:hint="default"/>
      </w:rPr>
      <w:start w:val="1"/>
      <w:suff w:val="tab"/>
    </w:lvl>
    <w:lvl w:ilvl="2">
      <w:isLgl w:val="false"/>
      <w:lvlJc w:val="left"/>
      <w:lvlText w:val="%1.%2.%3"/>
      <w:numFmt w:val="decimal"/>
      <w:pPr>
        <w:pBdr/>
        <w:spacing/>
        <w:ind w:hanging="720" w:left="2148"/>
      </w:pPr>
      <w:rPr>
        <w:rFonts w:hint="default"/>
      </w:rPr>
      <w:start w:val="1"/>
      <w:suff w:val="tab"/>
    </w:lvl>
    <w:lvl w:ilvl="3">
      <w:isLgl w:val="false"/>
      <w:lvlJc w:val="left"/>
      <w:lvlText w:val="%1.%2.%3.%4"/>
      <w:numFmt w:val="decimal"/>
      <w:pPr>
        <w:pBdr/>
        <w:spacing/>
        <w:ind w:hanging="720" w:left="2862"/>
      </w:pPr>
      <w:rPr>
        <w:rFonts w:hint="default"/>
      </w:rPr>
      <w:start w:val="1"/>
      <w:suff w:val="tab"/>
    </w:lvl>
    <w:lvl w:ilvl="4">
      <w:isLgl w:val="false"/>
      <w:lvlJc w:val="left"/>
      <w:lvlText w:val="%1.%2.%3.%4.%5"/>
      <w:numFmt w:val="decimal"/>
      <w:pPr>
        <w:pBdr/>
        <w:spacing/>
        <w:ind w:hanging="1080" w:left="3936"/>
      </w:pPr>
      <w:rPr>
        <w:rFonts w:hint="default"/>
      </w:rPr>
      <w:start w:val="1"/>
      <w:suff w:val="tab"/>
    </w:lvl>
    <w:lvl w:ilvl="5">
      <w:isLgl w:val="false"/>
      <w:lvlJc w:val="left"/>
      <w:lvlText w:val="%1.%2.%3.%4.%5.%6"/>
      <w:numFmt w:val="decimal"/>
      <w:pPr>
        <w:pBdr/>
        <w:spacing/>
        <w:ind w:hanging="1080" w:left="4650"/>
      </w:pPr>
      <w:rPr>
        <w:rFonts w:hint="default"/>
      </w:rPr>
      <w:start w:val="1"/>
      <w:suff w:val="tab"/>
    </w:lvl>
    <w:lvl w:ilvl="6">
      <w:isLgl w:val="false"/>
      <w:lvlJc w:val="left"/>
      <w:lvlText w:val="%1.%2.%3.%4.%5.%6.%7"/>
      <w:numFmt w:val="decimal"/>
      <w:pPr>
        <w:pBdr/>
        <w:spacing/>
        <w:ind w:hanging="1440" w:left="5724"/>
      </w:pPr>
      <w:rPr>
        <w:rFonts w:hint="default"/>
      </w:rPr>
      <w:start w:val="1"/>
      <w:suff w:val="tab"/>
    </w:lvl>
    <w:lvl w:ilvl="7">
      <w:isLgl w:val="false"/>
      <w:lvlJc w:val="left"/>
      <w:lvlText w:val="%1.%2.%3.%4.%5.%6.%7.%8"/>
      <w:numFmt w:val="decimal"/>
      <w:pPr>
        <w:pBdr/>
        <w:spacing/>
        <w:ind w:hanging="1440" w:left="6438"/>
      </w:pPr>
      <w:rPr>
        <w:rFonts w:hint="default"/>
      </w:rPr>
      <w:start w:val="1"/>
      <w:suff w:val="tab"/>
    </w:lvl>
    <w:lvl w:ilvl="8">
      <w:isLgl w:val="false"/>
      <w:lvlJc w:val="left"/>
      <w:lvlText w:val="%1.%2.%3.%4.%5.%6.%7.%8.%9"/>
      <w:numFmt w:val="decimal"/>
      <w:pPr>
        <w:pBdr/>
        <w:spacing/>
        <w:ind w:hanging="1800" w:left="7512"/>
      </w:pPr>
      <w:rPr>
        <w:rFonts w:hint="default"/>
      </w:rPr>
      <w:start w:val="1"/>
      <w:suff w:val="tab"/>
    </w:lvl>
  </w:abstractNum>
  <w:abstractNum w:abstractNumId="20">
    <w:lvl w:ilvl="0">
      <w:isLgl w:val="false"/>
      <w:lvlJc w:val="left"/>
      <w:lvlText w:val="%1"/>
      <w:numFmt w:val="decimal"/>
      <w:pPr>
        <w:pBdr/>
        <w:spacing/>
        <w:ind w:hanging="360" w:left="360"/>
      </w:pPr>
      <w:rPr>
        <w:rFonts w:hint="default"/>
      </w:rPr>
      <w:start w:val="6"/>
      <w:suff w:val="tab"/>
    </w:lvl>
    <w:lvl w:ilvl="1">
      <w:isLgl w:val="false"/>
      <w:lvlJc w:val="left"/>
      <w:lvlText w:val="%1.%2"/>
      <w:numFmt w:val="decimal"/>
      <w:pPr>
        <w:pBdr/>
        <w:spacing/>
        <w:ind w:hanging="360" w:left="1074"/>
      </w:pPr>
      <w:rPr>
        <w:rFonts w:hint="default"/>
      </w:rPr>
      <w:start w:val="1"/>
      <w:suff w:val="tab"/>
    </w:lvl>
    <w:lvl w:ilvl="2">
      <w:isLgl w:val="false"/>
      <w:lvlJc w:val="left"/>
      <w:lvlText w:val="%1.%2.%3"/>
      <w:numFmt w:val="decimal"/>
      <w:pPr>
        <w:pBdr/>
        <w:spacing/>
        <w:ind w:hanging="720" w:left="2148"/>
      </w:pPr>
      <w:rPr>
        <w:rFonts w:hint="default"/>
      </w:rPr>
      <w:start w:val="1"/>
      <w:suff w:val="tab"/>
    </w:lvl>
    <w:lvl w:ilvl="3">
      <w:isLgl w:val="false"/>
      <w:lvlJc w:val="left"/>
      <w:lvlText w:val="%1.%2.%3.%4"/>
      <w:numFmt w:val="decimal"/>
      <w:pPr>
        <w:pBdr/>
        <w:spacing/>
        <w:ind w:hanging="720" w:left="2862"/>
      </w:pPr>
      <w:rPr>
        <w:rFonts w:hint="default"/>
      </w:rPr>
      <w:start w:val="1"/>
      <w:suff w:val="tab"/>
    </w:lvl>
    <w:lvl w:ilvl="4">
      <w:isLgl w:val="false"/>
      <w:lvlJc w:val="left"/>
      <w:lvlText w:val="%1.%2.%3.%4.%5"/>
      <w:numFmt w:val="decimal"/>
      <w:pPr>
        <w:pBdr/>
        <w:spacing/>
        <w:ind w:hanging="1080" w:left="3936"/>
      </w:pPr>
      <w:rPr>
        <w:rFonts w:hint="default"/>
      </w:rPr>
      <w:start w:val="1"/>
      <w:suff w:val="tab"/>
    </w:lvl>
    <w:lvl w:ilvl="5">
      <w:isLgl w:val="false"/>
      <w:lvlJc w:val="left"/>
      <w:lvlText w:val="%1.%2.%3.%4.%5.%6"/>
      <w:numFmt w:val="decimal"/>
      <w:pPr>
        <w:pBdr/>
        <w:spacing/>
        <w:ind w:hanging="1080" w:left="4650"/>
      </w:pPr>
      <w:rPr>
        <w:rFonts w:hint="default"/>
      </w:rPr>
      <w:start w:val="1"/>
      <w:suff w:val="tab"/>
    </w:lvl>
    <w:lvl w:ilvl="6">
      <w:isLgl w:val="false"/>
      <w:lvlJc w:val="left"/>
      <w:lvlText w:val="%1.%2.%3.%4.%5.%6.%7"/>
      <w:numFmt w:val="decimal"/>
      <w:pPr>
        <w:pBdr/>
        <w:spacing/>
        <w:ind w:hanging="1440" w:left="5724"/>
      </w:pPr>
      <w:rPr>
        <w:rFonts w:hint="default"/>
      </w:rPr>
      <w:start w:val="1"/>
      <w:suff w:val="tab"/>
    </w:lvl>
    <w:lvl w:ilvl="7">
      <w:isLgl w:val="false"/>
      <w:lvlJc w:val="left"/>
      <w:lvlText w:val="%1.%2.%3.%4.%5.%6.%7.%8"/>
      <w:numFmt w:val="decimal"/>
      <w:pPr>
        <w:pBdr/>
        <w:spacing/>
        <w:ind w:hanging="1440" w:left="6438"/>
      </w:pPr>
      <w:rPr>
        <w:rFonts w:hint="default"/>
      </w:rPr>
      <w:start w:val="1"/>
      <w:suff w:val="tab"/>
    </w:lvl>
    <w:lvl w:ilvl="8">
      <w:isLgl w:val="false"/>
      <w:lvlJc w:val="left"/>
      <w:lvlText w:val="%1.%2.%3.%4.%5.%6.%7.%8.%9"/>
      <w:numFmt w:val="decimal"/>
      <w:pPr>
        <w:pBdr/>
        <w:spacing/>
        <w:ind w:hanging="1800" w:left="7512"/>
      </w:pPr>
      <w:rPr>
        <w:rFonts w:hint="default"/>
      </w:rPr>
      <w:start w:val="1"/>
      <w:suff w:val="tab"/>
    </w:lvl>
  </w:abstractNum>
  <w:abstractNum w:abstractNumId="21">
    <w:lvl w:ilvl="0">
      <w:isLgl w:val="false"/>
      <w:lvlJc w:val="left"/>
      <w:lvlText w:val="%1"/>
      <w:numFmt w:val="decimal"/>
      <w:pPr>
        <w:pBdr/>
        <w:spacing/>
        <w:ind w:hanging="360" w:left="360"/>
      </w:pPr>
      <w:rPr>
        <w:rFonts w:hint="default"/>
      </w:rPr>
      <w:start w:val="2"/>
      <w:suff w:val="tab"/>
    </w:lvl>
    <w:lvl w:ilvl="1">
      <w:isLgl w:val="false"/>
      <w:lvlJc w:val="left"/>
      <w:lvlText w:val="%1.%2"/>
      <w:numFmt w:val="decimal"/>
      <w:pPr>
        <w:pBdr/>
        <w:spacing/>
        <w:ind w:hanging="360" w:left="1074"/>
      </w:pPr>
      <w:rPr>
        <w:rFonts w:hint="default"/>
      </w:rPr>
      <w:start w:val="1"/>
      <w:suff w:val="tab"/>
    </w:lvl>
    <w:lvl w:ilvl="2">
      <w:isLgl w:val="false"/>
      <w:lvlJc w:val="left"/>
      <w:lvlText w:val="%1.%2.%3"/>
      <w:numFmt w:val="decimal"/>
      <w:pPr>
        <w:pBdr/>
        <w:spacing/>
        <w:ind w:hanging="720" w:left="2148"/>
      </w:pPr>
      <w:rPr>
        <w:rFonts w:hint="default"/>
      </w:rPr>
      <w:start w:val="1"/>
      <w:suff w:val="tab"/>
    </w:lvl>
    <w:lvl w:ilvl="3">
      <w:isLgl w:val="false"/>
      <w:lvlJc w:val="left"/>
      <w:lvlText w:val="%1.%2.%3.%4"/>
      <w:numFmt w:val="decimal"/>
      <w:pPr>
        <w:pBdr/>
        <w:spacing/>
        <w:ind w:hanging="720" w:left="2862"/>
      </w:pPr>
      <w:rPr>
        <w:rFonts w:hint="default"/>
      </w:rPr>
      <w:start w:val="1"/>
      <w:suff w:val="tab"/>
    </w:lvl>
    <w:lvl w:ilvl="4">
      <w:isLgl w:val="false"/>
      <w:lvlJc w:val="left"/>
      <w:lvlText w:val="%1.%2.%3.%4.%5"/>
      <w:numFmt w:val="decimal"/>
      <w:pPr>
        <w:pBdr/>
        <w:spacing/>
        <w:ind w:hanging="1080" w:left="3936"/>
      </w:pPr>
      <w:rPr>
        <w:rFonts w:hint="default"/>
      </w:rPr>
      <w:start w:val="1"/>
      <w:suff w:val="tab"/>
    </w:lvl>
    <w:lvl w:ilvl="5">
      <w:isLgl w:val="false"/>
      <w:lvlJc w:val="left"/>
      <w:lvlText w:val="%1.%2.%3.%4.%5.%6"/>
      <w:numFmt w:val="decimal"/>
      <w:pPr>
        <w:pBdr/>
        <w:spacing/>
        <w:ind w:hanging="1080" w:left="4650"/>
      </w:pPr>
      <w:rPr>
        <w:rFonts w:hint="default"/>
      </w:rPr>
      <w:start w:val="1"/>
      <w:suff w:val="tab"/>
    </w:lvl>
    <w:lvl w:ilvl="6">
      <w:isLgl w:val="false"/>
      <w:lvlJc w:val="left"/>
      <w:lvlText w:val="%1.%2.%3.%4.%5.%6.%7"/>
      <w:numFmt w:val="decimal"/>
      <w:pPr>
        <w:pBdr/>
        <w:spacing/>
        <w:ind w:hanging="1440" w:left="5724"/>
      </w:pPr>
      <w:rPr>
        <w:rFonts w:hint="default"/>
      </w:rPr>
      <w:start w:val="1"/>
      <w:suff w:val="tab"/>
    </w:lvl>
    <w:lvl w:ilvl="7">
      <w:isLgl w:val="false"/>
      <w:lvlJc w:val="left"/>
      <w:lvlText w:val="%1.%2.%3.%4.%5.%6.%7.%8"/>
      <w:numFmt w:val="decimal"/>
      <w:pPr>
        <w:pBdr/>
        <w:spacing/>
        <w:ind w:hanging="1440" w:left="6438"/>
      </w:pPr>
      <w:rPr>
        <w:rFonts w:hint="default"/>
      </w:rPr>
      <w:start w:val="1"/>
      <w:suff w:val="tab"/>
    </w:lvl>
    <w:lvl w:ilvl="8">
      <w:isLgl w:val="false"/>
      <w:lvlJc w:val="left"/>
      <w:lvlText w:val="%1.%2.%3.%4.%5.%6.%7.%8.%9"/>
      <w:numFmt w:val="decimal"/>
      <w:pPr>
        <w:pBdr/>
        <w:spacing/>
        <w:ind w:hanging="1800" w:left="7512"/>
      </w:pPr>
      <w:rPr>
        <w:rFonts w:hint="default"/>
      </w:rPr>
      <w:start w:val="1"/>
      <w:suff w:val="tab"/>
    </w:lvl>
  </w:abstractNum>
  <w:abstractNum w:abstractNumId="22">
    <w:lvl w:ilvl="0">
      <w:isLgl w:val="false"/>
      <w:lvlJc w:val="left"/>
      <w:lvlText w:val="%1"/>
      <w:numFmt w:val="decimal"/>
      <w:pPr>
        <w:pBdr/>
        <w:spacing/>
        <w:ind w:hanging="360" w:left="720"/>
      </w:pPr>
      <w:rPr>
        <w:rFonts w:hint="default"/>
      </w:rPr>
      <w:start w:val="1"/>
      <w:suff w:val="tab"/>
    </w:lvl>
    <w:lvl w:ilvl="1">
      <w:isLgl w:val="true"/>
      <w:lvlJc w:val="left"/>
      <w:lvlText w:val="%1.%2"/>
      <w:numFmt w:val="decimal"/>
      <w:pPr>
        <w:pBdr/>
        <w:spacing/>
        <w:ind w:hanging="360" w:left="1080"/>
      </w:pPr>
      <w:rPr>
        <w:rFonts w:hint="default"/>
      </w:rPr>
      <w:start w:val="1"/>
      <w:suff w:val="tab"/>
    </w:lvl>
    <w:lvl w:ilvl="2">
      <w:isLgl w:val="true"/>
      <w:lvlJc w:val="left"/>
      <w:lvlText w:val="%1.%2.%3"/>
      <w:numFmt w:val="decimal"/>
      <w:pPr>
        <w:pBdr/>
        <w:spacing/>
        <w:ind w:hanging="720" w:left="1800"/>
      </w:pPr>
      <w:rPr>
        <w:rFonts w:hint="default"/>
      </w:rPr>
      <w:start w:val="1"/>
      <w:suff w:val="tab"/>
    </w:lvl>
    <w:lvl w:ilvl="3">
      <w:isLgl w:val="true"/>
      <w:lvlJc w:val="left"/>
      <w:lvlText w:val="%1.%2.%3.%4"/>
      <w:numFmt w:val="decimal"/>
      <w:pPr>
        <w:pBdr/>
        <w:spacing/>
        <w:ind w:hanging="720" w:left="2160"/>
      </w:pPr>
      <w:rPr>
        <w:rFonts w:hint="default"/>
      </w:rPr>
      <w:start w:val="1"/>
      <w:suff w:val="tab"/>
    </w:lvl>
    <w:lvl w:ilvl="4">
      <w:isLgl w:val="true"/>
      <w:lvlJc w:val="left"/>
      <w:lvlText w:val="%1.%2.%3.%4.%5"/>
      <w:numFmt w:val="decimal"/>
      <w:pPr>
        <w:pBdr/>
        <w:spacing/>
        <w:ind w:hanging="1080" w:left="2880"/>
      </w:pPr>
      <w:rPr>
        <w:rFonts w:hint="default"/>
      </w:rPr>
      <w:start w:val="1"/>
      <w:suff w:val="tab"/>
    </w:lvl>
    <w:lvl w:ilvl="5">
      <w:isLgl w:val="true"/>
      <w:lvlJc w:val="left"/>
      <w:lvlText w:val="%1.%2.%3.%4.%5.%6"/>
      <w:numFmt w:val="decimal"/>
      <w:pPr>
        <w:pBdr/>
        <w:spacing/>
        <w:ind w:hanging="1080" w:left="3240"/>
      </w:pPr>
      <w:rPr>
        <w:rFonts w:hint="default"/>
      </w:rPr>
      <w:start w:val="1"/>
      <w:suff w:val="tab"/>
    </w:lvl>
    <w:lvl w:ilvl="6">
      <w:isLgl w:val="true"/>
      <w:lvlJc w:val="left"/>
      <w:lvlText w:val="%1.%2.%3.%4.%5.%6.%7"/>
      <w:numFmt w:val="decimal"/>
      <w:pPr>
        <w:pBdr/>
        <w:spacing/>
        <w:ind w:hanging="1440" w:left="3960"/>
      </w:pPr>
      <w:rPr>
        <w:rFonts w:hint="default"/>
      </w:rPr>
      <w:start w:val="1"/>
      <w:suff w:val="tab"/>
    </w:lvl>
    <w:lvl w:ilvl="7">
      <w:isLgl w:val="true"/>
      <w:lvlJc w:val="left"/>
      <w:lvlText w:val="%1.%2.%3.%4.%5.%6.%7.%8"/>
      <w:numFmt w:val="decimal"/>
      <w:pPr>
        <w:pBdr/>
        <w:spacing/>
        <w:ind w:hanging="1440" w:left="4320"/>
      </w:pPr>
      <w:rPr>
        <w:rFonts w:hint="default"/>
      </w:rPr>
      <w:start w:val="1"/>
      <w:suff w:val="tab"/>
    </w:lvl>
    <w:lvl w:ilvl="8">
      <w:isLgl w:val="true"/>
      <w:lvlJc w:val="left"/>
      <w:lvlText w:val="%1.%2.%3.%4.%5.%6.%7.%8.%9"/>
      <w:numFmt w:val="decimal"/>
      <w:pPr>
        <w:pBdr/>
        <w:spacing/>
        <w:ind w:hanging="1800" w:left="5040"/>
      </w:pPr>
      <w:rPr>
        <w:rFonts w:hint="default"/>
      </w:rPr>
      <w:start w:val="1"/>
      <w:suff w:val="tab"/>
    </w:lvl>
  </w:abstractNum>
  <w:abstractNum w:abstractNumId="23">
    <w:lvl w:ilvl="0">
      <w:isLgl w:val="false"/>
      <w:lvlJc w:val="left"/>
      <w:lvlText w:val="%1."/>
      <w:numFmt w:val="decimal"/>
      <w:pPr>
        <w:pBdr/>
        <w:spacing/>
        <w:ind w:hanging="360" w:left="360"/>
      </w:pPr>
      <w:rPr>
        <w:rFonts w:hint="default"/>
      </w:rPr>
      <w:start w:val="5"/>
      <w:suff w:val="tab"/>
    </w:lvl>
    <w:lvl w:ilvl="1">
      <w:isLgl w:val="false"/>
      <w:lvlJc w:val="left"/>
      <w:lvlText w:val="%1.%2."/>
      <w:numFmt w:val="decimal"/>
      <w:pPr>
        <w:pBdr/>
        <w:spacing/>
        <w:ind w:hanging="360" w:left="1074"/>
      </w:pPr>
      <w:rPr>
        <w:rFonts w:hint="default"/>
      </w:rPr>
      <w:start w:val="3"/>
      <w:suff w:val="tab"/>
    </w:lvl>
    <w:lvl w:ilvl="2">
      <w:isLgl w:val="false"/>
      <w:lvlJc w:val="left"/>
      <w:lvlText w:val="%1.%2.%3."/>
      <w:numFmt w:val="decimal"/>
      <w:pPr>
        <w:pBdr/>
        <w:spacing/>
        <w:ind w:hanging="720" w:left="2148"/>
      </w:pPr>
      <w:rPr>
        <w:rFonts w:hint="default"/>
      </w:rPr>
      <w:start w:val="1"/>
      <w:suff w:val="tab"/>
    </w:lvl>
    <w:lvl w:ilvl="3">
      <w:isLgl w:val="false"/>
      <w:lvlJc w:val="left"/>
      <w:lvlText w:val="%1.%2.%3.%4."/>
      <w:numFmt w:val="decimal"/>
      <w:pPr>
        <w:pBdr/>
        <w:spacing/>
        <w:ind w:hanging="720" w:left="2862"/>
      </w:pPr>
      <w:rPr>
        <w:rFonts w:hint="default"/>
      </w:rPr>
      <w:start w:val="1"/>
      <w:suff w:val="tab"/>
    </w:lvl>
    <w:lvl w:ilvl="4">
      <w:isLgl w:val="false"/>
      <w:lvlJc w:val="left"/>
      <w:lvlText w:val="%1.%2.%3.%4.%5."/>
      <w:numFmt w:val="decimal"/>
      <w:pPr>
        <w:pBdr/>
        <w:spacing/>
        <w:ind w:hanging="1080" w:left="3936"/>
      </w:pPr>
      <w:rPr>
        <w:rFonts w:hint="default"/>
      </w:rPr>
      <w:start w:val="1"/>
      <w:suff w:val="tab"/>
    </w:lvl>
    <w:lvl w:ilvl="5">
      <w:isLgl w:val="false"/>
      <w:lvlJc w:val="left"/>
      <w:lvlText w:val="%1.%2.%3.%4.%5.%6."/>
      <w:numFmt w:val="decimal"/>
      <w:pPr>
        <w:pBdr/>
        <w:spacing/>
        <w:ind w:hanging="1080" w:left="4650"/>
      </w:pPr>
      <w:rPr>
        <w:rFonts w:hint="default"/>
      </w:rPr>
      <w:start w:val="1"/>
      <w:suff w:val="tab"/>
    </w:lvl>
    <w:lvl w:ilvl="6">
      <w:isLgl w:val="false"/>
      <w:lvlJc w:val="left"/>
      <w:lvlText w:val="%1.%2.%3.%4.%5.%6.%7."/>
      <w:numFmt w:val="decimal"/>
      <w:pPr>
        <w:pBdr/>
        <w:spacing/>
        <w:ind w:hanging="1440" w:left="5724"/>
      </w:pPr>
      <w:rPr>
        <w:rFonts w:hint="default"/>
      </w:rPr>
      <w:start w:val="1"/>
      <w:suff w:val="tab"/>
    </w:lvl>
    <w:lvl w:ilvl="7">
      <w:isLgl w:val="false"/>
      <w:lvlJc w:val="left"/>
      <w:lvlText w:val="%1.%2.%3.%4.%5.%6.%7.%8."/>
      <w:numFmt w:val="decimal"/>
      <w:pPr>
        <w:pBdr/>
        <w:spacing/>
        <w:ind w:hanging="1440" w:left="6438"/>
      </w:pPr>
      <w:rPr>
        <w:rFonts w:hint="default"/>
      </w:rPr>
      <w:start w:val="1"/>
      <w:suff w:val="tab"/>
    </w:lvl>
    <w:lvl w:ilvl="8">
      <w:isLgl w:val="false"/>
      <w:lvlJc w:val="left"/>
      <w:lvlText w:val="%1.%2.%3.%4.%5.%6.%7.%8.%9."/>
      <w:numFmt w:val="decimal"/>
      <w:pPr>
        <w:pBdr/>
        <w:spacing/>
        <w:ind w:hanging="1800" w:left="7512"/>
      </w:pPr>
      <w:rPr>
        <w:rFonts w:hint="default"/>
      </w:rPr>
      <w:start w:val="1"/>
      <w:suff w:val="tab"/>
    </w:lvl>
  </w:abstractNum>
  <w:abstractNum w:abstractNumId="24">
    <w:lvl w:ilvl="0">
      <w:isLgl w:val="false"/>
      <w:lvlJc w:val="left"/>
      <w:lvlText w:val="%1"/>
      <w:numFmt w:val="decimal"/>
      <w:pPr>
        <w:pBdr/>
        <w:spacing/>
        <w:ind w:hanging="360" w:left="360"/>
      </w:pPr>
      <w:rPr>
        <w:rFonts w:hint="default"/>
      </w:rPr>
      <w:start w:val="4"/>
      <w:suff w:val="tab"/>
    </w:lvl>
    <w:lvl w:ilvl="1">
      <w:isLgl w:val="false"/>
      <w:lvlJc w:val="left"/>
      <w:lvlText w:val="%1.%2"/>
      <w:numFmt w:val="decimal"/>
      <w:pPr>
        <w:pBdr/>
        <w:spacing/>
        <w:ind w:hanging="360" w:left="1074"/>
      </w:pPr>
      <w:rPr>
        <w:rFonts w:hint="default"/>
      </w:rPr>
      <w:start w:val="1"/>
      <w:suff w:val="tab"/>
    </w:lvl>
    <w:lvl w:ilvl="2">
      <w:isLgl w:val="false"/>
      <w:lvlJc w:val="left"/>
      <w:lvlText w:val="%1.%2.%3"/>
      <w:numFmt w:val="decimal"/>
      <w:pPr>
        <w:pBdr/>
        <w:spacing/>
        <w:ind w:hanging="720" w:left="2148"/>
      </w:pPr>
      <w:rPr>
        <w:rFonts w:hint="default"/>
      </w:rPr>
      <w:start w:val="1"/>
      <w:suff w:val="tab"/>
    </w:lvl>
    <w:lvl w:ilvl="3">
      <w:isLgl w:val="false"/>
      <w:lvlJc w:val="left"/>
      <w:lvlText w:val="%1.%2.%3.%4"/>
      <w:numFmt w:val="decimal"/>
      <w:pPr>
        <w:pBdr/>
        <w:spacing/>
        <w:ind w:hanging="720" w:left="2862"/>
      </w:pPr>
      <w:rPr>
        <w:rFonts w:hint="default"/>
      </w:rPr>
      <w:start w:val="1"/>
      <w:suff w:val="tab"/>
    </w:lvl>
    <w:lvl w:ilvl="4">
      <w:isLgl w:val="false"/>
      <w:lvlJc w:val="left"/>
      <w:lvlText w:val="%1.%2.%3.%4.%5"/>
      <w:numFmt w:val="decimal"/>
      <w:pPr>
        <w:pBdr/>
        <w:spacing/>
        <w:ind w:hanging="1080" w:left="3936"/>
      </w:pPr>
      <w:rPr>
        <w:rFonts w:hint="default"/>
      </w:rPr>
      <w:start w:val="1"/>
      <w:suff w:val="tab"/>
    </w:lvl>
    <w:lvl w:ilvl="5">
      <w:isLgl w:val="false"/>
      <w:lvlJc w:val="left"/>
      <w:lvlText w:val="%1.%2.%3.%4.%5.%6"/>
      <w:numFmt w:val="decimal"/>
      <w:pPr>
        <w:pBdr/>
        <w:spacing/>
        <w:ind w:hanging="1080" w:left="4650"/>
      </w:pPr>
      <w:rPr>
        <w:rFonts w:hint="default"/>
      </w:rPr>
      <w:start w:val="1"/>
      <w:suff w:val="tab"/>
    </w:lvl>
    <w:lvl w:ilvl="6">
      <w:isLgl w:val="false"/>
      <w:lvlJc w:val="left"/>
      <w:lvlText w:val="%1.%2.%3.%4.%5.%6.%7"/>
      <w:numFmt w:val="decimal"/>
      <w:pPr>
        <w:pBdr/>
        <w:spacing/>
        <w:ind w:hanging="1440" w:left="5724"/>
      </w:pPr>
      <w:rPr>
        <w:rFonts w:hint="default"/>
      </w:rPr>
      <w:start w:val="1"/>
      <w:suff w:val="tab"/>
    </w:lvl>
    <w:lvl w:ilvl="7">
      <w:isLgl w:val="false"/>
      <w:lvlJc w:val="left"/>
      <w:lvlText w:val="%1.%2.%3.%4.%5.%6.%7.%8"/>
      <w:numFmt w:val="decimal"/>
      <w:pPr>
        <w:pBdr/>
        <w:spacing/>
        <w:ind w:hanging="1440" w:left="6438"/>
      </w:pPr>
      <w:rPr>
        <w:rFonts w:hint="default"/>
      </w:rPr>
      <w:start w:val="1"/>
      <w:suff w:val="tab"/>
    </w:lvl>
    <w:lvl w:ilvl="8">
      <w:isLgl w:val="false"/>
      <w:lvlJc w:val="left"/>
      <w:lvlText w:val="%1.%2.%3.%4.%5.%6.%7.%8.%9"/>
      <w:numFmt w:val="decimal"/>
      <w:pPr>
        <w:pBdr/>
        <w:spacing/>
        <w:ind w:hanging="1800" w:left="7512"/>
      </w:pPr>
      <w:rPr>
        <w:rFonts w:hint="default"/>
      </w:rPr>
      <w:start w:val="1"/>
      <w:suff w:val="tab"/>
    </w:lvl>
  </w:abstractNum>
  <w:abstractNum w:abstractNumId="25">
    <w:lvl w:ilvl="0">
      <w:isLgl w:val="false"/>
      <w:lvlJc w:val="left"/>
      <w:lvlText w:val="%1"/>
      <w:numFmt w:val="decimal"/>
      <w:pPr>
        <w:pBdr/>
        <w:spacing/>
        <w:ind w:hanging="360" w:left="360"/>
      </w:pPr>
      <w:rPr>
        <w:rFonts w:hint="default"/>
      </w:rPr>
      <w:start w:val="5"/>
      <w:suff w:val="tab"/>
    </w:lvl>
    <w:lvl w:ilvl="1">
      <w:isLgl w:val="false"/>
      <w:lvlJc w:val="left"/>
      <w:lvlText w:val="%1.%2"/>
      <w:numFmt w:val="decimal"/>
      <w:pPr>
        <w:pBdr/>
        <w:spacing/>
        <w:ind w:hanging="360" w:left="1074"/>
      </w:pPr>
      <w:rPr>
        <w:rFonts w:hint="default"/>
      </w:rPr>
      <w:start w:val="1"/>
      <w:suff w:val="tab"/>
    </w:lvl>
    <w:lvl w:ilvl="2">
      <w:isLgl w:val="false"/>
      <w:lvlJc w:val="left"/>
      <w:lvlText w:val="%1.%2.%3"/>
      <w:numFmt w:val="decimal"/>
      <w:pPr>
        <w:pBdr/>
        <w:spacing/>
        <w:ind w:hanging="720" w:left="2148"/>
      </w:pPr>
      <w:rPr>
        <w:rFonts w:hint="default"/>
      </w:rPr>
      <w:start w:val="1"/>
      <w:suff w:val="tab"/>
    </w:lvl>
    <w:lvl w:ilvl="3">
      <w:isLgl w:val="false"/>
      <w:lvlJc w:val="left"/>
      <w:lvlText w:val="%1.%2.%3.%4"/>
      <w:numFmt w:val="decimal"/>
      <w:pPr>
        <w:pBdr/>
        <w:spacing/>
        <w:ind w:hanging="720" w:left="2862"/>
      </w:pPr>
      <w:rPr>
        <w:rFonts w:hint="default"/>
      </w:rPr>
      <w:start w:val="1"/>
      <w:suff w:val="tab"/>
    </w:lvl>
    <w:lvl w:ilvl="4">
      <w:isLgl w:val="false"/>
      <w:lvlJc w:val="left"/>
      <w:lvlText w:val="%1.%2.%3.%4.%5"/>
      <w:numFmt w:val="decimal"/>
      <w:pPr>
        <w:pBdr/>
        <w:spacing/>
        <w:ind w:hanging="1080" w:left="3936"/>
      </w:pPr>
      <w:rPr>
        <w:rFonts w:hint="default"/>
      </w:rPr>
      <w:start w:val="1"/>
      <w:suff w:val="tab"/>
    </w:lvl>
    <w:lvl w:ilvl="5">
      <w:isLgl w:val="false"/>
      <w:lvlJc w:val="left"/>
      <w:lvlText w:val="%1.%2.%3.%4.%5.%6"/>
      <w:numFmt w:val="decimal"/>
      <w:pPr>
        <w:pBdr/>
        <w:spacing/>
        <w:ind w:hanging="1080" w:left="4650"/>
      </w:pPr>
      <w:rPr>
        <w:rFonts w:hint="default"/>
      </w:rPr>
      <w:start w:val="1"/>
      <w:suff w:val="tab"/>
    </w:lvl>
    <w:lvl w:ilvl="6">
      <w:isLgl w:val="false"/>
      <w:lvlJc w:val="left"/>
      <w:lvlText w:val="%1.%2.%3.%4.%5.%6.%7"/>
      <w:numFmt w:val="decimal"/>
      <w:pPr>
        <w:pBdr/>
        <w:spacing/>
        <w:ind w:hanging="1440" w:left="5724"/>
      </w:pPr>
      <w:rPr>
        <w:rFonts w:hint="default"/>
      </w:rPr>
      <w:start w:val="1"/>
      <w:suff w:val="tab"/>
    </w:lvl>
    <w:lvl w:ilvl="7">
      <w:isLgl w:val="false"/>
      <w:lvlJc w:val="left"/>
      <w:lvlText w:val="%1.%2.%3.%4.%5.%6.%7.%8"/>
      <w:numFmt w:val="decimal"/>
      <w:pPr>
        <w:pBdr/>
        <w:spacing/>
        <w:ind w:hanging="1440" w:left="6438"/>
      </w:pPr>
      <w:rPr>
        <w:rFonts w:hint="default"/>
      </w:rPr>
      <w:start w:val="1"/>
      <w:suff w:val="tab"/>
    </w:lvl>
    <w:lvl w:ilvl="8">
      <w:isLgl w:val="false"/>
      <w:lvlJc w:val="left"/>
      <w:lvlText w:val="%1.%2.%3.%4.%5.%6.%7.%8.%9"/>
      <w:numFmt w:val="decimal"/>
      <w:pPr>
        <w:pBdr/>
        <w:spacing/>
        <w:ind w:hanging="1800" w:left="7512"/>
      </w:pPr>
      <w:rPr>
        <w:rFonts w:hint="default"/>
      </w:rPr>
      <w:start w:val="1"/>
      <w:suff w:val="tab"/>
    </w:lvl>
  </w:abstractNum>
  <w:abstractNum w:abstractNumId="26">
    <w:lvl w:ilvl="0">
      <w:isLgl w:val="false"/>
      <w:lvlJc w:val="left"/>
      <w:lvlText w:val="%1"/>
      <w:numFmt w:val="decimal"/>
      <w:pPr>
        <w:pBdr/>
        <w:spacing/>
        <w:ind w:hanging="360" w:left="360"/>
      </w:pPr>
      <w:rPr>
        <w:rFonts w:hint="default"/>
      </w:rPr>
      <w:start w:val="2"/>
      <w:suff w:val="tab"/>
    </w:lvl>
    <w:lvl w:ilvl="1">
      <w:isLgl w:val="false"/>
      <w:lvlJc w:val="left"/>
      <w:lvlText w:val="%1.%2"/>
      <w:numFmt w:val="decimal"/>
      <w:pPr>
        <w:pBdr/>
        <w:spacing/>
        <w:ind w:hanging="360" w:left="1074"/>
      </w:pPr>
      <w:rPr>
        <w:rFonts w:hint="default"/>
      </w:rPr>
      <w:start w:val="1"/>
      <w:suff w:val="tab"/>
    </w:lvl>
    <w:lvl w:ilvl="2">
      <w:isLgl w:val="false"/>
      <w:lvlJc w:val="left"/>
      <w:lvlText w:val="%1.%2.%3"/>
      <w:numFmt w:val="decimal"/>
      <w:pPr>
        <w:pBdr/>
        <w:spacing/>
        <w:ind w:hanging="720" w:left="2148"/>
      </w:pPr>
      <w:rPr>
        <w:rFonts w:hint="default"/>
      </w:rPr>
      <w:start w:val="1"/>
      <w:suff w:val="tab"/>
    </w:lvl>
    <w:lvl w:ilvl="3">
      <w:isLgl w:val="false"/>
      <w:lvlJc w:val="left"/>
      <w:lvlText w:val="%1.%2.%3.%4"/>
      <w:numFmt w:val="decimal"/>
      <w:pPr>
        <w:pBdr/>
        <w:spacing/>
        <w:ind w:hanging="720" w:left="2862"/>
      </w:pPr>
      <w:rPr>
        <w:rFonts w:hint="default"/>
      </w:rPr>
      <w:start w:val="1"/>
      <w:suff w:val="tab"/>
    </w:lvl>
    <w:lvl w:ilvl="4">
      <w:isLgl w:val="false"/>
      <w:lvlJc w:val="left"/>
      <w:lvlText w:val="%1.%2.%3.%4.%5"/>
      <w:numFmt w:val="decimal"/>
      <w:pPr>
        <w:pBdr/>
        <w:spacing/>
        <w:ind w:hanging="1080" w:left="3936"/>
      </w:pPr>
      <w:rPr>
        <w:rFonts w:hint="default"/>
      </w:rPr>
      <w:start w:val="1"/>
      <w:suff w:val="tab"/>
    </w:lvl>
    <w:lvl w:ilvl="5">
      <w:isLgl w:val="false"/>
      <w:lvlJc w:val="left"/>
      <w:lvlText w:val="%1.%2.%3.%4.%5.%6"/>
      <w:numFmt w:val="decimal"/>
      <w:pPr>
        <w:pBdr/>
        <w:spacing/>
        <w:ind w:hanging="1080" w:left="4650"/>
      </w:pPr>
      <w:rPr>
        <w:rFonts w:hint="default"/>
      </w:rPr>
      <w:start w:val="1"/>
      <w:suff w:val="tab"/>
    </w:lvl>
    <w:lvl w:ilvl="6">
      <w:isLgl w:val="false"/>
      <w:lvlJc w:val="left"/>
      <w:lvlText w:val="%1.%2.%3.%4.%5.%6.%7"/>
      <w:numFmt w:val="decimal"/>
      <w:pPr>
        <w:pBdr/>
        <w:spacing/>
        <w:ind w:hanging="1440" w:left="5724"/>
      </w:pPr>
      <w:rPr>
        <w:rFonts w:hint="default"/>
      </w:rPr>
      <w:start w:val="1"/>
      <w:suff w:val="tab"/>
    </w:lvl>
    <w:lvl w:ilvl="7">
      <w:isLgl w:val="false"/>
      <w:lvlJc w:val="left"/>
      <w:lvlText w:val="%1.%2.%3.%4.%5.%6.%7.%8"/>
      <w:numFmt w:val="decimal"/>
      <w:pPr>
        <w:pBdr/>
        <w:spacing/>
        <w:ind w:hanging="1440" w:left="6438"/>
      </w:pPr>
      <w:rPr>
        <w:rFonts w:hint="default"/>
      </w:rPr>
      <w:start w:val="1"/>
      <w:suff w:val="tab"/>
    </w:lvl>
    <w:lvl w:ilvl="8">
      <w:isLgl w:val="false"/>
      <w:lvlJc w:val="left"/>
      <w:lvlText w:val="%1.%2.%3.%4.%5.%6.%7.%8.%9"/>
      <w:numFmt w:val="decimal"/>
      <w:pPr>
        <w:pBdr/>
        <w:spacing/>
        <w:ind w:hanging="1800" w:left="7512"/>
      </w:pPr>
      <w:rPr>
        <w:rFonts w:hint="default"/>
      </w:rPr>
      <w:start w:val="1"/>
      <w:suff w:val="tab"/>
    </w:lvl>
  </w:abstractNum>
  <w:abstractNum w:abstractNumId="27">
    <w:lvl w:ilvl="0">
      <w:isLgl w:val="false"/>
      <w:lvlJc w:val="left"/>
      <w:lvlText w:val="%1."/>
      <w:numFmt w:val="decimal"/>
      <w:pPr>
        <w:pBdr/>
        <w:spacing/>
        <w:ind w:hanging="360" w:left="1074"/>
      </w:pPr>
      <w:rPr>
        <w:rFonts w:hint="default"/>
      </w:rPr>
      <w:start w:val="5"/>
      <w:suff w:val="tab"/>
    </w:lvl>
    <w:lvl w:ilvl="1">
      <w:isLgl w:val="true"/>
      <w:lvlJc w:val="left"/>
      <w:lvlText w:val="%1.%2"/>
      <w:numFmt w:val="decimal"/>
      <w:pPr>
        <w:pBdr/>
        <w:spacing/>
        <w:ind w:hanging="360" w:left="1074"/>
      </w:pPr>
      <w:rPr>
        <w:rFonts w:hint="default"/>
      </w:rPr>
      <w:start w:val="1"/>
      <w:suff w:val="tab"/>
    </w:lvl>
    <w:lvl w:ilvl="2">
      <w:isLgl w:val="true"/>
      <w:lvlJc w:val="left"/>
      <w:lvlText w:val="%1.%2.%3"/>
      <w:numFmt w:val="decimal"/>
      <w:pPr>
        <w:pBdr/>
        <w:spacing/>
        <w:ind w:hanging="720" w:left="1434"/>
      </w:pPr>
      <w:rPr>
        <w:rFonts w:hint="default"/>
      </w:rPr>
      <w:start w:val="1"/>
      <w:suff w:val="tab"/>
    </w:lvl>
    <w:lvl w:ilvl="3">
      <w:isLgl w:val="true"/>
      <w:lvlJc w:val="left"/>
      <w:lvlText w:val="%1.%2.%3.%4"/>
      <w:numFmt w:val="decimal"/>
      <w:pPr>
        <w:pBdr/>
        <w:spacing/>
        <w:ind w:hanging="720" w:left="1434"/>
      </w:pPr>
      <w:rPr>
        <w:rFonts w:hint="default"/>
      </w:rPr>
      <w:start w:val="1"/>
      <w:suff w:val="tab"/>
    </w:lvl>
    <w:lvl w:ilvl="4">
      <w:isLgl w:val="true"/>
      <w:lvlJc w:val="left"/>
      <w:lvlText w:val="%1.%2.%3.%4.%5"/>
      <w:numFmt w:val="decimal"/>
      <w:pPr>
        <w:pBdr/>
        <w:spacing/>
        <w:ind w:hanging="1080" w:left="1794"/>
      </w:pPr>
      <w:rPr>
        <w:rFonts w:hint="default"/>
      </w:rPr>
      <w:start w:val="1"/>
      <w:suff w:val="tab"/>
    </w:lvl>
    <w:lvl w:ilvl="5">
      <w:isLgl w:val="true"/>
      <w:lvlJc w:val="left"/>
      <w:lvlText w:val="%1.%2.%3.%4.%5.%6"/>
      <w:numFmt w:val="decimal"/>
      <w:pPr>
        <w:pBdr/>
        <w:spacing/>
        <w:ind w:hanging="1080" w:left="1794"/>
      </w:pPr>
      <w:rPr>
        <w:rFonts w:hint="default"/>
      </w:rPr>
      <w:start w:val="1"/>
      <w:suff w:val="tab"/>
    </w:lvl>
    <w:lvl w:ilvl="6">
      <w:isLgl w:val="true"/>
      <w:lvlJc w:val="left"/>
      <w:lvlText w:val="%1.%2.%3.%4.%5.%6.%7"/>
      <w:numFmt w:val="decimal"/>
      <w:pPr>
        <w:pBdr/>
        <w:spacing/>
        <w:ind w:hanging="1440" w:left="2154"/>
      </w:pPr>
      <w:rPr>
        <w:rFonts w:hint="default"/>
      </w:rPr>
      <w:start w:val="1"/>
      <w:suff w:val="tab"/>
    </w:lvl>
    <w:lvl w:ilvl="7">
      <w:isLgl w:val="true"/>
      <w:lvlJc w:val="left"/>
      <w:lvlText w:val="%1.%2.%3.%4.%5.%6.%7.%8"/>
      <w:numFmt w:val="decimal"/>
      <w:pPr>
        <w:pBdr/>
        <w:spacing/>
        <w:ind w:hanging="1440" w:left="2154"/>
      </w:pPr>
      <w:rPr>
        <w:rFonts w:hint="default"/>
      </w:rPr>
      <w:start w:val="1"/>
      <w:suff w:val="tab"/>
    </w:lvl>
    <w:lvl w:ilvl="8">
      <w:isLgl w:val="true"/>
      <w:lvlJc w:val="left"/>
      <w:lvlText w:val="%1.%2.%3.%4.%5.%6.%7.%8.%9"/>
      <w:numFmt w:val="decimal"/>
      <w:pPr>
        <w:pBdr/>
        <w:spacing/>
        <w:ind w:hanging="1800" w:left="2514"/>
      </w:pPr>
      <w:rPr>
        <w:rFonts w:hint="default"/>
      </w:rPr>
      <w:start w:val="1"/>
      <w:suff w:val="tab"/>
    </w:lvl>
  </w:abstractNum>
  <w:abstractNum w:abstractNumId="28">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29">
    <w:lvl w:ilvl="0">
      <w:isLgl w:val="false"/>
      <w:lvlJc w:val="left"/>
      <w:lvlText w:val="%1"/>
      <w:numFmt w:val="decimal"/>
      <w:pPr>
        <w:pBdr/>
        <w:spacing/>
        <w:ind w:hanging="360" w:left="360"/>
      </w:pPr>
      <w:rPr>
        <w:rFonts w:hint="default"/>
      </w:rPr>
      <w:start w:val="3"/>
      <w:suff w:val="tab"/>
    </w:lvl>
    <w:lvl w:ilvl="1">
      <w:isLgl w:val="false"/>
      <w:lvlJc w:val="left"/>
      <w:lvlText w:val="%1.%2"/>
      <w:numFmt w:val="decimal"/>
      <w:pPr>
        <w:pBdr/>
        <w:spacing/>
        <w:ind w:hanging="360" w:left="1074"/>
      </w:pPr>
      <w:rPr>
        <w:rFonts w:hint="default"/>
      </w:rPr>
      <w:start w:val="1"/>
      <w:suff w:val="tab"/>
    </w:lvl>
    <w:lvl w:ilvl="2">
      <w:isLgl w:val="false"/>
      <w:lvlJc w:val="left"/>
      <w:lvlText w:val="%1.%2.%3"/>
      <w:numFmt w:val="decimal"/>
      <w:pPr>
        <w:pBdr/>
        <w:spacing/>
        <w:ind w:hanging="720" w:left="2148"/>
      </w:pPr>
      <w:rPr>
        <w:rFonts w:hint="default"/>
      </w:rPr>
      <w:start w:val="1"/>
      <w:suff w:val="tab"/>
    </w:lvl>
    <w:lvl w:ilvl="3">
      <w:isLgl w:val="false"/>
      <w:lvlJc w:val="left"/>
      <w:lvlText w:val="%1.%2.%3.%4"/>
      <w:numFmt w:val="decimal"/>
      <w:pPr>
        <w:pBdr/>
        <w:spacing/>
        <w:ind w:hanging="720" w:left="2862"/>
      </w:pPr>
      <w:rPr>
        <w:rFonts w:hint="default"/>
      </w:rPr>
      <w:start w:val="1"/>
      <w:suff w:val="tab"/>
    </w:lvl>
    <w:lvl w:ilvl="4">
      <w:isLgl w:val="false"/>
      <w:lvlJc w:val="left"/>
      <w:lvlText w:val="%1.%2.%3.%4.%5"/>
      <w:numFmt w:val="decimal"/>
      <w:pPr>
        <w:pBdr/>
        <w:spacing/>
        <w:ind w:hanging="1080" w:left="3936"/>
      </w:pPr>
      <w:rPr>
        <w:rFonts w:hint="default"/>
      </w:rPr>
      <w:start w:val="1"/>
      <w:suff w:val="tab"/>
    </w:lvl>
    <w:lvl w:ilvl="5">
      <w:isLgl w:val="false"/>
      <w:lvlJc w:val="left"/>
      <w:lvlText w:val="%1.%2.%3.%4.%5.%6"/>
      <w:numFmt w:val="decimal"/>
      <w:pPr>
        <w:pBdr/>
        <w:spacing/>
        <w:ind w:hanging="1080" w:left="4650"/>
      </w:pPr>
      <w:rPr>
        <w:rFonts w:hint="default"/>
      </w:rPr>
      <w:start w:val="1"/>
      <w:suff w:val="tab"/>
    </w:lvl>
    <w:lvl w:ilvl="6">
      <w:isLgl w:val="false"/>
      <w:lvlJc w:val="left"/>
      <w:lvlText w:val="%1.%2.%3.%4.%5.%6.%7"/>
      <w:numFmt w:val="decimal"/>
      <w:pPr>
        <w:pBdr/>
        <w:spacing/>
        <w:ind w:hanging="1440" w:left="5724"/>
      </w:pPr>
      <w:rPr>
        <w:rFonts w:hint="default"/>
      </w:rPr>
      <w:start w:val="1"/>
      <w:suff w:val="tab"/>
    </w:lvl>
    <w:lvl w:ilvl="7">
      <w:isLgl w:val="false"/>
      <w:lvlJc w:val="left"/>
      <w:lvlText w:val="%1.%2.%3.%4.%5.%6.%7.%8"/>
      <w:numFmt w:val="decimal"/>
      <w:pPr>
        <w:pBdr/>
        <w:spacing/>
        <w:ind w:hanging="1440" w:left="6438"/>
      </w:pPr>
      <w:rPr>
        <w:rFonts w:hint="default"/>
      </w:rPr>
      <w:start w:val="1"/>
      <w:suff w:val="tab"/>
    </w:lvl>
    <w:lvl w:ilvl="8">
      <w:isLgl w:val="false"/>
      <w:lvlJc w:val="left"/>
      <w:lvlText w:val="%1.%2.%3.%4.%5.%6.%7.%8.%9"/>
      <w:numFmt w:val="decimal"/>
      <w:pPr>
        <w:pBdr/>
        <w:spacing/>
        <w:ind w:hanging="1800" w:left="7512"/>
      </w:pPr>
      <w:rPr>
        <w:rFonts w:hint="default"/>
      </w:rPr>
      <w:start w:val="1"/>
      <w:suff w:val="tab"/>
    </w:lvl>
  </w:abstractNum>
  <w:num w:numId="1">
    <w:abstractNumId w:val="13"/>
  </w:num>
  <w:num w:numId="2">
    <w:abstractNumId w:val="22"/>
  </w:num>
  <w:num w:numId="3">
    <w:abstractNumId w:val="4"/>
  </w:num>
  <w:num w:numId="4">
    <w:abstractNumId w:val="2"/>
  </w:num>
  <w:num w:numId="5">
    <w:abstractNumId w:val="10"/>
  </w:num>
  <w:num w:numId="6">
    <w:abstractNumId w:val="6"/>
  </w:num>
  <w:num w:numId="7">
    <w:abstractNumId w:val="3"/>
  </w:num>
  <w:num w:numId="8">
    <w:abstractNumId w:val="5"/>
  </w:num>
  <w:num w:numId="9">
    <w:abstractNumId w:val="28"/>
  </w:num>
  <w:num w:numId="10">
    <w:abstractNumId w:val="21"/>
  </w:num>
  <w:num w:numId="11">
    <w:abstractNumId w:val="29"/>
  </w:num>
  <w:num w:numId="12">
    <w:abstractNumId w:val="15"/>
  </w:num>
  <w:num w:numId="13">
    <w:abstractNumId w:val="16"/>
  </w:num>
  <w:num w:numId="14">
    <w:abstractNumId w:val="9"/>
  </w:num>
  <w:num w:numId="15">
    <w:abstractNumId w:val="7"/>
  </w:num>
  <w:num w:numId="16">
    <w:abstractNumId w:val="19"/>
  </w:num>
  <w:num w:numId="17">
    <w:abstractNumId w:val="0"/>
  </w:num>
  <w:num w:numId="18">
    <w:abstractNumId w:val="24"/>
  </w:num>
  <w:num w:numId="19">
    <w:abstractNumId w:val="14"/>
  </w:num>
  <w:num w:numId="20">
    <w:abstractNumId w:val="26"/>
  </w:num>
  <w:num w:numId="21">
    <w:abstractNumId w:val="8"/>
  </w:num>
  <w:num w:numId="22">
    <w:abstractNumId w:val="25"/>
  </w:num>
  <w:num w:numId="23">
    <w:abstractNumId w:val="27"/>
  </w:num>
  <w:num w:numId="24">
    <w:abstractNumId w:val="20"/>
  </w:num>
  <w:num w:numId="25">
    <w:abstractNumId w:val="18"/>
  </w:num>
  <w:num w:numId="26">
    <w:abstractNumId w:val="1"/>
  </w:num>
  <w:num w:numId="27">
    <w:abstractNumId w:val="23"/>
  </w:num>
  <w:num w:numId="28">
    <w:abstractNumId w:val="17"/>
  </w:num>
  <w:num w:numId="29">
    <w:abstractNumId w:val="12"/>
  </w:num>
  <w:num w:numId="30">
    <w:abstractNumId w:val="1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cbrom">
    <w15:presenceInfo w15:providerId="Teamlab" w15:userId="pcbrom"/>
  </w15:person>
  <w15:person w15:author="Paulo Henrique dos Santos">
    <w15:presenceInfo w15:providerId="Windows Live" w15:userId="844684bc79682815"/>
  </w15:person>
  <w15:person w15:author="Ricardo Filipe Carreira Ramos">
    <w15:presenceInfo w15:providerId="AD" w15:userId="S::ricardo.ramos@estgoh.ipc.pt::7109f0dd-ce34-4e3f-8279-18a2b46fa8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pt-BR"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85">
    <w:name w:val="Table Grid Light"/>
    <w:basedOn w:val="9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Plain Table 1"/>
    <w:basedOn w:val="9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Plain Table 2"/>
    <w:basedOn w:val="9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Plain Table 3"/>
    <w:basedOn w:val="9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Plain Table 4"/>
    <w:basedOn w:val="9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Plain Table 5"/>
    <w:basedOn w:val="9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1 Light"/>
    <w:basedOn w:val="9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1 Light - Accent 1"/>
    <w:basedOn w:val="9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1 Light - Accent 2"/>
    <w:basedOn w:val="9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1 Light - Accent 3"/>
    <w:basedOn w:val="9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1 Light - Accent 4"/>
    <w:basedOn w:val="9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1 Light - Accent 5"/>
    <w:basedOn w:val="9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1 Light - Accent 6"/>
    <w:basedOn w:val="9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2"/>
    <w:basedOn w:val="9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2 - Accent 1"/>
    <w:basedOn w:val="9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2 - Accent 2"/>
    <w:basedOn w:val="9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2 - Accent 3"/>
    <w:basedOn w:val="9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2 - Accent 4"/>
    <w:basedOn w:val="9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2 - Accent 5"/>
    <w:basedOn w:val="9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2 - Accent 6"/>
    <w:basedOn w:val="9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3"/>
    <w:basedOn w:val="9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3 - Accent 1"/>
    <w:basedOn w:val="9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3 - Accent 2"/>
    <w:basedOn w:val="9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3 - Accent 3"/>
    <w:basedOn w:val="9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3 - Accent 4"/>
    <w:basedOn w:val="9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3 - Accent 5"/>
    <w:basedOn w:val="9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3 - Accent 6"/>
    <w:basedOn w:val="9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4"/>
    <w:basedOn w:val="9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4 - Accent 1"/>
    <w:basedOn w:val="9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4 - Accent 2"/>
    <w:basedOn w:val="9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4 - Accent 3"/>
    <w:basedOn w:val="9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4 - Accent 4"/>
    <w:basedOn w:val="9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4 - Accent 5"/>
    <w:basedOn w:val="9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4 - Accent 6"/>
    <w:basedOn w:val="9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5 Dark"/>
    <w:basedOn w:val="9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5 Dark- Accent 1"/>
    <w:basedOn w:val="9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5 Dark - Accent 2"/>
    <w:basedOn w:val="9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5 Dark - Accent 3"/>
    <w:basedOn w:val="9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5 Dark- Accent 4"/>
    <w:basedOn w:val="9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5 Dark - Accent 5"/>
    <w:basedOn w:val="9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5 Dark - Accent 6"/>
    <w:basedOn w:val="9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6 Colorful"/>
    <w:basedOn w:val="9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27">
    <w:name w:val="Grid Table 6 Colorful - Accent 1"/>
    <w:basedOn w:val="9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28">
    <w:name w:val="Grid Table 6 Colorful - Accent 2"/>
    <w:basedOn w:val="9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29">
    <w:name w:val="Grid Table 6 Colorful - Accent 3"/>
    <w:basedOn w:val="9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30">
    <w:name w:val="Grid Table 6 Colorful - Accent 4"/>
    <w:basedOn w:val="9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31">
    <w:name w:val="Grid Table 6 Colorful - Accent 5"/>
    <w:basedOn w:val="9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2">
    <w:name w:val="Grid Table 6 Colorful - Accent 6"/>
    <w:basedOn w:val="9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3">
    <w:name w:val="Grid Table 7 Colorful"/>
    <w:basedOn w:val="9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7 Colorful - Accent 1"/>
    <w:basedOn w:val="9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760ab"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7 Colorful - Accent 2"/>
    <w:basedOn w:val="9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7 Colorful - Accent 3"/>
    <w:basedOn w:val="9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7 Colorful - Accent 4"/>
    <w:basedOn w:val="9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7 Colorful - Accent 5"/>
    <w:basedOn w:val="9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7 Colorful - Accent 6"/>
    <w:basedOn w:val="9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1 Light"/>
    <w:basedOn w:val="9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1 Light - Accent 1"/>
    <w:basedOn w:val="9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1 Light - Accent 2"/>
    <w:basedOn w:val="9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1 Light - Accent 3"/>
    <w:basedOn w:val="9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1 Light - Accent 4"/>
    <w:basedOn w:val="9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1 Light - Accent 5"/>
    <w:basedOn w:val="9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1 Light - Accent 6"/>
    <w:basedOn w:val="9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2"/>
    <w:basedOn w:val="9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2 - Accent 1"/>
    <w:basedOn w:val="9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2 - Accent 2"/>
    <w:basedOn w:val="9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2 - Accent 3"/>
    <w:basedOn w:val="9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2 - Accent 4"/>
    <w:basedOn w:val="9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2 - Accent 5"/>
    <w:basedOn w:val="9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2 - Accent 6"/>
    <w:basedOn w:val="9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3"/>
    <w:basedOn w:val="9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3 - Accent 1"/>
    <w:basedOn w:val="9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3 - Accent 2"/>
    <w:basedOn w:val="9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3 - Accent 3"/>
    <w:basedOn w:val="9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3 - Accent 4"/>
    <w:basedOn w:val="9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3 - Accent 5"/>
    <w:basedOn w:val="9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3 - Accent 6"/>
    <w:basedOn w:val="9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4"/>
    <w:basedOn w:val="9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4 - Accent 1"/>
    <w:basedOn w:val="9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4 - Accent 2"/>
    <w:basedOn w:val="9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4 - Accent 3"/>
    <w:basedOn w:val="9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4 - Accent 4"/>
    <w:basedOn w:val="9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4 - Accent 5"/>
    <w:basedOn w:val="9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4 - Accent 6"/>
    <w:basedOn w:val="9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5 Dark"/>
    <w:basedOn w:val="9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9">
    <w:name w:val="List Table 5 Dark - Accent 1"/>
    <w:basedOn w:val="9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0">
    <w:name w:val="List Table 5 Dark - Accent 2"/>
    <w:basedOn w:val="9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1">
    <w:name w:val="List Table 5 Dark - Accent 3"/>
    <w:basedOn w:val="9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2">
    <w:name w:val="List Table 5 Dark - Accent 4"/>
    <w:basedOn w:val="9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3">
    <w:name w:val="List Table 5 Dark - Accent 5"/>
    <w:basedOn w:val="9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4">
    <w:name w:val="List Table 5 Dark - Accent 6"/>
    <w:basedOn w:val="9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5">
    <w:name w:val="List Table 6 Colorful"/>
    <w:basedOn w:val="9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6 Colorful - Accent 1"/>
    <w:basedOn w:val="9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6 Colorful - Accent 2"/>
    <w:basedOn w:val="9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6 Colorful - Accent 3"/>
    <w:basedOn w:val="9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6 Colorful - Accent 4"/>
    <w:basedOn w:val="9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6 Colorful - Accent 5"/>
    <w:basedOn w:val="9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6 Colorful - Accent 6"/>
    <w:basedOn w:val="9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7 Colorful"/>
    <w:basedOn w:val="9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83">
    <w:name w:val="List Table 7 Colorful - Accent 1"/>
    <w:basedOn w:val="9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84">
    <w:name w:val="List Table 7 Colorful - Accent 2"/>
    <w:basedOn w:val="9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85">
    <w:name w:val="List Table 7 Colorful - Accent 3"/>
    <w:basedOn w:val="9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86">
    <w:name w:val="List Table 7 Colorful - Accent 4"/>
    <w:basedOn w:val="9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87">
    <w:name w:val="List Table 7 Colorful - Accent 5"/>
    <w:basedOn w:val="9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d74b4"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888">
    <w:name w:val="List Table 7 Colorful - Accent 6"/>
    <w:basedOn w:val="9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89">
    <w:name w:val="Lined - Accent"/>
    <w:basedOn w:val="9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ned - Accent 1"/>
    <w:basedOn w:val="9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ned - Accent 2"/>
    <w:basedOn w:val="9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ned - Accent 3"/>
    <w:basedOn w:val="9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ned - Accent 4"/>
    <w:basedOn w:val="9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ned - Accent 5"/>
    <w:basedOn w:val="9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ned - Accent 6"/>
    <w:basedOn w:val="9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Bordered &amp; Lined - Accent"/>
    <w:basedOn w:val="9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Bordered &amp; Lined - Accent 1"/>
    <w:basedOn w:val="9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Bordered &amp; Lined - Accent 2"/>
    <w:basedOn w:val="9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Bordered &amp; Lined - Accent 3"/>
    <w:basedOn w:val="9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Bordered &amp; Lined - Accent 4"/>
    <w:basedOn w:val="9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Bordered &amp; Lined - Accent 5"/>
    <w:basedOn w:val="9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Bordered &amp; Lined - Accent 6"/>
    <w:basedOn w:val="9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Bordered"/>
    <w:basedOn w:val="9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Bordered - Accent 1"/>
    <w:basedOn w:val="9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Bordered - Accent 2"/>
    <w:basedOn w:val="9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 Accent 3"/>
    <w:basedOn w:val="9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 Accent 4"/>
    <w:basedOn w:val="9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 Accent 5"/>
    <w:basedOn w:val="9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 Accent 6"/>
    <w:basedOn w:val="9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0">
    <w:name w:val="Heading 3"/>
    <w:basedOn w:val="961"/>
    <w:next w:val="961"/>
    <w:link w:val="91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11">
    <w:name w:val="Heading 4"/>
    <w:basedOn w:val="961"/>
    <w:next w:val="961"/>
    <w:link w:val="92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12">
    <w:name w:val="Heading 5"/>
    <w:basedOn w:val="961"/>
    <w:next w:val="961"/>
    <w:link w:val="92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13">
    <w:name w:val="Heading 6"/>
    <w:basedOn w:val="961"/>
    <w:next w:val="961"/>
    <w:link w:val="92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14">
    <w:name w:val="Heading 7"/>
    <w:basedOn w:val="961"/>
    <w:next w:val="961"/>
    <w:link w:val="92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15">
    <w:name w:val="Heading 8"/>
    <w:basedOn w:val="961"/>
    <w:next w:val="961"/>
    <w:link w:val="92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16">
    <w:name w:val="Heading 9"/>
    <w:basedOn w:val="961"/>
    <w:next w:val="961"/>
    <w:link w:val="92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17">
    <w:name w:val="Heading 1 Char"/>
    <w:basedOn w:val="964"/>
    <w:link w:val="962"/>
    <w:uiPriority w:val="9"/>
    <w:pPr>
      <w:pBdr/>
      <w:spacing/>
      <w:ind/>
    </w:pPr>
    <w:rPr>
      <w:rFonts w:ascii="Arial" w:hAnsi="Arial" w:eastAsia="Arial" w:cs="Arial"/>
      <w:color w:val="0f4761" w:themeColor="accent1" w:themeShade="BF"/>
      <w:sz w:val="40"/>
      <w:szCs w:val="40"/>
    </w:rPr>
  </w:style>
  <w:style w:type="character" w:styleId="918">
    <w:name w:val="Heading 2 Char"/>
    <w:basedOn w:val="964"/>
    <w:link w:val="963"/>
    <w:uiPriority w:val="9"/>
    <w:pPr>
      <w:pBdr/>
      <w:spacing/>
      <w:ind/>
    </w:pPr>
    <w:rPr>
      <w:rFonts w:ascii="Arial" w:hAnsi="Arial" w:eastAsia="Arial" w:cs="Arial"/>
      <w:color w:val="0f4761" w:themeColor="accent1" w:themeShade="BF"/>
      <w:sz w:val="32"/>
      <w:szCs w:val="32"/>
    </w:rPr>
  </w:style>
  <w:style w:type="character" w:styleId="919">
    <w:name w:val="Heading 3 Char"/>
    <w:basedOn w:val="964"/>
    <w:link w:val="910"/>
    <w:uiPriority w:val="9"/>
    <w:pPr>
      <w:pBdr/>
      <w:spacing/>
      <w:ind/>
    </w:pPr>
    <w:rPr>
      <w:rFonts w:ascii="Arial" w:hAnsi="Arial" w:eastAsia="Arial" w:cs="Arial"/>
      <w:color w:val="0f4761" w:themeColor="accent1" w:themeShade="BF"/>
      <w:sz w:val="28"/>
      <w:szCs w:val="28"/>
    </w:rPr>
  </w:style>
  <w:style w:type="character" w:styleId="920">
    <w:name w:val="Heading 4 Char"/>
    <w:basedOn w:val="964"/>
    <w:link w:val="911"/>
    <w:uiPriority w:val="9"/>
    <w:pPr>
      <w:pBdr/>
      <w:spacing/>
      <w:ind/>
    </w:pPr>
    <w:rPr>
      <w:rFonts w:ascii="Arial" w:hAnsi="Arial" w:eastAsia="Arial" w:cs="Arial"/>
      <w:i/>
      <w:iCs/>
      <w:color w:val="0f4761" w:themeColor="accent1" w:themeShade="BF"/>
    </w:rPr>
  </w:style>
  <w:style w:type="character" w:styleId="921">
    <w:name w:val="Heading 5 Char"/>
    <w:basedOn w:val="964"/>
    <w:link w:val="912"/>
    <w:uiPriority w:val="9"/>
    <w:pPr>
      <w:pBdr/>
      <w:spacing/>
      <w:ind/>
    </w:pPr>
    <w:rPr>
      <w:rFonts w:ascii="Arial" w:hAnsi="Arial" w:eastAsia="Arial" w:cs="Arial"/>
      <w:color w:val="0f4761" w:themeColor="accent1" w:themeShade="BF"/>
    </w:rPr>
  </w:style>
  <w:style w:type="character" w:styleId="922">
    <w:name w:val="Heading 6 Char"/>
    <w:basedOn w:val="964"/>
    <w:link w:val="913"/>
    <w:uiPriority w:val="9"/>
    <w:pPr>
      <w:pBdr/>
      <w:spacing/>
      <w:ind/>
    </w:pPr>
    <w:rPr>
      <w:rFonts w:ascii="Arial" w:hAnsi="Arial" w:eastAsia="Arial" w:cs="Arial"/>
      <w:i/>
      <w:iCs/>
      <w:color w:val="595959" w:themeColor="text1" w:themeTint="A6"/>
    </w:rPr>
  </w:style>
  <w:style w:type="character" w:styleId="923">
    <w:name w:val="Heading 7 Char"/>
    <w:basedOn w:val="964"/>
    <w:link w:val="914"/>
    <w:uiPriority w:val="9"/>
    <w:pPr>
      <w:pBdr/>
      <w:spacing/>
      <w:ind/>
    </w:pPr>
    <w:rPr>
      <w:rFonts w:ascii="Arial" w:hAnsi="Arial" w:eastAsia="Arial" w:cs="Arial"/>
      <w:color w:val="595959" w:themeColor="text1" w:themeTint="A6"/>
    </w:rPr>
  </w:style>
  <w:style w:type="character" w:styleId="924">
    <w:name w:val="Heading 8 Char"/>
    <w:basedOn w:val="964"/>
    <w:link w:val="915"/>
    <w:uiPriority w:val="9"/>
    <w:pPr>
      <w:pBdr/>
      <w:spacing/>
      <w:ind/>
    </w:pPr>
    <w:rPr>
      <w:rFonts w:ascii="Arial" w:hAnsi="Arial" w:eastAsia="Arial" w:cs="Arial"/>
      <w:i/>
      <w:iCs/>
      <w:color w:val="272727" w:themeColor="text1" w:themeTint="D8"/>
    </w:rPr>
  </w:style>
  <w:style w:type="character" w:styleId="925">
    <w:name w:val="Heading 9 Char"/>
    <w:basedOn w:val="964"/>
    <w:link w:val="916"/>
    <w:uiPriority w:val="9"/>
    <w:pPr>
      <w:pBdr/>
      <w:spacing/>
      <w:ind/>
    </w:pPr>
    <w:rPr>
      <w:rFonts w:ascii="Arial" w:hAnsi="Arial" w:eastAsia="Arial" w:cs="Arial"/>
      <w:i/>
      <w:iCs/>
      <w:color w:val="272727" w:themeColor="text1" w:themeTint="D8"/>
    </w:rPr>
  </w:style>
  <w:style w:type="paragraph" w:styleId="926">
    <w:name w:val="Title"/>
    <w:basedOn w:val="961"/>
    <w:next w:val="961"/>
    <w:link w:val="927"/>
    <w:uiPriority w:val="10"/>
    <w:qFormat/>
    <w:pPr>
      <w:pBdr/>
      <w:spacing w:after="80" w:line="240" w:lineRule="auto"/>
      <w:ind/>
      <w:contextualSpacing w:val="true"/>
    </w:pPr>
    <w:rPr>
      <w:rFonts w:ascii="Arial" w:hAnsi="Arial" w:eastAsia="Arial" w:cs="Arial"/>
      <w:spacing w:val="-10"/>
      <w:sz w:val="56"/>
      <w:szCs w:val="56"/>
    </w:rPr>
  </w:style>
  <w:style w:type="character" w:styleId="927">
    <w:name w:val="Title Char"/>
    <w:basedOn w:val="964"/>
    <w:link w:val="926"/>
    <w:uiPriority w:val="10"/>
    <w:pPr>
      <w:pBdr/>
      <w:spacing/>
      <w:ind/>
    </w:pPr>
    <w:rPr>
      <w:rFonts w:ascii="Arial" w:hAnsi="Arial" w:eastAsia="Arial" w:cs="Arial"/>
      <w:spacing w:val="-10"/>
      <w:sz w:val="56"/>
      <w:szCs w:val="56"/>
    </w:rPr>
  </w:style>
  <w:style w:type="paragraph" w:styleId="928">
    <w:name w:val="Subtitle"/>
    <w:basedOn w:val="961"/>
    <w:next w:val="961"/>
    <w:link w:val="929"/>
    <w:uiPriority w:val="11"/>
    <w:qFormat/>
    <w:pPr>
      <w:numPr>
        <w:ilvl w:val="1"/>
      </w:numPr>
      <w:pBdr/>
      <w:spacing/>
      <w:ind/>
    </w:pPr>
    <w:rPr>
      <w:color w:val="595959" w:themeColor="text1" w:themeTint="A6"/>
      <w:spacing w:val="15"/>
      <w:sz w:val="28"/>
      <w:szCs w:val="28"/>
    </w:rPr>
  </w:style>
  <w:style w:type="character" w:styleId="929">
    <w:name w:val="Subtitle Char"/>
    <w:basedOn w:val="964"/>
    <w:link w:val="928"/>
    <w:uiPriority w:val="11"/>
    <w:pPr>
      <w:pBdr/>
      <w:spacing/>
      <w:ind/>
    </w:pPr>
    <w:rPr>
      <w:color w:val="595959" w:themeColor="text1" w:themeTint="A6"/>
      <w:spacing w:val="15"/>
      <w:sz w:val="28"/>
      <w:szCs w:val="28"/>
    </w:rPr>
  </w:style>
  <w:style w:type="paragraph" w:styleId="930">
    <w:name w:val="Quote"/>
    <w:basedOn w:val="961"/>
    <w:next w:val="961"/>
    <w:link w:val="931"/>
    <w:uiPriority w:val="29"/>
    <w:qFormat/>
    <w:pPr>
      <w:pBdr/>
      <w:spacing w:before="160"/>
      <w:ind/>
      <w:jc w:val="center"/>
    </w:pPr>
    <w:rPr>
      <w:i/>
      <w:iCs/>
      <w:color w:val="404040" w:themeColor="text1" w:themeTint="BF"/>
    </w:rPr>
  </w:style>
  <w:style w:type="character" w:styleId="931">
    <w:name w:val="Quote Char"/>
    <w:basedOn w:val="964"/>
    <w:link w:val="930"/>
    <w:uiPriority w:val="29"/>
    <w:pPr>
      <w:pBdr/>
      <w:spacing/>
      <w:ind/>
    </w:pPr>
    <w:rPr>
      <w:i/>
      <w:iCs/>
      <w:color w:val="404040" w:themeColor="text1" w:themeTint="BF"/>
    </w:rPr>
  </w:style>
  <w:style w:type="character" w:styleId="932">
    <w:name w:val="Intense Emphasis"/>
    <w:basedOn w:val="964"/>
    <w:uiPriority w:val="21"/>
    <w:qFormat/>
    <w:pPr>
      <w:pBdr/>
      <w:spacing/>
      <w:ind/>
    </w:pPr>
    <w:rPr>
      <w:i/>
      <w:iCs/>
      <w:color w:val="0f4761" w:themeColor="accent1" w:themeShade="BF"/>
    </w:rPr>
  </w:style>
  <w:style w:type="paragraph" w:styleId="933">
    <w:name w:val="Intense Quote"/>
    <w:basedOn w:val="961"/>
    <w:next w:val="961"/>
    <w:link w:val="93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34">
    <w:name w:val="Intense Quote Char"/>
    <w:basedOn w:val="964"/>
    <w:link w:val="933"/>
    <w:uiPriority w:val="30"/>
    <w:pPr>
      <w:pBdr/>
      <w:spacing/>
      <w:ind/>
    </w:pPr>
    <w:rPr>
      <w:i/>
      <w:iCs/>
      <w:color w:val="0f4761" w:themeColor="accent1" w:themeShade="BF"/>
    </w:rPr>
  </w:style>
  <w:style w:type="character" w:styleId="935">
    <w:name w:val="Intense Reference"/>
    <w:basedOn w:val="964"/>
    <w:uiPriority w:val="32"/>
    <w:qFormat/>
    <w:pPr>
      <w:pBdr/>
      <w:spacing/>
      <w:ind/>
    </w:pPr>
    <w:rPr>
      <w:b/>
      <w:bCs/>
      <w:smallCaps/>
      <w:color w:val="0f4761" w:themeColor="accent1" w:themeShade="BF"/>
      <w:spacing w:val="5"/>
    </w:rPr>
  </w:style>
  <w:style w:type="paragraph" w:styleId="936">
    <w:name w:val="No Spacing"/>
    <w:basedOn w:val="961"/>
    <w:uiPriority w:val="1"/>
    <w:qFormat/>
    <w:pPr>
      <w:pBdr/>
      <w:spacing w:after="0" w:line="240" w:lineRule="auto"/>
      <w:ind/>
    </w:pPr>
  </w:style>
  <w:style w:type="character" w:styleId="937">
    <w:name w:val="Subtle Emphasis"/>
    <w:basedOn w:val="964"/>
    <w:uiPriority w:val="19"/>
    <w:qFormat/>
    <w:pPr>
      <w:pBdr/>
      <w:spacing/>
      <w:ind/>
    </w:pPr>
    <w:rPr>
      <w:i/>
      <w:iCs/>
      <w:color w:val="404040" w:themeColor="text1" w:themeTint="BF"/>
    </w:rPr>
  </w:style>
  <w:style w:type="character" w:styleId="938">
    <w:name w:val="Emphasis"/>
    <w:basedOn w:val="964"/>
    <w:uiPriority w:val="20"/>
    <w:qFormat/>
    <w:pPr>
      <w:pBdr/>
      <w:spacing/>
      <w:ind/>
    </w:pPr>
    <w:rPr>
      <w:i/>
      <w:iCs/>
    </w:rPr>
  </w:style>
  <w:style w:type="character" w:styleId="939">
    <w:name w:val="Strong"/>
    <w:basedOn w:val="964"/>
    <w:uiPriority w:val="22"/>
    <w:qFormat/>
    <w:pPr>
      <w:pBdr/>
      <w:spacing/>
      <w:ind/>
    </w:pPr>
    <w:rPr>
      <w:b/>
      <w:bCs/>
    </w:rPr>
  </w:style>
  <w:style w:type="character" w:styleId="940">
    <w:name w:val="Subtle Reference"/>
    <w:basedOn w:val="964"/>
    <w:uiPriority w:val="31"/>
    <w:qFormat/>
    <w:pPr>
      <w:pBdr/>
      <w:spacing/>
      <w:ind/>
    </w:pPr>
    <w:rPr>
      <w:smallCaps/>
      <w:color w:val="5a5a5a" w:themeColor="text1" w:themeTint="A5"/>
    </w:rPr>
  </w:style>
  <w:style w:type="character" w:styleId="941">
    <w:name w:val="Book Title"/>
    <w:basedOn w:val="964"/>
    <w:uiPriority w:val="33"/>
    <w:qFormat/>
    <w:pPr>
      <w:pBdr/>
      <w:spacing/>
      <w:ind/>
    </w:pPr>
    <w:rPr>
      <w:b/>
      <w:bCs/>
      <w:i/>
      <w:iCs/>
      <w:spacing w:val="5"/>
    </w:rPr>
  </w:style>
  <w:style w:type="character" w:styleId="942">
    <w:name w:val="Header Char"/>
    <w:basedOn w:val="964"/>
    <w:link w:val="969"/>
    <w:uiPriority w:val="99"/>
    <w:pPr>
      <w:pBdr/>
      <w:spacing/>
      <w:ind/>
    </w:pPr>
  </w:style>
  <w:style w:type="character" w:styleId="943">
    <w:name w:val="Footer Char"/>
    <w:basedOn w:val="964"/>
    <w:link w:val="971"/>
    <w:uiPriority w:val="99"/>
    <w:pPr>
      <w:pBdr/>
      <w:spacing/>
      <w:ind/>
    </w:pPr>
  </w:style>
  <w:style w:type="paragraph" w:styleId="944">
    <w:name w:val="footnote text"/>
    <w:basedOn w:val="961"/>
    <w:link w:val="945"/>
    <w:uiPriority w:val="99"/>
    <w:semiHidden/>
    <w:unhideWhenUsed/>
    <w:pPr>
      <w:pBdr/>
      <w:spacing w:after="0" w:line="240" w:lineRule="auto"/>
      <w:ind/>
    </w:pPr>
    <w:rPr>
      <w:sz w:val="20"/>
      <w:szCs w:val="20"/>
    </w:rPr>
  </w:style>
  <w:style w:type="character" w:styleId="945">
    <w:name w:val="Footnote Text Char"/>
    <w:basedOn w:val="964"/>
    <w:link w:val="944"/>
    <w:uiPriority w:val="99"/>
    <w:semiHidden/>
    <w:pPr>
      <w:pBdr/>
      <w:spacing/>
      <w:ind/>
    </w:pPr>
    <w:rPr>
      <w:sz w:val="20"/>
      <w:szCs w:val="20"/>
    </w:rPr>
  </w:style>
  <w:style w:type="character" w:styleId="946">
    <w:name w:val="footnote reference"/>
    <w:basedOn w:val="964"/>
    <w:uiPriority w:val="99"/>
    <w:semiHidden/>
    <w:unhideWhenUsed/>
    <w:pPr>
      <w:pBdr/>
      <w:spacing/>
      <w:ind/>
    </w:pPr>
    <w:rPr>
      <w:vertAlign w:val="superscript"/>
    </w:rPr>
  </w:style>
  <w:style w:type="paragraph" w:styleId="947">
    <w:name w:val="endnote text"/>
    <w:basedOn w:val="961"/>
    <w:link w:val="948"/>
    <w:uiPriority w:val="99"/>
    <w:semiHidden/>
    <w:unhideWhenUsed/>
    <w:pPr>
      <w:pBdr/>
      <w:spacing w:after="0" w:line="240" w:lineRule="auto"/>
      <w:ind/>
    </w:pPr>
    <w:rPr>
      <w:sz w:val="20"/>
      <w:szCs w:val="20"/>
    </w:rPr>
  </w:style>
  <w:style w:type="character" w:styleId="948">
    <w:name w:val="Endnote Text Char"/>
    <w:basedOn w:val="964"/>
    <w:link w:val="947"/>
    <w:uiPriority w:val="99"/>
    <w:semiHidden/>
    <w:pPr>
      <w:pBdr/>
      <w:spacing/>
      <w:ind/>
    </w:pPr>
    <w:rPr>
      <w:sz w:val="20"/>
      <w:szCs w:val="20"/>
    </w:rPr>
  </w:style>
  <w:style w:type="character" w:styleId="949">
    <w:name w:val="endnote reference"/>
    <w:basedOn w:val="964"/>
    <w:uiPriority w:val="99"/>
    <w:semiHidden/>
    <w:unhideWhenUsed/>
    <w:pPr>
      <w:pBdr/>
      <w:spacing/>
      <w:ind/>
    </w:pPr>
    <w:rPr>
      <w:vertAlign w:val="superscript"/>
    </w:rPr>
  </w:style>
  <w:style w:type="paragraph" w:styleId="950">
    <w:name w:val="toc 1"/>
    <w:basedOn w:val="961"/>
    <w:next w:val="961"/>
    <w:uiPriority w:val="39"/>
    <w:unhideWhenUsed/>
    <w:pPr>
      <w:pBdr/>
      <w:spacing w:after="100"/>
      <w:ind/>
    </w:pPr>
  </w:style>
  <w:style w:type="paragraph" w:styleId="951">
    <w:name w:val="toc 2"/>
    <w:basedOn w:val="961"/>
    <w:next w:val="961"/>
    <w:uiPriority w:val="39"/>
    <w:unhideWhenUsed/>
    <w:pPr>
      <w:pBdr/>
      <w:spacing w:after="100"/>
      <w:ind w:left="220"/>
    </w:pPr>
  </w:style>
  <w:style w:type="paragraph" w:styleId="952">
    <w:name w:val="toc 3"/>
    <w:basedOn w:val="961"/>
    <w:next w:val="961"/>
    <w:uiPriority w:val="39"/>
    <w:unhideWhenUsed/>
    <w:pPr>
      <w:pBdr/>
      <w:spacing w:after="100"/>
      <w:ind w:left="440"/>
    </w:pPr>
  </w:style>
  <w:style w:type="paragraph" w:styleId="953">
    <w:name w:val="toc 4"/>
    <w:basedOn w:val="961"/>
    <w:next w:val="961"/>
    <w:uiPriority w:val="39"/>
    <w:unhideWhenUsed/>
    <w:pPr>
      <w:pBdr/>
      <w:spacing w:after="100"/>
      <w:ind w:left="660"/>
    </w:pPr>
  </w:style>
  <w:style w:type="paragraph" w:styleId="954">
    <w:name w:val="toc 5"/>
    <w:basedOn w:val="961"/>
    <w:next w:val="961"/>
    <w:uiPriority w:val="39"/>
    <w:unhideWhenUsed/>
    <w:pPr>
      <w:pBdr/>
      <w:spacing w:after="100"/>
      <w:ind w:left="880"/>
    </w:pPr>
  </w:style>
  <w:style w:type="paragraph" w:styleId="955">
    <w:name w:val="toc 6"/>
    <w:basedOn w:val="961"/>
    <w:next w:val="961"/>
    <w:uiPriority w:val="39"/>
    <w:unhideWhenUsed/>
    <w:pPr>
      <w:pBdr/>
      <w:spacing w:after="100"/>
      <w:ind w:left="1100"/>
    </w:pPr>
  </w:style>
  <w:style w:type="paragraph" w:styleId="956">
    <w:name w:val="toc 7"/>
    <w:basedOn w:val="961"/>
    <w:next w:val="961"/>
    <w:uiPriority w:val="39"/>
    <w:unhideWhenUsed/>
    <w:pPr>
      <w:pBdr/>
      <w:spacing w:after="100"/>
      <w:ind w:left="1320"/>
    </w:pPr>
  </w:style>
  <w:style w:type="paragraph" w:styleId="957">
    <w:name w:val="toc 8"/>
    <w:basedOn w:val="961"/>
    <w:next w:val="961"/>
    <w:uiPriority w:val="39"/>
    <w:unhideWhenUsed/>
    <w:pPr>
      <w:pBdr/>
      <w:spacing w:after="100"/>
      <w:ind w:left="1540"/>
    </w:pPr>
  </w:style>
  <w:style w:type="paragraph" w:styleId="958">
    <w:name w:val="toc 9"/>
    <w:basedOn w:val="961"/>
    <w:next w:val="961"/>
    <w:uiPriority w:val="39"/>
    <w:unhideWhenUsed/>
    <w:pPr>
      <w:pBdr/>
      <w:spacing w:after="100"/>
      <w:ind w:left="1760"/>
    </w:pPr>
  </w:style>
  <w:style w:type="paragraph" w:styleId="959">
    <w:name w:val="TOC Heading"/>
    <w:uiPriority w:val="39"/>
    <w:unhideWhenUsed/>
    <w:pPr>
      <w:pBdr/>
      <w:spacing/>
      <w:ind/>
    </w:pPr>
  </w:style>
  <w:style w:type="paragraph" w:styleId="960">
    <w:name w:val="table of figures"/>
    <w:basedOn w:val="961"/>
    <w:next w:val="961"/>
    <w:uiPriority w:val="99"/>
    <w:unhideWhenUsed/>
    <w:pPr>
      <w:pBdr/>
      <w:spacing w:after="0" w:afterAutospacing="0"/>
      <w:ind/>
    </w:pPr>
  </w:style>
  <w:style w:type="paragraph" w:styleId="961" w:default="1">
    <w:name w:val="Normal"/>
    <w:qFormat/>
    <w:pPr>
      <w:pBdr/>
      <w:spacing w:after="0" w:line="240" w:lineRule="auto"/>
      <w:ind/>
      <w:jc w:val="both"/>
    </w:pPr>
    <w:rPr>
      <w:rFonts w:ascii="Times New Roman" w:hAnsi="Times New Roman" w:eastAsia="Times New Roman" w:cs="Times New Roman"/>
      <w:sz w:val="24"/>
      <w:szCs w:val="24"/>
      <w:lang w:eastAsia="pt-BR"/>
      <w14:ligatures w14:val="none"/>
    </w:rPr>
  </w:style>
  <w:style w:type="paragraph" w:styleId="962">
    <w:name w:val="Heading 1"/>
    <w:basedOn w:val="961"/>
    <w:next w:val="961"/>
    <w:link w:val="967"/>
    <w:uiPriority w:val="9"/>
    <w:qFormat/>
    <w:pPr>
      <w:keepNext w:val="true"/>
      <w:keepLines w:val="true"/>
      <w:pBdr/>
      <w:tabs>
        <w:tab w:val="left" w:leader="none" w:pos="426"/>
      </w:tabs>
      <w:spacing w:after="100" w:afterAutospacing="1" w:before="100" w:beforeAutospacing="1" w:line="360" w:lineRule="auto"/>
      <w:ind/>
      <w:contextualSpacing w:val="true"/>
      <w:outlineLvl w:val="0"/>
    </w:pPr>
    <w:rPr>
      <w:rFonts w:eastAsiaTheme="majorEastAsia" w:cstheme="majorBidi"/>
      <w:b/>
      <w:caps/>
      <w:szCs w:val="32"/>
    </w:rPr>
  </w:style>
  <w:style w:type="paragraph" w:styleId="963">
    <w:name w:val="Heading 2"/>
    <w:basedOn w:val="961"/>
    <w:next w:val="961"/>
    <w:link w:val="968"/>
    <w:uiPriority w:val="9"/>
    <w:unhideWhenUsed/>
    <w:qFormat/>
    <w:pPr>
      <w:keepNext w:val="true"/>
      <w:keepLines w:val="true"/>
      <w:numPr>
        <w:numId w:val="1"/>
      </w:numPr>
      <w:pBdr/>
      <w:spacing w:line="360" w:lineRule="auto"/>
      <w:ind w:hanging="357" w:left="714"/>
      <w:outlineLvl w:val="1"/>
    </w:pPr>
    <w:rPr>
      <w:rFonts w:eastAsiaTheme="majorEastAsia" w:cstheme="majorBidi"/>
      <w:b/>
      <w:szCs w:val="26"/>
    </w:rPr>
  </w:style>
  <w:style w:type="character" w:styleId="964" w:default="1">
    <w:name w:val="Default Paragraph Font"/>
    <w:uiPriority w:val="1"/>
    <w:semiHidden/>
    <w:unhideWhenUsed/>
    <w:pPr>
      <w:pBdr/>
      <w:spacing/>
      <w:ind/>
    </w:pPr>
  </w:style>
  <w:style w:type="table" w:styleId="9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66" w:default="1">
    <w:name w:val="No List"/>
    <w:uiPriority w:val="99"/>
    <w:semiHidden/>
    <w:unhideWhenUsed/>
    <w:pPr>
      <w:pBdr/>
      <w:spacing/>
      <w:ind/>
    </w:pPr>
  </w:style>
  <w:style w:type="character" w:styleId="967" w:customStyle="1">
    <w:name w:val="Título 1 Char"/>
    <w:basedOn w:val="964"/>
    <w:link w:val="962"/>
    <w:uiPriority w:val="9"/>
    <w:pPr>
      <w:pBdr/>
      <w:spacing/>
      <w:ind/>
    </w:pPr>
    <w:rPr>
      <w:rFonts w:ascii="Times New Roman" w:hAnsi="Times New Roman" w:eastAsiaTheme="majorEastAsia" w:cstheme="majorBidi"/>
      <w:b/>
      <w:caps/>
      <w:sz w:val="24"/>
      <w:szCs w:val="32"/>
      <w:lang w:eastAsia="pt-BR"/>
      <w14:ligatures w14:val="none"/>
    </w:rPr>
  </w:style>
  <w:style w:type="character" w:styleId="968" w:customStyle="1">
    <w:name w:val="Título 2 Char"/>
    <w:basedOn w:val="964"/>
    <w:link w:val="963"/>
    <w:uiPriority w:val="9"/>
    <w:pPr>
      <w:pBdr/>
      <w:spacing/>
      <w:ind/>
    </w:pPr>
    <w:rPr>
      <w:rFonts w:ascii="Times New Roman" w:hAnsi="Times New Roman" w:eastAsiaTheme="majorEastAsia" w:cstheme="majorBidi"/>
      <w:b/>
      <w:sz w:val="24"/>
      <w:szCs w:val="26"/>
      <w:lang w:eastAsia="pt-BR"/>
      <w14:ligatures w14:val="none"/>
    </w:rPr>
  </w:style>
  <w:style w:type="paragraph" w:styleId="969">
    <w:name w:val="Header"/>
    <w:basedOn w:val="961"/>
    <w:link w:val="970"/>
    <w:uiPriority w:val="99"/>
    <w:unhideWhenUsed/>
    <w:pPr>
      <w:pBdr/>
      <w:tabs>
        <w:tab w:val="center" w:leader="none" w:pos="4252"/>
        <w:tab w:val="right" w:leader="none" w:pos="8504"/>
      </w:tabs>
      <w:spacing/>
      <w:ind/>
    </w:pPr>
  </w:style>
  <w:style w:type="character" w:styleId="970" w:customStyle="1">
    <w:name w:val="Cabeçalho Char"/>
    <w:basedOn w:val="964"/>
    <w:link w:val="969"/>
    <w:uiPriority w:val="99"/>
    <w:pPr>
      <w:pBdr/>
      <w:spacing/>
      <w:ind/>
    </w:pPr>
    <w:rPr>
      <w:rFonts w:ascii="Times New Roman" w:hAnsi="Times New Roman" w:eastAsia="Times New Roman" w:cs="Times New Roman"/>
      <w:sz w:val="24"/>
      <w:szCs w:val="24"/>
      <w:lang w:eastAsia="pt-BR"/>
      <w14:ligatures w14:val="none"/>
    </w:rPr>
  </w:style>
  <w:style w:type="paragraph" w:styleId="971">
    <w:name w:val="Footer"/>
    <w:basedOn w:val="961"/>
    <w:link w:val="972"/>
    <w:uiPriority w:val="99"/>
    <w:unhideWhenUsed/>
    <w:pPr>
      <w:pBdr/>
      <w:tabs>
        <w:tab w:val="center" w:leader="none" w:pos="4252"/>
        <w:tab w:val="right" w:leader="none" w:pos="8504"/>
      </w:tabs>
      <w:spacing/>
      <w:ind/>
    </w:pPr>
  </w:style>
  <w:style w:type="character" w:styleId="972" w:customStyle="1">
    <w:name w:val="Rodapé Char"/>
    <w:basedOn w:val="964"/>
    <w:link w:val="971"/>
    <w:uiPriority w:val="99"/>
    <w:pPr>
      <w:pBdr/>
      <w:spacing/>
      <w:ind/>
    </w:pPr>
    <w:rPr>
      <w:rFonts w:ascii="Times New Roman" w:hAnsi="Times New Roman" w:eastAsia="Times New Roman" w:cs="Times New Roman"/>
      <w:sz w:val="24"/>
      <w:szCs w:val="24"/>
      <w:lang w:eastAsia="pt-BR"/>
      <w14:ligatures w14:val="none"/>
    </w:rPr>
  </w:style>
  <w:style w:type="paragraph" w:styleId="973">
    <w:name w:val="List Paragraph"/>
    <w:basedOn w:val="961"/>
    <w:uiPriority w:val="34"/>
    <w:qFormat/>
    <w:pPr>
      <w:pBdr/>
      <w:spacing/>
      <w:ind w:left="720"/>
      <w:contextualSpacing w:val="true"/>
    </w:pPr>
  </w:style>
  <w:style w:type="paragraph" w:styleId="974">
    <w:name w:val="Revision"/>
    <w:hidden/>
    <w:uiPriority w:val="99"/>
    <w:semiHidden/>
    <w:pPr>
      <w:pBdr/>
      <w:spacing w:after="0" w:line="240" w:lineRule="auto"/>
      <w:ind/>
    </w:pPr>
    <w:rPr>
      <w:rFonts w:ascii="Times New Roman" w:hAnsi="Times New Roman" w:eastAsia="Times New Roman" w:cs="Times New Roman"/>
      <w:sz w:val="24"/>
      <w:szCs w:val="24"/>
      <w:lang w:eastAsia="pt-BR"/>
      <w14:ligatures w14:val="none"/>
    </w:rPr>
  </w:style>
  <w:style w:type="character" w:styleId="975">
    <w:name w:val="annotation reference"/>
    <w:basedOn w:val="964"/>
    <w:uiPriority w:val="99"/>
    <w:semiHidden/>
    <w:unhideWhenUsed/>
    <w:pPr>
      <w:pBdr/>
      <w:spacing/>
      <w:ind/>
    </w:pPr>
    <w:rPr>
      <w:sz w:val="16"/>
      <w:szCs w:val="16"/>
    </w:rPr>
  </w:style>
  <w:style w:type="paragraph" w:styleId="976">
    <w:name w:val="annotation text"/>
    <w:basedOn w:val="961"/>
    <w:link w:val="977"/>
    <w:uiPriority w:val="99"/>
    <w:unhideWhenUsed/>
    <w:pPr>
      <w:pBdr/>
      <w:spacing/>
      <w:ind/>
    </w:pPr>
    <w:rPr>
      <w:sz w:val="20"/>
      <w:szCs w:val="20"/>
    </w:rPr>
  </w:style>
  <w:style w:type="character" w:styleId="977" w:customStyle="1">
    <w:name w:val="Texto de comentário Char"/>
    <w:basedOn w:val="964"/>
    <w:link w:val="976"/>
    <w:uiPriority w:val="99"/>
    <w:pPr>
      <w:pBdr/>
      <w:spacing/>
      <w:ind/>
    </w:pPr>
    <w:rPr>
      <w:rFonts w:ascii="Times New Roman" w:hAnsi="Times New Roman" w:eastAsia="Times New Roman" w:cs="Times New Roman"/>
      <w:sz w:val="20"/>
      <w:szCs w:val="20"/>
      <w:lang w:eastAsia="pt-BR"/>
      <w14:ligatures w14:val="none"/>
    </w:rPr>
  </w:style>
  <w:style w:type="paragraph" w:styleId="978">
    <w:name w:val="annotation subject"/>
    <w:basedOn w:val="976"/>
    <w:next w:val="976"/>
    <w:link w:val="979"/>
    <w:uiPriority w:val="99"/>
    <w:semiHidden/>
    <w:unhideWhenUsed/>
    <w:pPr>
      <w:pBdr/>
      <w:spacing/>
      <w:ind/>
    </w:pPr>
    <w:rPr>
      <w:b/>
      <w:bCs/>
    </w:rPr>
  </w:style>
  <w:style w:type="character" w:styleId="979" w:customStyle="1">
    <w:name w:val="Assunto do comentário Char"/>
    <w:basedOn w:val="977"/>
    <w:link w:val="978"/>
    <w:uiPriority w:val="99"/>
    <w:semiHidden/>
    <w:pPr>
      <w:pBdr/>
      <w:spacing/>
      <w:ind/>
    </w:pPr>
    <w:rPr>
      <w:rFonts w:ascii="Times New Roman" w:hAnsi="Times New Roman" w:eastAsia="Times New Roman" w:cs="Times New Roman"/>
      <w:b/>
      <w:bCs/>
      <w:sz w:val="20"/>
      <w:szCs w:val="20"/>
      <w:lang w:eastAsia="pt-BR"/>
      <w14:ligatures w14:val="none"/>
    </w:rPr>
  </w:style>
  <w:style w:type="character" w:styleId="980">
    <w:name w:val="Hyperlink"/>
    <w:basedOn w:val="964"/>
    <w:uiPriority w:val="99"/>
    <w:unhideWhenUsed/>
    <w:pPr>
      <w:pBdr/>
      <w:spacing/>
      <w:ind/>
    </w:pPr>
    <w:rPr>
      <w:color w:val="0563c1" w:themeColor="hyperlink"/>
      <w:u w:val="single"/>
    </w:rPr>
  </w:style>
  <w:style w:type="character" w:styleId="981">
    <w:name w:val="Unresolved Mention"/>
    <w:basedOn w:val="964"/>
    <w:uiPriority w:val="99"/>
    <w:semiHidden/>
    <w:unhideWhenUsed/>
    <w:pPr>
      <w:pBdr/>
      <w:spacing/>
      <w:ind/>
    </w:pPr>
    <w:rPr>
      <w:color w:val="605e5c"/>
      <w:shd w:val="clear" w:color="auto" w:fill="e1dfdd"/>
    </w:rPr>
  </w:style>
  <w:style w:type="character" w:styleId="982">
    <w:name w:val="Placeholder Text"/>
    <w:basedOn w:val="964"/>
    <w:uiPriority w:val="99"/>
    <w:semiHidden/>
    <w:pPr>
      <w:pBdr/>
      <w:spacing/>
      <w:ind/>
    </w:pPr>
    <w:rPr>
      <w:color w:val="808080"/>
    </w:rPr>
  </w:style>
  <w:style w:type="character" w:styleId="983">
    <w:name w:val="FollowedHyperlink"/>
    <w:basedOn w:val="964"/>
    <w:uiPriority w:val="99"/>
    <w:semiHidden/>
    <w:unhideWhenUsed/>
    <w:pPr>
      <w:pBdr/>
      <w:spacing/>
      <w:ind/>
    </w:pPr>
    <w:rPr>
      <w:color w:val="954f72" w:themeColor="followedHyperlink"/>
      <w:u w:val="single"/>
    </w:rPr>
  </w:style>
  <w:style w:type="paragraph" w:styleId="984">
    <w:name w:val="Normal (Web)"/>
    <w:basedOn w:val="961"/>
    <w:uiPriority w:val="99"/>
    <w:unhideWhenUsed/>
    <w:pPr>
      <w:pBdr/>
      <w:spacing w:after="100" w:afterAutospacing="1" w:before="100" w:beforeAutospacing="1"/>
      <w:ind/>
      <w:jc w:val="left"/>
    </w:pPr>
  </w:style>
  <w:style w:type="table" w:styleId="985">
    <w:name w:val="Table Grid"/>
    <w:basedOn w:val="965"/>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86">
    <w:name w:val="Caption"/>
    <w:basedOn w:val="961"/>
    <w:next w:val="961"/>
    <w:uiPriority w:val="35"/>
    <w:unhideWhenUsed/>
    <w:qFormat/>
    <w:pPr>
      <w:pBdr/>
      <w:spacing w:after="200"/>
      <w:ind/>
    </w:pPr>
    <w:rPr>
      <w:i/>
      <w:iCs/>
      <w:color w:val="44546a" w:themeColor="text2"/>
      <w:sz w:val="18"/>
      <w:szCs w:val="1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chart" Target="charts/chart1.xml" /><Relationship Id="rId21" Type="http://schemas.openxmlformats.org/officeDocument/2006/relationships/comments" Target="comments.xml" /><Relationship Id="rId22" Type="http://schemas.microsoft.com/office/2011/relationships/commentsExtended" Target="commentsExtended.xml" /><Relationship Id="rId23" Type="http://schemas.microsoft.com/office/2018/08/relationships/commentsExtensible" Target="commentsExtensible.xml" /><Relationship Id="rId24" Type="http://schemas.microsoft.com/office/2016/09/relationships/commentsIds" Target="commentsIds.xml" /><Relationship Id="rId25" Type="http://schemas.microsoft.com/office/2011/relationships/people" Target="people.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charts/_rels/chart1.xml.rels><?xml version="1.0" encoding="UTF-8" standalone="yes"?><Relationships xmlns="http://schemas.openxmlformats.org/package/2006/relationships"><Relationship Id="rId1" Type="http://schemas.microsoft.com/office/2011/relationships/chartStyle" Target="style1.xml" /><Relationship Id="rId2" Type="http://schemas.microsoft.com/office/2011/relationships/chartColorStyle" Target="colors1.xml" /><Relationship Id="rId3" Type="http://schemas.openxmlformats.org/officeDocument/2006/relationships/package" Target="../embeddings/Microsoft_Excel_Worksheet1.xlsx" /></Relationships>
</file>

<file path=word/charts/chart1.xml><?xml version="1.0" encoding="utf-8"?>
<c:chartSpace xmlns:c="http://schemas.openxmlformats.org/drawingml/2006/chart" xmlns:a="http://schemas.openxmlformats.org/drawingml/2006/main" xmlns:r="http://schemas.openxmlformats.org/officeDocument/2006/relationships" xmlns:mc="http://schemas.openxmlformats.org/markup-compatibility/2006" xmlns:c15="http://schemas.microsoft.com/office/drawing/2012/chart" xmlns:c14="http://schemas.microsoft.com/office/drawing/2007/8/2/chart" xmlns:c16r2="http://schemas.microsoft.com/office/drawing/2015/06/chart">
  <c:date1904 val="0"/>
  <c:lang val="pt-BR"/>
  <c:roundedCorners val="0"/>
  <mc:AlternateContent>
    <mc:Choice Requires="c14">
      <c14:style val="101"/>
    </mc:Choice>
    <mc:Fallback>
      <c:style val="1"/>
    </mc:Fallback>
  </mc:AlternateContent>
  <c:chart>
    <c:autoTitleDeleted val="1"/>
    <c:plotArea>
      <c:layout/>
      <c:barChart>
        <c:barDir val="bar"/>
        <c:grouping val="clustered"/>
        <c:varyColors val="0"/>
        <c:ser>
          <c:idx val="0"/>
          <c:order val="0"/>
          <c:tx>
            <c:strRef>
              <c:f>Planilha1!$D$1</c:f>
              <c:strCache>
                <c:ptCount val="1"/>
              </c:strCache>
            </c:strRef>
          </c:tx>
          <c:spPr bwMode="auto">
            <a:prstGeom prst="rect">
              <a:avLst/>
            </a:prstGeom>
            <a:solidFill>
              <a:schemeClr val="dk1">
                <a:tint val="88500"/>
              </a:schemeClr>
            </a:solidFill>
            <a:ln>
              <a:noFill/>
            </a:ln>
            <a:effectLst/>
          </c:spPr>
          <c:invertIfNegative val="0"/>
          <c:cat>
            <c:multiLvlStrRef>
              <c:f>Planilha1!$A$2:$C$23</c:f>
              <c:multiLvlStrCache>
                <c:ptCount val="22"/>
                <c:lvl>
                  <c:pt idx="0">
                    <c:v>Projetos-piloto: Acesso à certificação de produtos</c:v>
                  </c:pt>
                  <c:pt idx="1">
                    <c:v>Tecnologia de transações e registros em blockchain: Registros invioláveis</c:v>
                  </c:pt>
                  <c:pt idx="2">
                    <c:v>Aplicações na produção agrícola: Agilidade e aumento da produtividade</c:v>
                  </c:pt>
                  <c:pt idx="3">
                    <c:v>Crédito e financiamento no mercado agrícola: Crédito de qualidade e segurança</c:v>
                  </c:pt>
                  <c:pt idx="4">
                    <c:v>Coleta de informações sobre o uso da tecnologia: Compartilhamento de informações</c:v>
                  </c:pt>
                  <c:pt idx="5">
                    <c:v>Avaliação da participação no processo: Vendas do produtor</c:v>
                  </c:pt>
                  <c:pt idx="6">
                    <c:v>Busca de fornecedores especializados na tecnologia: Startups especializadas na implantação de blockchain</c:v>
                  </c:pt>
                  <c:pt idx="7">
                    <c:v>Rastreamento de lotes destinados à exportação: Tipos de certificações</c:v>
                  </c:pt>
                  <c:pt idx="8">
                    <c:v>Contratos de ativos de crédito: Mecanismos de consenso</c:v>
                  </c:pt>
                  <c:pt idx="9">
                    <c:v>Trocas de produtos via blockchain na cadeia de suprimentos: Gestão da informação</c:v>
                  </c:pt>
                  <c:pt idx="10">
                    <c:v>Integração de plataformas digitais: Inovação tecnologias</c:v>
                  </c:pt>
                  <c:pt idx="11">
                    <c:v>Uso de tokens para facilitar negociações e adiantamentos financeiros: Tokenização de ativos em transações</c:v>
                  </c:pt>
                  <c:pt idx="12">
                    <c:v>Mercado de créditos de carbono: Registro de emissões de carbono</c:v>
                  </c:pt>
                  <c:pt idx="13">
                    <c:v>Compartilhamento seguro de dados em cadeias de suprimentos integradas: Confiança sustentável</c:v>
                  </c:pt>
                  <c:pt idx="14">
                    <c:v>Pegada de carbono e informação genética: Identificação genética de alimentos</c:v>
                  </c:pt>
                  <c:pt idx="15">
                    <c:v>Plataformas Agtech para produção e comercialização digital: Aumento da produtividade</c:v>
                  </c:pt>
                  <c:pt idx="16">
                    <c:v>Rastreabilidade em ecossistemas interempresariais: Transparência</c:v>
                  </c:pt>
                  <c:pt idx="17">
                    <c:v>Rastreabilidade totalmente incorporada às operações diárias: Livro-razão de transações</c:v>
                  </c:pt>
                  <c:pt idx="18">
                    <c:v>Soluções sociotécnicas</c:v>
                  </c:pt>
                  <c:pt idx="19">
                    <c:v>Propriedade sustentável: Indicadores ambientais, sociais e econômicos</c:v>
                  </c:pt>
                  <c:pt idx="20">
                    <c:v>Cadeias de exportação multissetoriais com certificação digital: Registro de dados distribuído</c:v>
                  </c:pt>
                  <c:pt idx="21">
                    <c:v>Tokenização da produção: Uso de Tokens Não Fungíveis (NFTs)</c:v>
                  </c:pt>
                </c:lvl>
                <c:lvl>
                  <c:pt idx="0">
                    <c:v>q01</c:v>
                  </c:pt>
                  <c:pt idx="1">
                    <c:v>q02</c:v>
                  </c:pt>
                  <c:pt idx="2">
                    <c:v>q03</c:v>
                  </c:pt>
                  <c:pt idx="3">
                    <c:v>q04</c:v>
                  </c:pt>
                  <c:pt idx="4">
                    <c:v>q05</c:v>
                  </c:pt>
                  <c:pt idx="5">
                    <c:v>q06</c:v>
                  </c:pt>
                  <c:pt idx="6">
                    <c:v>q07</c:v>
                  </c:pt>
                  <c:pt idx="7">
                    <c:v>q08</c:v>
                  </c:pt>
                  <c:pt idx="8">
                    <c:v>q09</c:v>
                  </c:pt>
                  <c:pt idx="9">
                    <c:v>q10</c:v>
                  </c:pt>
                  <c:pt idx="10">
                    <c:v>q11</c:v>
                  </c:pt>
                  <c:pt idx="11">
                    <c:v>q12</c:v>
                  </c:pt>
                  <c:pt idx="12">
                    <c:v>q13</c:v>
                  </c:pt>
                  <c:pt idx="13">
                    <c:v>q14</c:v>
                  </c:pt>
                  <c:pt idx="14">
                    <c:v>q15</c:v>
                  </c:pt>
                  <c:pt idx="15">
                    <c:v>q16</c:v>
                  </c:pt>
                  <c:pt idx="16">
                    <c:v>q17</c:v>
                  </c:pt>
                  <c:pt idx="17">
                    <c:v>q18</c:v>
                  </c:pt>
                  <c:pt idx="18">
                    <c:v>q19</c:v>
                  </c:pt>
                  <c:pt idx="19">
                    <c:v>q20</c:v>
                  </c:pt>
                  <c:pt idx="20">
                    <c:v>q21</c:v>
                  </c:pt>
                  <c:pt idx="21">
                    <c:v>q22</c:v>
                  </c:pt>
                </c:lvl>
                <c:lvl>
                  <c:pt idx="0">
                    <c:v>Viabilidade</c:v>
                  </c:pt>
                  <c:pt idx="4">
                    <c:v>Acerto</c:v>
                  </c:pt>
                  <c:pt idx="8">
                    <c:v>Padronizado</c:v>
                  </c:pt>
                  <c:pt idx="12">
                    <c:v>Confiável</c:v>
                  </c:pt>
                  <c:pt idx="17">
                    <c:v>Melhoria contínua</c:v>
                  </c:pt>
                </c:lvl>
              </c:multiLvlStrCache>
            </c:multiLvlStrRef>
          </c:cat>
          <c:val>
            <c:numRef>
              <c:f>Planilha1!$D$2:$D$23</c:f>
              <c:numCache>
                <c:formatCode>General</c:formatCode>
                <c:ptCount val="22"/>
                <c:pt idx="0">
                  <c:v>2</c:v>
                </c:pt>
                <c:pt idx="1">
                  <c:v>4</c:v>
                </c:pt>
                <c:pt idx="2">
                  <c:v>5</c:v>
                </c:pt>
                <c:pt idx="3">
                  <c:v>3</c:v>
                </c:pt>
                <c:pt idx="4">
                  <c:v>1</c:v>
                </c:pt>
                <c:pt idx="5">
                  <c:v>4</c:v>
                </c:pt>
                <c:pt idx="6">
                  <c:v>5</c:v>
                </c:pt>
                <c:pt idx="7">
                  <c:v>4</c:v>
                </c:pt>
                <c:pt idx="8">
                  <c:v>4</c:v>
                </c:pt>
                <c:pt idx="9">
                  <c:v>1</c:v>
                </c:pt>
                <c:pt idx="10">
                  <c:v>1</c:v>
                </c:pt>
                <c:pt idx="11">
                  <c:v>5</c:v>
                </c:pt>
                <c:pt idx="12">
                  <c:v>5</c:v>
                </c:pt>
                <c:pt idx="13">
                  <c:v>2</c:v>
                </c:pt>
                <c:pt idx="14">
                  <c:v>1</c:v>
                </c:pt>
                <c:pt idx="15">
                  <c:v>1</c:v>
                </c:pt>
                <c:pt idx="16">
                  <c:v>1</c:v>
                </c:pt>
                <c:pt idx="17">
                  <c:v>4</c:v>
                </c:pt>
                <c:pt idx="18">
                  <c:v>3</c:v>
                </c:pt>
                <c:pt idx="19">
                  <c:v>2</c:v>
                </c:pt>
                <c:pt idx="20">
                  <c:v>5</c:v>
                </c:pt>
                <c:pt idx="21">
                  <c:v>5</c:v>
                </c:pt>
              </c:numCache>
            </c:numRef>
          </c:val>
        </c:ser>
        <c:ser>
          <c:idx val="1"/>
          <c:order val="1"/>
          <c:tx>
            <c:strRef>
              <c:f>Planilha1!$E$1</c:f>
              <c:strCache>
                <c:ptCount val="1"/>
                <c:pt idx="0">
                  <c:v>(melhoria contínua) ≥1; (confiável) ≥2;  (padronizado) ≥3;  (acerto) ≥4;  (viabilidade) =5</c:v>
                </c:pt>
              </c:strCache>
            </c:strRef>
          </c:tx>
          <c:spPr bwMode="auto">
            <a:prstGeom prst="rect">
              <a:avLst/>
            </a:prstGeom>
            <a:solidFill>
              <a:schemeClr val="dk1">
                <a:tint val="55000"/>
              </a:schemeClr>
            </a:solidFill>
            <a:ln>
              <a:noFill/>
            </a:ln>
            <a:effectLst/>
          </c:spPr>
          <c:invertIfNegative val="0"/>
          <c:dLbls>
            <c:dLbl>
              <c:idx val="8"/>
              <c:dLblPos val="outEnd"/>
              <c:layout>
                <c:manualLayout>
                  <c:x val="0.015964"/>
                  <c:y val="-0.013957"/>
                </c:manualLayout>
              </c:layout>
              <c:showBubbleSize val="0"/>
              <c:showCatName val="0"/>
              <c:showLegendKey val="0"/>
              <c:showPercent val="0"/>
              <c:showSerName val="0"/>
              <c:showVal val="1"/>
            </c:dLbl>
            <c:dLbl>
              <c:idx val="12"/>
              <c:dLblPos val="outEnd"/>
              <c:layout>
                <c:manualLayout>
                  <c:x val="0.025543"/>
                  <c:y val="-0.009304"/>
                </c:manualLayout>
              </c:layout>
              <c:showBubbleSize val="0"/>
              <c:showCatName val="0"/>
              <c:showLegendKey val="0"/>
              <c:showPercent val="0"/>
              <c:showSerName val="0"/>
              <c:showVal val="1"/>
            </c:dLbl>
            <c:dLbl>
              <c:idx val="17"/>
              <c:dLblPos val="outEnd"/>
              <c:layout>
                <c:manualLayout>
                  <c:x val="0.015964"/>
                  <c:y val="-0.002326"/>
                </c:manualLayout>
              </c:layout>
              <c:showBubbleSize val="0"/>
              <c:showCatName val="0"/>
              <c:showLegendKey val="0"/>
              <c:showPercent val="0"/>
              <c:showSerName val="0"/>
              <c:showVal val="1"/>
            </c:dLbl>
            <c:dLblPos val="outEnd"/>
            <c:showBubbleSize val="0"/>
            <c:showCatName val="0"/>
            <c:showLeaderLines val="0"/>
            <c:showLegendKey val="0"/>
            <c:showPercent val="0"/>
            <c:showSerName val="0"/>
            <c:showVal val="1"/>
            <c:spPr bwMode="auto">
              <a:prstGeom prst="rect">
                <a:avLst/>
              </a:prstGeom>
              <a:noFill/>
              <a:ln>
                <a:noFill/>
              </a:ln>
              <a:effectLst/>
            </c:spPr>
            <c:txPr>
              <a:bodyPr rot="0" spcFirstLastPara="1" vertOverflow="ellipsis" vert="horz" wrap="square" lIns="38100" tIns="19050" rIns="38100" bIns="19050" anchor="ctr" anchorCtr="1">
                <a:spAutoFit/>
              </a:bodyPr>
              <a:lstStyle/>
              <a:p>
                <a:pPr>
                  <a:defRPr sz="900" b="1" i="0" u="none" strike="noStrike">
                    <a:solidFill>
                      <a:sysClr val="windowText" lastClr="000000"/>
                    </a:solidFill>
                    <a:latin typeface="Times New Roman"/>
                    <a:ea typeface="+mn-ea"/>
                    <a:cs typeface="Times New Roman"/>
                  </a:defRPr>
                </a:pPr>
                <a:endParaRPr lang="pt-BR"/>
              </a:p>
            </c:txPr>
          </c:dLbls>
          <c:cat>
            <c:multiLvlStrRef>
              <c:f>Planilha1!$A$2:$C$23</c:f>
              <c:multiLvlStrCache>
                <c:ptCount val="22"/>
                <c:lvl>
                  <c:pt idx="0">
                    <c:v>Projetos-piloto: Acesso à certificação de produtos</c:v>
                  </c:pt>
                  <c:pt idx="1">
                    <c:v>Tecnologia de transações e registros em blockchain: Registros invioláveis</c:v>
                  </c:pt>
                  <c:pt idx="2">
                    <c:v>Aplicações na produção agrícola: Agilidade e aumento da produtividade</c:v>
                  </c:pt>
                  <c:pt idx="3">
                    <c:v>Crédito e financiamento no mercado agrícola: Crédito de qualidade e segurança</c:v>
                  </c:pt>
                  <c:pt idx="4">
                    <c:v>Coleta de informações sobre o uso da tecnologia: Compartilhamento de informações</c:v>
                  </c:pt>
                  <c:pt idx="5">
                    <c:v>Avaliação da participação no processo: Vendas do produtor</c:v>
                  </c:pt>
                  <c:pt idx="6">
                    <c:v>Busca de fornecedores especializados na tecnologia: Startups especializadas na implantação de blockchain</c:v>
                  </c:pt>
                  <c:pt idx="7">
                    <c:v>Rastreamento de lotes destinados à exportação: Tipos de certificações</c:v>
                  </c:pt>
                  <c:pt idx="8">
                    <c:v>Contratos de ativos de crédito: Mecanismos de consenso</c:v>
                  </c:pt>
                  <c:pt idx="9">
                    <c:v>Trocas de produtos via blockchain na cadeia de suprimentos: Gestão da informação</c:v>
                  </c:pt>
                  <c:pt idx="10">
                    <c:v>Integração de plataformas digitais: Inovação tecnologias</c:v>
                  </c:pt>
                  <c:pt idx="11">
                    <c:v>Uso de tokens para facilitar negociações e adiantamentos financeiros: Tokenização de ativos em transações</c:v>
                  </c:pt>
                  <c:pt idx="12">
                    <c:v>Mercado de créditos de carbono: Registro de emissões de carbono</c:v>
                  </c:pt>
                  <c:pt idx="13">
                    <c:v>Compartilhamento seguro de dados em cadeias de suprimentos integradas: Confiança sustentável</c:v>
                  </c:pt>
                  <c:pt idx="14">
                    <c:v>Pegada de carbono e informação genética: Identificação genética de alimentos</c:v>
                  </c:pt>
                  <c:pt idx="15">
                    <c:v>Plataformas Agtech para produção e comercialização digital: Aumento da produtividade</c:v>
                  </c:pt>
                  <c:pt idx="16">
                    <c:v>Rastreabilidade em ecossistemas interempresariais: Transparência</c:v>
                  </c:pt>
                  <c:pt idx="17">
                    <c:v>Rastreabilidade totalmente incorporada às operações diárias: Livro-razão de transações</c:v>
                  </c:pt>
                  <c:pt idx="18">
                    <c:v>Soluções sociotécnicas</c:v>
                  </c:pt>
                  <c:pt idx="19">
                    <c:v>Propriedade sustentável: Indicadores ambientais, sociais e econômicos</c:v>
                  </c:pt>
                  <c:pt idx="20">
                    <c:v>Cadeias de exportação multissetoriais com certificação digital: Registro de dados distribuído</c:v>
                  </c:pt>
                  <c:pt idx="21">
                    <c:v>Tokenização da produção: Uso de Tokens Não Fungíveis (NFTs)</c:v>
                  </c:pt>
                </c:lvl>
                <c:lvl>
                  <c:pt idx="0">
                    <c:v>q01</c:v>
                  </c:pt>
                  <c:pt idx="1">
                    <c:v>q02</c:v>
                  </c:pt>
                  <c:pt idx="2">
                    <c:v>q03</c:v>
                  </c:pt>
                  <c:pt idx="3">
                    <c:v>q04</c:v>
                  </c:pt>
                  <c:pt idx="4">
                    <c:v>q05</c:v>
                  </c:pt>
                  <c:pt idx="5">
                    <c:v>q06</c:v>
                  </c:pt>
                  <c:pt idx="6">
                    <c:v>q07</c:v>
                  </c:pt>
                  <c:pt idx="7">
                    <c:v>q08</c:v>
                  </c:pt>
                  <c:pt idx="8">
                    <c:v>q09</c:v>
                  </c:pt>
                  <c:pt idx="9">
                    <c:v>q10</c:v>
                  </c:pt>
                  <c:pt idx="10">
                    <c:v>q11</c:v>
                  </c:pt>
                  <c:pt idx="11">
                    <c:v>q12</c:v>
                  </c:pt>
                  <c:pt idx="12">
                    <c:v>q13</c:v>
                  </c:pt>
                  <c:pt idx="13">
                    <c:v>q14</c:v>
                  </c:pt>
                  <c:pt idx="14">
                    <c:v>q15</c:v>
                  </c:pt>
                  <c:pt idx="15">
                    <c:v>q16</c:v>
                  </c:pt>
                  <c:pt idx="16">
                    <c:v>q17</c:v>
                  </c:pt>
                  <c:pt idx="17">
                    <c:v>q18</c:v>
                  </c:pt>
                  <c:pt idx="18">
                    <c:v>q19</c:v>
                  </c:pt>
                  <c:pt idx="19">
                    <c:v>q20</c:v>
                  </c:pt>
                  <c:pt idx="20">
                    <c:v>q21</c:v>
                  </c:pt>
                  <c:pt idx="21">
                    <c:v>q22</c:v>
                  </c:pt>
                </c:lvl>
                <c:lvl>
                  <c:pt idx="0">
                    <c:v>Viabilidade</c:v>
                  </c:pt>
                  <c:pt idx="4">
                    <c:v>Acerto</c:v>
                  </c:pt>
                  <c:pt idx="8">
                    <c:v>Padronizado</c:v>
                  </c:pt>
                  <c:pt idx="12">
                    <c:v>Confiável</c:v>
                  </c:pt>
                  <c:pt idx="17">
                    <c:v>Melhoria contínua</c:v>
                  </c:pt>
                </c:lvl>
              </c:multiLvlStrCache>
            </c:multiLvlStrRef>
          </c:cat>
          <c:val>
            <c:numRef>
              <c:f>Planilha1!$E$2:$E$23</c:f>
              <c:numCache>
                <c:formatCode>General</c:formatCode>
                <c:ptCount val="22"/>
                <c:pt idx="0">
                  <c:v>3.5</c:v>
                </c:pt>
                <c:pt idx="4">
                  <c:v>3.5</c:v>
                </c:pt>
                <c:pt idx="8">
                  <c:v>2.75</c:v>
                </c:pt>
                <c:pt idx="12">
                  <c:v>2</c:v>
                </c:pt>
                <c:pt idx="17">
                  <c:v>3.8</c:v>
                </c:pt>
              </c:numCache>
            </c:numRef>
          </c:val>
        </c:ser>
        <c:dLbls>
          <c:showBubbleSize val="0"/>
          <c:showCatName val="0"/>
          <c:showLeaderLines val="0"/>
          <c:showLegendKey val="0"/>
          <c:showPercent val="0"/>
          <c:showSerName val="0"/>
          <c:showVal val="0"/>
        </c:dLbls>
        <c:gapWidth val="182"/>
        <c:axId val="106847567"/>
        <c:axId val="106834127"/>
      </c:barChart>
      <c:catAx>
        <c:axId val="106847567"/>
        <c:scaling>
          <c:orientation val="minMax"/>
        </c:scaling>
        <c:delete val="0"/>
        <c:axPos val="l"/>
        <c:numFmt formatCode="General" sourceLinked="1"/>
        <c:majorTickMark val="none"/>
        <c:minorTickMark val="none"/>
        <c:tickLblPos val="nextTo"/>
        <c:spPr bwMode="auto">
          <a:prstGeom prst="rect">
            <a:avLst/>
          </a:prstGeom>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a:solidFill>
                  <a:sysClr val="windowText" lastClr="000000"/>
                </a:solidFill>
                <a:latin typeface="Times New Roman"/>
                <a:ea typeface="+mn-ea"/>
                <a:cs typeface="Times New Roman"/>
              </a:defRPr>
            </a:pPr>
            <a:endParaRPr lang="pt-BR"/>
          </a:p>
        </c:txPr>
        <c:crossAx val="106834127"/>
        <c:crosses val="autoZero"/>
        <c:auto val="1"/>
        <c:lblAlgn val="ctr"/>
        <c:lblOffset val="100"/>
        <c:noMultiLvlLbl val="0"/>
      </c:catAx>
      <c:valAx>
        <c:axId val="106834127"/>
        <c:scaling>
          <c:orientation val="minMax"/>
          <c:max val="5.000000"/>
          <c:min val="1.000000"/>
        </c:scaling>
        <c:delete val="0"/>
        <c:axPos val="b"/>
        <c:majorGridlines>
          <c:spPr bwMode="auto">
            <a:prstGeom prst="rect">
              <a:avLst/>
            </a:prstGeom>
            <a:ln w="9525" cap="flat" cmpd="sng" algn="ctr">
              <a:solidFill>
                <a:schemeClr val="tx1">
                  <a:lumMod val="15000"/>
                  <a:lumOff val="85000"/>
                </a:schemeClr>
              </a:solidFill>
              <a:round/>
            </a:ln>
            <a:effectLst/>
          </c:spPr>
        </c:majorGridlines>
        <c:numFmt formatCode="General" sourceLinked="1"/>
        <c:majorTickMark val="none"/>
        <c:minorTickMark val="none"/>
        <c:tickLblPos val="nextTo"/>
        <c:spPr bwMode="auto">
          <a:prstGeom prst="rect">
            <a:avLst/>
          </a:prstGeom>
          <a:noFill/>
          <a:ln>
            <a:solidFill>
              <a:schemeClr val="accent1"/>
            </a:solidFill>
          </a:ln>
          <a:effectLst/>
        </c:spPr>
        <c:txPr>
          <a:bodyPr rot="-60000000" spcFirstLastPara="1" vertOverflow="ellipsis" vert="horz" wrap="square" anchor="ctr" anchorCtr="1"/>
          <a:lstStyle/>
          <a:p>
            <a:pPr>
              <a:defRPr sz="900" b="0" i="0" u="none" strike="noStrike">
                <a:solidFill>
                  <a:sysClr val="windowText" lastClr="000000"/>
                </a:solidFill>
                <a:latin typeface="Times New Roman"/>
                <a:ea typeface="+mn-ea"/>
                <a:cs typeface="Times New Roman"/>
              </a:defRPr>
            </a:pPr>
            <a:endParaRPr lang="pt-BR"/>
          </a:p>
        </c:txPr>
        <c:crossAx val="106847567"/>
        <c:crosses val="autoZero"/>
        <c:crossBetween val="between"/>
        <c:majorUnit val="1.000000"/>
      </c:valAx>
      <c:spPr bwMode="auto">
        <a:prstGeom prst="rect">
          <a:avLst/>
        </a:prstGeom>
        <a:noFill/>
        <a:ln>
          <a:noFill/>
        </a:ln>
        <a:effectLst/>
      </c:spPr>
    </c:plotArea>
    <c:legend>
      <c:legendPos val="b"/>
      <c:legendEntry>
        <c:idx val="1"/>
        <c:delete val="1"/>
      </c:legendEntry>
      <c:layout/>
      <c:overlay val="0"/>
      <c:spPr bwMode="auto">
        <a:prstGeom prst="rect">
          <a:avLst/>
        </a:prstGeom>
        <a:noFill/>
        <a:ln>
          <a:noFill/>
        </a:ln>
        <a:effectLst/>
      </c:spPr>
      <c:txPr>
        <a:bodyPr rot="0" spcFirstLastPara="1" vertOverflow="ellipsis" vert="horz" wrap="square" anchor="ctr" anchorCtr="1"/>
        <a:lstStyle/>
        <a:p>
          <a:pPr>
            <a:defRPr sz="900" b="0" i="0" u="none" strike="noStrike">
              <a:solidFill>
                <a:sysClr val="windowText" lastClr="000000"/>
              </a:solidFill>
              <a:latin typeface="Times New Roman"/>
              <a:ea typeface="+mn-ea"/>
              <a:cs typeface="Times New Roman"/>
            </a:defRPr>
          </a:pPr>
          <a:endParaRPr lang="pt-BR"/>
        </a:p>
      </c:txPr>
    </c:legend>
    <c:plotVisOnly val="1"/>
    <c:dispBlanksAs val="gap"/>
    <c:showDLblsOverMax val="0"/>
  </c:chart>
  <c:spPr bwMode="auto">
    <a:prstGeom prst="rect">
      <a:avLst/>
    </a:prstGeom>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a:cs typeface="Times New Roman"/>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cs:axisTitle>
  <cs:categoryAxis>
    <cs:lnRef idx="0"/>
    <cs:fillRef idx="0"/>
    <cs:effectRef idx="0"/>
    <cs:fontRef idx="minor">
      <a:schemeClr val="tx1">
        <a:lumMod val="65000"/>
        <a:lumOff val="35000"/>
      </a:schemeClr>
    </cs:fontRef>
    <cs:spPr bwMode="auto">
      <a:prstGeom prst="rect">
        <a:avLst/>
      </a:prstGeom>
      <a:ln w="9525" cap="flat" cmpd="sng" algn="ctr">
        <a:solidFill>
          <a:schemeClr val="tx1">
            <a:lumMod val="15000"/>
            <a:lumOff val="85000"/>
          </a:schemeClr>
        </a:solidFill>
        <a:round/>
      </a:ln>
    </cs:spPr>
    <cs:defRPr sz="900"/>
  </cs:categoryAxis>
  <cs:chartArea>
    <cs:lnRef idx="0"/>
    <cs:fillRef idx="0"/>
    <cs:effectRef idx="0"/>
    <cs:fontRef idx="minor">
      <a:schemeClr val="tx1"/>
    </cs:fontRef>
    <cs:spPr bwMode="auto">
      <a:prstGeom prst="rect">
        <a:avLst/>
      </a:prstGeom>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75000"/>
        <a:lumOff val="25000"/>
      </a:schemeClr>
    </cs:fontRef>
    <cs:defRPr sz="900"/>
  </cs:dataLabel>
  <cs:dataLabelCallout>
    <cs:lnRef idx="0"/>
    <cs:fillRef idx="0"/>
    <cs:effectRef idx="0"/>
    <cs:fontRef idx="minor">
      <a:schemeClr val="dk1">
        <a:lumMod val="65000"/>
        <a:lumOff val="35000"/>
      </a:schemeClr>
    </cs:fontRef>
    <cs:spPr bwMode="auto">
      <a:prstGeom prst="rect">
        <a:avLst/>
      </a:prstGeom>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bwMode="auto">
      <a:prstGeom prst="rect">
        <a:avLst/>
      </a:prstGeom>
      <a:ln w="28575" cap="rnd">
        <a:solidFill>
          <a:schemeClr val="phClr"/>
        </a:solidFill>
        <a:round/>
      </a:ln>
    </cs:spPr>
  </cs:dataPointLine>
  <cs:dataPointMarker>
    <cs:lnRef idx="0">
      <cs:styleClr val="auto"/>
    </cs:lnRef>
    <cs:fillRef idx="1">
      <cs:styleClr val="auto"/>
    </cs:fillRef>
    <cs:effectRef idx="0"/>
    <cs:fontRef idx="minor">
      <a:schemeClr val="tx1"/>
    </cs:fontRef>
    <cs:spPr bwMode="auto">
      <a:prstGeom prst="rect">
        <a:avLst/>
      </a:prstGeom>
      <a:ln w="9525">
        <a:solidFill>
          <a:schemeClr val="phClr"/>
        </a:solidFill>
      </a:ln>
    </cs:spPr>
  </cs:dataPointMarker>
  <cs:dataPointWireframe>
    <cs:lnRef idx="0">
      <cs:styleClr val="auto"/>
    </cs:lnRef>
    <cs:fillRef idx="1"/>
    <cs:effectRef idx="0"/>
    <cs:fontRef idx="minor">
      <a:schemeClr val="tx1"/>
    </cs:fontRef>
    <cs:spPr bwMode="auto">
      <a:prstGeom prst="rect">
        <a:avLst/>
      </a:prstGeom>
      <a:ln w="9525" cap="rnd">
        <a:solidFill>
          <a:schemeClr val="phClr"/>
        </a:solidFill>
        <a:round/>
      </a:ln>
    </cs:spPr>
  </cs:dataPointWireframe>
  <cs:dataTable>
    <cs:lnRef idx="0"/>
    <cs:fillRef idx="0"/>
    <cs:effectRef idx="0"/>
    <cs:fontRef idx="minor">
      <a:schemeClr val="tx1">
        <a:lumMod val="65000"/>
        <a:lumOff val="35000"/>
      </a:schemeClr>
    </cs:fontRef>
    <cs:spPr bwMode="auto">
      <a:prstGeom prst="rect">
        <a:avLst/>
      </a:prstGeom>
      <a:noFill/>
      <a:ln w="9525" cap="flat" cmpd="sng" algn="ctr">
        <a:solidFill>
          <a:schemeClr val="tx1">
            <a:lumMod val="15000"/>
            <a:lumOff val="85000"/>
          </a:schemeClr>
        </a:solidFill>
        <a:round/>
      </a:ln>
    </cs:spPr>
    <cs:defRPr sz="900"/>
  </cs:dataTable>
  <cs:downBar>
    <cs:lnRef idx="0"/>
    <cs:fillRef idx="0"/>
    <cs:effectRef idx="0"/>
    <cs:fontRef idx="minor">
      <a:schemeClr val="tx1"/>
    </cs:fontRef>
    <cs:spPr bwMode="auto">
      <a:prstGeom prst="rect">
        <a:avLst/>
      </a:prstGeom>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bwMode="auto">
      <a:prstGeom prst="rect">
        <a:avLst/>
      </a:prstGeom>
      <a:ln w="9525" cap="flat" cmpd="sng" algn="ctr">
        <a:solidFill>
          <a:schemeClr val="tx1">
            <a:lumMod val="35000"/>
            <a:lumOff val="65000"/>
          </a:schemeClr>
        </a:solidFill>
        <a:round/>
      </a:ln>
    </cs:spPr>
  </cs:dropLine>
  <cs:errorBar>
    <cs:lnRef idx="0"/>
    <cs:fillRef idx="0"/>
    <cs:effectRef idx="0"/>
    <cs:fontRef idx="minor">
      <a:schemeClr val="tx1"/>
    </cs:fontRef>
    <cs:spPr bwMode="auto">
      <a:prstGeom prst="rect">
        <a:avLst/>
      </a:prstGeom>
      <a:ln w="9525" cap="flat" cmpd="sng" algn="ctr">
        <a:solidFill>
          <a:schemeClr val="tx1">
            <a:lumMod val="65000"/>
            <a:lumOff val="35000"/>
          </a:schemeClr>
        </a:solidFill>
        <a:round/>
      </a:ln>
    </cs:spPr>
  </cs:errorBar>
  <cs:floor>
    <cs:lnRef idx="0"/>
    <cs:fillRef idx="0"/>
    <cs:effectRef idx="0"/>
    <cs:fontRef idx="minor">
      <a:schemeClr val="tx1"/>
    </cs:fontRef>
    <cs:spPr bwMode="auto">
      <a:prstGeom prst="rect">
        <a:avLst/>
      </a:prstGeom>
      <a:noFill/>
      <a:ln>
        <a:noFill/>
      </a:ln>
    </cs:spPr>
  </cs:floor>
  <cs:gridlineMajor>
    <cs:lnRef idx="0"/>
    <cs:fillRef idx="0"/>
    <cs:effectRef idx="0"/>
    <cs:fontRef idx="minor">
      <a:schemeClr val="tx1"/>
    </cs:fontRef>
    <cs:spPr bwMode="auto">
      <a:prstGeom prst="rect">
        <a:avLst/>
      </a:prstGeom>
      <a:ln w="9525" cap="flat" cmpd="sng" algn="ctr">
        <a:solidFill>
          <a:schemeClr val="tx1">
            <a:lumMod val="15000"/>
            <a:lumOff val="85000"/>
          </a:schemeClr>
        </a:solidFill>
        <a:round/>
      </a:ln>
    </cs:spPr>
  </cs:gridlineMajor>
  <cs:gridlineMinor>
    <cs:lnRef idx="0"/>
    <cs:fillRef idx="0"/>
    <cs:effectRef idx="0"/>
    <cs:fontRef idx="minor">
      <a:schemeClr val="tx1"/>
    </cs:fontRef>
    <cs:spPr bwMode="auto">
      <a:prstGeom prst="rect">
        <a:avLst/>
      </a:prstGeom>
      <a:ln w="9525" cap="flat" cmpd="sng" algn="ctr">
        <a:solidFill>
          <a:schemeClr val="tx1">
            <a:lumMod val="5000"/>
            <a:lumOff val="95000"/>
          </a:schemeClr>
        </a:solidFill>
        <a:round/>
      </a:ln>
    </cs:spPr>
  </cs:gridlineMinor>
  <cs:hiLoLine>
    <cs:lnRef idx="0"/>
    <cs:fillRef idx="0"/>
    <cs:effectRef idx="0"/>
    <cs:fontRef idx="minor">
      <a:schemeClr val="tx1"/>
    </cs:fontRef>
    <cs:spPr bwMode="auto">
      <a:prstGeom prst="rect">
        <a:avLst/>
      </a:prstGeom>
      <a:ln w="9525" cap="flat" cmpd="sng" algn="ctr">
        <a:solidFill>
          <a:schemeClr val="tx1">
            <a:lumMod val="50000"/>
            <a:lumOff val="50000"/>
          </a:schemeClr>
        </a:solidFill>
        <a:round/>
      </a:ln>
    </cs:spPr>
  </cs:hiLoLine>
  <cs:leaderLine>
    <cs:lnRef idx="0"/>
    <cs:fillRef idx="0"/>
    <cs:effectRef idx="0"/>
    <cs:fontRef idx="minor">
      <a:schemeClr val="tx1"/>
    </cs:fontRef>
    <cs:spPr bwMode="auto">
      <a:prstGeom prst="rect">
        <a:avLst/>
      </a:prstGeom>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tx1">
        <a:lumMod val="65000"/>
        <a:lumOff val="35000"/>
      </a:schemeClr>
    </cs:fontRef>
    <cs:defRPr sz="900"/>
  </cs:seriesAxis>
  <cs:seriesLine>
    <cs:lnRef idx="0"/>
    <cs:fillRef idx="0"/>
    <cs:effectRef idx="0"/>
    <cs:fontRef idx="minor">
      <a:schemeClr val="tx1"/>
    </cs:fontRef>
    <cs:spPr bwMode="auto">
      <a:prstGeom prst="rect">
        <a:avLst/>
      </a:prstGeom>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spc="0"/>
  </cs:title>
  <cs:trendline>
    <cs:lnRef idx="0">
      <cs:styleClr val="auto"/>
    </cs:lnRef>
    <cs:fillRef idx="0"/>
    <cs:effectRef idx="0"/>
    <cs:fontRef idx="minor">
      <a:schemeClr val="tx1"/>
    </cs:fontRef>
    <cs:spPr bwMode="auto">
      <a:prstGeom prst="rect">
        <a:avLst/>
      </a:prstGeom>
      <a:ln w="19050" cap="rnd">
        <a:solidFill>
          <a:schemeClr val="phClr"/>
        </a:solidFill>
        <a:prstDash val="sysDot"/>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tx1"/>
    </cs:fontRef>
    <cs:spPr bwMode="auto">
      <a:prstGeom prst="rect">
        <a:avLst/>
      </a:prstGeom>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spPr bwMode="auto">
      <a:prstGeom prst="rect">
        <a:avLst/>
      </a:prstGeom>
      <a:noFill/>
      <a:ln>
        <a:noFill/>
      </a:ln>
    </cs:spPr>
  </cs:wall>
  <cs:dataPointMarkerLayout symbol="circle" size="5"/>
</cs:chartStyle>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6BA64E87E23D46BE843D32AF77E8BC3C"/>
        <w:category>
          <w:name w:val="Geral"/>
          <w:gallery w:val="placeholder"/>
        </w:category>
        <w:types>
          <w:type w:val="bbPlcHdr"/>
        </w:types>
        <w:behaviors>
          <w:behavior w:val="content"/>
        </w:behaviors>
        <w:guid w:val="{19DDF1EC-F7F5-44C5-86E0-36AC37F184DA}"/>
      </w:docPartPr>
      <w:docPartBody>
        <w:p>
          <w:pPr>
            <w:pStyle w:val="1681"/>
            <w:pBdr/>
            <w:spacing/>
            <w:ind/>
            <w:rPr/>
          </w:pPr>
          <w:r>
            <w:rPr>
              <w:rStyle w:val="1680"/>
            </w:rPr>
            <w:t xml:space="preserve">Clique ou toque aqui para inserir o texto.</w:t>
          </w:r>
          <w:r/>
        </w:p>
      </w:docPartBody>
    </w:docPart>
    <w:docPart>
      <w:docPartPr>
        <w:name w:val="C0CAD2A8ACC4472A9428B98A8C619CC4"/>
        <w:category>
          <w:name w:val="Geral"/>
          <w:gallery w:val="placeholder"/>
        </w:category>
        <w:types>
          <w:type w:val="bbPlcHdr"/>
        </w:types>
        <w:behaviors>
          <w:behavior w:val="content"/>
        </w:behaviors>
        <w:guid w:val="{D3829CBD-9016-4B7F-BCFB-2F6723B213F0}"/>
      </w:docPartPr>
      <w:docPartBody>
        <w:p>
          <w:pPr>
            <w:pStyle w:val="1682"/>
            <w:pBdr/>
            <w:spacing/>
            <w:ind/>
            <w:rPr/>
          </w:pPr>
          <w:r>
            <w:rPr>
              <w:rStyle w:val="1680"/>
            </w:rPr>
            <w:t xml:space="preserve">Clique ou toque aqui para inserir o texto.</w:t>
          </w:r>
          <w:r/>
        </w:p>
      </w:docPartBody>
    </w:docPart>
    <w:docPart>
      <w:docPartPr>
        <w:name w:val="54B2212DCA574E6CBE6F1E842B87565D"/>
        <w:category>
          <w:name w:val="Geral"/>
          <w:gallery w:val="placeholder"/>
        </w:category>
        <w:types>
          <w:type w:val="bbPlcHdr"/>
        </w:types>
        <w:behaviors>
          <w:behavior w:val="content"/>
        </w:behaviors>
        <w:guid w:val="{5C647C8A-0BBA-48EA-B4BA-52426BC640FC}"/>
      </w:docPartPr>
      <w:docPartBody>
        <w:p>
          <w:pPr>
            <w:pStyle w:val="1683"/>
            <w:pBdr/>
            <w:spacing/>
            <w:ind/>
            <w:rPr/>
          </w:pPr>
          <w:r>
            <w:rPr>
              <w:rStyle w:val="1680"/>
            </w:rPr>
            <w:t xml:space="preserve">Clique ou toque aqui para inserir o texto.</w:t>
          </w:r>
          <w:r/>
        </w:p>
      </w:docPartBody>
    </w:docPart>
    <w:docPart>
      <w:docPartPr>
        <w:name w:val="DefaultPlaceholder_-1854013440"/>
        <w:category>
          <w:name w:val="Geral"/>
          <w:gallery w:val="placeholder"/>
        </w:category>
        <w:types>
          <w:type w:val="bbPlcHdr"/>
        </w:types>
        <w:behaviors>
          <w:behavior w:val="content"/>
        </w:behaviors>
        <w:guid w:val="{B0AA0876-6483-4C81-B3A8-14A7E4785DC0}"/>
      </w:docPartPr>
      <w:docPartBody>
        <w:p>
          <w:pPr>
            <w:pBdr/>
            <w:spacing/>
            <w:ind/>
            <w:rPr/>
          </w:pPr>
          <w:r>
            <w:rPr>
              <w:rStyle w:val="1680"/>
            </w:rPr>
            <w:t xml:space="preserve">Clique ou toque aqui para inserir o texto.</w:t>
          </w:r>
          <w:r/>
        </w:p>
      </w:docPartBody>
    </w:docPart>
    <w:docPart>
      <w:docPartPr>
        <w:name w:val="D9AAA20DF56241C38B309E067E3907E8"/>
        <w:category>
          <w:name w:val="Geral"/>
          <w:gallery w:val="placeholder"/>
        </w:category>
        <w:types>
          <w:type w:val="bbPlcHdr"/>
        </w:types>
        <w:behaviors>
          <w:behavior w:val="content"/>
        </w:behaviors>
        <w:guid w:val="{1EC87972-80AD-47EC-AD56-563E127B6AB0}"/>
      </w:docPartPr>
      <w:docPartBody>
        <w:p>
          <w:pPr>
            <w:pStyle w:val="1684"/>
            <w:pBdr/>
            <w:spacing/>
            <w:ind/>
            <w:rPr/>
          </w:pPr>
          <w:r>
            <w:rPr>
              <w:rStyle w:val="1680"/>
            </w:rPr>
            <w:t xml:space="preserve">Clique ou toque aqui para inserir o texto.</w:t>
          </w:r>
          <w:r/>
        </w:p>
      </w:docPartBody>
    </w:docPart>
    <w:docPart>
      <w:docPartPr>
        <w:name w:val="8B9E68F0E53D45479A9464C2192A507E"/>
        <w:category>
          <w:name w:val="Geral"/>
          <w:gallery w:val="placeholder"/>
        </w:category>
        <w:types>
          <w:type w:val="bbPlcHdr"/>
        </w:types>
        <w:behaviors>
          <w:behavior w:val="content"/>
        </w:behaviors>
        <w:guid w:val="{9952B78E-CB43-411E-9327-74CA6CBAEC65}"/>
      </w:docPartPr>
      <w:docPartBody>
        <w:p>
          <w:pPr>
            <w:pStyle w:val="1685"/>
            <w:pBdr/>
            <w:spacing/>
            <w:ind/>
            <w:rPr/>
          </w:pPr>
          <w:r>
            <w:rPr>
              <w:rStyle w:val="1680"/>
            </w:rPr>
            <w:t xml:space="preserve">Clique ou toque aqui para inserir o texto.</w:t>
          </w:r>
          <w:r/>
        </w:p>
      </w:docPartBody>
    </w:docPart>
    <w:docPart>
      <w:docPartPr>
        <w:name w:val="090A396932424CE3A7F042678E7AF38E"/>
        <w:category>
          <w:name w:val="Geral"/>
          <w:gallery w:val="placeholder"/>
        </w:category>
        <w:types>
          <w:type w:val="bbPlcHdr"/>
        </w:types>
        <w:behaviors>
          <w:behavior w:val="content"/>
        </w:behaviors>
        <w:guid w:val="{5D851655-2D0D-409C-9BF2-D6480B0946FF}"/>
      </w:docPartPr>
      <w:docPartBody>
        <w:p>
          <w:pPr>
            <w:pStyle w:val="1686"/>
            <w:pBdr/>
            <w:spacing/>
            <w:ind/>
            <w:rPr/>
          </w:pPr>
          <w:r>
            <w:rPr>
              <w:rStyle w:val="1680"/>
            </w:rPr>
            <w:t xml:space="preserve">Clique ou toque aqui para inserir o texto.</w:t>
          </w:r>
          <w:r/>
        </w:p>
      </w:docPartBody>
    </w:docPart>
    <w:docPart>
      <w:docPartPr>
        <w:name w:val="3DD73C3C4BDE43499B8EC846C76F40A0"/>
        <w:category>
          <w:name w:val="Geral"/>
          <w:gallery w:val="placeholder"/>
        </w:category>
        <w:types>
          <w:type w:val="bbPlcHdr"/>
        </w:types>
        <w:behaviors>
          <w:behavior w:val="content"/>
        </w:behaviors>
        <w:guid w:val="{42B9E7C9-31E6-44E7-A76B-F1B8C5B490EF}"/>
      </w:docPartPr>
      <w:docPartBody>
        <w:p>
          <w:pPr>
            <w:pStyle w:val="1687"/>
            <w:pBdr/>
            <w:spacing/>
            <w:ind/>
            <w:rPr/>
          </w:pPr>
          <w:r>
            <w:rPr>
              <w:rStyle w:val="1680"/>
            </w:rPr>
            <w:t xml:space="preserve">Clique ou toque aqui para inserir o texto.</w:t>
          </w:r>
          <w:r/>
        </w:p>
      </w:docPartBody>
    </w:docPart>
    <w:docPart>
      <w:docPartPr>
        <w:name w:val="48B39144EBEE42999C79A9CC912A5C35"/>
        <w:category>
          <w:name w:val="Geral"/>
          <w:gallery w:val="placeholder"/>
        </w:category>
        <w:types>
          <w:type w:val="bbPlcHdr"/>
        </w:types>
        <w:behaviors>
          <w:behavior w:val="content"/>
        </w:behaviors>
        <w:guid w:val="{9121E01C-E85A-4BDD-8FB8-A950C3027483}"/>
      </w:docPartPr>
      <w:docPartBody>
        <w:p>
          <w:pPr>
            <w:pStyle w:val="1688"/>
            <w:pBdr/>
            <w:spacing/>
            <w:ind/>
            <w:rPr/>
          </w:pPr>
          <w:r>
            <w:rPr>
              <w:rStyle w:val="1680"/>
            </w:rPr>
            <w:t xml:space="preserve">Clique ou toque aqui para inserir o texto.</w:t>
          </w:r>
          <w:r/>
        </w:p>
      </w:docPartBody>
    </w:docPart>
    <w:docPart>
      <w:docPartPr>
        <w:name w:val="8231CDFD666F4156AE112A541F9F24D9"/>
        <w:category>
          <w:name w:val="Geral"/>
          <w:gallery w:val="placeholder"/>
        </w:category>
        <w:types>
          <w:type w:val="bbPlcHdr"/>
        </w:types>
        <w:behaviors>
          <w:behavior w:val="content"/>
        </w:behaviors>
        <w:guid w:val="{A31581E5-71A8-4F4F-BA76-A6C30684633F}"/>
      </w:docPartPr>
      <w:docPartBody>
        <w:p>
          <w:pPr>
            <w:pStyle w:val="1689"/>
            <w:pBdr/>
            <w:spacing/>
            <w:ind/>
            <w:rPr/>
          </w:pPr>
          <w:r>
            <w:rPr>
              <w:rStyle w:val="1680"/>
            </w:rPr>
            <w:t xml:space="preserve">Clique ou toque aqui para inserir o texto.</w:t>
          </w:r>
          <w:r/>
        </w:p>
      </w:docPartBody>
    </w:docPart>
    <w:docPart>
      <w:docPartPr>
        <w:name w:val="39AC8840FC234F62872E890335CE995B"/>
        <w:category>
          <w:name w:val="Geral"/>
          <w:gallery w:val="placeholder"/>
        </w:category>
        <w:types>
          <w:type w:val="bbPlcHdr"/>
        </w:types>
        <w:behaviors>
          <w:behavior w:val="content"/>
        </w:behaviors>
        <w:guid w:val="{50B54E40-D1F7-4546-A936-5A1C02F3EA28}"/>
      </w:docPartPr>
      <w:docPartBody>
        <w:p>
          <w:pPr>
            <w:pStyle w:val="1690"/>
            <w:pBdr/>
            <w:spacing/>
            <w:ind/>
            <w:rPr/>
          </w:pPr>
          <w:r>
            <w:rPr>
              <w:rStyle w:val="1680"/>
            </w:rPr>
            <w:t xml:space="preserve">Clique ou toque aqui para inserir o texto.</w:t>
          </w:r>
          <w:r/>
        </w:p>
      </w:docPartBody>
    </w:docPart>
    <w:docPart>
      <w:docPartPr>
        <w:name w:val="0B5843C85E0B47288F0099B0DF5E3246"/>
        <w:category>
          <w:name w:val="Geral"/>
          <w:gallery w:val="placeholder"/>
        </w:category>
        <w:types>
          <w:type w:val="bbPlcHdr"/>
        </w:types>
        <w:behaviors>
          <w:behavior w:val="content"/>
        </w:behaviors>
        <w:guid w:val="{89D3609A-0978-4A46-AD12-3B4CDB6A8BD5}"/>
      </w:docPartPr>
      <w:docPartBody>
        <w:p>
          <w:pPr>
            <w:pStyle w:val="1691"/>
            <w:pBdr/>
            <w:spacing/>
            <w:ind/>
            <w:rPr/>
          </w:pPr>
          <w:r>
            <w:rPr>
              <w:rStyle w:val="1680"/>
            </w:rPr>
            <w:t xml:space="preserve">Clique ou toque aqui para inserir o texto.</w:t>
          </w:r>
          <w:r/>
        </w:p>
      </w:docPartBody>
    </w:docPart>
    <w:docPart>
      <w:docPartPr>
        <w:name w:val="EA54954FD1B0479DB8695CDC64F56DB7"/>
        <w:category>
          <w:name w:val="Geral"/>
          <w:gallery w:val="placeholder"/>
        </w:category>
        <w:types>
          <w:type w:val="bbPlcHdr"/>
        </w:types>
        <w:behaviors>
          <w:behavior w:val="content"/>
        </w:behaviors>
        <w:guid w:val="{7F510F84-8FCD-498C-BF49-58ED01DF7B00}"/>
      </w:docPartPr>
      <w:docPartBody>
        <w:p>
          <w:pPr>
            <w:pStyle w:val="1692"/>
            <w:pBdr/>
            <w:spacing/>
            <w:ind/>
            <w:rPr/>
          </w:pPr>
          <w:r>
            <w:rPr>
              <w:rStyle w:val="1680"/>
            </w:rPr>
            <w:t xml:space="preserve">Clique ou toque aqui para inserir o texto.</w:t>
          </w:r>
          <w:r/>
        </w:p>
      </w:docPartBody>
    </w:docPart>
    <w:docPart>
      <w:docPartPr>
        <w:name w:val="3DB3DFCB85D748DFAEF3065818015200"/>
        <w:category>
          <w:name w:val="Geral"/>
          <w:gallery w:val="placeholder"/>
        </w:category>
        <w:types>
          <w:type w:val="bbPlcHdr"/>
        </w:types>
        <w:behaviors>
          <w:behavior w:val="content"/>
        </w:behaviors>
        <w:guid w:val="{7B138A44-0C0D-40DB-BAA3-6DF5A230CF96}"/>
      </w:docPartPr>
      <w:docPartBody>
        <w:p>
          <w:pPr>
            <w:pStyle w:val="1693"/>
            <w:pBdr/>
            <w:spacing/>
            <w:ind/>
            <w:rPr/>
          </w:pPr>
          <w:r>
            <w:rPr>
              <w:rStyle w:val="1680"/>
            </w:rPr>
            <w:t xml:space="preserve">Clique ou toque aqui para inserir o texto.</w:t>
          </w:r>
          <w:r/>
        </w:p>
      </w:docPartBody>
    </w:docPart>
    <w:docPart>
      <w:docPartPr>
        <w:name w:val="C28FD1DD76EE44A69FD87BD41262666C"/>
        <w:category>
          <w:name w:val="Geral"/>
          <w:gallery w:val="placeholder"/>
        </w:category>
        <w:types>
          <w:type w:val="bbPlcHdr"/>
        </w:types>
        <w:behaviors>
          <w:behavior w:val="content"/>
        </w:behaviors>
        <w:guid w:val="{9FC0B3F0-5A52-4B09-BC7E-65B6AC3FEF30}"/>
      </w:docPartPr>
      <w:docPartBody>
        <w:p>
          <w:pPr>
            <w:pStyle w:val="1694"/>
            <w:pBdr/>
            <w:spacing/>
            <w:ind/>
            <w:rPr/>
          </w:pPr>
          <w:r>
            <w:rPr>
              <w:rStyle w:val="1680"/>
            </w:rPr>
            <w:t xml:space="preserve">Clique ou toque aqui para inserir o texto.</w:t>
          </w:r>
          <w:r/>
        </w:p>
      </w:docPartBody>
    </w:docPart>
    <w:docPart>
      <w:docPartPr>
        <w:name w:val="4FAB560FA31B4DA5A22A77BA8CA3F75B"/>
        <w:category>
          <w:name w:val="Geral"/>
          <w:gallery w:val="placeholder"/>
        </w:category>
        <w:types>
          <w:type w:val="bbPlcHdr"/>
        </w:types>
        <w:behaviors>
          <w:behavior w:val="content"/>
        </w:behaviors>
        <w:guid w:val="{75FE6298-31DA-4D9C-B0CC-F979023FBF2A}"/>
      </w:docPartPr>
      <w:docPartBody>
        <w:p>
          <w:pPr>
            <w:pStyle w:val="1695"/>
            <w:pBdr/>
            <w:spacing/>
            <w:ind/>
            <w:rPr/>
          </w:pPr>
          <w:r>
            <w:rPr>
              <w:rStyle w:val="1680"/>
            </w:rPr>
            <w:t xml:space="preserve">Clique ou toque aqui para inserir o texto.</w:t>
          </w:r>
          <w:r/>
        </w:p>
      </w:docPartBody>
    </w:docPart>
    <w:docPart>
      <w:docPartPr>
        <w:name w:val="2AF384FD52AD47528212474DEEF9AD09"/>
        <w:category>
          <w:name w:val="Geral"/>
          <w:gallery w:val="placeholder"/>
        </w:category>
        <w:types>
          <w:type w:val="bbPlcHdr"/>
        </w:types>
        <w:behaviors>
          <w:behavior w:val="content"/>
        </w:behaviors>
        <w:guid w:val="{C9F3ED80-F703-42CE-957E-7640FB6B5FF2}"/>
      </w:docPartPr>
      <w:docPartBody>
        <w:p>
          <w:pPr>
            <w:pStyle w:val="1696"/>
            <w:pBdr/>
            <w:spacing/>
            <w:ind/>
            <w:rPr/>
          </w:pPr>
          <w:r>
            <w:rPr>
              <w:rStyle w:val="1680"/>
            </w:rPr>
            <w:t xml:space="preserve">Clique ou toque aqui para inserir o texto.</w:t>
          </w:r>
          <w:r/>
        </w:p>
      </w:docPartBody>
    </w:docPart>
    <w:docPart>
      <w:docPartPr>
        <w:name w:val="D1F117578FFD4EF8BB697F47330ABEC5"/>
        <w:category>
          <w:name w:val="Geral"/>
          <w:gallery w:val="placeholder"/>
        </w:category>
        <w:types>
          <w:type w:val="bbPlcHdr"/>
        </w:types>
        <w:behaviors>
          <w:behavior w:val="content"/>
        </w:behaviors>
        <w:guid w:val="{39BF4ADF-E167-421F-BEA1-AA02665E6AC0}"/>
      </w:docPartPr>
      <w:docPartBody>
        <w:p>
          <w:pPr>
            <w:pStyle w:val="1697"/>
            <w:pBdr/>
            <w:spacing/>
            <w:ind/>
            <w:rPr/>
          </w:pPr>
          <w:r>
            <w:rPr>
              <w:rStyle w:val="1680"/>
            </w:rPr>
            <w:t xml:space="preserve">Clique ou toque aqui para inserir o texto.</w:t>
          </w:r>
          <w:r/>
        </w:p>
      </w:docPartBody>
    </w:docPart>
    <w:docPart>
      <w:docPartPr>
        <w:name w:val="8E12C94908FF4860BC56E55B7506EAC7"/>
        <w:category>
          <w:name w:val="Geral"/>
          <w:gallery w:val="placeholder"/>
        </w:category>
        <w:types>
          <w:type w:val="bbPlcHdr"/>
        </w:types>
        <w:behaviors>
          <w:behavior w:val="content"/>
        </w:behaviors>
        <w:guid w:val="{BDAF1DC7-C9F7-4642-8734-BCC754AE7236}"/>
      </w:docPartPr>
      <w:docPartBody>
        <w:p>
          <w:pPr>
            <w:pStyle w:val="1758"/>
            <w:pBdr/>
            <w:spacing/>
            <w:ind/>
            <w:rPr/>
          </w:pPr>
          <w:r>
            <w:rPr>
              <w:rStyle w:val="1680"/>
            </w:rPr>
            <w:t xml:space="preserve">Clique ou toque aqui para inserir o texto.</w:t>
          </w:r>
          <w:r/>
        </w:p>
      </w:docPartBody>
    </w:docPart>
    <w:docPart>
      <w:docPartPr>
        <w:name w:val="FA159B5265F745F399D3BA8F4128CE05"/>
        <w:category>
          <w:name w:val="Geral"/>
          <w:gallery w:val="placeholder"/>
        </w:category>
        <w:types>
          <w:type w:val="bbPlcHdr"/>
        </w:types>
        <w:behaviors>
          <w:behavior w:val="content"/>
        </w:behaviors>
        <w:guid w:val="{0DF7BCBE-A66A-4C7B-B2EE-AEB3BC189D9B}"/>
      </w:docPartPr>
      <w:docPartBody>
        <w:p>
          <w:pPr>
            <w:pStyle w:val="1698"/>
            <w:pBdr/>
            <w:spacing/>
            <w:ind/>
            <w:rPr/>
          </w:pPr>
          <w:r>
            <w:rPr>
              <w:rStyle w:val="1680"/>
            </w:rPr>
            <w:t xml:space="preserve">Clique ou toque aqui para inserir o texto.</w:t>
          </w:r>
          <w:r/>
        </w:p>
      </w:docPartBody>
    </w:docPart>
    <w:docPart>
      <w:docPartPr>
        <w:name w:val="1DB1EEE6D1F1421A89573FB67F769D1B"/>
        <w:category>
          <w:name w:val="Geral"/>
          <w:gallery w:val="placeholder"/>
        </w:category>
        <w:types>
          <w:type w:val="bbPlcHdr"/>
        </w:types>
        <w:behaviors>
          <w:behavior w:val="content"/>
        </w:behaviors>
        <w:guid w:val="{CC0A3F69-A944-479F-A11B-5CF607A715E2}"/>
      </w:docPartPr>
      <w:docPartBody>
        <w:p>
          <w:pPr>
            <w:pStyle w:val="1699"/>
            <w:pBdr/>
            <w:spacing/>
            <w:ind/>
            <w:rPr/>
          </w:pPr>
          <w:r>
            <w:rPr>
              <w:rStyle w:val="1680"/>
            </w:rPr>
            <w:t xml:space="preserve">Clique ou toque aqui para inserir o texto.</w:t>
          </w:r>
          <w:r/>
        </w:p>
      </w:docPartBody>
    </w:docPart>
    <w:docPart>
      <w:docPartPr>
        <w:name w:val="1762D1E3977D45DE90BA7B765464F540"/>
        <w:category>
          <w:name w:val="Geral"/>
          <w:gallery w:val="placeholder"/>
        </w:category>
        <w:types>
          <w:type w:val="bbPlcHdr"/>
        </w:types>
        <w:behaviors>
          <w:behavior w:val="content"/>
        </w:behaviors>
        <w:guid w:val="{3BF36BB0-AB82-4CC0-8C9A-324685D8E3E7}"/>
      </w:docPartPr>
      <w:docPartBody>
        <w:p>
          <w:pPr>
            <w:pStyle w:val="1701"/>
            <w:pBdr/>
            <w:spacing/>
            <w:ind/>
            <w:rPr/>
          </w:pPr>
          <w:r>
            <w:rPr>
              <w:rStyle w:val="1680"/>
            </w:rPr>
            <w:t xml:space="preserve">Clique ou toque aqui para inserir o texto.</w:t>
          </w:r>
          <w:r/>
        </w:p>
      </w:docPartBody>
    </w:docPart>
    <w:docPart>
      <w:docPartPr>
        <w:name w:val="2163162FDE11463AA547E811972532ED"/>
        <w:category>
          <w:name w:val="Geral"/>
          <w:gallery w:val="placeholder"/>
        </w:category>
        <w:types>
          <w:type w:val="bbPlcHdr"/>
        </w:types>
        <w:behaviors>
          <w:behavior w:val="content"/>
        </w:behaviors>
        <w:guid w:val="{7EF6E486-3110-475D-9EE8-9C6F1EAA68E4}"/>
      </w:docPartPr>
      <w:docPartBody>
        <w:p>
          <w:pPr>
            <w:pStyle w:val="1702"/>
            <w:pBdr/>
            <w:spacing/>
            <w:ind/>
            <w:rPr/>
          </w:pPr>
          <w:r>
            <w:rPr>
              <w:rStyle w:val="1680"/>
            </w:rPr>
            <w:t xml:space="preserve">Clique ou toque aqui para inserir o texto.</w:t>
          </w:r>
          <w:r/>
        </w:p>
      </w:docPartBody>
    </w:docPart>
    <w:docPart>
      <w:docPartPr>
        <w:name w:val="C98BBF5ADE77493D9D7B66521078EA99"/>
        <w:category>
          <w:name w:val="Geral"/>
          <w:gallery w:val="placeholder"/>
        </w:category>
        <w:types>
          <w:type w:val="bbPlcHdr"/>
        </w:types>
        <w:behaviors>
          <w:behavior w:val="content"/>
        </w:behaviors>
        <w:guid w:val="{8114ACA5-A5C3-4ABF-9586-654B24F3FBEE}"/>
      </w:docPartPr>
      <w:docPartBody>
        <w:p>
          <w:pPr>
            <w:pStyle w:val="1700"/>
            <w:pBdr/>
            <w:spacing/>
            <w:ind/>
            <w:rPr/>
          </w:pPr>
          <w:r>
            <w:rPr>
              <w:rStyle w:val="1680"/>
            </w:rPr>
            <w:t xml:space="preserve">Clique ou toque aqui para inserir o texto.</w:t>
          </w:r>
          <w:r/>
        </w:p>
      </w:docPartBody>
    </w:docPart>
    <w:docPart>
      <w:docPartPr>
        <w:name w:val="4717E0AABE004B46880434B833FED8CE"/>
        <w:category>
          <w:name w:val="Geral"/>
          <w:gallery w:val="placeholder"/>
        </w:category>
        <w:types>
          <w:type w:val="bbPlcHdr"/>
        </w:types>
        <w:behaviors>
          <w:behavior w:val="content"/>
        </w:behaviors>
        <w:guid w:val="{6CA0F1CD-4C01-41AC-B6CD-E277137D3D0B}"/>
      </w:docPartPr>
      <w:docPartBody>
        <w:p>
          <w:pPr>
            <w:pStyle w:val="1703"/>
            <w:pBdr/>
            <w:spacing/>
            <w:ind/>
            <w:rPr/>
          </w:pPr>
          <w:r>
            <w:rPr>
              <w:rStyle w:val="1680"/>
            </w:rPr>
            <w:t xml:space="preserve">Clique ou toque aqui para inserir o texto.</w:t>
          </w:r>
          <w:r/>
        </w:p>
      </w:docPartBody>
    </w:docPart>
    <w:docPart>
      <w:docPartPr>
        <w:name w:val="C0618232AD5A4E5490DF8D38FB1EE69D"/>
        <w:category>
          <w:name w:val="Geral"/>
          <w:gallery w:val="placeholder"/>
        </w:category>
        <w:types>
          <w:type w:val="bbPlcHdr"/>
        </w:types>
        <w:behaviors>
          <w:behavior w:val="content"/>
        </w:behaviors>
        <w:guid w:val="{7F2C8503-2344-459E-B23E-1685762EC772}"/>
      </w:docPartPr>
      <w:docPartBody>
        <w:p>
          <w:pPr>
            <w:pStyle w:val="1704"/>
            <w:pBdr/>
            <w:spacing/>
            <w:ind/>
            <w:rPr/>
          </w:pPr>
          <w:r>
            <w:rPr>
              <w:rStyle w:val="1680"/>
            </w:rPr>
            <w:t xml:space="preserve">Clique ou toque aqui para inserir o texto.</w:t>
          </w:r>
          <w:r/>
        </w:p>
      </w:docPartBody>
    </w:docPart>
    <w:docPart>
      <w:docPartPr>
        <w:name w:val="BC412C0D64AC45EF98004C59F2A3F627"/>
        <w:category>
          <w:name w:val="Geral"/>
          <w:gallery w:val="placeholder"/>
        </w:category>
        <w:types>
          <w:type w:val="bbPlcHdr"/>
        </w:types>
        <w:behaviors>
          <w:behavior w:val="content"/>
        </w:behaviors>
        <w:guid w:val="{E6084ED0-B86F-4778-895C-B7B8C064345C}"/>
      </w:docPartPr>
      <w:docPartBody>
        <w:p>
          <w:pPr>
            <w:pStyle w:val="1707"/>
            <w:pBdr/>
            <w:spacing/>
            <w:ind/>
            <w:rPr/>
          </w:pPr>
          <w:r>
            <w:rPr>
              <w:rStyle w:val="1680"/>
            </w:rPr>
            <w:t xml:space="preserve">Clique ou toque aqui para inserir o texto.</w:t>
          </w:r>
          <w:r/>
        </w:p>
      </w:docPartBody>
    </w:docPart>
    <w:docPart>
      <w:docPartPr>
        <w:name w:val="642EFF07DD96430B9A72B800AAB75986"/>
        <w:category>
          <w:name w:val="Geral"/>
          <w:gallery w:val="placeholder"/>
        </w:category>
        <w:types>
          <w:type w:val="bbPlcHdr"/>
        </w:types>
        <w:behaviors>
          <w:behavior w:val="content"/>
        </w:behaviors>
        <w:guid w:val="{C9FA44F5-9CE6-4930-8023-B0A132E4ED35}"/>
      </w:docPartPr>
      <w:docPartBody>
        <w:p>
          <w:pPr>
            <w:pStyle w:val="1708"/>
            <w:pBdr/>
            <w:spacing/>
            <w:ind/>
            <w:rPr/>
          </w:pPr>
          <w:r>
            <w:rPr>
              <w:rStyle w:val="1680"/>
            </w:rPr>
            <w:t xml:space="preserve">Clique ou toque aqui para inserir o texto.</w:t>
          </w:r>
          <w:r/>
        </w:p>
      </w:docPartBody>
    </w:docPart>
    <w:docPart>
      <w:docPartPr>
        <w:name w:val="1F1389945769411B99322D78C4120946"/>
        <w:category>
          <w:name w:val="Geral"/>
          <w:gallery w:val="placeholder"/>
        </w:category>
        <w:types>
          <w:type w:val="bbPlcHdr"/>
        </w:types>
        <w:behaviors>
          <w:behavior w:val="content"/>
        </w:behaviors>
        <w:guid w:val="{DCF15714-68A3-43FA-ADB8-4EFFA80C6211}"/>
      </w:docPartPr>
      <w:docPartBody>
        <w:p>
          <w:pPr>
            <w:pStyle w:val="1709"/>
            <w:pBdr/>
            <w:spacing/>
            <w:ind/>
            <w:rPr/>
          </w:pPr>
          <w:r>
            <w:rPr>
              <w:rStyle w:val="1680"/>
            </w:rPr>
            <w:t xml:space="preserve">Clique ou toque aqui para inserir o texto.</w:t>
          </w:r>
          <w:r/>
        </w:p>
      </w:docPartBody>
    </w:docPart>
    <w:docPart>
      <w:docPartPr>
        <w:name w:val="1EC703DC671E4C868E9D41F6E964B1F4"/>
        <w:category>
          <w:name w:val="Geral"/>
          <w:gallery w:val="placeholder"/>
        </w:category>
        <w:types>
          <w:type w:val="bbPlcHdr"/>
        </w:types>
        <w:behaviors>
          <w:behavior w:val="content"/>
        </w:behaviors>
        <w:guid w:val="{02672D71-2931-4D04-9FF2-4DB016BE55C3}"/>
      </w:docPartPr>
      <w:docPartBody>
        <w:p>
          <w:pPr>
            <w:pStyle w:val="1760"/>
            <w:pBdr/>
            <w:spacing/>
            <w:ind/>
            <w:rPr/>
          </w:pPr>
          <w:r>
            <w:rPr>
              <w:rStyle w:val="1680"/>
            </w:rPr>
            <w:t xml:space="preserve">Clique ou toque aqui para inserir o texto.</w:t>
          </w:r>
          <w:r/>
        </w:p>
      </w:docPartBody>
    </w:docPart>
    <w:docPart>
      <w:docPartPr>
        <w:name w:val="4C273FCCB2A54D128AC3AD108E4FA31C"/>
        <w:category>
          <w:name w:val="Geral"/>
          <w:gallery w:val="placeholder"/>
        </w:category>
        <w:types>
          <w:type w:val="bbPlcHdr"/>
        </w:types>
        <w:behaviors>
          <w:behavior w:val="content"/>
        </w:behaviors>
        <w:guid w:val="{CEE353B2-2E2F-4AEE-BDD2-936607B6F496}"/>
      </w:docPartPr>
      <w:docPartBody>
        <w:p>
          <w:pPr>
            <w:pStyle w:val="1721"/>
            <w:pBdr/>
            <w:spacing/>
            <w:ind/>
            <w:rPr/>
          </w:pPr>
          <w:r>
            <w:rPr>
              <w:rStyle w:val="1680"/>
            </w:rPr>
            <w:t xml:space="preserve">Clique ou toque aqui para inserir o texto.</w:t>
          </w:r>
          <w:r/>
        </w:p>
      </w:docPartBody>
    </w:docPart>
    <w:docPart>
      <w:docPartPr>
        <w:name w:val="F3AAD9B1E72944319A1D5A51BC8DF18D"/>
        <w:category>
          <w:name w:val="Geral"/>
          <w:gallery w:val="placeholder"/>
        </w:category>
        <w:types>
          <w:type w:val="bbPlcHdr"/>
        </w:types>
        <w:behaviors>
          <w:behavior w:val="content"/>
        </w:behaviors>
        <w:guid w:val="{28A900F6-AF63-4962-A940-2EB9FA33D1AB}"/>
      </w:docPartPr>
      <w:docPartBody>
        <w:p>
          <w:pPr>
            <w:pStyle w:val="1715"/>
            <w:pBdr/>
            <w:spacing/>
            <w:ind/>
            <w:rPr/>
          </w:pPr>
          <w:r>
            <w:rPr>
              <w:rStyle w:val="1680"/>
            </w:rPr>
            <w:t xml:space="preserve">Clique ou toque aqui para inserir o texto.</w:t>
          </w:r>
          <w:r/>
        </w:p>
      </w:docPartBody>
    </w:docPart>
    <w:docPart>
      <w:docPartPr>
        <w:name w:val="5BC3C1E3A4644F1198A7CCE390A12252"/>
        <w:category>
          <w:name w:val="Geral"/>
          <w:gallery w:val="placeholder"/>
        </w:category>
        <w:types>
          <w:type w:val="bbPlcHdr"/>
        </w:types>
        <w:behaviors>
          <w:behavior w:val="content"/>
        </w:behaviors>
        <w:guid w:val="{767B5909-DDB4-4A91-BB87-CA5857808880}"/>
      </w:docPartPr>
      <w:docPartBody>
        <w:p>
          <w:pPr>
            <w:pStyle w:val="1717"/>
            <w:pBdr/>
            <w:spacing/>
            <w:ind/>
            <w:rPr/>
          </w:pPr>
          <w:r>
            <w:rPr>
              <w:rStyle w:val="1680"/>
            </w:rPr>
            <w:t xml:space="preserve">Clique ou toque aqui para inserir o texto.</w:t>
          </w:r>
          <w:r/>
        </w:p>
      </w:docPartBody>
    </w:docPart>
    <w:docPart>
      <w:docPartPr>
        <w:name w:val="79F9ADDB568B4C9486F8E2F994BBC547"/>
        <w:category>
          <w:name w:val="Geral"/>
          <w:gallery w:val="placeholder"/>
        </w:category>
        <w:types>
          <w:type w:val="bbPlcHdr"/>
        </w:types>
        <w:behaviors>
          <w:behavior w:val="content"/>
        </w:behaviors>
        <w:guid w:val="{5B504F42-2584-46E0-9256-5DCA42D539EF}"/>
      </w:docPartPr>
      <w:docPartBody>
        <w:p>
          <w:pPr>
            <w:pStyle w:val="1718"/>
            <w:pBdr/>
            <w:spacing/>
            <w:ind/>
            <w:rPr/>
          </w:pPr>
          <w:r>
            <w:rPr>
              <w:rStyle w:val="1680"/>
            </w:rPr>
            <w:t xml:space="preserve">Clique ou toque aqui para inserir o texto.</w:t>
          </w:r>
          <w:r/>
        </w:p>
      </w:docPartBody>
    </w:docPart>
    <w:docPart>
      <w:docPartPr>
        <w:name w:val="3C585945283140C9883FC1A015FDEA62"/>
        <w:category>
          <w:name w:val="Geral"/>
          <w:gallery w:val="placeholder"/>
        </w:category>
        <w:types>
          <w:type w:val="bbPlcHdr"/>
        </w:types>
        <w:behaviors>
          <w:behavior w:val="content"/>
        </w:behaviors>
        <w:guid w:val="{1DAC36E5-670F-4092-9CE1-78F2C2C463F0}"/>
      </w:docPartPr>
      <w:docPartBody>
        <w:p>
          <w:pPr>
            <w:pStyle w:val="1719"/>
            <w:pBdr/>
            <w:spacing/>
            <w:ind/>
            <w:rPr/>
          </w:pPr>
          <w:r>
            <w:rPr>
              <w:rStyle w:val="1680"/>
            </w:rPr>
            <w:t xml:space="preserve">Clique ou toque aqui para inserir o texto.</w:t>
          </w:r>
          <w:r/>
        </w:p>
      </w:docPartBody>
    </w:docPart>
    <w:docPart>
      <w:docPartPr>
        <w:name w:val="3D98AE6D9C7244FC8796081366610159"/>
        <w:category>
          <w:name w:val="Geral"/>
          <w:gallery w:val="placeholder"/>
        </w:category>
        <w:types>
          <w:type w:val="bbPlcHdr"/>
        </w:types>
        <w:behaviors>
          <w:behavior w:val="content"/>
        </w:behaviors>
        <w:guid w:val="{F3777E02-81BC-41F0-B306-2F20E7221708}"/>
      </w:docPartPr>
      <w:docPartBody>
        <w:p>
          <w:pPr>
            <w:pStyle w:val="1722"/>
            <w:pBdr/>
            <w:spacing/>
            <w:ind/>
            <w:rPr/>
          </w:pPr>
          <w:r>
            <w:rPr>
              <w:rStyle w:val="1680"/>
            </w:rPr>
            <w:t xml:space="preserve">Clique ou toque aqui para inserir o texto.</w:t>
          </w:r>
          <w:r/>
        </w:p>
      </w:docPartBody>
    </w:docPart>
    <w:docPart>
      <w:docPartPr>
        <w:name w:val="0D743460F38D492790F5099F62F8E5D2"/>
        <w:category>
          <w:name w:val="Geral"/>
          <w:gallery w:val="placeholder"/>
        </w:category>
        <w:types>
          <w:type w:val="bbPlcHdr"/>
        </w:types>
        <w:behaviors>
          <w:behavior w:val="content"/>
        </w:behaviors>
        <w:guid w:val="{555AB846-8815-445B-B671-7E189402034C}"/>
      </w:docPartPr>
      <w:docPartBody>
        <w:p>
          <w:pPr>
            <w:pStyle w:val="1720"/>
            <w:pBdr/>
            <w:spacing/>
            <w:ind/>
            <w:rPr/>
          </w:pPr>
          <w:r>
            <w:rPr>
              <w:rStyle w:val="1680"/>
            </w:rPr>
            <w:t xml:space="preserve">Clique ou toque aqui para inserir o texto.</w:t>
          </w:r>
          <w:r/>
        </w:p>
      </w:docPartBody>
    </w:docPart>
    <w:docPart>
      <w:docPartPr>
        <w:name w:val="F77CEC93AD90484F9BF03A830B937598"/>
        <w:category>
          <w:name w:val="Geral"/>
          <w:gallery w:val="placeholder"/>
        </w:category>
        <w:types>
          <w:type w:val="bbPlcHdr"/>
        </w:types>
        <w:behaviors>
          <w:behavior w:val="content"/>
        </w:behaviors>
        <w:guid w:val="{068D9678-6060-4268-97BA-D49F37FC5AFD}"/>
      </w:docPartPr>
      <w:docPartBody>
        <w:p>
          <w:pPr>
            <w:pStyle w:val="1770"/>
            <w:pBdr/>
            <w:spacing/>
            <w:ind/>
            <w:rPr/>
          </w:pPr>
          <w:r>
            <w:rPr>
              <w:rStyle w:val="1680"/>
            </w:rPr>
            <w:t xml:space="preserve">Clique ou toque aqui para inserir o texto.</w:t>
          </w:r>
          <w:r/>
        </w:p>
      </w:docPartBody>
    </w:docPart>
    <w:docPart>
      <w:docPartPr>
        <w:name w:val="613898AFB0CB40D6ACB2B4C88DE4EDE9"/>
        <w:category>
          <w:name w:val="Geral"/>
          <w:gallery w:val="placeholder"/>
        </w:category>
        <w:types>
          <w:type w:val="bbPlcHdr"/>
        </w:types>
        <w:behaviors>
          <w:behavior w:val="content"/>
        </w:behaviors>
        <w:guid w:val="{C5483A9D-2CD4-4C41-A545-D11813D3414E}"/>
      </w:docPartPr>
      <w:docPartBody>
        <w:p>
          <w:pPr>
            <w:pStyle w:val="1771"/>
            <w:pBdr/>
            <w:spacing/>
            <w:ind/>
            <w:rPr/>
          </w:pPr>
          <w:r>
            <w:rPr>
              <w:rStyle w:val="1680"/>
            </w:rPr>
            <w:t xml:space="preserve">Clique ou toque aqui para inserir o texto.</w:t>
          </w:r>
          <w:r/>
        </w:p>
      </w:docPartBody>
    </w:docPart>
    <w:docPart>
      <w:docPartPr>
        <w:name w:val="5C1F57993E2C41258535F51054366B6C"/>
        <w:category>
          <w:name w:val="Geral"/>
          <w:gallery w:val="placeholder"/>
        </w:category>
        <w:types>
          <w:type w:val="bbPlcHdr"/>
        </w:types>
        <w:behaviors>
          <w:behavior w:val="content"/>
        </w:behaviors>
        <w:guid w:val="{10E54600-9BA1-4334-8A09-05DCA1128618}"/>
      </w:docPartPr>
      <w:docPartBody>
        <w:p>
          <w:pPr>
            <w:pStyle w:val="1767"/>
            <w:pBdr/>
            <w:spacing/>
            <w:ind/>
            <w:rPr/>
          </w:pPr>
          <w:r>
            <w:rPr>
              <w:rStyle w:val="1680"/>
            </w:rPr>
            <w:t xml:space="preserve">Clique ou toque aqui para inserir o texto.</w:t>
          </w:r>
          <w:r/>
        </w:p>
      </w:docPartBody>
    </w:docPart>
    <w:docPart>
      <w:docPartPr>
        <w:name w:val="B1FA23F4B807498EA876CAC25E4C253E"/>
        <w:category>
          <w:name w:val="Geral"/>
          <w:gallery w:val="placeholder"/>
        </w:category>
        <w:types>
          <w:type w:val="bbPlcHdr"/>
        </w:types>
        <w:behaviors>
          <w:behavior w:val="content"/>
        </w:behaviors>
        <w:guid w:val="{91ABD7CF-3519-4BDD-9FDD-E10F615FB1E6}"/>
      </w:docPartPr>
      <w:docPartBody>
        <w:p>
          <w:pPr>
            <w:pStyle w:val="1768"/>
            <w:pBdr/>
            <w:spacing/>
            <w:ind/>
            <w:rPr/>
          </w:pPr>
          <w:r>
            <w:rPr>
              <w:rStyle w:val="1680"/>
            </w:rPr>
            <w:t xml:space="preserve">Clique ou toque aqui para inserir o texto.</w:t>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pt-BR" w:eastAsia="pt-BR"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491">
    <w:name w:val="Table Grid"/>
    <w:basedOn w:val="167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2">
    <w:name w:val="Table Grid Light"/>
    <w:basedOn w:val="167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3">
    <w:name w:val="Plain Table 1"/>
    <w:basedOn w:val="167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4">
    <w:name w:val="Plain Table 2"/>
    <w:basedOn w:val="167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5">
    <w:name w:val="Plain Table 3"/>
    <w:basedOn w:val="16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6">
    <w:name w:val="Plain Table 4"/>
    <w:basedOn w:val="16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7">
    <w:name w:val="Plain Table 5"/>
    <w:basedOn w:val="16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8">
    <w:name w:val="Grid Table 1 Light"/>
    <w:basedOn w:val="167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9">
    <w:name w:val="Grid Table 1 Light - Accent 1"/>
    <w:basedOn w:val="167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0">
    <w:name w:val="Grid Table 1 Light - Accent 2"/>
    <w:basedOn w:val="167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1">
    <w:name w:val="Grid Table 1 Light - Accent 3"/>
    <w:basedOn w:val="167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2">
    <w:name w:val="Grid Table 1 Light - Accent 4"/>
    <w:basedOn w:val="167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3">
    <w:name w:val="Grid Table 1 Light - Accent 5"/>
    <w:basedOn w:val="167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4">
    <w:name w:val="Grid Table 1 Light - Accent 6"/>
    <w:basedOn w:val="167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5">
    <w:name w:val="Grid Table 2"/>
    <w:basedOn w:val="167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6">
    <w:name w:val="Grid Table 2 - Accent 1"/>
    <w:basedOn w:val="167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7">
    <w:name w:val="Grid Table 2 - Accent 2"/>
    <w:basedOn w:val="167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8">
    <w:name w:val="Grid Table 2 - Accent 3"/>
    <w:basedOn w:val="167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9">
    <w:name w:val="Grid Table 2 - Accent 4"/>
    <w:basedOn w:val="167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0">
    <w:name w:val="Grid Table 2 - Accent 5"/>
    <w:basedOn w:val="167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1">
    <w:name w:val="Grid Table 2 - Accent 6"/>
    <w:basedOn w:val="167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2">
    <w:name w:val="Grid Table 3"/>
    <w:basedOn w:val="167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3">
    <w:name w:val="Grid Table 3 - Accent 1"/>
    <w:basedOn w:val="167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4">
    <w:name w:val="Grid Table 3 - Accent 2"/>
    <w:basedOn w:val="167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5">
    <w:name w:val="Grid Table 3 - Accent 3"/>
    <w:basedOn w:val="167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6">
    <w:name w:val="Grid Table 3 - Accent 4"/>
    <w:basedOn w:val="167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7">
    <w:name w:val="Grid Table 3 - Accent 5"/>
    <w:basedOn w:val="167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8">
    <w:name w:val="Grid Table 3 - Accent 6"/>
    <w:basedOn w:val="167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9">
    <w:name w:val="Grid Table 4"/>
    <w:basedOn w:val="167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0">
    <w:name w:val="Grid Table 4 - Accent 1"/>
    <w:basedOn w:val="167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1">
    <w:name w:val="Grid Table 4 - Accent 2"/>
    <w:basedOn w:val="167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2">
    <w:name w:val="Grid Table 4 - Accent 3"/>
    <w:basedOn w:val="167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3">
    <w:name w:val="Grid Table 4 - Accent 4"/>
    <w:basedOn w:val="167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4">
    <w:name w:val="Grid Table 4 - Accent 5"/>
    <w:basedOn w:val="167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5">
    <w:name w:val="Grid Table 4 - Accent 6"/>
    <w:basedOn w:val="167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6">
    <w:name w:val="Grid Table 5 Dark"/>
    <w:basedOn w:val="1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7">
    <w:name w:val="Grid Table 5 Dark- Accent 1"/>
    <w:basedOn w:val="1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8">
    <w:name w:val="Grid Table 5 Dark - Accent 2"/>
    <w:basedOn w:val="1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9">
    <w:name w:val="Grid Table 5 Dark - Accent 3"/>
    <w:basedOn w:val="1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0">
    <w:name w:val="Grid Table 5 Dark- Accent 4"/>
    <w:basedOn w:val="1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1">
    <w:name w:val="Grid Table 5 Dark - Accent 5"/>
    <w:basedOn w:val="1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2">
    <w:name w:val="Grid Table 5 Dark - Accent 6"/>
    <w:basedOn w:val="1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3">
    <w:name w:val="Grid Table 6 Colorful"/>
    <w:basedOn w:val="167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534">
    <w:name w:val="Grid Table 6 Colorful - Accent 1"/>
    <w:basedOn w:val="167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535">
    <w:name w:val="Grid Table 6 Colorful - Accent 2"/>
    <w:basedOn w:val="167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536">
    <w:name w:val="Grid Table 6 Colorful - Accent 3"/>
    <w:basedOn w:val="167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537">
    <w:name w:val="Grid Table 6 Colorful - Accent 4"/>
    <w:basedOn w:val="167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538">
    <w:name w:val="Grid Table 6 Colorful - Accent 5"/>
    <w:basedOn w:val="167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539">
    <w:name w:val="Grid Table 6 Colorful - Accent 6"/>
    <w:basedOn w:val="167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540">
    <w:name w:val="Grid Table 7 Colorful"/>
    <w:basedOn w:val="167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1">
    <w:name w:val="Grid Table 7 Colorful - Accent 1"/>
    <w:basedOn w:val="167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760ab"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2">
    <w:name w:val="Grid Table 7 Colorful - Accent 2"/>
    <w:basedOn w:val="167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3">
    <w:name w:val="Grid Table 7 Colorful - Accent 3"/>
    <w:basedOn w:val="167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4">
    <w:name w:val="Grid Table 7 Colorful - Accent 4"/>
    <w:basedOn w:val="167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5">
    <w:name w:val="Grid Table 7 Colorful - Accent 5"/>
    <w:basedOn w:val="167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6">
    <w:name w:val="Grid Table 7 Colorful - Accent 6"/>
    <w:basedOn w:val="167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7">
    <w:name w:val="List Table 1 Light"/>
    <w:basedOn w:val="1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8">
    <w:name w:val="List Table 1 Light - Accent 1"/>
    <w:basedOn w:val="1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9">
    <w:name w:val="List Table 1 Light - Accent 2"/>
    <w:basedOn w:val="1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0">
    <w:name w:val="List Table 1 Light - Accent 3"/>
    <w:basedOn w:val="1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1">
    <w:name w:val="List Table 1 Light - Accent 4"/>
    <w:basedOn w:val="1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2">
    <w:name w:val="List Table 1 Light - Accent 5"/>
    <w:basedOn w:val="1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3">
    <w:name w:val="List Table 1 Light - Accent 6"/>
    <w:basedOn w:val="1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4">
    <w:name w:val="List Table 2"/>
    <w:basedOn w:val="167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5">
    <w:name w:val="List Table 2 - Accent 1"/>
    <w:basedOn w:val="167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6">
    <w:name w:val="List Table 2 - Accent 2"/>
    <w:basedOn w:val="167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7">
    <w:name w:val="List Table 2 - Accent 3"/>
    <w:basedOn w:val="167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8">
    <w:name w:val="List Table 2 - Accent 4"/>
    <w:basedOn w:val="167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9">
    <w:name w:val="List Table 2 - Accent 5"/>
    <w:basedOn w:val="167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0">
    <w:name w:val="List Table 2 - Accent 6"/>
    <w:basedOn w:val="167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1">
    <w:name w:val="List Table 3"/>
    <w:basedOn w:val="167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2">
    <w:name w:val="List Table 3 - Accent 1"/>
    <w:basedOn w:val="167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3">
    <w:name w:val="List Table 3 - Accent 2"/>
    <w:basedOn w:val="167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4">
    <w:name w:val="List Table 3 - Accent 3"/>
    <w:basedOn w:val="167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5">
    <w:name w:val="List Table 3 - Accent 4"/>
    <w:basedOn w:val="167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6">
    <w:name w:val="List Table 3 - Accent 5"/>
    <w:basedOn w:val="167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7">
    <w:name w:val="List Table 3 - Accent 6"/>
    <w:basedOn w:val="167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8">
    <w:name w:val="List Table 4"/>
    <w:basedOn w:val="167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9">
    <w:name w:val="List Table 4 - Accent 1"/>
    <w:basedOn w:val="167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0">
    <w:name w:val="List Table 4 - Accent 2"/>
    <w:basedOn w:val="167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1">
    <w:name w:val="List Table 4 - Accent 3"/>
    <w:basedOn w:val="167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2">
    <w:name w:val="List Table 4 - Accent 4"/>
    <w:basedOn w:val="167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3">
    <w:name w:val="List Table 4 - Accent 5"/>
    <w:basedOn w:val="167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4">
    <w:name w:val="List Table 4 - Accent 6"/>
    <w:basedOn w:val="167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5">
    <w:name w:val="List Table 5 Dark"/>
    <w:basedOn w:val="167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76">
    <w:name w:val="List Table 5 Dark - Accent 1"/>
    <w:basedOn w:val="167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77">
    <w:name w:val="List Table 5 Dark - Accent 2"/>
    <w:basedOn w:val="167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78">
    <w:name w:val="List Table 5 Dark - Accent 3"/>
    <w:basedOn w:val="167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79">
    <w:name w:val="List Table 5 Dark - Accent 4"/>
    <w:basedOn w:val="167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80">
    <w:name w:val="List Table 5 Dark - Accent 5"/>
    <w:basedOn w:val="167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81">
    <w:name w:val="List Table 5 Dark - Accent 6"/>
    <w:basedOn w:val="167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82">
    <w:name w:val="List Table 6 Colorful"/>
    <w:basedOn w:val="167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3">
    <w:name w:val="List Table 6 Colorful - Accent 1"/>
    <w:basedOn w:val="167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4">
    <w:name w:val="List Table 6 Colorful - Accent 2"/>
    <w:basedOn w:val="167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5">
    <w:name w:val="List Table 6 Colorful - Accent 3"/>
    <w:basedOn w:val="167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6">
    <w:name w:val="List Table 6 Colorful - Accent 4"/>
    <w:basedOn w:val="167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7">
    <w:name w:val="List Table 6 Colorful - Accent 5"/>
    <w:basedOn w:val="167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8">
    <w:name w:val="List Table 6 Colorful - Accent 6"/>
    <w:basedOn w:val="167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9">
    <w:name w:val="List Table 7 Colorful"/>
    <w:basedOn w:val="167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590">
    <w:name w:val="List Table 7 Colorful - Accent 1"/>
    <w:basedOn w:val="167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591">
    <w:name w:val="List Table 7 Colorful - Accent 2"/>
    <w:basedOn w:val="167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592">
    <w:name w:val="List Table 7 Colorful - Accent 3"/>
    <w:basedOn w:val="167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593">
    <w:name w:val="List Table 7 Colorful - Accent 4"/>
    <w:basedOn w:val="167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594">
    <w:name w:val="List Table 7 Colorful - Accent 5"/>
    <w:basedOn w:val="167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d74b4"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595">
    <w:name w:val="List Table 7 Colorful - Accent 6"/>
    <w:basedOn w:val="167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596">
    <w:name w:val="Lined - Accent"/>
    <w:basedOn w:val="1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7">
    <w:name w:val="Lined - Accent 1"/>
    <w:basedOn w:val="1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8">
    <w:name w:val="Lined - Accent 2"/>
    <w:basedOn w:val="1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9">
    <w:name w:val="Lined - Accent 3"/>
    <w:basedOn w:val="1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0">
    <w:name w:val="Lined - Accent 4"/>
    <w:basedOn w:val="1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1">
    <w:name w:val="Lined - Accent 5"/>
    <w:basedOn w:val="1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2">
    <w:name w:val="Lined - Accent 6"/>
    <w:basedOn w:val="1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3">
    <w:name w:val="Bordered &amp; Lined - Accent"/>
    <w:basedOn w:val="167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4">
    <w:name w:val="Bordered &amp; Lined - Accent 1"/>
    <w:basedOn w:val="167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5">
    <w:name w:val="Bordered &amp; Lined - Accent 2"/>
    <w:basedOn w:val="167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6">
    <w:name w:val="Bordered &amp; Lined - Accent 3"/>
    <w:basedOn w:val="167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7">
    <w:name w:val="Bordered &amp; Lined - Accent 4"/>
    <w:basedOn w:val="167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8">
    <w:name w:val="Bordered &amp; Lined - Accent 5"/>
    <w:basedOn w:val="167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9">
    <w:name w:val="Bordered &amp; Lined - Accent 6"/>
    <w:basedOn w:val="167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0">
    <w:name w:val="Bordered"/>
    <w:basedOn w:val="167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1">
    <w:name w:val="Bordered - Accent 1"/>
    <w:basedOn w:val="167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2">
    <w:name w:val="Bordered - Accent 2"/>
    <w:basedOn w:val="167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3">
    <w:name w:val="Bordered - Accent 3"/>
    <w:basedOn w:val="167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4">
    <w:name w:val="Bordered - Accent 4"/>
    <w:basedOn w:val="167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5">
    <w:name w:val="Bordered - Accent 5"/>
    <w:basedOn w:val="167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6">
    <w:name w:val="Bordered - Accent 6"/>
    <w:basedOn w:val="167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17">
    <w:name w:val="Heading 1"/>
    <w:basedOn w:val="1676"/>
    <w:next w:val="1676"/>
    <w:link w:val="1626"/>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618">
    <w:name w:val="Heading 2"/>
    <w:basedOn w:val="1676"/>
    <w:next w:val="1676"/>
    <w:link w:val="1627"/>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619">
    <w:name w:val="Heading 3"/>
    <w:basedOn w:val="1676"/>
    <w:next w:val="1676"/>
    <w:link w:val="1628"/>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620">
    <w:name w:val="Heading 4"/>
    <w:basedOn w:val="1676"/>
    <w:next w:val="1676"/>
    <w:link w:val="162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621">
    <w:name w:val="Heading 5"/>
    <w:basedOn w:val="1676"/>
    <w:next w:val="1676"/>
    <w:link w:val="163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622">
    <w:name w:val="Heading 6"/>
    <w:basedOn w:val="1676"/>
    <w:next w:val="1676"/>
    <w:link w:val="163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623">
    <w:name w:val="Heading 7"/>
    <w:basedOn w:val="1676"/>
    <w:next w:val="1676"/>
    <w:link w:val="163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624">
    <w:name w:val="Heading 8"/>
    <w:basedOn w:val="1676"/>
    <w:next w:val="1676"/>
    <w:link w:val="163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625">
    <w:name w:val="Heading 9"/>
    <w:basedOn w:val="1676"/>
    <w:next w:val="1676"/>
    <w:link w:val="163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626">
    <w:name w:val="Heading 1 Char"/>
    <w:basedOn w:val="1677"/>
    <w:link w:val="1617"/>
    <w:uiPriority w:val="9"/>
    <w:pPr>
      <w:pBdr/>
      <w:spacing/>
      <w:ind/>
    </w:pPr>
    <w:rPr>
      <w:rFonts w:ascii="Arial" w:hAnsi="Arial" w:eastAsia="Arial" w:cs="Arial"/>
      <w:color w:val="0f4761" w:themeColor="accent1" w:themeShade="BF"/>
      <w:sz w:val="40"/>
      <w:szCs w:val="40"/>
    </w:rPr>
  </w:style>
  <w:style w:type="character" w:styleId="1627">
    <w:name w:val="Heading 2 Char"/>
    <w:basedOn w:val="1677"/>
    <w:link w:val="1618"/>
    <w:uiPriority w:val="9"/>
    <w:pPr>
      <w:pBdr/>
      <w:spacing/>
      <w:ind/>
    </w:pPr>
    <w:rPr>
      <w:rFonts w:ascii="Arial" w:hAnsi="Arial" w:eastAsia="Arial" w:cs="Arial"/>
      <w:color w:val="0f4761" w:themeColor="accent1" w:themeShade="BF"/>
      <w:sz w:val="32"/>
      <w:szCs w:val="32"/>
    </w:rPr>
  </w:style>
  <w:style w:type="character" w:styleId="1628">
    <w:name w:val="Heading 3 Char"/>
    <w:basedOn w:val="1677"/>
    <w:link w:val="1619"/>
    <w:uiPriority w:val="9"/>
    <w:pPr>
      <w:pBdr/>
      <w:spacing/>
      <w:ind/>
    </w:pPr>
    <w:rPr>
      <w:rFonts w:ascii="Arial" w:hAnsi="Arial" w:eastAsia="Arial" w:cs="Arial"/>
      <w:color w:val="0f4761" w:themeColor="accent1" w:themeShade="BF"/>
      <w:sz w:val="28"/>
      <w:szCs w:val="28"/>
    </w:rPr>
  </w:style>
  <w:style w:type="character" w:styleId="1629">
    <w:name w:val="Heading 4 Char"/>
    <w:basedOn w:val="1677"/>
    <w:link w:val="1620"/>
    <w:uiPriority w:val="9"/>
    <w:pPr>
      <w:pBdr/>
      <w:spacing/>
      <w:ind/>
    </w:pPr>
    <w:rPr>
      <w:rFonts w:ascii="Arial" w:hAnsi="Arial" w:eastAsia="Arial" w:cs="Arial"/>
      <w:i/>
      <w:iCs/>
      <w:color w:val="0f4761" w:themeColor="accent1" w:themeShade="BF"/>
    </w:rPr>
  </w:style>
  <w:style w:type="character" w:styleId="1630">
    <w:name w:val="Heading 5 Char"/>
    <w:basedOn w:val="1677"/>
    <w:link w:val="1621"/>
    <w:uiPriority w:val="9"/>
    <w:pPr>
      <w:pBdr/>
      <w:spacing/>
      <w:ind/>
    </w:pPr>
    <w:rPr>
      <w:rFonts w:ascii="Arial" w:hAnsi="Arial" w:eastAsia="Arial" w:cs="Arial"/>
      <w:color w:val="0f4761" w:themeColor="accent1" w:themeShade="BF"/>
    </w:rPr>
  </w:style>
  <w:style w:type="character" w:styleId="1631">
    <w:name w:val="Heading 6 Char"/>
    <w:basedOn w:val="1677"/>
    <w:link w:val="1622"/>
    <w:uiPriority w:val="9"/>
    <w:pPr>
      <w:pBdr/>
      <w:spacing/>
      <w:ind/>
    </w:pPr>
    <w:rPr>
      <w:rFonts w:ascii="Arial" w:hAnsi="Arial" w:eastAsia="Arial" w:cs="Arial"/>
      <w:i/>
      <w:iCs/>
      <w:color w:val="595959" w:themeColor="text1" w:themeTint="A6"/>
    </w:rPr>
  </w:style>
  <w:style w:type="character" w:styleId="1632">
    <w:name w:val="Heading 7 Char"/>
    <w:basedOn w:val="1677"/>
    <w:link w:val="1623"/>
    <w:uiPriority w:val="9"/>
    <w:pPr>
      <w:pBdr/>
      <w:spacing/>
      <w:ind/>
    </w:pPr>
    <w:rPr>
      <w:rFonts w:ascii="Arial" w:hAnsi="Arial" w:eastAsia="Arial" w:cs="Arial"/>
      <w:color w:val="595959" w:themeColor="text1" w:themeTint="A6"/>
    </w:rPr>
  </w:style>
  <w:style w:type="character" w:styleId="1633">
    <w:name w:val="Heading 8 Char"/>
    <w:basedOn w:val="1677"/>
    <w:link w:val="1624"/>
    <w:uiPriority w:val="9"/>
    <w:pPr>
      <w:pBdr/>
      <w:spacing/>
      <w:ind/>
    </w:pPr>
    <w:rPr>
      <w:rFonts w:ascii="Arial" w:hAnsi="Arial" w:eastAsia="Arial" w:cs="Arial"/>
      <w:i/>
      <w:iCs/>
      <w:color w:val="272727" w:themeColor="text1" w:themeTint="D8"/>
    </w:rPr>
  </w:style>
  <w:style w:type="character" w:styleId="1634">
    <w:name w:val="Heading 9 Char"/>
    <w:basedOn w:val="1677"/>
    <w:link w:val="1625"/>
    <w:uiPriority w:val="9"/>
    <w:pPr>
      <w:pBdr/>
      <w:spacing/>
      <w:ind/>
    </w:pPr>
    <w:rPr>
      <w:rFonts w:ascii="Arial" w:hAnsi="Arial" w:eastAsia="Arial" w:cs="Arial"/>
      <w:i/>
      <w:iCs/>
      <w:color w:val="272727" w:themeColor="text1" w:themeTint="D8"/>
    </w:rPr>
  </w:style>
  <w:style w:type="paragraph" w:styleId="1635">
    <w:name w:val="Title"/>
    <w:basedOn w:val="1676"/>
    <w:next w:val="1676"/>
    <w:link w:val="1636"/>
    <w:uiPriority w:val="10"/>
    <w:qFormat/>
    <w:pPr>
      <w:pBdr/>
      <w:spacing w:after="80" w:line="240" w:lineRule="auto"/>
      <w:ind/>
      <w:contextualSpacing w:val="true"/>
    </w:pPr>
    <w:rPr>
      <w:rFonts w:ascii="Arial" w:hAnsi="Arial" w:eastAsia="Arial" w:cs="Arial"/>
      <w:spacing w:val="-10"/>
      <w:sz w:val="56"/>
      <w:szCs w:val="56"/>
    </w:rPr>
  </w:style>
  <w:style w:type="character" w:styleId="1636">
    <w:name w:val="Title Char"/>
    <w:basedOn w:val="1677"/>
    <w:link w:val="1635"/>
    <w:uiPriority w:val="10"/>
    <w:pPr>
      <w:pBdr/>
      <w:spacing/>
      <w:ind/>
    </w:pPr>
    <w:rPr>
      <w:rFonts w:ascii="Arial" w:hAnsi="Arial" w:eastAsia="Arial" w:cs="Arial"/>
      <w:spacing w:val="-10"/>
      <w:sz w:val="56"/>
      <w:szCs w:val="56"/>
    </w:rPr>
  </w:style>
  <w:style w:type="paragraph" w:styleId="1637">
    <w:name w:val="Subtitle"/>
    <w:basedOn w:val="1676"/>
    <w:next w:val="1676"/>
    <w:link w:val="1638"/>
    <w:uiPriority w:val="11"/>
    <w:qFormat/>
    <w:pPr>
      <w:numPr>
        <w:ilvl w:val="1"/>
      </w:numPr>
      <w:pBdr/>
      <w:spacing/>
      <w:ind/>
    </w:pPr>
    <w:rPr>
      <w:color w:val="595959" w:themeColor="text1" w:themeTint="A6"/>
      <w:spacing w:val="15"/>
      <w:sz w:val="28"/>
      <w:szCs w:val="28"/>
    </w:rPr>
  </w:style>
  <w:style w:type="character" w:styleId="1638">
    <w:name w:val="Subtitle Char"/>
    <w:basedOn w:val="1677"/>
    <w:link w:val="1637"/>
    <w:uiPriority w:val="11"/>
    <w:pPr>
      <w:pBdr/>
      <w:spacing/>
      <w:ind/>
    </w:pPr>
    <w:rPr>
      <w:color w:val="595959" w:themeColor="text1" w:themeTint="A6"/>
      <w:spacing w:val="15"/>
      <w:sz w:val="28"/>
      <w:szCs w:val="28"/>
    </w:rPr>
  </w:style>
  <w:style w:type="paragraph" w:styleId="1639">
    <w:name w:val="Quote"/>
    <w:basedOn w:val="1676"/>
    <w:next w:val="1676"/>
    <w:link w:val="1640"/>
    <w:uiPriority w:val="29"/>
    <w:qFormat/>
    <w:pPr>
      <w:pBdr/>
      <w:spacing w:before="160"/>
      <w:ind/>
      <w:jc w:val="center"/>
    </w:pPr>
    <w:rPr>
      <w:i/>
      <w:iCs/>
      <w:color w:val="404040" w:themeColor="text1" w:themeTint="BF"/>
    </w:rPr>
  </w:style>
  <w:style w:type="character" w:styleId="1640">
    <w:name w:val="Quote Char"/>
    <w:basedOn w:val="1677"/>
    <w:link w:val="1639"/>
    <w:uiPriority w:val="29"/>
    <w:pPr>
      <w:pBdr/>
      <w:spacing/>
      <w:ind/>
    </w:pPr>
    <w:rPr>
      <w:i/>
      <w:iCs/>
      <w:color w:val="404040" w:themeColor="text1" w:themeTint="BF"/>
    </w:rPr>
  </w:style>
  <w:style w:type="paragraph" w:styleId="1641">
    <w:name w:val="List Paragraph"/>
    <w:basedOn w:val="1676"/>
    <w:uiPriority w:val="34"/>
    <w:qFormat/>
    <w:pPr>
      <w:pBdr/>
      <w:spacing/>
      <w:ind w:left="720"/>
      <w:contextualSpacing w:val="true"/>
    </w:pPr>
  </w:style>
  <w:style w:type="character" w:styleId="1642">
    <w:name w:val="Intense Emphasis"/>
    <w:basedOn w:val="1677"/>
    <w:uiPriority w:val="21"/>
    <w:qFormat/>
    <w:pPr>
      <w:pBdr/>
      <w:spacing/>
      <w:ind/>
    </w:pPr>
    <w:rPr>
      <w:i/>
      <w:iCs/>
      <w:color w:val="0f4761" w:themeColor="accent1" w:themeShade="BF"/>
    </w:rPr>
  </w:style>
  <w:style w:type="paragraph" w:styleId="1643">
    <w:name w:val="Intense Quote"/>
    <w:basedOn w:val="1676"/>
    <w:next w:val="1676"/>
    <w:link w:val="164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44">
    <w:name w:val="Intense Quote Char"/>
    <w:basedOn w:val="1677"/>
    <w:link w:val="1643"/>
    <w:uiPriority w:val="30"/>
    <w:pPr>
      <w:pBdr/>
      <w:spacing/>
      <w:ind/>
    </w:pPr>
    <w:rPr>
      <w:i/>
      <w:iCs/>
      <w:color w:val="0f4761" w:themeColor="accent1" w:themeShade="BF"/>
    </w:rPr>
  </w:style>
  <w:style w:type="character" w:styleId="1645">
    <w:name w:val="Intense Reference"/>
    <w:basedOn w:val="1677"/>
    <w:uiPriority w:val="32"/>
    <w:qFormat/>
    <w:pPr>
      <w:pBdr/>
      <w:spacing/>
      <w:ind/>
    </w:pPr>
    <w:rPr>
      <w:b/>
      <w:bCs/>
      <w:smallCaps/>
      <w:color w:val="0f4761" w:themeColor="accent1" w:themeShade="BF"/>
      <w:spacing w:val="5"/>
    </w:rPr>
  </w:style>
  <w:style w:type="paragraph" w:styleId="1646">
    <w:name w:val="No Spacing"/>
    <w:basedOn w:val="1676"/>
    <w:uiPriority w:val="1"/>
    <w:qFormat/>
    <w:pPr>
      <w:pBdr/>
      <w:spacing w:after="0" w:line="240" w:lineRule="auto"/>
      <w:ind/>
    </w:pPr>
  </w:style>
  <w:style w:type="character" w:styleId="1647">
    <w:name w:val="Subtle Emphasis"/>
    <w:basedOn w:val="1677"/>
    <w:uiPriority w:val="19"/>
    <w:qFormat/>
    <w:pPr>
      <w:pBdr/>
      <w:spacing/>
      <w:ind/>
    </w:pPr>
    <w:rPr>
      <w:i/>
      <w:iCs/>
      <w:color w:val="404040" w:themeColor="text1" w:themeTint="BF"/>
    </w:rPr>
  </w:style>
  <w:style w:type="character" w:styleId="1648">
    <w:name w:val="Emphasis"/>
    <w:basedOn w:val="1677"/>
    <w:uiPriority w:val="20"/>
    <w:qFormat/>
    <w:pPr>
      <w:pBdr/>
      <w:spacing/>
      <w:ind/>
    </w:pPr>
    <w:rPr>
      <w:i/>
      <w:iCs/>
    </w:rPr>
  </w:style>
  <w:style w:type="character" w:styleId="1649">
    <w:name w:val="Strong"/>
    <w:basedOn w:val="1677"/>
    <w:uiPriority w:val="22"/>
    <w:qFormat/>
    <w:pPr>
      <w:pBdr/>
      <w:spacing/>
      <w:ind/>
    </w:pPr>
    <w:rPr>
      <w:b/>
      <w:bCs/>
    </w:rPr>
  </w:style>
  <w:style w:type="character" w:styleId="1650">
    <w:name w:val="Subtle Reference"/>
    <w:basedOn w:val="1677"/>
    <w:uiPriority w:val="31"/>
    <w:qFormat/>
    <w:pPr>
      <w:pBdr/>
      <w:spacing/>
      <w:ind/>
    </w:pPr>
    <w:rPr>
      <w:smallCaps/>
      <w:color w:val="5a5a5a" w:themeColor="text1" w:themeTint="A5"/>
    </w:rPr>
  </w:style>
  <w:style w:type="character" w:styleId="1651">
    <w:name w:val="Book Title"/>
    <w:basedOn w:val="1677"/>
    <w:uiPriority w:val="33"/>
    <w:qFormat/>
    <w:pPr>
      <w:pBdr/>
      <w:spacing/>
      <w:ind/>
    </w:pPr>
    <w:rPr>
      <w:b/>
      <w:bCs/>
      <w:i/>
      <w:iCs/>
      <w:spacing w:val="5"/>
    </w:rPr>
  </w:style>
  <w:style w:type="paragraph" w:styleId="1652">
    <w:name w:val="Header"/>
    <w:basedOn w:val="1676"/>
    <w:link w:val="1653"/>
    <w:uiPriority w:val="99"/>
    <w:unhideWhenUsed/>
    <w:pPr>
      <w:pBdr/>
      <w:tabs>
        <w:tab w:val="center" w:leader="none" w:pos="4844"/>
        <w:tab w:val="right" w:leader="none" w:pos="9689"/>
      </w:tabs>
      <w:spacing w:after="0" w:line="240" w:lineRule="auto"/>
      <w:ind/>
    </w:pPr>
  </w:style>
  <w:style w:type="character" w:styleId="1653">
    <w:name w:val="Header Char"/>
    <w:basedOn w:val="1677"/>
    <w:link w:val="1652"/>
    <w:uiPriority w:val="99"/>
    <w:pPr>
      <w:pBdr/>
      <w:spacing/>
      <w:ind/>
    </w:pPr>
  </w:style>
  <w:style w:type="paragraph" w:styleId="1654">
    <w:name w:val="Footer"/>
    <w:basedOn w:val="1676"/>
    <w:link w:val="1655"/>
    <w:uiPriority w:val="99"/>
    <w:unhideWhenUsed/>
    <w:pPr>
      <w:pBdr/>
      <w:tabs>
        <w:tab w:val="center" w:leader="none" w:pos="4844"/>
        <w:tab w:val="right" w:leader="none" w:pos="9689"/>
      </w:tabs>
      <w:spacing w:after="0" w:line="240" w:lineRule="auto"/>
      <w:ind/>
    </w:pPr>
  </w:style>
  <w:style w:type="character" w:styleId="1655">
    <w:name w:val="Footer Char"/>
    <w:basedOn w:val="1677"/>
    <w:link w:val="1654"/>
    <w:uiPriority w:val="99"/>
    <w:pPr>
      <w:pBdr/>
      <w:spacing/>
      <w:ind/>
    </w:pPr>
  </w:style>
  <w:style w:type="paragraph" w:styleId="1656">
    <w:name w:val="Caption"/>
    <w:basedOn w:val="1676"/>
    <w:next w:val="1676"/>
    <w:uiPriority w:val="35"/>
    <w:unhideWhenUsed/>
    <w:qFormat/>
    <w:pPr>
      <w:pBdr/>
      <w:spacing w:after="200" w:line="240" w:lineRule="auto"/>
      <w:ind/>
    </w:pPr>
    <w:rPr>
      <w:i/>
      <w:iCs/>
      <w:color w:val="0e2841" w:themeColor="text2"/>
      <w:sz w:val="18"/>
      <w:szCs w:val="18"/>
    </w:rPr>
  </w:style>
  <w:style w:type="paragraph" w:styleId="1657">
    <w:name w:val="footnote text"/>
    <w:basedOn w:val="1676"/>
    <w:link w:val="1658"/>
    <w:uiPriority w:val="99"/>
    <w:semiHidden/>
    <w:unhideWhenUsed/>
    <w:pPr>
      <w:pBdr/>
      <w:spacing w:after="0" w:line="240" w:lineRule="auto"/>
      <w:ind/>
    </w:pPr>
    <w:rPr>
      <w:sz w:val="20"/>
      <w:szCs w:val="20"/>
    </w:rPr>
  </w:style>
  <w:style w:type="character" w:styleId="1658">
    <w:name w:val="Footnote Text Char"/>
    <w:basedOn w:val="1677"/>
    <w:link w:val="1657"/>
    <w:uiPriority w:val="99"/>
    <w:semiHidden/>
    <w:pPr>
      <w:pBdr/>
      <w:spacing/>
      <w:ind/>
    </w:pPr>
    <w:rPr>
      <w:sz w:val="20"/>
      <w:szCs w:val="20"/>
    </w:rPr>
  </w:style>
  <w:style w:type="character" w:styleId="1659">
    <w:name w:val="footnote reference"/>
    <w:basedOn w:val="1677"/>
    <w:uiPriority w:val="99"/>
    <w:semiHidden/>
    <w:unhideWhenUsed/>
    <w:pPr>
      <w:pBdr/>
      <w:spacing/>
      <w:ind/>
    </w:pPr>
    <w:rPr>
      <w:vertAlign w:val="superscript"/>
    </w:rPr>
  </w:style>
  <w:style w:type="paragraph" w:styleId="1660">
    <w:name w:val="endnote text"/>
    <w:basedOn w:val="1676"/>
    <w:link w:val="1661"/>
    <w:uiPriority w:val="99"/>
    <w:semiHidden/>
    <w:unhideWhenUsed/>
    <w:pPr>
      <w:pBdr/>
      <w:spacing w:after="0" w:line="240" w:lineRule="auto"/>
      <w:ind/>
    </w:pPr>
    <w:rPr>
      <w:sz w:val="20"/>
      <w:szCs w:val="20"/>
    </w:rPr>
  </w:style>
  <w:style w:type="character" w:styleId="1661">
    <w:name w:val="Endnote Text Char"/>
    <w:basedOn w:val="1677"/>
    <w:link w:val="1660"/>
    <w:uiPriority w:val="99"/>
    <w:semiHidden/>
    <w:pPr>
      <w:pBdr/>
      <w:spacing/>
      <w:ind/>
    </w:pPr>
    <w:rPr>
      <w:sz w:val="20"/>
      <w:szCs w:val="20"/>
    </w:rPr>
  </w:style>
  <w:style w:type="character" w:styleId="1662">
    <w:name w:val="endnote reference"/>
    <w:basedOn w:val="1677"/>
    <w:uiPriority w:val="99"/>
    <w:semiHidden/>
    <w:unhideWhenUsed/>
    <w:pPr>
      <w:pBdr/>
      <w:spacing/>
      <w:ind/>
    </w:pPr>
    <w:rPr>
      <w:vertAlign w:val="superscript"/>
    </w:rPr>
  </w:style>
  <w:style w:type="character" w:styleId="1663">
    <w:name w:val="Hyperlink"/>
    <w:basedOn w:val="1677"/>
    <w:uiPriority w:val="99"/>
    <w:unhideWhenUsed/>
    <w:pPr>
      <w:pBdr/>
      <w:spacing/>
      <w:ind/>
    </w:pPr>
    <w:rPr>
      <w:color w:val="0563c1" w:themeColor="hyperlink"/>
      <w:u w:val="single"/>
    </w:rPr>
  </w:style>
  <w:style w:type="character" w:styleId="1664">
    <w:name w:val="FollowedHyperlink"/>
    <w:basedOn w:val="1677"/>
    <w:uiPriority w:val="99"/>
    <w:semiHidden/>
    <w:unhideWhenUsed/>
    <w:pPr>
      <w:pBdr/>
      <w:spacing/>
      <w:ind/>
    </w:pPr>
    <w:rPr>
      <w:color w:val="954f72" w:themeColor="followedHyperlink"/>
      <w:u w:val="single"/>
    </w:rPr>
  </w:style>
  <w:style w:type="paragraph" w:styleId="1665">
    <w:name w:val="toc 1"/>
    <w:basedOn w:val="1676"/>
    <w:next w:val="1676"/>
    <w:uiPriority w:val="39"/>
    <w:unhideWhenUsed/>
    <w:pPr>
      <w:pBdr/>
      <w:spacing w:after="100"/>
      <w:ind/>
    </w:pPr>
  </w:style>
  <w:style w:type="paragraph" w:styleId="1666">
    <w:name w:val="toc 2"/>
    <w:basedOn w:val="1676"/>
    <w:next w:val="1676"/>
    <w:uiPriority w:val="39"/>
    <w:unhideWhenUsed/>
    <w:pPr>
      <w:pBdr/>
      <w:spacing w:after="100"/>
      <w:ind w:left="220"/>
    </w:pPr>
  </w:style>
  <w:style w:type="paragraph" w:styleId="1667">
    <w:name w:val="toc 3"/>
    <w:basedOn w:val="1676"/>
    <w:next w:val="1676"/>
    <w:uiPriority w:val="39"/>
    <w:unhideWhenUsed/>
    <w:pPr>
      <w:pBdr/>
      <w:spacing w:after="100"/>
      <w:ind w:left="440"/>
    </w:pPr>
  </w:style>
  <w:style w:type="paragraph" w:styleId="1668">
    <w:name w:val="toc 4"/>
    <w:basedOn w:val="1676"/>
    <w:next w:val="1676"/>
    <w:uiPriority w:val="39"/>
    <w:unhideWhenUsed/>
    <w:pPr>
      <w:pBdr/>
      <w:spacing w:after="100"/>
      <w:ind w:left="660"/>
    </w:pPr>
  </w:style>
  <w:style w:type="paragraph" w:styleId="1669">
    <w:name w:val="toc 5"/>
    <w:basedOn w:val="1676"/>
    <w:next w:val="1676"/>
    <w:uiPriority w:val="39"/>
    <w:unhideWhenUsed/>
    <w:pPr>
      <w:pBdr/>
      <w:spacing w:after="100"/>
      <w:ind w:left="880"/>
    </w:pPr>
  </w:style>
  <w:style w:type="paragraph" w:styleId="1670">
    <w:name w:val="toc 6"/>
    <w:basedOn w:val="1676"/>
    <w:next w:val="1676"/>
    <w:uiPriority w:val="39"/>
    <w:unhideWhenUsed/>
    <w:pPr>
      <w:pBdr/>
      <w:spacing w:after="100"/>
      <w:ind w:left="1100"/>
    </w:pPr>
  </w:style>
  <w:style w:type="paragraph" w:styleId="1671">
    <w:name w:val="toc 7"/>
    <w:basedOn w:val="1676"/>
    <w:next w:val="1676"/>
    <w:uiPriority w:val="39"/>
    <w:unhideWhenUsed/>
    <w:pPr>
      <w:pBdr/>
      <w:spacing w:after="100"/>
      <w:ind w:left="1320"/>
    </w:pPr>
  </w:style>
  <w:style w:type="paragraph" w:styleId="1672">
    <w:name w:val="toc 8"/>
    <w:basedOn w:val="1676"/>
    <w:next w:val="1676"/>
    <w:uiPriority w:val="39"/>
    <w:unhideWhenUsed/>
    <w:pPr>
      <w:pBdr/>
      <w:spacing w:after="100"/>
      <w:ind w:left="1540"/>
    </w:pPr>
  </w:style>
  <w:style w:type="paragraph" w:styleId="1673">
    <w:name w:val="toc 9"/>
    <w:basedOn w:val="1676"/>
    <w:next w:val="1676"/>
    <w:uiPriority w:val="39"/>
    <w:unhideWhenUsed/>
    <w:pPr>
      <w:pBdr/>
      <w:spacing w:after="100"/>
      <w:ind w:left="1760"/>
    </w:pPr>
  </w:style>
  <w:style w:type="paragraph" w:styleId="1674">
    <w:name w:val="TOC Heading"/>
    <w:uiPriority w:val="39"/>
    <w:unhideWhenUsed/>
    <w:pPr>
      <w:pBdr/>
      <w:spacing/>
      <w:ind/>
    </w:pPr>
  </w:style>
  <w:style w:type="paragraph" w:styleId="1675">
    <w:name w:val="table of figures"/>
    <w:basedOn w:val="1676"/>
    <w:next w:val="1676"/>
    <w:uiPriority w:val="99"/>
    <w:unhideWhenUsed/>
    <w:pPr>
      <w:pBdr/>
      <w:spacing w:after="0" w:afterAutospacing="0"/>
      <w:ind/>
    </w:pPr>
  </w:style>
  <w:style w:type="paragraph" w:styleId="1676" w:default="1">
    <w:name w:val="Normal"/>
    <w:qFormat/>
    <w:pPr>
      <w:pBdr/>
      <w:spacing/>
      <w:ind/>
    </w:pPr>
  </w:style>
  <w:style w:type="character" w:styleId="1677" w:default="1">
    <w:name w:val="Default Paragraph Font"/>
    <w:uiPriority w:val="1"/>
    <w:semiHidden/>
    <w:unhideWhenUsed/>
    <w:pPr>
      <w:pBdr/>
      <w:spacing/>
      <w:ind/>
    </w:pPr>
  </w:style>
  <w:style w:type="table" w:styleId="167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679" w:default="1">
    <w:name w:val="No List"/>
    <w:uiPriority w:val="99"/>
    <w:semiHidden/>
    <w:unhideWhenUsed/>
    <w:pPr>
      <w:pBdr/>
      <w:spacing/>
      <w:ind/>
    </w:pPr>
  </w:style>
  <w:style w:type="character" w:styleId="1680">
    <w:name w:val="Placeholder Text"/>
    <w:basedOn w:val="1677"/>
    <w:uiPriority w:val="99"/>
    <w:semiHidden/>
    <w:pPr>
      <w:pBdr/>
      <w:spacing/>
      <w:ind/>
    </w:pPr>
    <w:rPr>
      <w:color w:val="808080"/>
    </w:rPr>
  </w:style>
  <w:style w:type="paragraph" w:styleId="1681" w:customStyle="1">
    <w:name w:val="6BA64E87E23D46BE843D32AF77E8BC3C"/>
    <w:pPr>
      <w:pBdr/>
      <w:spacing w:line="278" w:lineRule="auto"/>
      <w:ind/>
    </w:pPr>
    <w:rPr>
      <w:sz w:val="24"/>
      <w:szCs w:val="24"/>
      <w:lang w:val="pt-PT" w:eastAsia="pt-PT"/>
      <w14:ligatures w14:val="standardContextual"/>
    </w:rPr>
  </w:style>
  <w:style w:type="paragraph" w:styleId="1682" w:customStyle="1">
    <w:name w:val="C0CAD2A8ACC4472A9428B98A8C619CC4"/>
    <w:pPr>
      <w:pBdr/>
      <w:spacing w:line="278" w:lineRule="auto"/>
      <w:ind/>
    </w:pPr>
    <w:rPr>
      <w:sz w:val="24"/>
      <w:szCs w:val="24"/>
      <w:lang w:val="pt-PT" w:eastAsia="pt-PT"/>
      <w14:ligatures w14:val="standardContextual"/>
    </w:rPr>
  </w:style>
  <w:style w:type="paragraph" w:styleId="1683" w:customStyle="1">
    <w:name w:val="54B2212DCA574E6CBE6F1E842B87565D"/>
    <w:pPr>
      <w:pBdr/>
      <w:spacing w:line="278" w:lineRule="auto"/>
      <w:ind/>
    </w:pPr>
    <w:rPr>
      <w:sz w:val="24"/>
      <w:szCs w:val="24"/>
      <w:lang w:val="pt-PT" w:eastAsia="pt-PT"/>
      <w14:ligatures w14:val="standardContextual"/>
    </w:rPr>
  </w:style>
  <w:style w:type="paragraph" w:styleId="1684" w:customStyle="1">
    <w:name w:val="D9AAA20DF56241C38B309E067E3907E8"/>
    <w:pPr>
      <w:pBdr/>
      <w:spacing w:line="278" w:lineRule="auto"/>
      <w:ind/>
    </w:pPr>
    <w:rPr>
      <w:sz w:val="24"/>
      <w:szCs w:val="24"/>
      <w:lang w:val="pt-PT" w:eastAsia="pt-PT"/>
      <w14:ligatures w14:val="standardContextual"/>
    </w:rPr>
  </w:style>
  <w:style w:type="paragraph" w:styleId="1685" w:customStyle="1">
    <w:name w:val="8B9E68F0E53D45479A9464C2192A507E"/>
    <w:pPr>
      <w:pBdr/>
      <w:spacing w:line="278" w:lineRule="auto"/>
      <w:ind/>
    </w:pPr>
    <w:rPr>
      <w:sz w:val="24"/>
      <w:szCs w:val="24"/>
      <w:lang w:val="pt-PT" w:eastAsia="pt-PT"/>
      <w14:ligatures w14:val="standardContextual"/>
    </w:rPr>
  </w:style>
  <w:style w:type="paragraph" w:styleId="1686" w:customStyle="1">
    <w:name w:val="090A396932424CE3A7F042678E7AF38E"/>
    <w:pPr>
      <w:pBdr/>
      <w:spacing w:line="278" w:lineRule="auto"/>
      <w:ind/>
    </w:pPr>
    <w:rPr>
      <w:sz w:val="24"/>
      <w:szCs w:val="24"/>
      <w:lang w:val="pt-PT" w:eastAsia="pt-PT"/>
      <w14:ligatures w14:val="standardContextual"/>
    </w:rPr>
  </w:style>
  <w:style w:type="paragraph" w:styleId="1687" w:customStyle="1">
    <w:name w:val="3DD73C3C4BDE43499B8EC846C76F40A0"/>
    <w:pPr>
      <w:pBdr/>
      <w:spacing w:line="278" w:lineRule="auto"/>
      <w:ind/>
    </w:pPr>
    <w:rPr>
      <w:sz w:val="24"/>
      <w:szCs w:val="24"/>
      <w:lang w:val="pt-PT" w:eastAsia="pt-PT"/>
      <w14:ligatures w14:val="standardContextual"/>
    </w:rPr>
  </w:style>
  <w:style w:type="paragraph" w:styleId="1688" w:customStyle="1">
    <w:name w:val="48B39144EBEE42999C79A9CC912A5C35"/>
    <w:pPr>
      <w:pBdr/>
      <w:spacing w:line="278" w:lineRule="auto"/>
      <w:ind/>
    </w:pPr>
    <w:rPr>
      <w:sz w:val="24"/>
      <w:szCs w:val="24"/>
      <w:lang w:val="pt-PT" w:eastAsia="pt-PT"/>
      <w14:ligatures w14:val="standardContextual"/>
    </w:rPr>
  </w:style>
  <w:style w:type="paragraph" w:styleId="1689" w:customStyle="1">
    <w:name w:val="8231CDFD666F4156AE112A541F9F24D9"/>
    <w:pPr>
      <w:pBdr/>
      <w:spacing w:line="278" w:lineRule="auto"/>
      <w:ind/>
    </w:pPr>
    <w:rPr>
      <w:sz w:val="24"/>
      <w:szCs w:val="24"/>
      <w:lang w:val="pt-PT" w:eastAsia="pt-PT"/>
      <w14:ligatures w14:val="standardContextual"/>
    </w:rPr>
  </w:style>
  <w:style w:type="paragraph" w:styleId="1690" w:customStyle="1">
    <w:name w:val="39AC8840FC234F62872E890335CE995B"/>
    <w:pPr>
      <w:pBdr/>
      <w:spacing w:line="278" w:lineRule="auto"/>
      <w:ind/>
    </w:pPr>
    <w:rPr>
      <w:sz w:val="24"/>
      <w:szCs w:val="24"/>
      <w:lang w:val="pt-PT" w:eastAsia="pt-PT"/>
      <w14:ligatures w14:val="standardContextual"/>
    </w:rPr>
  </w:style>
  <w:style w:type="paragraph" w:styleId="1691" w:customStyle="1">
    <w:name w:val="0B5843C85E0B47288F0099B0DF5E3246"/>
    <w:pPr>
      <w:pBdr/>
      <w:spacing w:line="278" w:lineRule="auto"/>
      <w:ind/>
    </w:pPr>
    <w:rPr>
      <w:sz w:val="24"/>
      <w:szCs w:val="24"/>
      <w:lang w:val="pt-PT" w:eastAsia="pt-PT"/>
      <w14:ligatures w14:val="standardContextual"/>
    </w:rPr>
  </w:style>
  <w:style w:type="paragraph" w:styleId="1692" w:customStyle="1">
    <w:name w:val="EA54954FD1B0479DB8695CDC64F56DB7"/>
    <w:pPr>
      <w:pBdr/>
      <w:spacing w:line="278" w:lineRule="auto"/>
      <w:ind/>
    </w:pPr>
    <w:rPr>
      <w:sz w:val="24"/>
      <w:szCs w:val="24"/>
      <w:lang w:val="pt-PT" w:eastAsia="pt-PT"/>
      <w14:ligatures w14:val="standardContextual"/>
    </w:rPr>
  </w:style>
  <w:style w:type="paragraph" w:styleId="1693" w:customStyle="1">
    <w:name w:val="3DB3DFCB85D748DFAEF3065818015200"/>
    <w:pPr>
      <w:pBdr/>
      <w:spacing w:line="278" w:lineRule="auto"/>
      <w:ind/>
    </w:pPr>
    <w:rPr>
      <w:sz w:val="24"/>
      <w:szCs w:val="24"/>
      <w:lang w:val="pt-PT" w:eastAsia="pt-PT"/>
      <w14:ligatures w14:val="standardContextual"/>
    </w:rPr>
  </w:style>
  <w:style w:type="paragraph" w:styleId="1694" w:customStyle="1">
    <w:name w:val="C28FD1DD76EE44A69FD87BD41262666C"/>
    <w:pPr>
      <w:pBdr/>
      <w:spacing w:line="278" w:lineRule="auto"/>
      <w:ind/>
    </w:pPr>
    <w:rPr>
      <w:sz w:val="24"/>
      <w:szCs w:val="24"/>
      <w:lang w:val="pt-PT" w:eastAsia="pt-PT"/>
      <w14:ligatures w14:val="standardContextual"/>
    </w:rPr>
  </w:style>
  <w:style w:type="paragraph" w:styleId="1695" w:customStyle="1">
    <w:name w:val="4FAB560FA31B4DA5A22A77BA8CA3F75B"/>
    <w:pPr>
      <w:pBdr/>
      <w:spacing w:line="278" w:lineRule="auto"/>
      <w:ind/>
    </w:pPr>
    <w:rPr>
      <w:sz w:val="24"/>
      <w:szCs w:val="24"/>
      <w:lang w:val="pt-PT" w:eastAsia="pt-PT"/>
      <w14:ligatures w14:val="standardContextual"/>
    </w:rPr>
  </w:style>
  <w:style w:type="paragraph" w:styleId="1696" w:customStyle="1">
    <w:name w:val="2AF384FD52AD47528212474DEEF9AD09"/>
    <w:pPr>
      <w:pBdr/>
      <w:spacing w:line="278" w:lineRule="auto"/>
      <w:ind/>
    </w:pPr>
    <w:rPr>
      <w:sz w:val="24"/>
      <w:szCs w:val="24"/>
      <w:lang w:val="pt-PT" w:eastAsia="pt-PT"/>
      <w14:ligatures w14:val="standardContextual"/>
    </w:rPr>
  </w:style>
  <w:style w:type="paragraph" w:styleId="1697" w:customStyle="1">
    <w:name w:val="D1F117578FFD4EF8BB697F47330ABEC5"/>
    <w:pPr>
      <w:pBdr/>
      <w:spacing w:line="278" w:lineRule="auto"/>
      <w:ind/>
    </w:pPr>
    <w:rPr>
      <w:sz w:val="24"/>
      <w:szCs w:val="24"/>
      <w:lang w:val="pt-PT" w:eastAsia="pt-PT"/>
      <w14:ligatures w14:val="standardContextual"/>
    </w:rPr>
  </w:style>
  <w:style w:type="paragraph" w:styleId="1698" w:customStyle="1">
    <w:name w:val="FA159B5265F745F399D3BA8F4128CE05"/>
    <w:pPr>
      <w:pBdr/>
      <w:spacing w:line="278" w:lineRule="auto"/>
      <w:ind/>
    </w:pPr>
    <w:rPr>
      <w:sz w:val="24"/>
      <w:szCs w:val="24"/>
      <w14:ligatures w14:val="standardContextual"/>
    </w:rPr>
  </w:style>
  <w:style w:type="paragraph" w:styleId="1699" w:customStyle="1">
    <w:name w:val="1DB1EEE6D1F1421A89573FB67F769D1B"/>
    <w:pPr>
      <w:pBdr/>
      <w:spacing w:line="278" w:lineRule="auto"/>
      <w:ind/>
    </w:pPr>
    <w:rPr>
      <w:sz w:val="24"/>
      <w:szCs w:val="24"/>
      <w14:ligatures w14:val="standardContextual"/>
    </w:rPr>
  </w:style>
  <w:style w:type="paragraph" w:styleId="1700" w:customStyle="1">
    <w:name w:val="C98BBF5ADE77493D9D7B66521078EA99"/>
    <w:pPr>
      <w:pBdr/>
      <w:spacing w:line="278" w:lineRule="auto"/>
      <w:ind/>
    </w:pPr>
    <w:rPr>
      <w:sz w:val="24"/>
      <w:szCs w:val="24"/>
      <w14:ligatures w14:val="standardContextual"/>
    </w:rPr>
  </w:style>
  <w:style w:type="paragraph" w:styleId="1701" w:customStyle="1">
    <w:name w:val="1762D1E3977D45DE90BA7B765464F540"/>
    <w:pPr>
      <w:pBdr/>
      <w:spacing w:line="278" w:lineRule="auto"/>
      <w:ind/>
    </w:pPr>
    <w:rPr>
      <w:sz w:val="24"/>
      <w:szCs w:val="24"/>
      <w14:ligatures w14:val="standardContextual"/>
    </w:rPr>
  </w:style>
  <w:style w:type="paragraph" w:styleId="1702" w:customStyle="1">
    <w:name w:val="2163162FDE11463AA547E811972532ED"/>
    <w:pPr>
      <w:pBdr/>
      <w:spacing w:line="278" w:lineRule="auto"/>
      <w:ind/>
    </w:pPr>
    <w:rPr>
      <w:sz w:val="24"/>
      <w:szCs w:val="24"/>
      <w14:ligatures w14:val="standardContextual"/>
    </w:rPr>
  </w:style>
  <w:style w:type="paragraph" w:styleId="1703" w:customStyle="1">
    <w:name w:val="4717E0AABE004B46880434B833FED8CE"/>
    <w:pPr>
      <w:pBdr/>
      <w:spacing w:line="278" w:lineRule="auto"/>
      <w:ind/>
    </w:pPr>
    <w:rPr>
      <w:sz w:val="24"/>
      <w:szCs w:val="24"/>
      <w14:ligatures w14:val="standardContextual"/>
    </w:rPr>
  </w:style>
  <w:style w:type="paragraph" w:styleId="1704" w:customStyle="1">
    <w:name w:val="C0618232AD5A4E5490DF8D38FB1EE69D"/>
    <w:pPr>
      <w:pBdr/>
      <w:spacing w:line="278" w:lineRule="auto"/>
      <w:ind/>
    </w:pPr>
    <w:rPr>
      <w:sz w:val="24"/>
      <w:szCs w:val="24"/>
      <w14:ligatures w14:val="standardContextual"/>
    </w:rPr>
  </w:style>
  <w:style w:type="paragraph" w:styleId="1705" w:customStyle="1">
    <w:name w:val="959AD90D80EF41CF80F03D8D871A5BF6"/>
    <w:pPr>
      <w:pBdr/>
      <w:spacing w:line="278" w:lineRule="auto"/>
      <w:ind/>
    </w:pPr>
    <w:rPr>
      <w:sz w:val="24"/>
      <w:szCs w:val="24"/>
      <w14:ligatures w14:val="standardContextual"/>
    </w:rPr>
  </w:style>
  <w:style w:type="paragraph" w:styleId="1706" w:customStyle="1">
    <w:name w:val="B37F3D501D2D4393A8B5544D044C78C5"/>
    <w:pPr>
      <w:pBdr/>
      <w:spacing w:line="278" w:lineRule="auto"/>
      <w:ind/>
    </w:pPr>
    <w:rPr>
      <w:sz w:val="24"/>
      <w:szCs w:val="24"/>
      <w14:ligatures w14:val="standardContextual"/>
    </w:rPr>
  </w:style>
  <w:style w:type="paragraph" w:styleId="1707" w:customStyle="1">
    <w:name w:val="BC412C0D64AC45EF98004C59F2A3F627"/>
    <w:pPr>
      <w:pBdr/>
      <w:spacing w:line="278" w:lineRule="auto"/>
      <w:ind/>
    </w:pPr>
    <w:rPr>
      <w:sz w:val="24"/>
      <w:szCs w:val="24"/>
      <w14:ligatures w14:val="standardContextual"/>
    </w:rPr>
  </w:style>
  <w:style w:type="paragraph" w:styleId="1708" w:customStyle="1">
    <w:name w:val="642EFF07DD96430B9A72B800AAB75986"/>
    <w:pPr>
      <w:pBdr/>
      <w:spacing w:line="278" w:lineRule="auto"/>
      <w:ind/>
    </w:pPr>
    <w:rPr>
      <w:sz w:val="24"/>
      <w:szCs w:val="24"/>
      <w14:ligatures w14:val="standardContextual"/>
    </w:rPr>
  </w:style>
  <w:style w:type="paragraph" w:styleId="1709" w:customStyle="1">
    <w:name w:val="1F1389945769411B99322D78C4120946"/>
    <w:pPr>
      <w:pBdr/>
      <w:spacing w:line="278" w:lineRule="auto"/>
      <w:ind/>
    </w:pPr>
    <w:rPr>
      <w:sz w:val="24"/>
      <w:szCs w:val="24"/>
      <w14:ligatures w14:val="standardContextual"/>
    </w:rPr>
  </w:style>
  <w:style w:type="paragraph" w:styleId="1710" w:customStyle="1">
    <w:name w:val="C1B8886B0FC54AF9A73A8E4AAA1B0415"/>
    <w:pPr>
      <w:pBdr/>
      <w:spacing w:line="278" w:lineRule="auto"/>
      <w:ind/>
    </w:pPr>
    <w:rPr>
      <w:sz w:val="24"/>
      <w:szCs w:val="24"/>
      <w14:ligatures w14:val="standardContextual"/>
    </w:rPr>
  </w:style>
  <w:style w:type="paragraph" w:styleId="1711" w:customStyle="1">
    <w:name w:val="AAD003D8C1AC4C05B692CCA443CFEAD1"/>
    <w:pPr>
      <w:pBdr/>
      <w:spacing w:line="278" w:lineRule="auto"/>
      <w:ind/>
    </w:pPr>
    <w:rPr>
      <w:sz w:val="24"/>
      <w:szCs w:val="24"/>
      <w14:ligatures w14:val="standardContextual"/>
    </w:rPr>
  </w:style>
  <w:style w:type="paragraph" w:styleId="1712" w:customStyle="1">
    <w:name w:val="8940881B7C0948D5A80BE52BAB34DC6B"/>
    <w:pPr>
      <w:pBdr/>
      <w:spacing w:line="278" w:lineRule="auto"/>
      <w:ind/>
    </w:pPr>
    <w:rPr>
      <w:sz w:val="24"/>
      <w:szCs w:val="24"/>
      <w14:ligatures w14:val="standardContextual"/>
    </w:rPr>
  </w:style>
  <w:style w:type="paragraph" w:styleId="1713" w:customStyle="1">
    <w:name w:val="F6300FBD2E81472CBF00691F6E333F24"/>
    <w:pPr>
      <w:pBdr/>
      <w:spacing w:line="278" w:lineRule="auto"/>
      <w:ind/>
    </w:pPr>
    <w:rPr>
      <w:sz w:val="24"/>
      <w:szCs w:val="24"/>
      <w14:ligatures w14:val="standardContextual"/>
    </w:rPr>
  </w:style>
  <w:style w:type="paragraph" w:styleId="1714" w:customStyle="1">
    <w:name w:val="0EA13F96F007431A82C89D97F336F1AA"/>
    <w:pPr>
      <w:pBdr/>
      <w:spacing w:line="278" w:lineRule="auto"/>
      <w:ind/>
    </w:pPr>
    <w:rPr>
      <w:sz w:val="24"/>
      <w:szCs w:val="24"/>
      <w14:ligatures w14:val="standardContextual"/>
    </w:rPr>
  </w:style>
  <w:style w:type="paragraph" w:styleId="1715" w:customStyle="1">
    <w:name w:val="F3AAD9B1E72944319A1D5A51BC8DF18D"/>
    <w:pPr>
      <w:pBdr/>
      <w:spacing w:line="278" w:lineRule="auto"/>
      <w:ind/>
    </w:pPr>
    <w:rPr>
      <w:sz w:val="24"/>
      <w:szCs w:val="24"/>
      <w:lang w:val="pt-PT" w:eastAsia="pt-PT"/>
      <w14:ligatures w14:val="standardContextual"/>
    </w:rPr>
  </w:style>
  <w:style w:type="paragraph" w:styleId="1716" w:customStyle="1">
    <w:name w:val="41472D2A35604F53A3DAA7E556021BF7"/>
    <w:pPr>
      <w:pBdr/>
      <w:spacing w:line="278" w:lineRule="auto"/>
      <w:ind/>
    </w:pPr>
    <w:rPr>
      <w:sz w:val="24"/>
      <w:szCs w:val="24"/>
      <w:lang w:val="pt-PT" w:eastAsia="pt-PT"/>
      <w14:ligatures w14:val="standardContextual"/>
    </w:rPr>
  </w:style>
  <w:style w:type="paragraph" w:styleId="1717" w:customStyle="1">
    <w:name w:val="5BC3C1E3A4644F1198A7CCE390A12252"/>
    <w:pPr>
      <w:pBdr/>
      <w:spacing w:line="278" w:lineRule="auto"/>
      <w:ind/>
    </w:pPr>
    <w:rPr>
      <w:sz w:val="24"/>
      <w:szCs w:val="24"/>
      <w:lang w:val="pt-PT" w:eastAsia="pt-PT"/>
      <w14:ligatures w14:val="standardContextual"/>
    </w:rPr>
  </w:style>
  <w:style w:type="paragraph" w:styleId="1718" w:customStyle="1">
    <w:name w:val="79F9ADDB568B4C9486F8E2F994BBC547"/>
    <w:pPr>
      <w:pBdr/>
      <w:spacing w:line="278" w:lineRule="auto"/>
      <w:ind/>
    </w:pPr>
    <w:rPr>
      <w:sz w:val="24"/>
      <w:szCs w:val="24"/>
      <w:lang w:val="pt-PT" w:eastAsia="pt-PT"/>
      <w14:ligatures w14:val="standardContextual"/>
    </w:rPr>
  </w:style>
  <w:style w:type="paragraph" w:styleId="1719" w:customStyle="1">
    <w:name w:val="3C585945283140C9883FC1A015FDEA62"/>
    <w:pPr>
      <w:pBdr/>
      <w:spacing w:line="278" w:lineRule="auto"/>
      <w:ind/>
    </w:pPr>
    <w:rPr>
      <w:sz w:val="24"/>
      <w:szCs w:val="24"/>
      <w:lang w:val="pt-PT" w:eastAsia="pt-PT"/>
      <w14:ligatures w14:val="standardContextual"/>
    </w:rPr>
  </w:style>
  <w:style w:type="paragraph" w:styleId="1720" w:customStyle="1">
    <w:name w:val="0D743460F38D492790F5099F62F8E5D2"/>
    <w:pPr>
      <w:pBdr/>
      <w:spacing w:line="278" w:lineRule="auto"/>
      <w:ind/>
    </w:pPr>
    <w:rPr>
      <w:sz w:val="24"/>
      <w:szCs w:val="24"/>
      <w:lang w:val="pt-PT" w:eastAsia="pt-PT"/>
      <w14:ligatures w14:val="standardContextual"/>
    </w:rPr>
  </w:style>
  <w:style w:type="paragraph" w:styleId="1721" w:customStyle="1">
    <w:name w:val="4C273FCCB2A54D128AC3AD108E4FA31C"/>
    <w:pPr>
      <w:pBdr/>
      <w:spacing w:line="278" w:lineRule="auto"/>
      <w:ind/>
    </w:pPr>
    <w:rPr>
      <w:sz w:val="24"/>
      <w:szCs w:val="24"/>
      <w14:ligatures w14:val="standardContextual"/>
    </w:rPr>
  </w:style>
  <w:style w:type="paragraph" w:styleId="1722" w:customStyle="1">
    <w:name w:val="3D98AE6D9C7244FC8796081366610159"/>
    <w:pPr>
      <w:pBdr/>
      <w:spacing w:line="278" w:lineRule="auto"/>
      <w:ind/>
    </w:pPr>
    <w:rPr>
      <w:sz w:val="24"/>
      <w:szCs w:val="24"/>
      <w14:ligatures w14:val="standardContextual"/>
    </w:rPr>
  </w:style>
  <w:style w:type="paragraph" w:styleId="1723" w:customStyle="1">
    <w:name w:val="0A93B0FFBA8B4639AA9DA2EDC2D4C5D2"/>
    <w:pPr>
      <w:pBdr/>
      <w:spacing w:line="278" w:lineRule="auto"/>
      <w:ind/>
    </w:pPr>
    <w:rPr>
      <w:sz w:val="24"/>
      <w:szCs w:val="24"/>
      <w14:ligatures w14:val="standardContextual"/>
    </w:rPr>
  </w:style>
  <w:style w:type="paragraph" w:styleId="1724" w:customStyle="1">
    <w:name w:val="60A30F9F23EE460F970A19747FD75473"/>
    <w:pPr>
      <w:pBdr/>
      <w:spacing w:line="278" w:lineRule="auto"/>
      <w:ind/>
    </w:pPr>
    <w:rPr>
      <w:sz w:val="24"/>
      <w:szCs w:val="24"/>
      <w14:ligatures w14:val="standardContextual"/>
    </w:rPr>
  </w:style>
  <w:style w:type="paragraph" w:styleId="1725" w:customStyle="1">
    <w:name w:val="EA90A3F057994C15BA76D7025510A342"/>
    <w:pPr>
      <w:pBdr/>
      <w:spacing w:line="278" w:lineRule="auto"/>
      <w:ind/>
    </w:pPr>
    <w:rPr>
      <w:sz w:val="24"/>
      <w:szCs w:val="24"/>
      <w14:ligatures w14:val="standardContextual"/>
    </w:rPr>
  </w:style>
  <w:style w:type="paragraph" w:styleId="1726" w:customStyle="1">
    <w:name w:val="D7F026E238B740BD9793CF2E204ECB9C"/>
    <w:pPr>
      <w:pBdr/>
      <w:spacing w:line="278" w:lineRule="auto"/>
      <w:ind/>
    </w:pPr>
    <w:rPr>
      <w:sz w:val="24"/>
      <w:szCs w:val="24"/>
      <w14:ligatures w14:val="standardContextual"/>
    </w:rPr>
  </w:style>
  <w:style w:type="paragraph" w:styleId="1727" w:customStyle="1">
    <w:name w:val="A1AFE5C27B1644BBA335B49EA18593C0"/>
    <w:pPr>
      <w:pBdr/>
      <w:spacing w:line="278" w:lineRule="auto"/>
      <w:ind/>
    </w:pPr>
    <w:rPr>
      <w:sz w:val="24"/>
      <w:szCs w:val="24"/>
      <w14:ligatures w14:val="standardContextual"/>
    </w:rPr>
  </w:style>
  <w:style w:type="paragraph" w:styleId="1728" w:customStyle="1">
    <w:name w:val="8DB57ED52FD64C28BB56D78FC35F6A35"/>
    <w:pPr>
      <w:pBdr/>
      <w:spacing w:line="278" w:lineRule="auto"/>
      <w:ind/>
    </w:pPr>
    <w:rPr>
      <w:sz w:val="24"/>
      <w:szCs w:val="24"/>
      <w14:ligatures w14:val="standardContextual"/>
    </w:rPr>
  </w:style>
  <w:style w:type="paragraph" w:styleId="1729" w:customStyle="1">
    <w:name w:val="26E14968150141CC9B962626A8600945"/>
    <w:pPr>
      <w:pBdr/>
      <w:spacing w:line="278" w:lineRule="auto"/>
      <w:ind/>
    </w:pPr>
    <w:rPr>
      <w:sz w:val="24"/>
      <w:szCs w:val="24"/>
      <w14:ligatures w14:val="standardContextual"/>
    </w:rPr>
  </w:style>
  <w:style w:type="paragraph" w:styleId="1730" w:customStyle="1">
    <w:name w:val="579035C887B9473FAB9567BCE632FD31"/>
    <w:pPr>
      <w:pBdr/>
      <w:spacing w:line="278" w:lineRule="auto"/>
      <w:ind/>
    </w:pPr>
    <w:rPr>
      <w:sz w:val="24"/>
      <w:szCs w:val="24"/>
      <w14:ligatures w14:val="standardContextual"/>
    </w:rPr>
  </w:style>
  <w:style w:type="paragraph" w:styleId="1731" w:customStyle="1">
    <w:name w:val="DC3C11708F8A436DA78DD838D3A7997A"/>
    <w:pPr>
      <w:pBdr/>
      <w:spacing w:line="278" w:lineRule="auto"/>
      <w:ind/>
    </w:pPr>
    <w:rPr>
      <w:sz w:val="24"/>
      <w:szCs w:val="24"/>
      <w14:ligatures w14:val="standardContextual"/>
    </w:rPr>
  </w:style>
  <w:style w:type="paragraph" w:styleId="1732" w:customStyle="1">
    <w:name w:val="67065B1401984435A590FEB46C98C10A"/>
    <w:pPr>
      <w:pBdr/>
      <w:spacing w:line="278" w:lineRule="auto"/>
      <w:ind/>
    </w:pPr>
    <w:rPr>
      <w:sz w:val="24"/>
      <w:szCs w:val="24"/>
      <w14:ligatures w14:val="standardContextual"/>
    </w:rPr>
  </w:style>
  <w:style w:type="paragraph" w:styleId="1733" w:customStyle="1">
    <w:name w:val="54CF601DB35A467FAD91F5FDD00C6391"/>
    <w:pPr>
      <w:pBdr/>
      <w:spacing w:line="278" w:lineRule="auto"/>
      <w:ind/>
    </w:pPr>
    <w:rPr>
      <w:sz w:val="24"/>
      <w:szCs w:val="24"/>
      <w14:ligatures w14:val="standardContextual"/>
    </w:rPr>
  </w:style>
  <w:style w:type="paragraph" w:styleId="1734" w:customStyle="1">
    <w:name w:val="56361543CCFC41E3A075B00403BAF267"/>
    <w:pPr>
      <w:pBdr/>
      <w:spacing w:line="278" w:lineRule="auto"/>
      <w:ind/>
    </w:pPr>
    <w:rPr>
      <w:sz w:val="24"/>
      <w:szCs w:val="24"/>
      <w14:ligatures w14:val="standardContextual"/>
    </w:rPr>
  </w:style>
  <w:style w:type="paragraph" w:styleId="1735" w:customStyle="1">
    <w:name w:val="0D0711B3B62D4BBE94BF2FF3BB16DCB9"/>
    <w:pPr>
      <w:pBdr/>
      <w:spacing w:line="278" w:lineRule="auto"/>
      <w:ind/>
    </w:pPr>
    <w:rPr>
      <w:sz w:val="24"/>
      <w:szCs w:val="24"/>
      <w14:ligatures w14:val="standardContextual"/>
    </w:rPr>
  </w:style>
  <w:style w:type="paragraph" w:styleId="1736" w:customStyle="1">
    <w:name w:val="D5A7F90F85274B9FAC1B3A09BD852685"/>
    <w:pPr>
      <w:pBdr/>
      <w:spacing w:line="278" w:lineRule="auto"/>
      <w:ind/>
    </w:pPr>
    <w:rPr>
      <w:sz w:val="24"/>
      <w:szCs w:val="24"/>
      <w14:ligatures w14:val="standardContextual"/>
    </w:rPr>
  </w:style>
  <w:style w:type="paragraph" w:styleId="1737" w:customStyle="1">
    <w:name w:val="C1AFB161E9924AF3B35B40C6964678D2"/>
    <w:pPr>
      <w:pBdr/>
      <w:spacing w:line="278" w:lineRule="auto"/>
      <w:ind/>
    </w:pPr>
    <w:rPr>
      <w:sz w:val="24"/>
      <w:szCs w:val="24"/>
      <w14:ligatures w14:val="standardContextual"/>
    </w:rPr>
  </w:style>
  <w:style w:type="paragraph" w:styleId="1738" w:customStyle="1">
    <w:name w:val="6AF1195D3CE540209678A9C071D5F53E"/>
    <w:pPr>
      <w:pBdr/>
      <w:spacing w:line="278" w:lineRule="auto"/>
      <w:ind/>
    </w:pPr>
    <w:rPr>
      <w:sz w:val="24"/>
      <w:szCs w:val="24"/>
      <w14:ligatures w14:val="standardContextual"/>
    </w:rPr>
  </w:style>
  <w:style w:type="paragraph" w:styleId="1739" w:customStyle="1">
    <w:name w:val="EB363C4C63FE45759219101FCBA0B82D"/>
    <w:pPr>
      <w:pBdr/>
      <w:spacing w:line="278" w:lineRule="auto"/>
      <w:ind/>
    </w:pPr>
    <w:rPr>
      <w:sz w:val="24"/>
      <w:szCs w:val="24"/>
      <w14:ligatures w14:val="standardContextual"/>
    </w:rPr>
  </w:style>
  <w:style w:type="paragraph" w:styleId="1740" w:customStyle="1">
    <w:name w:val="781C99B04B754D19B92E6838A3AC6F08"/>
    <w:pPr>
      <w:pBdr/>
      <w:spacing w:line="278" w:lineRule="auto"/>
      <w:ind/>
    </w:pPr>
    <w:rPr>
      <w:sz w:val="24"/>
      <w:szCs w:val="24"/>
      <w14:ligatures w14:val="standardContextual"/>
    </w:rPr>
  </w:style>
  <w:style w:type="paragraph" w:styleId="1741" w:customStyle="1">
    <w:name w:val="65ABFA9F118240C4A1798F30869343E0"/>
    <w:pPr>
      <w:pBdr/>
      <w:spacing w:line="278" w:lineRule="auto"/>
      <w:ind/>
    </w:pPr>
    <w:rPr>
      <w:sz w:val="24"/>
      <w:szCs w:val="24"/>
      <w14:ligatures w14:val="standardContextual"/>
    </w:rPr>
  </w:style>
  <w:style w:type="paragraph" w:styleId="1742" w:customStyle="1">
    <w:name w:val="41D81F0A2F8F4124A6B0C9FBB8EFC12B"/>
    <w:pPr>
      <w:pBdr/>
      <w:spacing w:line="278" w:lineRule="auto"/>
      <w:ind/>
    </w:pPr>
    <w:rPr>
      <w:sz w:val="24"/>
      <w:szCs w:val="24"/>
      <w14:ligatures w14:val="standardContextual"/>
    </w:rPr>
  </w:style>
  <w:style w:type="paragraph" w:styleId="1743" w:customStyle="1">
    <w:name w:val="F79A8FE09D2E45B0887264642344324F"/>
    <w:pPr>
      <w:pBdr/>
      <w:spacing w:line="278" w:lineRule="auto"/>
      <w:ind/>
    </w:pPr>
    <w:rPr>
      <w:sz w:val="24"/>
      <w:szCs w:val="24"/>
      <w14:ligatures w14:val="standardContextual"/>
    </w:rPr>
  </w:style>
  <w:style w:type="paragraph" w:styleId="1744" w:customStyle="1">
    <w:name w:val="67D9945CACD0490C8A7FCCE2B4BA9A53"/>
    <w:pPr>
      <w:pBdr/>
      <w:spacing w:line="278" w:lineRule="auto"/>
      <w:ind/>
    </w:pPr>
    <w:rPr>
      <w:sz w:val="24"/>
      <w:szCs w:val="24"/>
      <w14:ligatures w14:val="standardContextual"/>
    </w:rPr>
  </w:style>
  <w:style w:type="paragraph" w:styleId="1745" w:customStyle="1">
    <w:name w:val="FC11D478933F4DE8B611DF05131AE817"/>
    <w:pPr>
      <w:pBdr/>
      <w:spacing w:line="278" w:lineRule="auto"/>
      <w:ind/>
    </w:pPr>
    <w:rPr>
      <w:sz w:val="24"/>
      <w:szCs w:val="24"/>
      <w14:ligatures w14:val="standardContextual"/>
    </w:rPr>
  </w:style>
  <w:style w:type="paragraph" w:styleId="1746" w:customStyle="1">
    <w:name w:val="0608CAC1B0FE4DB39E5C7DB8DB5CBED2"/>
    <w:pPr>
      <w:pBdr/>
      <w:spacing w:line="278" w:lineRule="auto"/>
      <w:ind/>
    </w:pPr>
    <w:rPr>
      <w:sz w:val="24"/>
      <w:szCs w:val="24"/>
      <w14:ligatures w14:val="standardContextual"/>
    </w:rPr>
  </w:style>
  <w:style w:type="paragraph" w:styleId="1747" w:customStyle="1">
    <w:name w:val="415BAE0468774F0A8900ABEB97ECF7D0"/>
    <w:pPr>
      <w:pBdr/>
      <w:spacing w:line="278" w:lineRule="auto"/>
      <w:ind/>
    </w:pPr>
    <w:rPr>
      <w:sz w:val="24"/>
      <w:szCs w:val="24"/>
      <w14:ligatures w14:val="standardContextual"/>
    </w:rPr>
  </w:style>
  <w:style w:type="paragraph" w:styleId="1748" w:customStyle="1">
    <w:name w:val="D1952E5701EE4EA0946884CAFBE30419"/>
    <w:pPr>
      <w:pBdr/>
      <w:spacing w:line="278" w:lineRule="auto"/>
      <w:ind/>
    </w:pPr>
    <w:rPr>
      <w:sz w:val="24"/>
      <w:szCs w:val="24"/>
      <w14:ligatures w14:val="standardContextual"/>
    </w:rPr>
  </w:style>
  <w:style w:type="paragraph" w:styleId="1749" w:customStyle="1">
    <w:name w:val="AAF23503D9D0408182F8A803091A4B66"/>
    <w:pPr>
      <w:pBdr/>
      <w:spacing w:line="278" w:lineRule="auto"/>
      <w:ind/>
    </w:pPr>
    <w:rPr>
      <w:sz w:val="24"/>
      <w:szCs w:val="24"/>
      <w14:ligatures w14:val="standardContextual"/>
    </w:rPr>
  </w:style>
  <w:style w:type="paragraph" w:styleId="1750" w:customStyle="1">
    <w:name w:val="6EB16BE52ADA48F0B43A2AB4ED42CB6C"/>
    <w:pPr>
      <w:pBdr/>
      <w:spacing w:line="278" w:lineRule="auto"/>
      <w:ind/>
    </w:pPr>
    <w:rPr>
      <w:sz w:val="24"/>
      <w:szCs w:val="24"/>
      <w14:ligatures w14:val="standardContextual"/>
    </w:rPr>
  </w:style>
  <w:style w:type="paragraph" w:styleId="1751" w:customStyle="1">
    <w:name w:val="B8208BF18E1848ABB8068959268BA2D1"/>
    <w:pPr>
      <w:pBdr/>
      <w:spacing w:line="278" w:lineRule="auto"/>
      <w:ind/>
    </w:pPr>
    <w:rPr>
      <w:sz w:val="24"/>
      <w:szCs w:val="24"/>
      <w14:ligatures w14:val="standardContextual"/>
    </w:rPr>
  </w:style>
  <w:style w:type="paragraph" w:styleId="1752" w:customStyle="1">
    <w:name w:val="5972F84E55D4434F8DB835C4E47D734B"/>
    <w:pPr>
      <w:pBdr/>
      <w:spacing w:line="278" w:lineRule="auto"/>
      <w:ind/>
    </w:pPr>
    <w:rPr>
      <w:sz w:val="24"/>
      <w:szCs w:val="24"/>
      <w14:ligatures w14:val="standardContextual"/>
    </w:rPr>
  </w:style>
  <w:style w:type="paragraph" w:styleId="1753" w:customStyle="1">
    <w:name w:val="4D1DDC7DE28A43E4978F598D64DDE9BC"/>
    <w:pPr>
      <w:pBdr/>
      <w:spacing w:line="278" w:lineRule="auto"/>
      <w:ind/>
    </w:pPr>
    <w:rPr>
      <w:sz w:val="24"/>
      <w:szCs w:val="24"/>
      <w14:ligatures w14:val="standardContextual"/>
    </w:rPr>
  </w:style>
  <w:style w:type="paragraph" w:styleId="1754" w:customStyle="1">
    <w:name w:val="4BA712B875B340629D16C3FDC3AB4CBA"/>
    <w:pPr>
      <w:pBdr/>
      <w:spacing w:line="278" w:lineRule="auto"/>
      <w:ind/>
    </w:pPr>
    <w:rPr>
      <w:sz w:val="24"/>
      <w:szCs w:val="24"/>
      <w14:ligatures w14:val="standardContextual"/>
    </w:rPr>
  </w:style>
  <w:style w:type="paragraph" w:styleId="1755" w:customStyle="1">
    <w:name w:val="2921112643B34599963FDD545DC7FF9E"/>
    <w:pPr>
      <w:pBdr/>
      <w:spacing w:line="278" w:lineRule="auto"/>
      <w:ind/>
    </w:pPr>
    <w:rPr>
      <w:sz w:val="24"/>
      <w:szCs w:val="24"/>
      <w14:ligatures w14:val="standardContextual"/>
    </w:rPr>
  </w:style>
  <w:style w:type="paragraph" w:styleId="1756" w:customStyle="1">
    <w:name w:val="A9CD6F4AD4FB486FBCB4CFF1DE48D3C5"/>
    <w:pPr>
      <w:pBdr/>
      <w:spacing w:line="278" w:lineRule="auto"/>
      <w:ind/>
    </w:pPr>
    <w:rPr>
      <w:sz w:val="24"/>
      <w:szCs w:val="24"/>
      <w14:ligatures w14:val="standardContextual"/>
    </w:rPr>
  </w:style>
  <w:style w:type="paragraph" w:styleId="1757" w:customStyle="1">
    <w:name w:val="4B90704F44B741B7851AC4210294A2F7"/>
    <w:pPr>
      <w:pBdr/>
      <w:spacing w:line="278" w:lineRule="auto"/>
      <w:ind/>
    </w:pPr>
    <w:rPr>
      <w:sz w:val="24"/>
      <w:szCs w:val="24"/>
      <w14:ligatures w14:val="standardContextual"/>
    </w:rPr>
  </w:style>
  <w:style w:type="paragraph" w:styleId="1758" w:customStyle="1">
    <w:name w:val="8E12C94908FF4860BC56E55B7506EAC7"/>
    <w:pPr>
      <w:pBdr/>
      <w:spacing w:line="278" w:lineRule="auto"/>
      <w:ind/>
    </w:pPr>
    <w:rPr>
      <w:sz w:val="24"/>
      <w:szCs w:val="24"/>
      <w:lang w:val="pt-PT" w:eastAsia="pt-PT"/>
      <w14:ligatures w14:val="standardContextual"/>
    </w:rPr>
  </w:style>
  <w:style w:type="paragraph" w:styleId="1759" w:customStyle="1">
    <w:name w:val="1244E7A9E10349558D1E8C4A401DB2C1"/>
    <w:pPr>
      <w:pBdr/>
      <w:spacing w:line="278" w:lineRule="auto"/>
      <w:ind/>
    </w:pPr>
    <w:rPr>
      <w:sz w:val="24"/>
      <w:szCs w:val="24"/>
      <w14:ligatures w14:val="standardContextual"/>
    </w:rPr>
  </w:style>
  <w:style w:type="paragraph" w:styleId="1760" w:customStyle="1">
    <w:name w:val="1EC703DC671E4C868E9D41F6E964B1F4"/>
    <w:pPr>
      <w:pBdr/>
      <w:spacing w:line="278" w:lineRule="auto"/>
      <w:ind/>
    </w:pPr>
    <w:rPr>
      <w:sz w:val="24"/>
      <w:szCs w:val="24"/>
      <w14:ligatures w14:val="standardContextual"/>
    </w:rPr>
  </w:style>
  <w:style w:type="paragraph" w:styleId="1761" w:customStyle="1">
    <w:name w:val="7A4D4C01ED1C4A09B78803CC0D36E117"/>
    <w:pPr>
      <w:pBdr/>
      <w:spacing w:line="278" w:lineRule="auto"/>
      <w:ind/>
    </w:pPr>
    <w:rPr>
      <w:sz w:val="24"/>
      <w:szCs w:val="24"/>
      <w14:ligatures w14:val="standardContextual"/>
    </w:rPr>
  </w:style>
  <w:style w:type="paragraph" w:styleId="1762" w:customStyle="1">
    <w:name w:val="0ED22C3B9E054DF6BFEF7C9E16F0E077"/>
    <w:pPr>
      <w:pBdr/>
      <w:spacing w:line="278" w:lineRule="auto"/>
      <w:ind/>
    </w:pPr>
    <w:rPr>
      <w:sz w:val="24"/>
      <w:szCs w:val="24"/>
      <w14:ligatures w14:val="standardContextual"/>
    </w:rPr>
  </w:style>
  <w:style w:type="paragraph" w:styleId="1763" w:customStyle="1">
    <w:name w:val="9467B798C4BA43C785EEFF3B28378490"/>
    <w:pPr>
      <w:pBdr/>
      <w:spacing w:line="278" w:lineRule="auto"/>
      <w:ind/>
    </w:pPr>
    <w:rPr>
      <w:sz w:val="24"/>
      <w:szCs w:val="24"/>
      <w14:ligatures w14:val="standardContextual"/>
    </w:rPr>
  </w:style>
  <w:style w:type="paragraph" w:styleId="1764" w:customStyle="1">
    <w:name w:val="30694B5668164759901CD1322F2A97D7"/>
    <w:pPr>
      <w:pBdr/>
      <w:spacing w:line="278" w:lineRule="auto"/>
      <w:ind/>
    </w:pPr>
    <w:rPr>
      <w:sz w:val="24"/>
      <w:szCs w:val="24"/>
      <w14:ligatures w14:val="standardContextual"/>
    </w:rPr>
  </w:style>
  <w:style w:type="paragraph" w:styleId="1765" w:customStyle="1">
    <w:name w:val="AADEAB5ABB6A46E58D556C25526F2470"/>
    <w:pPr>
      <w:pBdr/>
      <w:spacing w:line="278" w:lineRule="auto"/>
      <w:ind/>
    </w:pPr>
    <w:rPr>
      <w:sz w:val="24"/>
      <w:szCs w:val="24"/>
      <w14:ligatures w14:val="standardContextual"/>
    </w:rPr>
  </w:style>
  <w:style w:type="paragraph" w:styleId="1766" w:customStyle="1">
    <w:name w:val="F4DF0EA0FF3040948D8CD378894F5E5A"/>
    <w:pPr>
      <w:pBdr/>
      <w:spacing w:line="278" w:lineRule="auto"/>
      <w:ind/>
    </w:pPr>
    <w:rPr>
      <w:sz w:val="24"/>
      <w:szCs w:val="24"/>
      <w14:ligatures w14:val="standardContextual"/>
    </w:rPr>
  </w:style>
  <w:style w:type="paragraph" w:styleId="1767" w:customStyle="1">
    <w:name w:val="5C1F57993E2C41258535F51054366B6C"/>
    <w:pPr>
      <w:pBdr/>
      <w:spacing w:line="278" w:lineRule="auto"/>
      <w:ind/>
    </w:pPr>
    <w:rPr>
      <w:sz w:val="24"/>
      <w:szCs w:val="24"/>
      <w14:ligatures w14:val="standardContextual"/>
    </w:rPr>
  </w:style>
  <w:style w:type="paragraph" w:styleId="1768" w:customStyle="1">
    <w:name w:val="B1FA23F4B807498EA876CAC25E4C253E"/>
    <w:pPr>
      <w:pBdr/>
      <w:spacing w:line="278" w:lineRule="auto"/>
      <w:ind/>
    </w:pPr>
    <w:rPr>
      <w:sz w:val="24"/>
      <w:szCs w:val="24"/>
      <w14:ligatures w14:val="standardContextual"/>
    </w:rPr>
  </w:style>
  <w:style w:type="paragraph" w:styleId="1769" w:customStyle="1">
    <w:name w:val="7BCC85F86BB8470D9590900973500C02"/>
    <w:pPr>
      <w:pBdr/>
      <w:spacing w:line="278" w:lineRule="auto"/>
      <w:ind/>
    </w:pPr>
    <w:rPr>
      <w:sz w:val="24"/>
      <w:szCs w:val="24"/>
      <w14:ligatures w14:val="standardContextual"/>
    </w:rPr>
  </w:style>
  <w:style w:type="paragraph" w:styleId="1770" w:customStyle="1">
    <w:name w:val="F77CEC93AD90484F9BF03A830B937598"/>
    <w:pPr>
      <w:pBdr/>
      <w:spacing w:line="278" w:lineRule="auto"/>
      <w:ind/>
    </w:pPr>
    <w:rPr>
      <w:sz w:val="24"/>
      <w:szCs w:val="24"/>
      <w14:ligatures w14:val="standardContextual"/>
    </w:rPr>
  </w:style>
  <w:style w:type="paragraph" w:styleId="1771" w:customStyle="1">
    <w:name w:val="613898AFB0CB40D6ACB2B4C88DE4EDE9"/>
    <w:pPr>
      <w:pBdr/>
      <w:spacing w:line="278" w:lineRule="auto"/>
      <w:ind/>
    </w:pPr>
    <w:rPr>
      <w:sz w:val="24"/>
      <w:szCs w:val="24"/>
      <w14:ligatures w14:val="standardContextual"/>
    </w:r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9F3A70-D7E8-4DA9-BA7B-D7EFBAFCC8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ONLYOFFICE/9.0.0.172</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revision>11</cp:revision>
  <dcterms:created xsi:type="dcterms:W3CDTF">2025-06-22T17:57:00Z</dcterms:created>
  <dcterms:modified xsi:type="dcterms:W3CDTF">2025-06-30T19:02:10Z</dcterms:modified>
</cp:coreProperties>
</file>