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E74" w:rsidRPr="006969C8" w:rsidRDefault="006969C8">
      <w:pPr>
        <w:rPr>
          <w:rFonts w:ascii="Arial" w:hAnsi="Arial" w:cs="Arial"/>
          <w:b/>
          <w:color w:val="16191F"/>
          <w:sz w:val="21"/>
          <w:szCs w:val="21"/>
          <w:shd w:val="clear" w:color="auto" w:fill="FFFFFF"/>
        </w:rPr>
      </w:pPr>
      <w:r w:rsidRPr="006969C8">
        <w:rPr>
          <w:rFonts w:ascii="Arial" w:hAnsi="Arial" w:cs="Arial"/>
          <w:b/>
          <w:color w:val="16191F"/>
          <w:sz w:val="21"/>
          <w:szCs w:val="21"/>
          <w:shd w:val="clear" w:color="auto" w:fill="FFFFFF"/>
        </w:rPr>
        <w:t>Configuración</w:t>
      </w:r>
    </w:p>
    <w:p w:rsidR="00781D8E" w:rsidRDefault="00A04E74">
      <w:pPr>
        <w:rPr>
          <w:rFonts w:ascii="Arial" w:hAnsi="Arial" w:cs="Arial"/>
          <w:color w:val="16191F"/>
          <w:sz w:val="21"/>
          <w:szCs w:val="21"/>
          <w:shd w:val="clear" w:color="auto" w:fill="FFFFFF"/>
        </w:rPr>
      </w:pPr>
      <w:r>
        <w:rPr>
          <w:rFonts w:ascii="Arial" w:hAnsi="Arial" w:cs="Arial"/>
          <w:color w:val="16191F"/>
          <w:sz w:val="21"/>
          <w:szCs w:val="21"/>
          <w:shd w:val="clear" w:color="auto" w:fill="FFFFFF"/>
        </w:rPr>
        <w:t xml:space="preserve">Se debe tener un usuario de </w:t>
      </w:r>
      <w:proofErr w:type="spellStart"/>
      <w:r>
        <w:rPr>
          <w:rFonts w:ascii="Arial" w:hAnsi="Arial" w:cs="Arial"/>
          <w:color w:val="16191F"/>
          <w:sz w:val="21"/>
          <w:szCs w:val="21"/>
          <w:shd w:val="clear" w:color="auto" w:fill="FFFFFF"/>
        </w:rPr>
        <w:t>aws</w:t>
      </w:r>
      <w:proofErr w:type="spellEnd"/>
      <w:r>
        <w:rPr>
          <w:rFonts w:ascii="Arial" w:hAnsi="Arial" w:cs="Arial"/>
          <w:color w:val="16191F"/>
          <w:sz w:val="21"/>
          <w:szCs w:val="21"/>
          <w:shd w:val="clear" w:color="auto" w:fill="FFFFFF"/>
        </w:rPr>
        <w:t xml:space="preserve"> para el acceso y permisos al despliegue del proyecto.</w:t>
      </w:r>
    </w:p>
    <w:p w:rsidR="00781D8E" w:rsidRDefault="00781D8E">
      <w:r>
        <w:rPr>
          <w:noProof/>
          <w:lang w:val="en-US"/>
        </w:rPr>
        <w:drawing>
          <wp:inline distT="0" distB="0" distL="0" distR="0" wp14:anchorId="10FD666A" wp14:editId="7B9A28E2">
            <wp:extent cx="5943600" cy="1624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624330"/>
                    </a:xfrm>
                    <a:prstGeom prst="rect">
                      <a:avLst/>
                    </a:prstGeom>
                  </pic:spPr>
                </pic:pic>
              </a:graphicData>
            </a:graphic>
          </wp:inline>
        </w:drawing>
      </w:r>
    </w:p>
    <w:p w:rsidR="00A04E74" w:rsidRDefault="00A04E74"/>
    <w:p w:rsidR="00A04E74" w:rsidRDefault="00A04E74">
      <w:r>
        <w:t xml:space="preserve">Configurar el acceso a </w:t>
      </w:r>
      <w:proofErr w:type="spellStart"/>
      <w:r>
        <w:t>aws</w:t>
      </w:r>
      <w:proofErr w:type="spellEnd"/>
      <w:r>
        <w:t xml:space="preserve"> desde el ordenador local. Se debe crear el </w:t>
      </w:r>
      <w:proofErr w:type="spellStart"/>
      <w:r>
        <w:t>profile</w:t>
      </w:r>
      <w:proofErr w:type="spellEnd"/>
      <w:r>
        <w:t xml:space="preserve"> “</w:t>
      </w:r>
      <w:proofErr w:type="spellStart"/>
      <w:r>
        <w:t>serverlessUser</w:t>
      </w:r>
      <w:proofErr w:type="spellEnd"/>
      <w:r>
        <w:t xml:space="preserve">” para que </w:t>
      </w:r>
      <w:proofErr w:type="spellStart"/>
      <w:r>
        <w:t>serverless</w:t>
      </w:r>
      <w:proofErr w:type="spellEnd"/>
      <w:r>
        <w:t xml:space="preserve"> tenga la conexión hacia </w:t>
      </w:r>
      <w:proofErr w:type="spellStart"/>
      <w:r>
        <w:t>aws</w:t>
      </w:r>
      <w:proofErr w:type="spellEnd"/>
      <w:r>
        <w:t>.</w:t>
      </w:r>
    </w:p>
    <w:p w:rsidR="00781D8E" w:rsidRDefault="00A04E74">
      <w:r>
        <w:rPr>
          <w:noProof/>
          <w:lang w:val="en-US"/>
        </w:rPr>
        <w:drawing>
          <wp:inline distT="0" distB="0" distL="0" distR="0" wp14:anchorId="474556D8" wp14:editId="4A21884A">
            <wp:extent cx="5006774" cy="103641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6774" cy="1036410"/>
                    </a:xfrm>
                    <a:prstGeom prst="rect">
                      <a:avLst/>
                    </a:prstGeom>
                  </pic:spPr>
                </pic:pic>
              </a:graphicData>
            </a:graphic>
          </wp:inline>
        </w:drawing>
      </w:r>
    </w:p>
    <w:p w:rsidR="00A04E74" w:rsidRDefault="00A04E74"/>
    <w:p w:rsidR="001E21EC" w:rsidRDefault="001E21EC">
      <w:r>
        <w:t xml:space="preserve">Instalar la librería </w:t>
      </w:r>
      <w:proofErr w:type="spellStart"/>
      <w:r>
        <w:t>serverless</w:t>
      </w:r>
      <w:proofErr w:type="spellEnd"/>
      <w:r w:rsidR="00A04E74">
        <w:t xml:space="preserve"> de manera global.</w:t>
      </w:r>
    </w:p>
    <w:p w:rsidR="001E21EC" w:rsidRDefault="001E21EC">
      <w:r>
        <w:rPr>
          <w:noProof/>
          <w:lang w:val="en-US"/>
        </w:rPr>
        <w:drawing>
          <wp:inline distT="0" distB="0" distL="0" distR="0" wp14:anchorId="3CB6A545" wp14:editId="6DD3EE41">
            <wp:extent cx="5791702" cy="166892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1702" cy="1668925"/>
                    </a:xfrm>
                    <a:prstGeom prst="rect">
                      <a:avLst/>
                    </a:prstGeom>
                  </pic:spPr>
                </pic:pic>
              </a:graphicData>
            </a:graphic>
          </wp:inline>
        </w:drawing>
      </w:r>
    </w:p>
    <w:p w:rsidR="001E21EC" w:rsidRDefault="001E21EC"/>
    <w:p w:rsidR="006969C8" w:rsidRPr="006969C8" w:rsidRDefault="00AB2AF0">
      <w:pPr>
        <w:rPr>
          <w:b/>
        </w:rPr>
      </w:pPr>
      <w:r>
        <w:rPr>
          <w:b/>
        </w:rPr>
        <w:t>Estructura del proyecto</w:t>
      </w:r>
    </w:p>
    <w:p w:rsidR="00FE56D8" w:rsidRDefault="00767066">
      <w:r>
        <w:t>El proyecto se encuentra distribuido de la siguiente manera:</w:t>
      </w:r>
    </w:p>
    <w:p w:rsidR="006969C8" w:rsidRDefault="006969C8">
      <w:r>
        <w:rPr>
          <w:noProof/>
          <w:lang w:val="en-US"/>
        </w:rPr>
        <w:lastRenderedPageBreak/>
        <w:drawing>
          <wp:inline distT="0" distB="0" distL="0" distR="0" wp14:anchorId="52774396" wp14:editId="55A07FCE">
            <wp:extent cx="1668925" cy="2049958"/>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68925" cy="2049958"/>
                    </a:xfrm>
                    <a:prstGeom prst="rect">
                      <a:avLst/>
                    </a:prstGeom>
                  </pic:spPr>
                </pic:pic>
              </a:graphicData>
            </a:graphic>
          </wp:inline>
        </w:drawing>
      </w:r>
    </w:p>
    <w:p w:rsidR="000529F3" w:rsidRDefault="000529F3"/>
    <w:p w:rsidR="00767066" w:rsidRDefault="006969C8">
      <w:r>
        <w:t xml:space="preserve">La carpeta </w:t>
      </w:r>
      <w:proofErr w:type="spellStart"/>
      <w:r>
        <w:t>common</w:t>
      </w:r>
      <w:proofErr w:type="spellEnd"/>
      <w:r>
        <w:t>: Contiene las funcionalidades extras como manejo de excepción, validaciones, alguna funcionalidad utilitaria, etc.</w:t>
      </w:r>
    </w:p>
    <w:p w:rsidR="006969C8" w:rsidRDefault="006969C8">
      <w:r>
        <w:rPr>
          <w:noProof/>
          <w:lang w:val="en-US"/>
        </w:rPr>
        <w:drawing>
          <wp:inline distT="0" distB="0" distL="0" distR="0" wp14:anchorId="14773482" wp14:editId="2376C8E2">
            <wp:extent cx="1668925" cy="2049958"/>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68925" cy="2049958"/>
                    </a:xfrm>
                    <a:prstGeom prst="rect">
                      <a:avLst/>
                    </a:prstGeom>
                  </pic:spPr>
                </pic:pic>
              </a:graphicData>
            </a:graphic>
          </wp:inline>
        </w:drawing>
      </w:r>
    </w:p>
    <w:p w:rsidR="00FE56D8" w:rsidRDefault="00FE56D8"/>
    <w:p w:rsidR="00FE56D8" w:rsidRDefault="000529F3">
      <w:r>
        <w:t xml:space="preserve">La carpeta </w:t>
      </w:r>
      <w:proofErr w:type="spellStart"/>
      <w:r>
        <w:t>model</w:t>
      </w:r>
      <w:proofErr w:type="spellEnd"/>
      <w:r>
        <w:t>: Contiene los modelos de datos que permite el transporte de datos a lo largo del proceso de ejecución.</w:t>
      </w:r>
    </w:p>
    <w:p w:rsidR="000529F3" w:rsidRDefault="000529F3">
      <w:r>
        <w:rPr>
          <w:noProof/>
          <w:lang w:val="en-US"/>
        </w:rPr>
        <w:drawing>
          <wp:inline distT="0" distB="0" distL="0" distR="0" wp14:anchorId="3D1B7234" wp14:editId="1921543D">
            <wp:extent cx="960203" cy="89161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60203" cy="891617"/>
                    </a:xfrm>
                    <a:prstGeom prst="rect">
                      <a:avLst/>
                    </a:prstGeom>
                  </pic:spPr>
                </pic:pic>
              </a:graphicData>
            </a:graphic>
          </wp:inline>
        </w:drawing>
      </w:r>
    </w:p>
    <w:p w:rsidR="000529F3" w:rsidRDefault="000529F3"/>
    <w:p w:rsidR="000529F3" w:rsidRDefault="000529F3">
      <w:r>
        <w:t xml:space="preserve">La carpeta </w:t>
      </w:r>
      <w:proofErr w:type="spellStart"/>
      <w:r>
        <w:t>providers</w:t>
      </w:r>
      <w:proofErr w:type="spellEnd"/>
      <w:r>
        <w:t>: Contiene la funcionalidad de acceso a fuentes externas. En este caso uso de api y dase datos.</w:t>
      </w:r>
    </w:p>
    <w:p w:rsidR="000529F3" w:rsidRDefault="000529F3">
      <w:r>
        <w:rPr>
          <w:noProof/>
          <w:lang w:val="en-US"/>
        </w:rPr>
        <w:lastRenderedPageBreak/>
        <w:drawing>
          <wp:inline distT="0" distB="0" distL="0" distR="0" wp14:anchorId="7A81FA1D" wp14:editId="2C7C2522">
            <wp:extent cx="960203" cy="7239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60203" cy="723963"/>
                    </a:xfrm>
                    <a:prstGeom prst="rect">
                      <a:avLst/>
                    </a:prstGeom>
                  </pic:spPr>
                </pic:pic>
              </a:graphicData>
            </a:graphic>
          </wp:inline>
        </w:drawing>
      </w:r>
    </w:p>
    <w:p w:rsidR="000529F3" w:rsidRDefault="000529F3"/>
    <w:p w:rsidR="000529F3" w:rsidRDefault="000529F3">
      <w:r>
        <w:t xml:space="preserve">Las carpetas principales: Contiene los archivos necesarios de acuerdo a la estructura </w:t>
      </w:r>
      <w:proofErr w:type="spellStart"/>
      <w:r>
        <w:t>nestjs</w:t>
      </w:r>
      <w:proofErr w:type="spellEnd"/>
      <w:r>
        <w:t xml:space="preserve">. Adicionalmente, el archivo </w:t>
      </w:r>
      <w:proofErr w:type="spellStart"/>
      <w:r>
        <w:t>lambda.ts</w:t>
      </w:r>
      <w:proofErr w:type="spellEnd"/>
      <w:r>
        <w:t xml:space="preserve"> contiene la inicialización </w:t>
      </w:r>
      <w:proofErr w:type="gramStart"/>
      <w:r>
        <w:t>del lambda</w:t>
      </w:r>
      <w:proofErr w:type="gramEnd"/>
      <w:r>
        <w:t xml:space="preserve"> </w:t>
      </w:r>
      <w:proofErr w:type="spellStart"/>
      <w:r>
        <w:t>aws</w:t>
      </w:r>
      <w:proofErr w:type="spellEnd"/>
      <w:r>
        <w:t xml:space="preserve">. El archivo </w:t>
      </w:r>
      <w:proofErr w:type="spellStart"/>
      <w:r>
        <w:t>main.ts</w:t>
      </w:r>
      <w:proofErr w:type="spellEnd"/>
      <w:r>
        <w:t xml:space="preserve"> contiene la configuración del </w:t>
      </w:r>
      <w:proofErr w:type="spellStart"/>
      <w:r>
        <w:t>swagger</w:t>
      </w:r>
      <w:proofErr w:type="spellEnd"/>
      <w:r>
        <w:t>.</w:t>
      </w:r>
    </w:p>
    <w:p w:rsidR="000529F3" w:rsidRDefault="000529F3">
      <w:r>
        <w:rPr>
          <w:noProof/>
          <w:lang w:val="en-US"/>
        </w:rPr>
        <w:drawing>
          <wp:inline distT="0" distB="0" distL="0" distR="0" wp14:anchorId="71730FE3" wp14:editId="179378CB">
            <wp:extent cx="1173582" cy="990686"/>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73582" cy="990686"/>
                    </a:xfrm>
                    <a:prstGeom prst="rect">
                      <a:avLst/>
                    </a:prstGeom>
                  </pic:spPr>
                </pic:pic>
              </a:graphicData>
            </a:graphic>
          </wp:inline>
        </w:drawing>
      </w:r>
    </w:p>
    <w:p w:rsidR="000529F3" w:rsidRDefault="000529F3"/>
    <w:p w:rsidR="00F53CB1" w:rsidRDefault="00F53CB1">
      <w:r>
        <w:t>La carpeta test: Contiene los archivos test para las pruebas unitarias.</w:t>
      </w:r>
    </w:p>
    <w:p w:rsidR="00F53CB1" w:rsidRDefault="00F53CB1">
      <w:r>
        <w:rPr>
          <w:noProof/>
          <w:lang w:val="en-US"/>
        </w:rPr>
        <w:drawing>
          <wp:inline distT="0" distB="0" distL="0" distR="0" wp14:anchorId="34CBE354" wp14:editId="0EF55EA5">
            <wp:extent cx="1508891" cy="6934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8891" cy="693480"/>
                    </a:xfrm>
                    <a:prstGeom prst="rect">
                      <a:avLst/>
                    </a:prstGeom>
                  </pic:spPr>
                </pic:pic>
              </a:graphicData>
            </a:graphic>
          </wp:inline>
        </w:drawing>
      </w:r>
    </w:p>
    <w:p w:rsidR="00F53CB1" w:rsidRDefault="00F53CB1"/>
    <w:p w:rsidR="000529F3" w:rsidRDefault="008D4BB1">
      <w:r>
        <w:t xml:space="preserve">El archivo </w:t>
      </w:r>
      <w:proofErr w:type="spellStart"/>
      <w:r>
        <w:t>serverless.yml</w:t>
      </w:r>
      <w:proofErr w:type="spellEnd"/>
      <w:r>
        <w:t xml:space="preserve">: contiene el código para la construcción de los recursos </w:t>
      </w:r>
      <w:proofErr w:type="spellStart"/>
      <w:r>
        <w:t>aws</w:t>
      </w:r>
      <w:proofErr w:type="spellEnd"/>
      <w:r>
        <w:t xml:space="preserve"> a través de </w:t>
      </w:r>
      <w:proofErr w:type="spellStart"/>
      <w:r>
        <w:t>cloudformation</w:t>
      </w:r>
      <w:proofErr w:type="spellEnd"/>
      <w:r>
        <w:t xml:space="preserve">. Tomar en cuenta </w:t>
      </w:r>
      <w:r w:rsidR="00117E66">
        <w:t>las variables de entornos.</w:t>
      </w:r>
    </w:p>
    <w:p w:rsidR="008D4BB1" w:rsidRDefault="008D4BB1">
      <w:r>
        <w:rPr>
          <w:noProof/>
          <w:lang w:val="en-US"/>
        </w:rPr>
        <w:drawing>
          <wp:inline distT="0" distB="0" distL="0" distR="0" wp14:anchorId="2A34EABB" wp14:editId="50DEE378">
            <wp:extent cx="3429297" cy="21185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9297" cy="2118544"/>
                    </a:xfrm>
                    <a:prstGeom prst="rect">
                      <a:avLst/>
                    </a:prstGeom>
                  </pic:spPr>
                </pic:pic>
              </a:graphicData>
            </a:graphic>
          </wp:inline>
        </w:drawing>
      </w:r>
    </w:p>
    <w:p w:rsidR="00F53CB1" w:rsidRDefault="008D4BB1">
      <w:r>
        <w:rPr>
          <w:noProof/>
          <w:lang w:val="en-US"/>
        </w:rPr>
        <w:lastRenderedPageBreak/>
        <w:drawing>
          <wp:inline distT="0" distB="0" distL="0" distR="0" wp14:anchorId="362CCAF3" wp14:editId="1BFFA2B6">
            <wp:extent cx="2918713" cy="30101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8713" cy="3010161"/>
                    </a:xfrm>
                    <a:prstGeom prst="rect">
                      <a:avLst/>
                    </a:prstGeom>
                  </pic:spPr>
                </pic:pic>
              </a:graphicData>
            </a:graphic>
          </wp:inline>
        </w:drawing>
      </w:r>
    </w:p>
    <w:p w:rsidR="00AB2AF0" w:rsidRPr="00D168D4" w:rsidRDefault="00AB2AF0">
      <w:pPr>
        <w:rPr>
          <w:b/>
        </w:rPr>
      </w:pPr>
      <w:r w:rsidRPr="00D168D4">
        <w:rPr>
          <w:b/>
        </w:rPr>
        <w:t>Publicación del proyecto</w:t>
      </w:r>
    </w:p>
    <w:p w:rsidR="00AB2AF0" w:rsidRDefault="00AB2AF0">
      <w:r>
        <w:t xml:space="preserve">Descargar el proyecto del repositorio </w:t>
      </w:r>
      <w:proofErr w:type="spellStart"/>
      <w:r>
        <w:t>github</w:t>
      </w:r>
      <w:proofErr w:type="spellEnd"/>
      <w:r>
        <w:t xml:space="preserve"> </w:t>
      </w:r>
      <w:hyperlink r:id="rId14" w:history="1">
        <w:r w:rsidRPr="00F57784">
          <w:rPr>
            <w:rStyle w:val="Hyperlink"/>
          </w:rPr>
          <w:t>https://github.com/pccapa/SWAPI</w:t>
        </w:r>
      </w:hyperlink>
      <w:r>
        <w:t xml:space="preserve"> y ejecutar el comando “</w:t>
      </w:r>
      <w:proofErr w:type="spellStart"/>
      <w:r>
        <w:t>npm</w:t>
      </w:r>
      <w:proofErr w:type="spellEnd"/>
      <w:r>
        <w:t xml:space="preserve"> </w:t>
      </w:r>
      <w:proofErr w:type="spellStart"/>
      <w:r>
        <w:t>install</w:t>
      </w:r>
      <w:proofErr w:type="spellEnd"/>
      <w:r>
        <w:t>” para descargar las librerías.</w:t>
      </w:r>
    </w:p>
    <w:p w:rsidR="00AB2AF0" w:rsidRDefault="00AB2AF0">
      <w:r>
        <w:t>Seguidamente ejecutar el comando “</w:t>
      </w:r>
      <w:proofErr w:type="spellStart"/>
      <w:r>
        <w:t>npm</w:t>
      </w:r>
      <w:proofErr w:type="spellEnd"/>
      <w:r>
        <w:t xml:space="preserve"> run </w:t>
      </w:r>
      <w:proofErr w:type="spellStart"/>
      <w:r w:rsidR="00FF2C11">
        <w:t>build</w:t>
      </w:r>
      <w:proofErr w:type="spellEnd"/>
      <w:r>
        <w:t>”</w:t>
      </w:r>
      <w:r w:rsidR="00FF2C11">
        <w:t>. Ello ejecuta los test unitarios y realiza la compilación del proyecto.</w:t>
      </w:r>
    </w:p>
    <w:p w:rsidR="00FF2C11" w:rsidRDefault="00FF2C11">
      <w:r>
        <w:rPr>
          <w:noProof/>
          <w:lang w:val="en-US"/>
        </w:rPr>
        <w:drawing>
          <wp:inline distT="0" distB="0" distL="0" distR="0" wp14:anchorId="7D93E484" wp14:editId="6E439C89">
            <wp:extent cx="3947347" cy="33083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2140" cy="3312367"/>
                    </a:xfrm>
                    <a:prstGeom prst="rect">
                      <a:avLst/>
                    </a:prstGeom>
                  </pic:spPr>
                </pic:pic>
              </a:graphicData>
            </a:graphic>
          </wp:inline>
        </w:drawing>
      </w:r>
    </w:p>
    <w:p w:rsidR="00D8520C" w:rsidRDefault="00D8520C"/>
    <w:p w:rsidR="00D8520C" w:rsidRDefault="00D8520C">
      <w:r>
        <w:lastRenderedPageBreak/>
        <w:t>Luego ejecutamos el comando “</w:t>
      </w:r>
      <w:proofErr w:type="spellStart"/>
      <w:r>
        <w:t>sls</w:t>
      </w:r>
      <w:proofErr w:type="spellEnd"/>
      <w:r>
        <w:t xml:space="preserve"> </w:t>
      </w:r>
      <w:proofErr w:type="spellStart"/>
      <w:r>
        <w:t>deploy</w:t>
      </w:r>
      <w:proofErr w:type="spellEnd"/>
      <w:r>
        <w:t xml:space="preserve">” y se genera la </w:t>
      </w:r>
      <w:r w:rsidR="001525D8">
        <w:t xml:space="preserve">infraestructura en </w:t>
      </w:r>
      <w:proofErr w:type="spellStart"/>
      <w:r w:rsidR="001525D8">
        <w:t>aws</w:t>
      </w:r>
      <w:proofErr w:type="spellEnd"/>
      <w:r w:rsidR="001525D8">
        <w:t xml:space="preserve"> mostrando los </w:t>
      </w:r>
      <w:proofErr w:type="spellStart"/>
      <w:r w:rsidR="001525D8">
        <w:t>endpoints</w:t>
      </w:r>
      <w:proofErr w:type="spellEnd"/>
      <w:r w:rsidR="001525D8">
        <w:t>.</w:t>
      </w:r>
    </w:p>
    <w:p w:rsidR="00D8520C" w:rsidRDefault="00D8520C">
      <w:r>
        <w:rPr>
          <w:noProof/>
          <w:lang w:val="en-US"/>
        </w:rPr>
        <w:drawing>
          <wp:inline distT="0" distB="0" distL="0" distR="0" wp14:anchorId="6222212E" wp14:editId="72ADD038">
            <wp:extent cx="5943600" cy="22123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12340"/>
                    </a:xfrm>
                    <a:prstGeom prst="rect">
                      <a:avLst/>
                    </a:prstGeom>
                  </pic:spPr>
                </pic:pic>
              </a:graphicData>
            </a:graphic>
          </wp:inline>
        </w:drawing>
      </w:r>
    </w:p>
    <w:p w:rsidR="00AB2AF0" w:rsidRDefault="00AB2AF0"/>
    <w:p w:rsidR="00050711" w:rsidRDefault="00D8520C">
      <w:r>
        <w:t>Dentro del código fuente p</w:t>
      </w:r>
      <w:r w:rsidR="00050711">
        <w:t xml:space="preserve">odemos ver que en la </w:t>
      </w:r>
      <w:proofErr w:type="gramStart"/>
      <w:r w:rsidR="00050711">
        <w:t>carpeta .</w:t>
      </w:r>
      <w:proofErr w:type="spellStart"/>
      <w:r w:rsidR="00050711">
        <w:t>serverless</w:t>
      </w:r>
      <w:proofErr w:type="spellEnd"/>
      <w:proofErr w:type="gramEnd"/>
      <w:r w:rsidR="00050711">
        <w:t xml:space="preserve"> se </w:t>
      </w:r>
      <w:r>
        <w:t>generó</w:t>
      </w:r>
      <w:r w:rsidR="00050711">
        <w:t xml:space="preserve"> un archivo </w:t>
      </w:r>
      <w:proofErr w:type="spellStart"/>
      <w:r w:rsidR="00050711">
        <w:t>zipeado</w:t>
      </w:r>
      <w:proofErr w:type="spellEnd"/>
      <w:r w:rsidR="00050711">
        <w:t xml:space="preserve"> donde contiene los compilados.</w:t>
      </w:r>
    </w:p>
    <w:p w:rsidR="00050711" w:rsidRDefault="00050711">
      <w:r>
        <w:rPr>
          <w:noProof/>
          <w:lang w:val="en-US"/>
        </w:rPr>
        <w:drawing>
          <wp:inline distT="0" distB="0" distL="0" distR="0" wp14:anchorId="78524CD3" wp14:editId="733D8982">
            <wp:extent cx="4069433" cy="213378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9433" cy="2133785"/>
                    </a:xfrm>
                    <a:prstGeom prst="rect">
                      <a:avLst/>
                    </a:prstGeom>
                  </pic:spPr>
                </pic:pic>
              </a:graphicData>
            </a:graphic>
          </wp:inline>
        </w:drawing>
      </w:r>
    </w:p>
    <w:p w:rsidR="00050711" w:rsidRDefault="00050711"/>
    <w:p w:rsidR="00050711" w:rsidRDefault="00D168D4">
      <w:r>
        <w:t xml:space="preserve">En el </w:t>
      </w:r>
      <w:proofErr w:type="spellStart"/>
      <w:r>
        <w:t>cloudformation</w:t>
      </w:r>
      <w:proofErr w:type="spellEnd"/>
      <w:r>
        <w:t xml:space="preserve"> del </w:t>
      </w:r>
      <w:proofErr w:type="spellStart"/>
      <w:r>
        <w:t>aws</w:t>
      </w:r>
      <w:proofErr w:type="spellEnd"/>
      <w:r>
        <w:t xml:space="preserve"> se generó el </w:t>
      </w:r>
      <w:proofErr w:type="spellStart"/>
      <w:r>
        <w:t>stack</w:t>
      </w:r>
      <w:proofErr w:type="spellEnd"/>
      <w:r>
        <w:t xml:space="preserve"> infraestructura.</w:t>
      </w:r>
    </w:p>
    <w:p w:rsidR="00D168D4" w:rsidRDefault="00D8520C">
      <w:r>
        <w:rPr>
          <w:noProof/>
          <w:lang w:val="en-US"/>
        </w:rPr>
        <w:drawing>
          <wp:inline distT="0" distB="0" distL="0" distR="0" wp14:anchorId="60FE209E" wp14:editId="491F2BAC">
            <wp:extent cx="5943600" cy="10128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12825"/>
                    </a:xfrm>
                    <a:prstGeom prst="rect">
                      <a:avLst/>
                    </a:prstGeom>
                  </pic:spPr>
                </pic:pic>
              </a:graphicData>
            </a:graphic>
          </wp:inline>
        </w:drawing>
      </w:r>
    </w:p>
    <w:p w:rsidR="00D8520C" w:rsidRDefault="00D8520C">
      <w:r>
        <w:rPr>
          <w:noProof/>
          <w:lang w:val="en-US"/>
        </w:rPr>
        <w:lastRenderedPageBreak/>
        <w:drawing>
          <wp:inline distT="0" distB="0" distL="0" distR="0" wp14:anchorId="14B45EC9" wp14:editId="68D61A11">
            <wp:extent cx="5943600" cy="10128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12825"/>
                    </a:xfrm>
                    <a:prstGeom prst="rect">
                      <a:avLst/>
                    </a:prstGeom>
                  </pic:spPr>
                </pic:pic>
              </a:graphicData>
            </a:graphic>
          </wp:inline>
        </w:drawing>
      </w:r>
    </w:p>
    <w:p w:rsidR="00D8520C" w:rsidRDefault="00D8520C">
      <w:r>
        <w:rPr>
          <w:noProof/>
          <w:lang w:val="en-US"/>
        </w:rPr>
        <w:drawing>
          <wp:inline distT="0" distB="0" distL="0" distR="0" wp14:anchorId="59B70639" wp14:editId="1D05ADAA">
            <wp:extent cx="5943600" cy="10128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12825"/>
                    </a:xfrm>
                    <a:prstGeom prst="rect">
                      <a:avLst/>
                    </a:prstGeom>
                  </pic:spPr>
                </pic:pic>
              </a:graphicData>
            </a:graphic>
          </wp:inline>
        </w:drawing>
      </w:r>
    </w:p>
    <w:p w:rsidR="00D8520C" w:rsidRDefault="00D8520C">
      <w:r>
        <w:rPr>
          <w:noProof/>
          <w:lang w:val="en-US"/>
        </w:rPr>
        <w:drawing>
          <wp:inline distT="0" distB="0" distL="0" distR="0" wp14:anchorId="56724860" wp14:editId="6DE11CAF">
            <wp:extent cx="5943600" cy="16910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91005"/>
                    </a:xfrm>
                    <a:prstGeom prst="rect">
                      <a:avLst/>
                    </a:prstGeom>
                  </pic:spPr>
                </pic:pic>
              </a:graphicData>
            </a:graphic>
          </wp:inline>
        </w:drawing>
      </w:r>
    </w:p>
    <w:p w:rsidR="00D8520C" w:rsidRDefault="00D8520C"/>
    <w:p w:rsidR="00D8520C" w:rsidRDefault="001525D8">
      <w:r>
        <w:t xml:space="preserve">Entonces, ejecutamos el </w:t>
      </w:r>
      <w:proofErr w:type="spellStart"/>
      <w:r>
        <w:t>endpoint</w:t>
      </w:r>
      <w:proofErr w:type="spellEnd"/>
      <w:r w:rsidR="008E387D">
        <w:t xml:space="preserve"> “persona”</w:t>
      </w:r>
      <w:r>
        <w:t xml:space="preserve"> </w:t>
      </w:r>
      <w:r w:rsidRPr="001525D8">
        <w:t xml:space="preserve"> </w:t>
      </w:r>
      <w:hyperlink r:id="rId20" w:history="1">
        <w:r w:rsidRPr="00F57784">
          <w:rPr>
            <w:rStyle w:val="Hyperlink"/>
          </w:rPr>
          <w:t>https://kgk7p011v6.execute-api.eu-west-1.amazonaws.com/people/{id}</w:t>
        </w:r>
      </w:hyperlink>
      <w:r>
        <w:t xml:space="preserve"> </w:t>
      </w:r>
    </w:p>
    <w:p w:rsidR="001525D8" w:rsidRDefault="001525D8">
      <w:r>
        <w:t xml:space="preserve">Internamente verifica si en la base de datos existe el registro con el código 1. Si existe en la base de datos, devuelve el registro. De lo contrario, obtiene el registro desde </w:t>
      </w:r>
      <w:r w:rsidR="00AC21A9">
        <w:t>el api</w:t>
      </w:r>
      <w:r>
        <w:t xml:space="preserve"> de SWAPI, graba en la base de datos y luego es mostrado en el response. </w:t>
      </w:r>
    </w:p>
    <w:p w:rsidR="001525D8" w:rsidRDefault="001525D8">
      <w:r>
        <w:t>Los campos del api SWAPI son guardados en ingles en la base de datos, pero en la visualización para el usuario es mostrado en español.</w:t>
      </w:r>
    </w:p>
    <w:p w:rsidR="001525D8" w:rsidRDefault="001525D8">
      <w:r>
        <w:rPr>
          <w:noProof/>
          <w:lang w:val="en-US"/>
        </w:rPr>
        <w:lastRenderedPageBreak/>
        <w:drawing>
          <wp:inline distT="0" distB="0" distL="0" distR="0" wp14:anchorId="2B768D50" wp14:editId="03ED230B">
            <wp:extent cx="4260074" cy="474980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5819" cy="4756205"/>
                    </a:xfrm>
                    <a:prstGeom prst="rect">
                      <a:avLst/>
                    </a:prstGeom>
                  </pic:spPr>
                </pic:pic>
              </a:graphicData>
            </a:graphic>
          </wp:inline>
        </w:drawing>
      </w:r>
    </w:p>
    <w:p w:rsidR="00D40391" w:rsidRDefault="00D40391">
      <w:r>
        <w:rPr>
          <w:noProof/>
          <w:lang w:val="en-US"/>
        </w:rPr>
        <w:drawing>
          <wp:inline distT="0" distB="0" distL="0" distR="0" wp14:anchorId="56D0101B" wp14:editId="2ADD4BAA">
            <wp:extent cx="3390611" cy="3238500"/>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3125" cy="3240901"/>
                    </a:xfrm>
                    <a:prstGeom prst="rect">
                      <a:avLst/>
                    </a:prstGeom>
                  </pic:spPr>
                </pic:pic>
              </a:graphicData>
            </a:graphic>
          </wp:inline>
        </w:drawing>
      </w:r>
    </w:p>
    <w:p w:rsidR="00D168D4" w:rsidRDefault="001525D8">
      <w:r>
        <w:rPr>
          <w:noProof/>
          <w:lang w:val="en-US"/>
        </w:rPr>
        <w:lastRenderedPageBreak/>
        <w:drawing>
          <wp:inline distT="0" distB="0" distL="0" distR="0" wp14:anchorId="1E85AF89" wp14:editId="6A241C56">
            <wp:extent cx="4184650" cy="2203647"/>
            <wp:effectExtent l="0" t="0" r="635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89559" cy="2206232"/>
                    </a:xfrm>
                    <a:prstGeom prst="rect">
                      <a:avLst/>
                    </a:prstGeom>
                  </pic:spPr>
                </pic:pic>
              </a:graphicData>
            </a:graphic>
          </wp:inline>
        </w:drawing>
      </w:r>
    </w:p>
    <w:p w:rsidR="008E387D" w:rsidRDefault="008E387D"/>
    <w:p w:rsidR="008E387D" w:rsidRDefault="008E387D">
      <w:r>
        <w:t>Si se ingresa mal el parámetro, muestra la validación correspondiente.</w:t>
      </w:r>
    </w:p>
    <w:p w:rsidR="008E387D" w:rsidRDefault="008E387D">
      <w:r>
        <w:rPr>
          <w:noProof/>
          <w:lang w:val="en-US"/>
        </w:rPr>
        <w:drawing>
          <wp:inline distT="0" distB="0" distL="0" distR="0" wp14:anchorId="449823C8" wp14:editId="72581BD5">
            <wp:extent cx="4025900" cy="242371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40539" cy="2432525"/>
                    </a:xfrm>
                    <a:prstGeom prst="rect">
                      <a:avLst/>
                    </a:prstGeom>
                  </pic:spPr>
                </pic:pic>
              </a:graphicData>
            </a:graphic>
          </wp:inline>
        </w:drawing>
      </w:r>
    </w:p>
    <w:p w:rsidR="008E387D" w:rsidRDefault="008E387D"/>
    <w:p w:rsidR="008E387D" w:rsidRDefault="008E387D">
      <w:r>
        <w:t>Ahora,</w:t>
      </w:r>
      <w:r w:rsidR="008010B6">
        <w:t xml:space="preserve"> con el </w:t>
      </w:r>
      <w:proofErr w:type="spellStart"/>
      <w:r w:rsidR="008010B6">
        <w:t>endpoint</w:t>
      </w:r>
      <w:proofErr w:type="spellEnd"/>
      <w:r w:rsidR="008010B6">
        <w:t xml:space="preserve"> </w:t>
      </w:r>
      <w:hyperlink r:id="rId25" w:history="1">
        <w:r w:rsidR="008010B6" w:rsidRPr="00FC4595">
          <w:rPr>
            <w:rStyle w:val="Hyperlink"/>
          </w:rPr>
          <w:t>https://kgk7p011v6.execute-api.eu-west-1.amazonaws.com/people</w:t>
        </w:r>
      </w:hyperlink>
      <w:r w:rsidR="008010B6">
        <w:t xml:space="preserve"> </w:t>
      </w:r>
      <w:bookmarkStart w:id="0" w:name="_GoBack"/>
      <w:bookmarkEnd w:id="0"/>
      <w:r>
        <w:t>se puede grabar un registro “persona” de la siguiente manera. Tomando en cuenta el registro obtenido anteriormente, podemos modificar su información y guardarlo.</w:t>
      </w:r>
      <w:r w:rsidR="00691DF5">
        <w:t xml:space="preserve"> Internamente verifica si la información no existe en la base de datos, lo guarda.</w:t>
      </w:r>
    </w:p>
    <w:p w:rsidR="008E387D" w:rsidRDefault="008E387D">
      <w:r>
        <w:rPr>
          <w:noProof/>
          <w:lang w:val="en-US"/>
        </w:rPr>
        <w:lastRenderedPageBreak/>
        <w:drawing>
          <wp:inline distT="0" distB="0" distL="0" distR="0" wp14:anchorId="6F002575" wp14:editId="7EA1E209">
            <wp:extent cx="3577132" cy="4610100"/>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82600" cy="4617147"/>
                    </a:xfrm>
                    <a:prstGeom prst="rect">
                      <a:avLst/>
                    </a:prstGeom>
                  </pic:spPr>
                </pic:pic>
              </a:graphicData>
            </a:graphic>
          </wp:inline>
        </w:drawing>
      </w:r>
    </w:p>
    <w:p w:rsidR="00691DF5" w:rsidRDefault="00691DF5">
      <w:r>
        <w:rPr>
          <w:noProof/>
          <w:lang w:val="en-US"/>
        </w:rPr>
        <w:drawing>
          <wp:inline distT="0" distB="0" distL="0" distR="0" wp14:anchorId="1A917874" wp14:editId="0BE4B270">
            <wp:extent cx="5340350" cy="1325388"/>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48051" cy="1327299"/>
                    </a:xfrm>
                    <a:prstGeom prst="rect">
                      <a:avLst/>
                    </a:prstGeom>
                  </pic:spPr>
                </pic:pic>
              </a:graphicData>
            </a:graphic>
          </wp:inline>
        </w:drawing>
      </w:r>
    </w:p>
    <w:p w:rsidR="00D168D4" w:rsidRDefault="00D168D4"/>
    <w:p w:rsidR="00691DF5" w:rsidRDefault="00691DF5">
      <w:r>
        <w:t xml:space="preserve">Si la información existe en la base de datos (se valida con el </w:t>
      </w:r>
      <w:proofErr w:type="spellStart"/>
      <w:r>
        <w:t>codigo</w:t>
      </w:r>
      <w:proofErr w:type="spellEnd"/>
      <w:r>
        <w:t>) muestra el mensaje de validación.</w:t>
      </w:r>
    </w:p>
    <w:p w:rsidR="00691DF5" w:rsidRDefault="00691DF5">
      <w:r>
        <w:rPr>
          <w:noProof/>
          <w:lang w:val="en-US"/>
        </w:rPr>
        <w:lastRenderedPageBreak/>
        <w:drawing>
          <wp:inline distT="0" distB="0" distL="0" distR="0" wp14:anchorId="65587563" wp14:editId="3EE0B6E4">
            <wp:extent cx="4203700" cy="297807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17499" cy="2987846"/>
                    </a:xfrm>
                    <a:prstGeom prst="rect">
                      <a:avLst/>
                    </a:prstGeom>
                  </pic:spPr>
                </pic:pic>
              </a:graphicData>
            </a:graphic>
          </wp:inline>
        </w:drawing>
      </w:r>
    </w:p>
    <w:p w:rsidR="00AC21A9" w:rsidRDefault="00AC21A9"/>
    <w:p w:rsidR="00AC21A9" w:rsidRDefault="00AC21A9">
      <w:r>
        <w:t>Por último, si el registro “persona” contiene una estructura incorrecta, muestra el siguiente mensaje de validación.</w:t>
      </w:r>
    </w:p>
    <w:p w:rsidR="00AC21A9" w:rsidRPr="00FE56D8" w:rsidRDefault="00AC21A9">
      <w:r>
        <w:rPr>
          <w:noProof/>
          <w:lang w:val="en-US"/>
        </w:rPr>
        <w:drawing>
          <wp:inline distT="0" distB="0" distL="0" distR="0" wp14:anchorId="0B28A6A6" wp14:editId="2E5A0FCA">
            <wp:extent cx="3533819" cy="32385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40502" cy="3244625"/>
                    </a:xfrm>
                    <a:prstGeom prst="rect">
                      <a:avLst/>
                    </a:prstGeom>
                  </pic:spPr>
                </pic:pic>
              </a:graphicData>
            </a:graphic>
          </wp:inline>
        </w:drawing>
      </w:r>
    </w:p>
    <w:sectPr w:rsidR="00AC21A9" w:rsidRPr="00FE5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activeWritingStyle w:appName="MSWord" w:lang="es-PE"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30C"/>
    <w:rsid w:val="00050711"/>
    <w:rsid w:val="000529F3"/>
    <w:rsid w:val="00117E66"/>
    <w:rsid w:val="001525D8"/>
    <w:rsid w:val="001E21EC"/>
    <w:rsid w:val="001F330C"/>
    <w:rsid w:val="0046678E"/>
    <w:rsid w:val="00691DF5"/>
    <w:rsid w:val="006969C8"/>
    <w:rsid w:val="00767066"/>
    <w:rsid w:val="00781D8E"/>
    <w:rsid w:val="007F0A5A"/>
    <w:rsid w:val="008010B6"/>
    <w:rsid w:val="008B3142"/>
    <w:rsid w:val="008D4BB1"/>
    <w:rsid w:val="008E387D"/>
    <w:rsid w:val="00A04E74"/>
    <w:rsid w:val="00AB2AF0"/>
    <w:rsid w:val="00AC21A9"/>
    <w:rsid w:val="00BD396E"/>
    <w:rsid w:val="00D168D4"/>
    <w:rsid w:val="00D40391"/>
    <w:rsid w:val="00D8520C"/>
    <w:rsid w:val="00F53CB1"/>
    <w:rsid w:val="00FE56D8"/>
    <w:rsid w:val="00FF2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39376"/>
  <w15:chartTrackingRefBased/>
  <w15:docId w15:val="{E01663D5-4966-4F9A-9AD1-1ACF59828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2A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5" Type="http://schemas.openxmlformats.org/officeDocument/2006/relationships/hyperlink" Target="https://kgk7p011v6.execute-api.eu-west-1.amazonaws.com/people" TargetMode="Externa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hyperlink" Target="https://kgk7p011v6.execute-api.eu-west-1.amazonaws.com/people/%7bid%7d" TargetMode="External"/><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19.png"/><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2.png"/><Relationship Id="rId10" Type="http://schemas.openxmlformats.org/officeDocument/2006/relationships/image" Target="media/image7.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github.com/pccapa/SWAPI" TargetMode="External"/><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10</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20</cp:revision>
  <dcterms:created xsi:type="dcterms:W3CDTF">2024-09-19T03:49:00Z</dcterms:created>
  <dcterms:modified xsi:type="dcterms:W3CDTF">2024-09-22T20:30:00Z</dcterms:modified>
</cp:coreProperties>
</file>