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312" w:afterLines="100" w:line="480" w:lineRule="exact"/>
        <w:jc w:val="center"/>
      </w:pPr>
      <w:r>
        <w:rPr>
          <w:rFonts w:hint="eastAsia" w:ascii="黑体" w:eastAsia="黑体"/>
          <w:b/>
          <w:bCs/>
          <w:sz w:val="32"/>
          <w:szCs w:val="32"/>
        </w:rPr>
        <w:t>临沂</w:t>
      </w:r>
      <w:r>
        <w:rPr>
          <w:rFonts w:ascii="黑体" w:eastAsia="黑体"/>
          <w:b/>
          <w:bCs/>
          <w:sz w:val="32"/>
          <w:szCs w:val="32"/>
        </w:rPr>
        <w:t>大学</w:t>
      </w:r>
      <w:r>
        <w:rPr>
          <w:rFonts w:hint="eastAsia" w:ascii="黑体" w:eastAsia="黑体"/>
          <w:b/>
          <w:bCs/>
          <w:sz w:val="32"/>
          <w:szCs w:val="32"/>
        </w:rPr>
        <w:t>本科毕业论文（设计）中期检查报告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1553"/>
        <w:gridCol w:w="732"/>
        <w:gridCol w:w="2149"/>
        <w:gridCol w:w="732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08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姓名</w:t>
            </w: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eastAsia="黑体"/>
                <w:lang w:val="en-US" w:eastAsia="zh-CN"/>
              </w:rPr>
              <w:t>张天赐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学号</w:t>
            </w:r>
          </w:p>
        </w:tc>
        <w:tc>
          <w:tcPr>
            <w:tcW w:w="2149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eastAsia="黑体"/>
                <w:lang w:val="en-US" w:eastAsia="zh-CN"/>
              </w:rPr>
              <w:t>201909000242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专业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eastAsia="黑体"/>
                <w:sz w:val="18"/>
                <w:szCs w:val="18"/>
                <w:lang w:val="en-US" w:eastAsia="zh-CN"/>
              </w:rPr>
              <w:t>软件工程（本）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08" w:type="dxa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题目</w:t>
            </w:r>
          </w:p>
        </w:tc>
        <w:tc>
          <w:tcPr>
            <w:tcW w:w="7388" w:type="dxa"/>
            <w:gridSpan w:val="5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eastAsia="黑体"/>
              </w:rPr>
            </w:pPr>
            <w:r>
              <w:rPr>
                <w:rFonts w:hint="eastAsia" w:ascii="黑体" w:hAnsi="黑体" w:eastAsia="黑体" w:cs="黑体"/>
                <w:bCs/>
                <w:sz w:val="32"/>
                <w:szCs w:val="32"/>
              </w:rPr>
              <w:t>基于</w:t>
            </w:r>
            <w:r>
              <w:rPr>
                <w:rFonts w:hint="eastAsia" w:ascii="Times New Roman" w:hAnsi="Times New Roman" w:eastAsia="黑体" w:cs="Times New Roman"/>
                <w:sz w:val="28"/>
                <w:szCs w:val="28"/>
              </w:rPr>
              <w:t>SpringBoot</w:t>
            </w:r>
            <w:r>
              <w:rPr>
                <w:rFonts w:hint="eastAsia" w:ascii="黑体" w:hAnsi="黑体" w:eastAsia="黑体" w:cs="黑体"/>
                <w:bCs/>
                <w:sz w:val="32"/>
                <w:szCs w:val="32"/>
              </w:rPr>
              <w:t>和</w:t>
            </w:r>
            <w:r>
              <w:rPr>
                <w:rFonts w:hint="eastAsia" w:ascii="Times New Roman" w:hAnsi="Times New Roman" w:eastAsia="黑体" w:cs="Times New Roman"/>
                <w:sz w:val="28"/>
                <w:szCs w:val="28"/>
              </w:rPr>
              <w:t>Vue</w:t>
            </w:r>
            <w:r>
              <w:rPr>
                <w:rFonts w:hint="eastAsia" w:ascii="黑体" w:hAnsi="黑体" w:eastAsia="黑体" w:cs="黑体"/>
                <w:bCs/>
                <w:sz w:val="32"/>
                <w:szCs w:val="32"/>
              </w:rPr>
              <w:t>的流浪动物救助系统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shd w:val="clear" w:color="auto" w:fill="auto"/>
          </w:tcPr>
          <w:p>
            <w:pPr>
              <w:snapToGrid w:val="0"/>
              <w:spacing w:line="360" w:lineRule="auto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毕业</w:t>
            </w:r>
            <w:r>
              <w:rPr>
                <w:rFonts w:ascii="黑体" w:hAnsi="黑体" w:eastAsia="黑体"/>
                <w:b/>
              </w:rPr>
              <w:t>论文（</w:t>
            </w:r>
            <w:r>
              <w:rPr>
                <w:rFonts w:hint="eastAsia" w:ascii="黑体" w:hAnsi="黑体" w:eastAsia="黑体"/>
                <w:b/>
              </w:rPr>
              <w:t>设计</w:t>
            </w:r>
            <w:r>
              <w:rPr>
                <w:rFonts w:ascii="黑体" w:hAnsi="黑体" w:eastAsia="黑体"/>
                <w:b/>
              </w:rPr>
              <w:t>）</w:t>
            </w:r>
            <w:r>
              <w:rPr>
                <w:rFonts w:hint="eastAsia" w:ascii="黑体" w:hAnsi="黑体" w:eastAsia="黑体"/>
                <w:b/>
              </w:rPr>
              <w:t>进展情况</w:t>
            </w:r>
          </w:p>
          <w:p>
            <w:pPr>
              <w:snapToGrid w:val="0"/>
              <w:spacing w:line="360" w:lineRule="auto"/>
              <w:ind w:firstLine="480" w:firstLineChars="200"/>
            </w:pPr>
            <w:r>
              <w:rPr>
                <w:rFonts w:hint="eastAsia" w:ascii="宋体" w:hAnsi="宋体"/>
                <w:color w:val="000000"/>
              </w:rPr>
              <w:t>1.阅读相关论文，整理材料，与指导老师讨论，确定毕业设计方向。</w:t>
            </w:r>
          </w:p>
          <w:p>
            <w:pPr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/>
                <w:color w:val="000000"/>
              </w:rPr>
              <w:t>2.完成开题报告，并通过开题报告答辩。</w:t>
            </w:r>
          </w:p>
          <w:p>
            <w:pPr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/>
                <w:color w:val="000000"/>
              </w:rPr>
              <w:t>3.根据系统设计目标，学习并掌握了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springBoot、Vue等</w:t>
            </w:r>
            <w:r>
              <w:rPr>
                <w:rFonts w:hint="eastAsia" w:ascii="宋体" w:hAnsi="宋体"/>
                <w:color w:val="000000"/>
              </w:rPr>
              <w:t>技术。</w:t>
            </w:r>
          </w:p>
          <w:p>
            <w:pPr>
              <w:spacing w:line="360" w:lineRule="auto"/>
              <w:ind w:firstLine="480" w:firstLineChars="200"/>
              <w:textAlignment w:val="auto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4.论文进展: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对于系统的系统分析、系统设计已经完全完成；其中包括可行性分析、需求分析、数据流程分析、系统功能分析、系统功能模块设计、数据库设计等，系统实现部分完成；下一部工作开展的计划为完成系统实现部分，进行系统测试和总结，</w:t>
            </w:r>
          </w:p>
          <w:p>
            <w:pPr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5.系统设计进展：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系统设计进展已完全完成，正在进行系统实现。基本完成了管理员模块的开发，下一步目标为完成用户模块。</w:t>
            </w:r>
          </w:p>
          <w:p>
            <w:pPr>
              <w:spacing w:line="360" w:lineRule="auto"/>
              <w:ind w:firstLine="480" w:firstLineChars="200"/>
              <w:textAlignment w:val="auto"/>
              <w:rPr>
                <w:rFonts w:hint="default" w:ascii="宋体" w:hAnsi="宋体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shd w:val="clear" w:color="auto" w:fill="auto"/>
          </w:tcPr>
          <w:p>
            <w:pPr>
              <w:snapToGrid w:val="0"/>
              <w:spacing w:line="360" w:lineRule="auto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取得的阶段性成果</w:t>
            </w:r>
          </w:p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line="300" w:lineRule="auto"/>
              <w:ind w:firstLine="480" w:firstLineChars="200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设计开发了流浪动物救助系统</w:t>
            </w:r>
            <w:r>
              <w:rPr>
                <w:rFonts w:hint="eastAsia" w:ascii="宋体" w:hAnsi="宋体"/>
                <w:color w:val="000000"/>
                <w:lang w:eastAsia="zh-CN"/>
              </w:rPr>
              <w:t>，</w:t>
            </w:r>
            <w:r>
              <w:rPr>
                <w:rFonts w:hint="eastAsia" w:ascii="宋体" w:hAnsi="宋体"/>
                <w:color w:val="000000"/>
              </w:rPr>
              <w:t>主体功能已经基本完成，具体实现了</w:t>
            </w:r>
          </w:p>
          <w:p>
            <w:pPr>
              <w:widowControl/>
              <w:adjustRightInd w:val="0"/>
              <w:snapToGrid w:val="0"/>
              <w:spacing w:line="300" w:lineRule="auto"/>
              <w:jc w:val="left"/>
            </w:pPr>
            <w:r>
              <w:rPr>
                <w:rFonts w:hint="eastAsia" w:ascii="Times New Roman" w:hAnsi="Times New Roman" w:cs="Times New Roman"/>
                <w:sz w:val="24"/>
                <w:szCs w:val="36"/>
                <w:lang w:val="en-US" w:eastAsia="zh-CN"/>
              </w:rPr>
              <w:t>用户模块：主页展示</w:t>
            </w:r>
            <w:r>
              <w:rPr>
                <w:rFonts w:hint="eastAsia" w:cs="Times New Roman"/>
                <w:sz w:val="24"/>
                <w:szCs w:val="36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4"/>
                <w:szCs w:val="36"/>
                <w:lang w:val="en-US" w:eastAsia="zh-CN"/>
              </w:rPr>
              <w:t>论坛</w:t>
            </w:r>
            <w:r>
              <w:rPr>
                <w:rFonts w:hint="eastAsia" w:cs="Times New Roman"/>
                <w:sz w:val="24"/>
                <w:szCs w:val="36"/>
                <w:lang w:val="en-US" w:eastAsia="zh-CN"/>
              </w:rPr>
              <w:t>；</w:t>
            </w:r>
            <w:r>
              <w:rPr>
                <w:rFonts w:hint="eastAsia" w:ascii="Times New Roman" w:hAnsi="Times New Roman" w:cs="Times New Roman"/>
                <w:sz w:val="24"/>
                <w:szCs w:val="36"/>
                <w:lang w:val="en-US" w:eastAsia="zh-CN"/>
              </w:rPr>
              <w:t>管理员模块：用户管理</w:t>
            </w:r>
            <w:r>
              <w:rPr>
                <w:rFonts w:hint="eastAsia" w:cs="Times New Roman"/>
                <w:sz w:val="24"/>
                <w:szCs w:val="36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4"/>
                <w:szCs w:val="36"/>
                <w:lang w:val="en-US" w:eastAsia="zh-CN"/>
              </w:rPr>
              <w:t>动物信息管理</w:t>
            </w:r>
            <w:r>
              <w:rPr>
                <w:rFonts w:hint="eastAsia" w:cs="Times New Roman"/>
                <w:sz w:val="24"/>
                <w:szCs w:val="36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4"/>
                <w:szCs w:val="36"/>
                <w:lang w:val="en-US" w:eastAsia="zh-CN"/>
              </w:rPr>
              <w:t>志愿者管理</w:t>
            </w:r>
            <w:r>
              <w:rPr>
                <w:rFonts w:hint="eastAsia" w:cs="Times New Roman"/>
                <w:sz w:val="24"/>
                <w:szCs w:val="36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4"/>
                <w:szCs w:val="36"/>
                <w:lang w:val="en-US" w:eastAsia="zh-CN"/>
              </w:rPr>
              <w:t>领养管理</w:t>
            </w:r>
            <w:r>
              <w:rPr>
                <w:rFonts w:hint="eastAsia" w:cs="Times New Roman"/>
                <w:sz w:val="24"/>
                <w:szCs w:val="36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4"/>
                <w:szCs w:val="36"/>
                <w:lang w:val="en-US" w:eastAsia="zh-CN"/>
              </w:rPr>
              <w:t>救助站管理</w:t>
            </w:r>
            <w:r>
              <w:rPr>
                <w:rFonts w:hint="eastAsia" w:cs="Times New Roman"/>
                <w:sz w:val="24"/>
                <w:szCs w:val="36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4"/>
                <w:szCs w:val="36"/>
                <w:lang w:val="en-US" w:eastAsia="zh-CN"/>
              </w:rPr>
              <w:t>紧急救助</w:t>
            </w:r>
            <w:r>
              <w:rPr>
                <w:rFonts w:hint="eastAsia" w:cs="Times New Roman"/>
                <w:sz w:val="24"/>
                <w:szCs w:val="36"/>
                <w:lang w:val="en-US" w:eastAsia="zh-CN"/>
              </w:rPr>
              <w:t>等</w:t>
            </w:r>
            <w:r>
              <w:rPr>
                <w:rFonts w:hint="eastAsia" w:ascii="宋体" w:hAnsi="宋体"/>
                <w:color w:val="000000"/>
              </w:rPr>
              <w:t>功能。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200"/>
              <w:textAlignment w:val="auto"/>
              <w:rPr>
                <w:rFonts w:ascii="黑体" w:hAnsi="黑体" w:eastAsia="黑体"/>
                <w:b/>
              </w:rPr>
            </w:pPr>
            <w:r>
              <w:rPr>
                <w:rFonts w:hint="eastAsia"/>
              </w:rPr>
              <w:t>完成了</w:t>
            </w:r>
            <w:r>
              <w:rPr>
                <w:rFonts w:hint="eastAsia" w:ascii="宋体" w:hAnsi="宋体"/>
                <w:color w:val="000000"/>
              </w:rPr>
              <w:t>论文主体撰写，具体完成了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第一章绪论、第二章系统分析、第三章系统设计、第四章系统实现（部分）</w:t>
            </w:r>
            <w:r>
              <w:rPr>
                <w:rFonts w:hint="eastAsia" w:ascii="宋体" w:hAnsi="宋体"/>
                <w:color w:val="000000"/>
              </w:rPr>
              <w:t>等部分。</w:t>
            </w:r>
          </w:p>
          <w:p>
            <w:pPr>
              <w:numPr>
                <w:numId w:val="0"/>
              </w:numPr>
              <w:spacing w:line="360" w:lineRule="auto"/>
              <w:ind w:leftChars="200"/>
              <w:textAlignment w:val="auto"/>
              <w:rPr>
                <w:rFonts w:ascii="黑体" w:hAnsi="黑体" w:eastAsia="黑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shd w:val="clear" w:color="auto" w:fill="auto"/>
          </w:tcPr>
          <w:p>
            <w:pPr>
              <w:widowControl/>
              <w:snapToGrid w:val="0"/>
              <w:spacing w:line="360" w:lineRule="auto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下一步工作计划</w:t>
            </w:r>
          </w:p>
          <w:p>
            <w:pPr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/>
                <w:color w:val="000000"/>
              </w:rPr>
              <w:t>1.2020/3/</w:t>
            </w:r>
            <w:r>
              <w:rPr>
                <w:rFonts w:ascii="宋体" w:hAnsi="宋体"/>
                <w:color w:val="000000"/>
              </w:rPr>
              <w:t>20</w:t>
            </w:r>
            <w:r>
              <w:rPr>
                <w:rFonts w:hint="eastAsia" w:ascii="宋体" w:hAnsi="宋体"/>
                <w:color w:val="000000"/>
              </w:rPr>
              <w:t>-2020/3/</w:t>
            </w:r>
            <w:r>
              <w:rPr>
                <w:rFonts w:ascii="宋体" w:hAnsi="宋体"/>
                <w:color w:val="000000"/>
              </w:rPr>
              <w:t>30</w:t>
            </w:r>
            <w:r>
              <w:rPr>
                <w:rFonts w:hint="eastAsia" w:ascii="宋体" w:hAnsi="宋体"/>
                <w:color w:val="000000"/>
              </w:rPr>
              <w:t>调试系统代码，完成尚未实现的功能，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如</w:t>
            </w:r>
            <w:r>
              <w:rPr>
                <w:rFonts w:hint="eastAsia" w:ascii="Times New Roman" w:hAnsi="Times New Roman" w:cs="Times New Roman"/>
                <w:sz w:val="24"/>
                <w:szCs w:val="36"/>
                <w:lang w:val="en-US" w:eastAsia="zh-CN"/>
              </w:rPr>
              <w:t>登录、注册</w:t>
            </w:r>
            <w:r>
              <w:rPr>
                <w:rFonts w:hint="eastAsia" w:cs="Times New Roman"/>
                <w:sz w:val="24"/>
                <w:szCs w:val="36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4"/>
                <w:szCs w:val="36"/>
                <w:lang w:val="en-US" w:eastAsia="zh-CN"/>
              </w:rPr>
              <w:t>小动物们</w:t>
            </w:r>
            <w:r>
              <w:rPr>
                <w:rFonts w:hint="eastAsia" w:cs="Times New Roman"/>
                <w:sz w:val="24"/>
                <w:szCs w:val="36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4"/>
                <w:szCs w:val="36"/>
                <w:lang w:val="en-US" w:eastAsia="zh-CN"/>
              </w:rPr>
              <w:t>领养我</w:t>
            </w:r>
            <w:r>
              <w:rPr>
                <w:rFonts w:hint="eastAsia" w:cs="Times New Roman"/>
                <w:sz w:val="24"/>
                <w:szCs w:val="36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4"/>
                <w:szCs w:val="36"/>
                <w:lang w:val="en-US" w:eastAsia="zh-CN"/>
              </w:rPr>
              <w:t>联系我们</w:t>
            </w:r>
            <w:r>
              <w:rPr>
                <w:rFonts w:hint="eastAsia" w:cs="Times New Roman"/>
                <w:sz w:val="24"/>
                <w:szCs w:val="36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4"/>
                <w:szCs w:val="36"/>
                <w:lang w:val="en-US" w:eastAsia="zh-CN"/>
              </w:rPr>
              <w:t>个人空间</w:t>
            </w:r>
            <w:r>
              <w:rPr>
                <w:rFonts w:hint="eastAsia" w:cs="Times New Roman"/>
                <w:sz w:val="24"/>
                <w:szCs w:val="36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4"/>
                <w:szCs w:val="36"/>
                <w:lang w:val="en-US" w:eastAsia="zh-CN"/>
              </w:rPr>
              <w:t>公告管理</w:t>
            </w:r>
            <w:r>
              <w:rPr>
                <w:rFonts w:hint="eastAsia" w:cs="Times New Roman"/>
                <w:sz w:val="24"/>
                <w:szCs w:val="36"/>
                <w:lang w:val="en-US" w:eastAsia="zh-CN"/>
              </w:rPr>
              <w:t>等部分</w:t>
            </w:r>
            <w:r>
              <w:rPr>
                <w:rFonts w:hint="eastAsia" w:ascii="宋体" w:hAnsi="宋体"/>
                <w:color w:val="000000"/>
              </w:rPr>
              <w:t>，对已实现的功能进行优化设计。</w:t>
            </w:r>
          </w:p>
          <w:p>
            <w:pPr>
              <w:spacing w:line="360" w:lineRule="auto"/>
              <w:ind w:firstLine="480" w:firstLineChars="200"/>
              <w:textAlignment w:val="auto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2.2020/3/</w:t>
            </w:r>
            <w:r>
              <w:rPr>
                <w:rFonts w:ascii="宋体" w:hAnsi="宋体"/>
                <w:color w:val="000000"/>
              </w:rPr>
              <w:t>30</w:t>
            </w:r>
            <w:r>
              <w:rPr>
                <w:rFonts w:hint="eastAsia" w:ascii="宋体" w:hAnsi="宋体"/>
                <w:color w:val="000000"/>
              </w:rPr>
              <w:t>-2020/</w:t>
            </w:r>
            <w:r>
              <w:rPr>
                <w:rFonts w:ascii="宋体" w:hAnsi="宋体"/>
                <w:color w:val="000000"/>
              </w:rPr>
              <w:t>4</w:t>
            </w:r>
            <w:r>
              <w:rPr>
                <w:rFonts w:hint="eastAsia" w:ascii="宋体" w:hAnsi="宋体"/>
                <w:color w:val="000000"/>
              </w:rPr>
              <w:t>/</w:t>
            </w:r>
            <w:r>
              <w:rPr>
                <w:rFonts w:ascii="宋体" w:hAnsi="宋体"/>
                <w:color w:val="000000"/>
              </w:rPr>
              <w:t>15</w:t>
            </w:r>
            <w:r>
              <w:rPr>
                <w:rFonts w:hint="eastAsia" w:ascii="宋体" w:hAnsi="宋体"/>
                <w:color w:val="000000"/>
              </w:rPr>
              <w:t>继续完善论文，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</w:rPr>
              <w:t>进一步完善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第四章系统实现、第五章系统测试、第六章总结</w:t>
            </w:r>
            <w:r>
              <w:rPr>
                <w:rFonts w:hint="eastAsia" w:ascii="宋体" w:hAnsi="宋体"/>
                <w:color w:val="000000"/>
              </w:rPr>
              <w:t>的撰写，并按照学校要求进行格式调整。</w:t>
            </w:r>
          </w:p>
          <w:p>
            <w:pPr>
              <w:spacing w:line="360" w:lineRule="auto"/>
              <w:ind w:firstLine="480" w:firstLineChars="200"/>
              <w:textAlignment w:val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3</w:t>
            </w:r>
            <w:r>
              <w:rPr>
                <w:rFonts w:hint="eastAsia" w:ascii="宋体" w:hAnsi="宋体"/>
                <w:color w:val="000000"/>
              </w:rPr>
              <w:t>.2020/</w:t>
            </w:r>
            <w:r>
              <w:rPr>
                <w:rFonts w:ascii="宋体" w:hAnsi="宋体"/>
                <w:color w:val="000000"/>
              </w:rPr>
              <w:t>4</w:t>
            </w:r>
            <w:r>
              <w:rPr>
                <w:rFonts w:hint="eastAsia" w:ascii="宋体" w:hAnsi="宋体"/>
                <w:color w:val="000000"/>
              </w:rPr>
              <w:t>/</w:t>
            </w:r>
            <w:r>
              <w:rPr>
                <w:rFonts w:ascii="宋体" w:hAnsi="宋体"/>
                <w:color w:val="000000"/>
              </w:rPr>
              <w:t>15</w:t>
            </w:r>
            <w:r>
              <w:rPr>
                <w:rFonts w:hint="eastAsia" w:ascii="宋体" w:hAnsi="宋体"/>
                <w:color w:val="000000"/>
              </w:rPr>
              <w:t xml:space="preserve">-答辩 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修改论文格式和内容细节、完成答辩PPT、准备答辩。</w:t>
            </w:r>
          </w:p>
          <w:p>
            <w:pPr>
              <w:spacing w:line="360" w:lineRule="auto"/>
              <w:ind w:firstLine="480" w:firstLineChars="20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shd w:val="clear" w:color="auto" w:fill="auto"/>
          </w:tcPr>
          <w:p>
            <w:pPr>
              <w:snapToGrid w:val="0"/>
              <w:spacing w:line="360" w:lineRule="auto"/>
              <w:rPr>
                <w:rFonts w:hint="eastAsia"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指导教师意见</w:t>
            </w:r>
            <w:r>
              <w:rPr>
                <w:rFonts w:hint="eastAsia" w:ascii="黑体" w:hAnsi="黑体" w:eastAsia="黑体"/>
                <w:b/>
              </w:rPr>
              <w:t>：</w:t>
            </w:r>
          </w:p>
          <w:p>
            <w:pPr>
              <w:snapToGrid w:val="0"/>
              <w:spacing w:line="360" w:lineRule="auto"/>
              <w:rPr>
                <w:rFonts w:hint="eastAsia" w:ascii="黑体" w:hAnsi="黑体" w:eastAsia="黑体"/>
                <w:b/>
              </w:rPr>
            </w:pPr>
          </w:p>
          <w:p>
            <w:pPr>
              <w:snapToGrid w:val="0"/>
              <w:spacing w:line="360" w:lineRule="auto"/>
              <w:rPr>
                <w:rFonts w:hint="eastAsia" w:ascii="黑体" w:hAnsi="黑体" w:eastAsia="黑体"/>
                <w:b/>
              </w:rPr>
            </w:pPr>
          </w:p>
          <w:p>
            <w:pPr>
              <w:snapToGrid w:val="0"/>
              <w:spacing w:after="312" w:afterLines="100" w:line="360" w:lineRule="auto"/>
              <w:ind w:firstLine="480" w:firstLineChars="200"/>
              <w:jc w:val="right"/>
              <w:rPr>
                <w:szCs w:val="24"/>
              </w:rPr>
            </w:pPr>
            <w:r>
              <w:t>指导教师：</w:t>
            </w:r>
            <w:r>
              <w:rPr>
                <w:rFonts w:hint="eastAsia"/>
              </w:rPr>
              <w:t>xxx</w:t>
            </w:r>
            <w:r>
              <w:rPr>
                <w:szCs w:val="24"/>
              </w:rPr>
              <w:t xml:space="preserve"> </w:t>
            </w:r>
          </w:p>
          <w:p>
            <w:pPr>
              <w:snapToGrid w:val="0"/>
              <w:spacing w:after="312" w:afterLines="100" w:line="360" w:lineRule="auto"/>
              <w:ind w:firstLine="480" w:firstLineChars="200"/>
              <w:jc w:val="right"/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 w:ascii="宋体" w:hAnsi="宋体"/>
              </w:rPr>
              <w:t>2021年3月</w:t>
            </w: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296" w:type="dxa"/>
            <w:gridSpan w:val="6"/>
            <w:shd w:val="clear" w:color="auto" w:fill="auto"/>
          </w:tcPr>
          <w:p>
            <w:pPr>
              <w:snapToGrid w:val="0"/>
              <w:spacing w:line="360" w:lineRule="auto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学院</w:t>
            </w:r>
            <w:r>
              <w:rPr>
                <w:rFonts w:ascii="黑体" w:hAnsi="黑体" w:eastAsia="黑体"/>
                <w:b/>
              </w:rPr>
              <w:t>意见：</w:t>
            </w:r>
          </w:p>
          <w:p>
            <w:pPr>
              <w:snapToGrid w:val="0"/>
              <w:spacing w:line="360" w:lineRule="auto"/>
              <w:ind w:firstLine="480" w:firstLineChars="200"/>
            </w:pPr>
            <w:r>
              <w:rPr>
                <w:rFonts w:hint="eastAsia"/>
              </w:rPr>
              <w:t>通过</w:t>
            </w:r>
            <w:r>
              <w:t>。</w:t>
            </w:r>
          </w:p>
          <w:p>
            <w:pPr>
              <w:snapToGrid w:val="0"/>
              <w:spacing w:line="360" w:lineRule="auto"/>
              <w:ind w:firstLine="480" w:firstLineChars="200"/>
            </w:pPr>
          </w:p>
          <w:p>
            <w:pPr>
              <w:tabs>
                <w:tab w:val="left" w:pos="6120"/>
              </w:tabs>
              <w:snapToGrid w:val="0"/>
              <w:spacing w:after="312" w:afterLines="100" w:line="360" w:lineRule="auto"/>
              <w:ind w:firstLine="480" w:firstLineChars="200"/>
              <w:jc w:val="righ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</w:rPr>
              <w:t>学院</w:t>
            </w:r>
            <w:r>
              <w:rPr>
                <w:rFonts w:ascii="宋体" w:hAnsi="宋体"/>
              </w:rPr>
              <w:t>（</w:t>
            </w:r>
            <w:r>
              <w:rPr>
                <w:rFonts w:hint="eastAsia" w:ascii="宋体" w:hAnsi="宋体"/>
              </w:rPr>
              <w:t>公章</w:t>
            </w:r>
            <w:r>
              <w:rPr>
                <w:rFonts w:ascii="宋体" w:hAnsi="宋体"/>
              </w:rPr>
              <w:t>）：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                      </w:t>
            </w:r>
            <w:r>
              <w:rPr>
                <w:rFonts w:ascii="宋体" w:hAnsi="宋体"/>
                <w:szCs w:val="24"/>
              </w:rPr>
              <w:t xml:space="preserve">     </w:t>
            </w:r>
          </w:p>
          <w:p>
            <w:pPr>
              <w:tabs>
                <w:tab w:val="left" w:pos="6120"/>
              </w:tabs>
              <w:snapToGrid w:val="0"/>
              <w:spacing w:after="312" w:afterLines="100" w:line="360" w:lineRule="auto"/>
              <w:ind w:firstLine="480" w:firstLineChars="200"/>
              <w:jc w:val="right"/>
            </w:pPr>
            <w:r>
              <w:rPr>
                <w:rFonts w:hint="eastAsia" w:ascii="宋体" w:hAnsi="宋体"/>
              </w:rPr>
              <w:t>2021年3月</w:t>
            </w: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B16784"/>
    <w:multiLevelType w:val="singleLevel"/>
    <w:tmpl w:val="ECB167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JhYmJiMTM3MjEwOTQ5YjExMzFkMTY1YzhlMzNkMDEifQ=="/>
  </w:docVars>
  <w:rsids>
    <w:rsidRoot w:val="00060D5B"/>
    <w:rsid w:val="00060D5B"/>
    <w:rsid w:val="00062A3A"/>
    <w:rsid w:val="000C2849"/>
    <w:rsid w:val="000E68A2"/>
    <w:rsid w:val="001C1BB7"/>
    <w:rsid w:val="004D311D"/>
    <w:rsid w:val="00831AC1"/>
    <w:rsid w:val="009C1C23"/>
    <w:rsid w:val="00DB497B"/>
    <w:rsid w:val="00F45FB0"/>
    <w:rsid w:val="49D93FB5"/>
    <w:rsid w:val="7AA3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</w:style>
  <w:style w:type="paragraph" w:styleId="3">
    <w:name w:val="Balloon Text"/>
    <w:basedOn w:val="1"/>
    <w:link w:val="14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2">
    <w:name w:val="批注文字 字符"/>
    <w:basedOn w:val="8"/>
    <w:link w:val="2"/>
    <w:semiHidden/>
    <w:qFormat/>
    <w:uiPriority w:val="99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13">
    <w:name w:val="批注主题 字符"/>
    <w:basedOn w:val="12"/>
    <w:link w:val="6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0"/>
    </w:rPr>
  </w:style>
  <w:style w:type="character" w:customStyle="1" w:styleId="14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480</Words>
  <Characters>584</Characters>
  <Lines>4</Lines>
  <Paragraphs>1</Paragraphs>
  <TotalTime>1</TotalTime>
  <ScaleCrop>false</ScaleCrop>
  <LinksUpToDate>false</LinksUpToDate>
  <CharactersWithSpaces>619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2022-04-01T06:02:00Z</dcterms:created>
  <dc:creator>liumingtao</dc:creator>
  <cp:lastModifiedBy>电池</cp:lastModifiedBy>
  <dcterms:modified xsi:type="dcterms:W3CDTF">2023-03-18T07:15:14Z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81B93696951D454CBD7BE8F854CCC61A</vt:lpwstr>
  </property>
</Properties>
</file>