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17710" w14:textId="53D14F96" w:rsidR="00F019FD" w:rsidRDefault="0093592F">
      <w:r>
        <w:t xml:space="preserve">Mark IV Beckhoff </w:t>
      </w:r>
      <w:proofErr w:type="spellStart"/>
      <w:r>
        <w:t>Labview</w:t>
      </w:r>
      <w:proofErr w:type="spellEnd"/>
      <w:r>
        <w:t xml:space="preserve"> Change Log</w:t>
      </w:r>
    </w:p>
    <w:p w14:paraId="1FE717BE" w14:textId="229D254E" w:rsidR="0093592F" w:rsidRDefault="0093592F">
      <w:r>
        <w:t xml:space="preserve">Updated Controls for Micro and Macro To all Same rotation/ Direction </w:t>
      </w:r>
    </w:p>
    <w:p w14:paraId="01ACDACF" w14:textId="1039EABE" w:rsidR="0093592F" w:rsidRDefault="0093592F">
      <w:r>
        <w:t>This also included updating the References to these controls</w:t>
      </w:r>
    </w:p>
    <w:p w14:paraId="18EF2B48" w14:textId="2A5C1BBC" w:rsidR="0093592F" w:rsidRDefault="0093592F"/>
    <w:p w14:paraId="2AA0C614" w14:textId="4732E6E1" w:rsidR="0093592F" w:rsidRDefault="0093592F">
      <w:r>
        <w:t>Upd</w:t>
      </w:r>
      <w:bookmarkStart w:id="0" w:name="_GoBack"/>
      <w:bookmarkEnd w:id="0"/>
      <w:r>
        <w:t>ated The TS to Beam Coordinate and Beam to TS coordinates to Match the TMO Coordinate system</w:t>
      </w:r>
    </w:p>
    <w:sectPr w:rsidR="0093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E5"/>
    <w:rsid w:val="009011E5"/>
    <w:rsid w:val="0093592F"/>
    <w:rsid w:val="00F0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CD92"/>
  <w15:chartTrackingRefBased/>
  <w15:docId w15:val="{BA909595-8331-4359-95ED-DA3763AA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Walsh</dc:creator>
  <cp:keywords/>
  <dc:description/>
  <cp:lastModifiedBy>Jace Walsh</cp:lastModifiedBy>
  <cp:revision>2</cp:revision>
  <dcterms:created xsi:type="dcterms:W3CDTF">2020-01-09T22:47:00Z</dcterms:created>
  <dcterms:modified xsi:type="dcterms:W3CDTF">2020-01-09T22:49:00Z</dcterms:modified>
</cp:coreProperties>
</file>